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16796C" w:rsidRDefault="00D232E3" w:rsidP="00E7147F">
            <w:pPr>
              <w:pStyle w:val="Nagwek"/>
              <w:spacing w:line="240" w:lineRule="auto"/>
              <w:jc w:val="center"/>
              <w:rPr>
                <w:rFonts w:ascii="Garamond" w:hAnsi="Garamond"/>
                <w:b/>
                <w:bCs/>
                <w:sz w:val="20"/>
                <w:szCs w:val="20"/>
              </w:rPr>
            </w:pPr>
            <w:bookmarkStart w:id="0" w:name="_Hlk115344775"/>
            <w:r w:rsidRPr="0016796C">
              <w:rPr>
                <w:rFonts w:ascii="Garamond" w:hAnsi="Garamond"/>
                <w:b/>
                <w:bCs/>
                <w:sz w:val="20"/>
                <w:szCs w:val="20"/>
              </w:rPr>
              <w:t>DZIAŁ ZAMÓWIEŃ PUBLICZNYCH</w:t>
            </w:r>
          </w:p>
          <w:p w14:paraId="4303EA93" w14:textId="77777777" w:rsidR="00D232E3" w:rsidRPr="0016796C" w:rsidRDefault="00D232E3" w:rsidP="00E7147F">
            <w:pPr>
              <w:pStyle w:val="Nagwek"/>
              <w:spacing w:line="240" w:lineRule="auto"/>
              <w:jc w:val="center"/>
              <w:rPr>
                <w:rFonts w:ascii="Garamond" w:hAnsi="Garamond"/>
                <w:b/>
                <w:bCs/>
                <w:sz w:val="20"/>
                <w:szCs w:val="20"/>
              </w:rPr>
            </w:pPr>
            <w:r w:rsidRPr="0016796C">
              <w:rPr>
                <w:rFonts w:ascii="Garamond" w:hAnsi="Garamond"/>
                <w:b/>
                <w:bCs/>
                <w:sz w:val="20"/>
                <w:szCs w:val="20"/>
              </w:rPr>
              <w:t>UNIWERSYTETU JAGIELLOŃSKIEGO</w:t>
            </w:r>
          </w:p>
          <w:p w14:paraId="084AF36E" w14:textId="77777777" w:rsidR="00D232E3" w:rsidRPr="0016796C" w:rsidRDefault="00D232E3" w:rsidP="00E7147F">
            <w:pPr>
              <w:pStyle w:val="Nagwek"/>
              <w:spacing w:line="240" w:lineRule="auto"/>
              <w:jc w:val="center"/>
              <w:rPr>
                <w:rFonts w:ascii="Garamond" w:hAnsi="Garamond"/>
                <w:sz w:val="20"/>
                <w:szCs w:val="20"/>
              </w:rPr>
            </w:pPr>
            <w:r w:rsidRPr="0016796C">
              <w:rPr>
                <w:rFonts w:ascii="Garamond" w:hAnsi="Garamond"/>
                <w:sz w:val="20"/>
                <w:szCs w:val="20"/>
              </w:rPr>
              <w:t>ul. Straszewskiego 25/3 i 4, 31-113 Kraków</w:t>
            </w:r>
          </w:p>
          <w:p w14:paraId="3E697743" w14:textId="77777777" w:rsidR="00D232E3" w:rsidRPr="0016796C" w:rsidRDefault="00D232E3" w:rsidP="00E7147F">
            <w:pPr>
              <w:pStyle w:val="Stopka"/>
              <w:spacing w:line="240" w:lineRule="auto"/>
              <w:jc w:val="center"/>
              <w:rPr>
                <w:rFonts w:ascii="Garamond" w:hAnsi="Garamond"/>
                <w:sz w:val="20"/>
                <w:szCs w:val="20"/>
                <w:lang w:val="pt-BR"/>
              </w:rPr>
            </w:pPr>
            <w:r w:rsidRPr="0016796C">
              <w:rPr>
                <w:rFonts w:ascii="Garamond" w:hAnsi="Garamond"/>
                <w:sz w:val="20"/>
                <w:szCs w:val="20"/>
                <w:lang w:val="pt-BR"/>
              </w:rPr>
              <w:t>tel. +4812-663-39-03</w:t>
            </w:r>
          </w:p>
          <w:p w14:paraId="6F1116EF" w14:textId="77777777" w:rsidR="00D232E3" w:rsidRPr="0016796C" w:rsidRDefault="00D232E3" w:rsidP="00E7147F">
            <w:pPr>
              <w:pStyle w:val="Nagwek"/>
              <w:spacing w:line="240" w:lineRule="auto"/>
              <w:jc w:val="center"/>
              <w:rPr>
                <w:rStyle w:val="Hipercze"/>
                <w:rFonts w:ascii="Garamond" w:hAnsi="Garamond"/>
                <w:sz w:val="20"/>
                <w:szCs w:val="20"/>
                <w:lang w:val="pt-BR"/>
              </w:rPr>
            </w:pPr>
            <w:r w:rsidRPr="0016796C">
              <w:rPr>
                <w:rFonts w:ascii="Garamond" w:hAnsi="Garamond"/>
                <w:sz w:val="20"/>
                <w:szCs w:val="20"/>
                <w:lang w:val="pt-BR"/>
              </w:rPr>
              <w:t xml:space="preserve">e-mail: </w:t>
            </w:r>
            <w:hyperlink r:id="rId11" w:history="1">
              <w:r w:rsidRPr="0016796C">
                <w:rPr>
                  <w:rStyle w:val="Hipercze"/>
                  <w:rFonts w:ascii="Garamond" w:hAnsi="Garamond"/>
                  <w:sz w:val="20"/>
                  <w:szCs w:val="20"/>
                  <w:lang w:val="pt-BR"/>
                </w:rPr>
                <w:t>bzp@uj.edu.pl</w:t>
              </w:r>
            </w:hyperlink>
          </w:p>
          <w:p w14:paraId="7DA9C79B" w14:textId="77777777" w:rsidR="00D232E3" w:rsidRPr="0016796C" w:rsidRDefault="00000000" w:rsidP="00E7147F">
            <w:pPr>
              <w:pStyle w:val="Nagwek"/>
              <w:spacing w:line="240" w:lineRule="auto"/>
              <w:jc w:val="center"/>
              <w:rPr>
                <w:rFonts w:ascii="Garamond" w:hAnsi="Garamond"/>
                <w:sz w:val="22"/>
                <w:szCs w:val="22"/>
                <w:lang w:val="pt-BR"/>
              </w:rPr>
            </w:pPr>
            <w:hyperlink r:id="rId12" w:history="1">
              <w:r w:rsidR="00D232E3" w:rsidRPr="0016796C">
                <w:rPr>
                  <w:rStyle w:val="Hipercze"/>
                  <w:rFonts w:ascii="Garamond" w:hAnsi="Garamond"/>
                  <w:sz w:val="20"/>
                  <w:szCs w:val="20"/>
                  <w:lang w:val="pt-BR"/>
                </w:rPr>
                <w:t>https://www.uj.edu.pl</w:t>
              </w:r>
            </w:hyperlink>
            <w:r w:rsidR="00D232E3" w:rsidRPr="0016796C">
              <w:rPr>
                <w:rFonts w:ascii="Garamond" w:hAnsi="Garamond"/>
                <w:sz w:val="20"/>
                <w:szCs w:val="20"/>
                <w:lang w:val="pt-BR"/>
              </w:rPr>
              <w:t xml:space="preserve"> ; </w:t>
            </w:r>
            <w:r>
              <w:fldChar w:fldCharType="begin"/>
            </w:r>
            <w:r>
              <w:instrText xml:space="preserve"> HYPERLINK "https://przetargi.uj.edu.pl" </w:instrText>
            </w:r>
            <w:r>
              <w:fldChar w:fldCharType="separate"/>
            </w:r>
            <w:r w:rsidR="00D232E3" w:rsidRPr="0016796C">
              <w:rPr>
                <w:rStyle w:val="Hipercze"/>
                <w:rFonts w:ascii="Garamond" w:hAnsi="Garamond"/>
                <w:sz w:val="20"/>
                <w:szCs w:val="20"/>
                <w:lang w:val="pt-BR"/>
              </w:rPr>
              <w:t>https://przetargi.uj.edu.pl</w:t>
            </w:r>
            <w:r>
              <w:rPr>
                <w:rStyle w:val="Hipercze"/>
                <w:rFonts w:ascii="Garamond" w:hAnsi="Garamond"/>
                <w:sz w:val="20"/>
                <w:szCs w:val="20"/>
                <w:lang w:val="pt-BR"/>
              </w:rPr>
              <w:fldChar w:fldCharType="end"/>
            </w:r>
            <w:r w:rsidR="00D232E3" w:rsidRPr="0016796C">
              <w:rPr>
                <w:rFonts w:ascii="Garamond" w:hAnsi="Garamond"/>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4764FF3D">
                  <wp:extent cx="811987" cy="99029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3271" cy="1004057"/>
                          </a:xfrm>
                          <a:prstGeom prst="rect">
                            <a:avLst/>
                          </a:prstGeom>
                          <a:noFill/>
                          <a:ln>
                            <a:noFill/>
                          </a:ln>
                        </pic:spPr>
                      </pic:pic>
                    </a:graphicData>
                  </a:graphic>
                </wp:inline>
              </w:drawing>
            </w:r>
          </w:p>
        </w:tc>
      </w:tr>
      <w:bookmarkEnd w:id="0"/>
    </w:tbl>
    <w:p w14:paraId="512AA7A7" w14:textId="66EB217D" w:rsidR="00D232E3" w:rsidRPr="00E212E1" w:rsidRDefault="00D232E3" w:rsidP="003008A7">
      <w:pPr>
        <w:widowControl/>
        <w:suppressAutoHyphens w:val="0"/>
        <w:jc w:val="both"/>
        <w:outlineLvl w:val="0"/>
        <w:rPr>
          <w:sz w:val="22"/>
        </w:rPr>
      </w:pPr>
    </w:p>
    <w:p w14:paraId="1316193D" w14:textId="52303EDF" w:rsidR="00A145AB" w:rsidRPr="00E212E1" w:rsidRDefault="00533A41" w:rsidP="00E27122">
      <w:pPr>
        <w:widowControl/>
        <w:suppressAutoHyphens w:val="0"/>
        <w:ind w:left="360"/>
        <w:jc w:val="right"/>
        <w:outlineLvl w:val="0"/>
        <w:rPr>
          <w:sz w:val="22"/>
        </w:rPr>
      </w:pPr>
      <w:r w:rsidRPr="00E212E1">
        <w:rPr>
          <w:sz w:val="22"/>
        </w:rPr>
        <w:t xml:space="preserve">Kraków, </w:t>
      </w:r>
      <w:r w:rsidR="00E27122" w:rsidRPr="00E212E1">
        <w:rPr>
          <w:sz w:val="22"/>
        </w:rPr>
        <w:t xml:space="preserve">dnia </w:t>
      </w:r>
      <w:r w:rsidR="008B1734">
        <w:rPr>
          <w:sz w:val="22"/>
        </w:rPr>
        <w:t>0</w:t>
      </w:r>
      <w:r w:rsidR="00271067">
        <w:rPr>
          <w:sz w:val="22"/>
        </w:rPr>
        <w:t>6</w:t>
      </w:r>
      <w:r w:rsidR="008B1734">
        <w:rPr>
          <w:sz w:val="22"/>
        </w:rPr>
        <w:t>.04.</w:t>
      </w:r>
      <w:r w:rsidR="00B766CA" w:rsidRPr="00E212E1">
        <w:rPr>
          <w:sz w:val="22"/>
        </w:rPr>
        <w:t>202</w:t>
      </w:r>
      <w:r w:rsidR="00D53FF1">
        <w:rPr>
          <w:sz w:val="22"/>
        </w:rPr>
        <w:t>3</w:t>
      </w:r>
      <w:r w:rsidR="008D0905" w:rsidRPr="00E212E1">
        <w:rPr>
          <w:sz w:val="22"/>
        </w:rPr>
        <w:t xml:space="preserve"> r.</w:t>
      </w:r>
    </w:p>
    <w:p w14:paraId="6E9F2995" w14:textId="77777777" w:rsidR="003008A7" w:rsidRPr="00E212E1" w:rsidRDefault="003008A7" w:rsidP="008B1734">
      <w:pPr>
        <w:widowControl/>
        <w:suppressAutoHyphens w:val="0"/>
        <w:jc w:val="both"/>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0BF4334E" w14:textId="77777777" w:rsidR="008B1734" w:rsidRPr="00E212E1" w:rsidRDefault="008B1734" w:rsidP="00E21080">
      <w:pPr>
        <w:widowControl/>
        <w:suppressAutoHyphens w:val="0"/>
        <w:ind w:left="360"/>
        <w:jc w:val="both"/>
        <w:rPr>
          <w:sz w:val="22"/>
          <w:szCs w:val="22"/>
          <w:u w:val="single"/>
        </w:rPr>
      </w:pPr>
    </w:p>
    <w:p w14:paraId="07F4540F" w14:textId="77777777" w:rsidR="002D1C23" w:rsidRPr="00E212E1" w:rsidRDefault="002D1C23" w:rsidP="00740631">
      <w:pPr>
        <w:widowControl/>
        <w:numPr>
          <w:ilvl w:val="0"/>
          <w:numId w:val="1"/>
        </w:numPr>
        <w:tabs>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r w:rsidR="00000000">
        <w:fldChar w:fldCharType="begin"/>
      </w:r>
      <w:r w:rsidR="00000000">
        <w:instrText xml:space="preserve"> HYPERLINK "mailto:bzp@uj.edu.pl" </w:instrText>
      </w:r>
      <w:r w:rsidR="00000000">
        <w:fldChar w:fldCharType="separate"/>
      </w:r>
      <w:r w:rsidR="00BE302C" w:rsidRPr="00E212E1">
        <w:rPr>
          <w:rStyle w:val="Hipercze"/>
          <w:sz w:val="22"/>
          <w:szCs w:val="22"/>
          <w:lang w:val="pt-BR"/>
        </w:rPr>
        <w:t>bzp@uj.edu.pl</w:t>
      </w:r>
      <w:r w:rsidR="00000000">
        <w:rPr>
          <w:rStyle w:val="Hipercze"/>
          <w:sz w:val="22"/>
          <w:szCs w:val="22"/>
          <w:lang w:val="pt-BR"/>
        </w:rPr>
        <w:fldChar w:fldCharType="end"/>
      </w:r>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4"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5"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0FD84D7F"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5D6069" w:rsidRPr="00E212E1">
        <w:rPr>
          <w:sz w:val="22"/>
          <w:szCs w:val="22"/>
        </w:rPr>
        <w:t>2</w:t>
      </w:r>
      <w:r w:rsidR="0056147D" w:rsidRPr="00E212E1">
        <w:rPr>
          <w:sz w:val="22"/>
          <w:szCs w:val="22"/>
        </w:rPr>
        <w:t xml:space="preserve"> </w:t>
      </w:r>
      <w:r w:rsidR="00084BE8" w:rsidRPr="00E212E1">
        <w:rPr>
          <w:sz w:val="22"/>
          <w:szCs w:val="22"/>
        </w:rPr>
        <w:t xml:space="preserve">poz. </w:t>
      </w:r>
      <w:r w:rsidR="005D6069" w:rsidRPr="00E212E1">
        <w:rPr>
          <w:sz w:val="22"/>
          <w:szCs w:val="22"/>
        </w:rPr>
        <w:t>1710</w:t>
      </w:r>
      <w:r w:rsidR="00A06569" w:rsidRPr="00E212E1">
        <w:rPr>
          <w:sz w:val="22"/>
          <w:szCs w:val="22"/>
        </w:rPr>
        <w:t xml:space="preserve"> ze zm.) oraz </w:t>
      </w:r>
      <w:r w:rsidRPr="00E212E1">
        <w:rPr>
          <w:sz w:val="22"/>
          <w:szCs w:val="22"/>
        </w:rPr>
        <w:t>ustawy z dnia 23 kwietnia 1964 r. – Kodeks cywilny (t. j. Dz. U. 202</w:t>
      </w:r>
      <w:r w:rsidR="005D6069" w:rsidRPr="00E212E1">
        <w:rPr>
          <w:sz w:val="22"/>
          <w:szCs w:val="22"/>
        </w:rPr>
        <w:t>2</w:t>
      </w:r>
      <w:r w:rsidR="00A06569" w:rsidRPr="00E212E1">
        <w:rPr>
          <w:sz w:val="22"/>
          <w:szCs w:val="22"/>
        </w:rPr>
        <w:t xml:space="preserve"> </w:t>
      </w:r>
      <w:r w:rsidRPr="00E212E1">
        <w:rPr>
          <w:sz w:val="22"/>
          <w:szCs w:val="22"/>
        </w:rPr>
        <w:t xml:space="preserve">poz. </w:t>
      </w:r>
      <w:r w:rsidR="005D6069" w:rsidRPr="00E212E1">
        <w:rPr>
          <w:sz w:val="22"/>
          <w:szCs w:val="22"/>
        </w:rPr>
        <w:t>1360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2CCFB747" w14:textId="2DF64A92" w:rsidR="00090B01" w:rsidRPr="0016796C" w:rsidRDefault="0027765D" w:rsidP="0016796C">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w:t>
      </w:r>
      <w:r w:rsidR="00084BE8" w:rsidRPr="00E212E1">
        <w:rPr>
          <w:rFonts w:ascii="Times New Roman" w:hAnsi="Times New Roman"/>
        </w:rPr>
        <w:t xml:space="preserve">edmiotem zamówienia jest </w:t>
      </w:r>
      <w:r w:rsidR="00B14966" w:rsidRPr="00E212E1">
        <w:rPr>
          <w:rFonts w:ascii="Times New Roman" w:hAnsi="Times New Roman"/>
        </w:rPr>
        <w:t xml:space="preserve">wyłonienie </w:t>
      </w:r>
      <w:bookmarkStart w:id="1" w:name="_Hlk116134263"/>
      <w:r w:rsidR="00B14966" w:rsidRPr="00E212E1">
        <w:rPr>
          <w:rFonts w:ascii="Times New Roman" w:hAnsi="Times New Roman"/>
        </w:rPr>
        <w:t>Wykonawcy</w:t>
      </w:r>
      <w:bookmarkEnd w:id="1"/>
      <w:r w:rsidR="003F6677" w:rsidRPr="003F6677">
        <w:rPr>
          <w:rFonts w:ascii="Times New Roman" w:hAnsi="Times New Roman"/>
        </w:rPr>
        <w:t xml:space="preserve"> w zakresie dostawy </w:t>
      </w:r>
      <w:r w:rsidR="0016796C">
        <w:rPr>
          <w:rFonts w:ascii="Times New Roman" w:hAnsi="Times New Roman"/>
        </w:rPr>
        <w:t>automatycznego analizatora generacji trombiny</w:t>
      </w:r>
      <w:r w:rsidR="00D232E3" w:rsidRPr="00E212E1">
        <w:rPr>
          <w:rFonts w:ascii="Times New Roman" w:hAnsi="Times New Roman"/>
        </w:rPr>
        <w:t xml:space="preserve"> na potrzeby </w:t>
      </w:r>
      <w:r w:rsidR="0016796C">
        <w:rPr>
          <w:rFonts w:ascii="Times New Roman" w:hAnsi="Times New Roman"/>
        </w:rPr>
        <w:t>Jagiellońskiego Centrum Rozwoju Leków</w:t>
      </w:r>
      <w:r w:rsidR="0016796C">
        <w:rPr>
          <w:rFonts w:ascii="Times New Roman" w:hAnsi="Times New Roman"/>
        </w:rPr>
        <w:br/>
      </w:r>
      <w:r w:rsidR="00D232E3" w:rsidRPr="0016796C">
        <w:rPr>
          <w:rFonts w:ascii="Times New Roman" w:hAnsi="Times New Roman"/>
        </w:rPr>
        <w:t>w Krakowie</w:t>
      </w:r>
      <w:r w:rsidR="003C4C44" w:rsidRPr="0016796C">
        <w:rPr>
          <w:rFonts w:ascii="Times New Roman" w:hAnsi="Times New Roman"/>
        </w:rPr>
        <w:t xml:space="preserve">, ul. </w:t>
      </w:r>
      <w:r w:rsidR="0016796C">
        <w:rPr>
          <w:rFonts w:ascii="Times New Roman" w:hAnsi="Times New Roman"/>
        </w:rPr>
        <w:t>Bobrzyńskiego 14</w:t>
      </w:r>
      <w:r w:rsidR="003C4C44" w:rsidRPr="0016796C">
        <w:rPr>
          <w:rFonts w:ascii="Times New Roman" w:hAnsi="Times New Roman"/>
        </w:rPr>
        <w:t>, 30-3</w:t>
      </w:r>
      <w:r w:rsidR="0016796C">
        <w:rPr>
          <w:rFonts w:ascii="Times New Roman" w:hAnsi="Times New Roman"/>
        </w:rPr>
        <w:t>48</w:t>
      </w:r>
      <w:r w:rsidR="003C4C44" w:rsidRPr="0016796C">
        <w:rPr>
          <w:rFonts w:ascii="Times New Roman" w:hAnsi="Times New Roman"/>
        </w:rPr>
        <w:t xml:space="preserve"> Kraków.</w:t>
      </w:r>
    </w:p>
    <w:p w14:paraId="6327272B" w14:textId="129F911E" w:rsidR="001B3922" w:rsidRPr="001D5A8C"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Zamówienie jest finansowane w ramach projektu: </w:t>
      </w:r>
      <w:r w:rsidRPr="001D5A8C">
        <w:rPr>
          <w:rFonts w:ascii="Times New Roman" w:hAnsi="Times New Roman"/>
          <w:i/>
          <w:iCs/>
        </w:rPr>
        <w:t>„</w:t>
      </w:r>
      <w:r w:rsidR="0016796C">
        <w:rPr>
          <w:rFonts w:ascii="Times New Roman" w:hAnsi="Times New Roman"/>
          <w:i/>
          <w:iCs/>
        </w:rPr>
        <w:t>Hamowanie izomeraz wiązań disiarczkowych białek (PDI) jako strategia do redukcji stanu prozakrzepowego w miażdżycy; implikacje terapeutyczne”</w:t>
      </w:r>
    </w:p>
    <w:p w14:paraId="408284D5" w14:textId="03436A90" w:rsidR="00090B01" w:rsidRPr="00E212E1" w:rsidRDefault="0027765D"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Szczegółowy opis przedmiotu zamówienia </w:t>
      </w:r>
      <w:r w:rsidR="00CA0E34" w:rsidRPr="00E212E1">
        <w:rPr>
          <w:rFonts w:ascii="Times New Roman" w:hAnsi="Times New Roman"/>
        </w:rPr>
        <w:t>został zawarty w załączniku A do niniejszego zaproszenia.</w:t>
      </w:r>
    </w:p>
    <w:p w14:paraId="4C5BCF55" w14:textId="50F617AF" w:rsidR="002C70A0" w:rsidRPr="00E212E1" w:rsidRDefault="002C70A0"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Szkolenie </w:t>
      </w:r>
      <w:r w:rsidR="003F6677">
        <w:rPr>
          <w:rFonts w:ascii="Times New Roman" w:hAnsi="Times New Roman"/>
        </w:rPr>
        <w:t>kompleksowe</w:t>
      </w:r>
      <w:r w:rsidRPr="00E212E1">
        <w:rPr>
          <w:rFonts w:ascii="Times New Roman" w:hAnsi="Times New Roman"/>
        </w:rPr>
        <w:t xml:space="preserve"> zostanie przeprowadzone w miejscu instalacji </w:t>
      </w:r>
      <w:r w:rsidR="003D7737">
        <w:rPr>
          <w:rFonts w:ascii="Times New Roman" w:hAnsi="Times New Roman"/>
        </w:rPr>
        <w:t>aparatury</w:t>
      </w:r>
      <w:r w:rsidRPr="00E212E1">
        <w:rPr>
          <w:rFonts w:ascii="Times New Roman" w:hAnsi="Times New Roman"/>
        </w:rPr>
        <w:t xml:space="preserve">. Szkolenie jest dla </w:t>
      </w:r>
      <w:r w:rsidR="0016796C">
        <w:rPr>
          <w:rFonts w:ascii="Times New Roman" w:hAnsi="Times New Roman"/>
        </w:rPr>
        <w:t>5</w:t>
      </w:r>
      <w:r w:rsidRPr="00E212E1">
        <w:rPr>
          <w:rFonts w:ascii="Times New Roman" w:hAnsi="Times New Roman"/>
        </w:rPr>
        <w:t xml:space="preserve"> osób (użytkowników) w wymiarze </w:t>
      </w:r>
      <w:r w:rsidR="0016796C">
        <w:rPr>
          <w:rFonts w:ascii="Times New Roman" w:hAnsi="Times New Roman"/>
        </w:rPr>
        <w:t>8</w:t>
      </w:r>
      <w:r w:rsidR="003D7737">
        <w:rPr>
          <w:rFonts w:ascii="Times New Roman" w:hAnsi="Times New Roman"/>
        </w:rPr>
        <w:t xml:space="preserve"> godzin.</w:t>
      </w:r>
    </w:p>
    <w:p w14:paraId="798E9FDE" w14:textId="5D06F2C2" w:rsidR="001B3922" w:rsidRPr="00E212E1" w:rsidRDefault="001B3922" w:rsidP="00E27DD0">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Przedmiot zamówienia musi zostać odpowiednio zabezpieczony przed wszelkimi uszkodzeniami w trakcie transportu oraz ubezpieczony.</w:t>
      </w:r>
    </w:p>
    <w:p w14:paraId="5FED5A56" w14:textId="192BAA12"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Gwarancja wynosi co najmniej 24 miesiące. Zakres gwarancji obejmuje także koszty niezbędnych w jej okresie przeglądów serwisowych, o ile taki przegląd jest wymagany do utrzymania gwarancji.</w:t>
      </w:r>
    </w:p>
    <w:p w14:paraId="3B282CA9" w14:textId="2812F1A5" w:rsidR="001B3922" w:rsidRPr="001D5A8C" w:rsidRDefault="001B3922" w:rsidP="003D7737">
      <w:pPr>
        <w:pStyle w:val="Akapitzlist"/>
        <w:numPr>
          <w:ilvl w:val="0"/>
          <w:numId w:val="21"/>
        </w:numPr>
        <w:spacing w:after="0" w:line="240" w:lineRule="auto"/>
        <w:ind w:left="567" w:hanging="425"/>
        <w:jc w:val="both"/>
        <w:rPr>
          <w:rFonts w:ascii="Times New Roman" w:hAnsi="Times New Roman"/>
          <w:i/>
          <w:iCs/>
        </w:rPr>
      </w:pPr>
      <w:r w:rsidRPr="001D5A8C">
        <w:rPr>
          <w:rFonts w:ascii="Times New Roman" w:hAnsi="Times New Roman"/>
          <w:bCs/>
        </w:rPr>
        <w:t xml:space="preserve">Oznaczenie przedmiotu zamówienia według kodu Wspólnego Słownika Zamówień: CPV: </w:t>
      </w:r>
      <w:bookmarkStart w:id="2" w:name="_Hlk130545096"/>
      <w:r w:rsidR="00F52107">
        <w:rPr>
          <w:rFonts w:ascii="Times New Roman" w:hAnsi="Times New Roman"/>
          <w:bCs/>
        </w:rPr>
        <w:t>38434560-9 analizatory chemiczne, 38500000-0 – aparatura kontrolna i badawcza</w:t>
      </w:r>
      <w:bookmarkEnd w:id="2"/>
      <w:r w:rsidR="00A47AE9" w:rsidRPr="001D5A8C">
        <w:rPr>
          <w:rFonts w:ascii="Times New Roman" w:hAnsi="Times New Roman"/>
          <w:color w:val="242424"/>
        </w:rPr>
        <w:t>.</w:t>
      </w:r>
    </w:p>
    <w:p w14:paraId="274C716B" w14:textId="73AC09A6" w:rsidR="00A47AE9" w:rsidRPr="00E212E1"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E212E1" w:rsidRDefault="00A47AE9" w:rsidP="00E51748">
      <w:pPr>
        <w:pStyle w:val="Akapitzlist"/>
        <w:numPr>
          <w:ilvl w:val="1"/>
          <w:numId w:val="22"/>
        </w:numPr>
        <w:spacing w:after="0" w:line="240" w:lineRule="auto"/>
        <w:ind w:hanging="513"/>
        <w:jc w:val="both"/>
        <w:rPr>
          <w:rFonts w:ascii="Times New Roman" w:hAnsi="Times New Roman"/>
          <w:b/>
          <w:bCs/>
        </w:rPr>
      </w:pPr>
      <w:r w:rsidRPr="00E212E1">
        <w:rPr>
          <w:rFonts w:ascii="Times New Roman" w:hAnsi="Times New Roman"/>
        </w:rPr>
        <w:t xml:space="preserve">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w:t>
      </w:r>
      <w:r w:rsidRPr="00E212E1">
        <w:rPr>
          <w:rFonts w:ascii="Times New Roman" w:hAnsi="Times New Roman"/>
        </w:rPr>
        <w:lastRenderedPageBreak/>
        <w:t>podkreśla się, iż ww. 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55D2F6DE"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F52107">
        <w:rPr>
          <w:rFonts w:ascii="Times New Roman" w:hAnsi="Times New Roman"/>
          <w:b/>
        </w:rPr>
        <w:t>10</w:t>
      </w:r>
      <w:r w:rsidR="00DE505F">
        <w:rPr>
          <w:rFonts w:ascii="Times New Roman" w:hAnsi="Times New Roman"/>
          <w:b/>
        </w:rPr>
        <w:t xml:space="preserve"> tygodni</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405612D8"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6" w:history="1">
        <w:r w:rsidRPr="00E212E1">
          <w:rPr>
            <w:rStyle w:val="Hipercze"/>
            <w:rFonts w:ascii="Times New Roman" w:hAnsi="Times New Roman"/>
            <w:bCs/>
          </w:rPr>
          <w:t>joanna.marzeda@uj.edu.pl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016D6392"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Pani Joanna Marzęda, e-mail: </w:t>
      </w:r>
      <w:hyperlink r:id="rId17" w:history="1">
        <w:r w:rsidRPr="00E212E1">
          <w:rPr>
            <w:rStyle w:val="Hipercze"/>
            <w:rFonts w:ascii="Times New Roman" w:hAnsi="Times New Roman"/>
            <w:bCs/>
          </w:rPr>
          <w:t>joanna.marzeda@uj.edu.pl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19558B53"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złożona </w:t>
      </w:r>
      <w:bookmarkStart w:id="3" w:name="_Hlk93388738"/>
      <w:r w:rsidRPr="00E212E1">
        <w:rPr>
          <w:rFonts w:ascii="Times New Roman" w:hAnsi="Times New Roman"/>
          <w:bCs/>
        </w:rPr>
        <w:t xml:space="preserve">w formie podpisanego skanu </w:t>
      </w:r>
      <w:bookmarkStart w:id="4" w:name="_Hlk93388757"/>
      <w:bookmarkEnd w:id="3"/>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4"/>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40FCFBE5"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do dnia </w:t>
      </w:r>
      <w:r w:rsidR="008B1734">
        <w:rPr>
          <w:b/>
          <w:bCs/>
          <w:sz w:val="22"/>
          <w:szCs w:val="22"/>
        </w:rPr>
        <w:t>1</w:t>
      </w:r>
      <w:r w:rsidR="00271067">
        <w:rPr>
          <w:b/>
          <w:bCs/>
          <w:sz w:val="22"/>
          <w:szCs w:val="22"/>
        </w:rPr>
        <w:t>8</w:t>
      </w:r>
      <w:r w:rsidR="008B1734">
        <w:rPr>
          <w:b/>
          <w:bCs/>
          <w:sz w:val="22"/>
          <w:szCs w:val="22"/>
        </w:rPr>
        <w:t>.04.</w:t>
      </w:r>
      <w:r w:rsidRPr="00E212E1">
        <w:rPr>
          <w:b/>
          <w:bCs/>
          <w:sz w:val="22"/>
          <w:szCs w:val="22"/>
        </w:rPr>
        <w:t>202</w:t>
      </w:r>
      <w:r w:rsidR="00DE505F">
        <w:rPr>
          <w:b/>
          <w:bCs/>
          <w:sz w:val="22"/>
          <w:szCs w:val="22"/>
        </w:rPr>
        <w:t>3</w:t>
      </w:r>
      <w:r w:rsidRPr="00E212E1">
        <w:rPr>
          <w:b/>
          <w:bCs/>
          <w:sz w:val="22"/>
          <w:szCs w:val="22"/>
        </w:rPr>
        <w:t xml:space="preserve"> r. do godziny </w:t>
      </w:r>
      <w:r w:rsidR="00F6182E">
        <w:rPr>
          <w:b/>
          <w:bCs/>
          <w:sz w:val="22"/>
          <w:szCs w:val="22"/>
        </w:rPr>
        <w:t>09</w:t>
      </w:r>
      <w:r w:rsidRPr="00E212E1">
        <w:rPr>
          <w:b/>
          <w:bCs/>
          <w:sz w:val="22"/>
          <w:szCs w:val="22"/>
        </w:rPr>
        <w:t>:00,</w:t>
      </w:r>
      <w:r w:rsidRPr="00E212E1">
        <w:rPr>
          <w:sz w:val="22"/>
          <w:szCs w:val="22"/>
        </w:rPr>
        <w:t xml:space="preserve"> na adres </w:t>
      </w:r>
      <w:hyperlink r:id="rId18" w:history="1">
        <w:r w:rsidR="00A47AE9" w:rsidRPr="00E212E1">
          <w:rPr>
            <w:rStyle w:val="Hipercze"/>
            <w:sz w:val="22"/>
            <w:szCs w:val="22"/>
          </w:rPr>
          <w:t>joanna.marzeda@uj.edu.pl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090B01" w:rsidRPr="00E212E1">
        <w:rPr>
          <w:b/>
          <w:bCs/>
          <w:i/>
          <w:iCs/>
          <w:sz w:val="22"/>
          <w:szCs w:val="22"/>
          <w:u w:val="single"/>
        </w:rPr>
        <w:t xml:space="preserve">oferty </w:t>
      </w:r>
      <w:r w:rsidR="00FE6C51" w:rsidRPr="00FE6C51">
        <w:rPr>
          <w:b/>
          <w:bCs/>
          <w:i/>
          <w:iCs/>
          <w:sz w:val="22"/>
          <w:szCs w:val="22"/>
          <w:u w:val="single"/>
        </w:rPr>
        <w:t xml:space="preserve">w zakresie dostawy </w:t>
      </w:r>
      <w:r w:rsidR="00F52107" w:rsidRPr="00F52107">
        <w:rPr>
          <w:b/>
          <w:bCs/>
          <w:i/>
          <w:iCs/>
          <w:sz w:val="22"/>
          <w:szCs w:val="22"/>
          <w:u w:val="single"/>
        </w:rPr>
        <w:t>automatycznego analizatora generacji trombiny na potrzeby Jagiellońskiego Centrum Rozwoju Leków</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0B67C8">
        <w:rPr>
          <w:b/>
          <w:bCs/>
          <w:i/>
          <w:iCs/>
          <w:sz w:val="22"/>
          <w:szCs w:val="22"/>
          <w:u w:val="single"/>
        </w:rPr>
        <w:t>117</w:t>
      </w:r>
      <w:r w:rsidR="00DE505F">
        <w:rPr>
          <w:b/>
          <w:bCs/>
          <w:i/>
          <w:iCs/>
          <w:sz w:val="22"/>
          <w:szCs w:val="22"/>
          <w:u w:val="single"/>
        </w:rPr>
        <w:t>.2023.</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2660618D"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5"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00DE505F">
        <w:rPr>
          <w:rFonts w:ascii="Times New Roman" w:hAnsi="Times New Roman"/>
          <w:bCs/>
        </w:rPr>
        <w:br/>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962471D"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56147D" w:rsidRPr="00E212E1">
        <w:rPr>
          <w:rFonts w:ascii="Times New Roman" w:hAnsi="Times New Roman"/>
          <w:bCs/>
        </w:rPr>
        <w:t>2</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931</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5"/>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6739281B" w14:textId="7283CB29" w:rsidR="00687270"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wybiera najkorzystniejszą ofertę, spośród ważnych ofert złożonych </w:t>
      </w:r>
      <w:r w:rsidR="00F12CA9" w:rsidRPr="00E212E1">
        <w:rPr>
          <w:rFonts w:ascii="Times New Roman" w:hAnsi="Times New Roman"/>
          <w:bCs/>
        </w:rPr>
        <w:br/>
      </w:r>
      <w:r w:rsidRPr="00E212E1">
        <w:rPr>
          <w:rFonts w:ascii="Times New Roman" w:hAnsi="Times New Roman"/>
          <w:bCs/>
        </w:rPr>
        <w:t>w postępowaniu, na podstawie kryteriów oceny ofert określony</w:t>
      </w:r>
      <w:r w:rsidR="003C4C44" w:rsidRPr="00E212E1">
        <w:rPr>
          <w:rFonts w:ascii="Times New Roman" w:hAnsi="Times New Roman"/>
          <w:bCs/>
        </w:rPr>
        <w:t>m poniżej:</w:t>
      </w:r>
    </w:p>
    <w:p w14:paraId="7BB7F1A9" w14:textId="77777777" w:rsidR="00F6182E" w:rsidRDefault="00F6182E" w:rsidP="003C4C44">
      <w:pPr>
        <w:pStyle w:val="Normalny1"/>
        <w:spacing w:line="240" w:lineRule="auto"/>
        <w:ind w:left="567"/>
        <w:jc w:val="both"/>
        <w:rPr>
          <w:rFonts w:ascii="Times New Roman" w:hAnsi="Times New Roman" w:cs="Times New Roman"/>
          <w:b/>
          <w:bCs/>
          <w:color w:val="auto"/>
        </w:rPr>
      </w:pPr>
    </w:p>
    <w:p w14:paraId="16C47FDC" w14:textId="7191A6C6" w:rsidR="00FD23A7" w:rsidRPr="00E212E1" w:rsidRDefault="00FD23A7" w:rsidP="003C4C44">
      <w:pPr>
        <w:pStyle w:val="Normalny1"/>
        <w:spacing w:line="240" w:lineRule="auto"/>
        <w:ind w:left="567"/>
        <w:jc w:val="both"/>
        <w:rPr>
          <w:rFonts w:ascii="Times New Roman" w:hAnsi="Times New Roman" w:cs="Times New Roman"/>
          <w:b/>
          <w:bCs/>
          <w:color w:val="auto"/>
        </w:rPr>
      </w:pPr>
      <w:r w:rsidRPr="00E212E1">
        <w:rPr>
          <w:rFonts w:ascii="Times New Roman" w:hAnsi="Times New Roman" w:cs="Times New Roman"/>
          <w:b/>
          <w:bCs/>
          <w:color w:val="auto"/>
        </w:rPr>
        <w:t xml:space="preserve">Cena brutto za całość zamówienia – </w:t>
      </w:r>
      <w:r w:rsidR="00B87F4D" w:rsidRPr="00E212E1">
        <w:rPr>
          <w:rFonts w:ascii="Times New Roman" w:hAnsi="Times New Roman" w:cs="Times New Roman"/>
          <w:b/>
          <w:bCs/>
          <w:color w:val="auto"/>
        </w:rPr>
        <w:t>10</w:t>
      </w:r>
      <w:r w:rsidRPr="00E212E1">
        <w:rPr>
          <w:rFonts w:ascii="Times New Roman" w:hAnsi="Times New Roman" w:cs="Times New Roman"/>
          <w:b/>
          <w:bCs/>
          <w:color w:val="auto"/>
        </w:rPr>
        <w:t>0%.</w:t>
      </w:r>
    </w:p>
    <w:p w14:paraId="26D01FC5" w14:textId="3C5168B8" w:rsidR="000A78AF" w:rsidRPr="00E212E1" w:rsidRDefault="00FD23A7" w:rsidP="00E51748">
      <w:pPr>
        <w:pStyle w:val="Normalny1"/>
        <w:numPr>
          <w:ilvl w:val="1"/>
          <w:numId w:val="23"/>
        </w:numPr>
        <w:spacing w:line="240" w:lineRule="auto"/>
        <w:ind w:left="993" w:hanging="426"/>
        <w:jc w:val="both"/>
        <w:rPr>
          <w:rFonts w:ascii="Times New Roman" w:hAnsi="Times New Roman" w:cs="Times New Roman"/>
          <w:color w:val="auto"/>
        </w:rPr>
      </w:pPr>
      <w:r w:rsidRPr="00E212E1">
        <w:rPr>
          <w:rFonts w:ascii="Times New Roman" w:hAnsi="Times New Roman" w:cs="Times New Roman"/>
          <w:color w:val="auto"/>
        </w:rPr>
        <w:t>Punkty przyznawane za kryterium „cena brutto za całość zamówienia” będą liczone wg</w:t>
      </w:r>
      <w:r w:rsidR="00B10D33" w:rsidRPr="00E212E1">
        <w:rPr>
          <w:rFonts w:ascii="Times New Roman" w:hAnsi="Times New Roman" w:cs="Times New Roman"/>
          <w:color w:val="auto"/>
        </w:rPr>
        <w:t xml:space="preserve"> </w:t>
      </w:r>
      <w:r w:rsidRPr="00E212E1">
        <w:rPr>
          <w:rFonts w:ascii="Times New Roman" w:hAnsi="Times New Roman" w:cs="Times New Roman"/>
          <w:color w:val="auto"/>
        </w:rPr>
        <w:t>następującego wzoru:</w:t>
      </w:r>
    </w:p>
    <w:p w14:paraId="0C02865C"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b/>
          <w:bCs/>
          <w:color w:val="auto"/>
        </w:rPr>
        <w:t>C = (C</w:t>
      </w:r>
      <w:r w:rsidRPr="00E212E1">
        <w:rPr>
          <w:rFonts w:ascii="Times New Roman" w:hAnsi="Times New Roman" w:cs="Times New Roman"/>
          <w:b/>
          <w:bCs/>
          <w:color w:val="auto"/>
          <w:vertAlign w:val="subscript"/>
        </w:rPr>
        <w:t>naj</w:t>
      </w:r>
      <w:r w:rsidRPr="00E212E1">
        <w:rPr>
          <w:rFonts w:ascii="Times New Roman" w:hAnsi="Times New Roman" w:cs="Times New Roman"/>
          <w:b/>
          <w:bCs/>
          <w:color w:val="auto"/>
        </w:rPr>
        <w:t xml:space="preserve"> : C</w:t>
      </w:r>
      <w:r w:rsidRPr="00E212E1">
        <w:rPr>
          <w:rFonts w:ascii="Times New Roman" w:hAnsi="Times New Roman" w:cs="Times New Roman"/>
          <w:b/>
          <w:bCs/>
          <w:color w:val="auto"/>
          <w:vertAlign w:val="subscript"/>
        </w:rPr>
        <w:t>o</w:t>
      </w:r>
      <w:r w:rsidRPr="00E212E1">
        <w:rPr>
          <w:rFonts w:ascii="Times New Roman" w:hAnsi="Times New Roman" w:cs="Times New Roman"/>
          <w:b/>
          <w:bCs/>
          <w:color w:val="auto"/>
        </w:rPr>
        <w:t xml:space="preserve">) x </w:t>
      </w:r>
      <w:r w:rsidR="00B87F4D" w:rsidRPr="00E212E1">
        <w:rPr>
          <w:rFonts w:ascii="Times New Roman" w:hAnsi="Times New Roman" w:cs="Times New Roman"/>
          <w:b/>
          <w:bCs/>
          <w:color w:val="auto"/>
        </w:rPr>
        <w:t>1</w:t>
      </w:r>
      <w:r w:rsidRPr="00E212E1">
        <w:rPr>
          <w:rFonts w:ascii="Times New Roman" w:hAnsi="Times New Roman" w:cs="Times New Roman"/>
          <w:b/>
          <w:bCs/>
          <w:color w:val="auto"/>
        </w:rPr>
        <w:t>0</w:t>
      </w:r>
    </w:p>
    <w:p w14:paraId="5E244CE0"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gdzie:</w:t>
      </w:r>
    </w:p>
    <w:p w14:paraId="5117760E"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 – liczba punktów przyznana danej ofercie,</w:t>
      </w:r>
    </w:p>
    <w:p w14:paraId="13FA4ED4"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naj</w:t>
      </w:r>
      <w:r w:rsidRPr="00E212E1">
        <w:rPr>
          <w:rFonts w:ascii="Times New Roman" w:hAnsi="Times New Roman" w:cs="Times New Roman"/>
          <w:color w:val="auto"/>
        </w:rPr>
        <w:t xml:space="preserve"> – najniższa cena spośród ważnych ofert,</w:t>
      </w:r>
    </w:p>
    <w:p w14:paraId="0185E125"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o</w:t>
      </w:r>
      <w:r w:rsidRPr="00E212E1">
        <w:rPr>
          <w:rFonts w:ascii="Times New Roman" w:hAnsi="Times New Roman" w:cs="Times New Roman"/>
          <w:color w:val="auto"/>
        </w:rPr>
        <w:t xml:space="preserve"> – cena podana przez wykonawcę, dla którego wynik jest obliczany,</w:t>
      </w:r>
    </w:p>
    <w:p w14:paraId="0210DA8B" w14:textId="4353D101" w:rsidR="00FD23A7"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u w:val="single"/>
        </w:rPr>
        <w:t xml:space="preserve">Maksymalna liczba punktów do uzyskania przez wykonawcę wynosi </w:t>
      </w:r>
      <w:r w:rsidR="00B87F4D" w:rsidRPr="00E212E1">
        <w:rPr>
          <w:rFonts w:ascii="Times New Roman" w:hAnsi="Times New Roman" w:cs="Times New Roman"/>
          <w:color w:val="auto"/>
          <w:u w:val="single"/>
        </w:rPr>
        <w:t>1</w:t>
      </w:r>
      <w:r w:rsidRPr="00E212E1">
        <w:rPr>
          <w:rFonts w:ascii="Times New Roman" w:hAnsi="Times New Roman" w:cs="Times New Roman"/>
          <w:color w:val="auto"/>
          <w:u w:val="single"/>
        </w:rPr>
        <w:t>0.</w:t>
      </w:r>
    </w:p>
    <w:p w14:paraId="18369E1C" w14:textId="735CAA16"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Wszystkie obliczenia będą dokonywane z dokładnością do dwóch miejsc po przecinku.</w:t>
      </w:r>
    </w:p>
    <w:p w14:paraId="0A869570" w14:textId="616325C5"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Oferta Wykonawcy, która uzyska najwyższą liczbę punktów, uznana zostanie </w:t>
      </w:r>
      <w:r w:rsidR="000A78AF" w:rsidRPr="00E212E1">
        <w:rPr>
          <w:rFonts w:ascii="Times New Roman" w:hAnsi="Times New Roman"/>
          <w:bCs/>
        </w:rPr>
        <w:br/>
      </w:r>
      <w:r w:rsidRPr="00E212E1">
        <w:rPr>
          <w:rFonts w:ascii="Times New Roman" w:hAnsi="Times New Roman"/>
          <w:bCs/>
        </w:rPr>
        <w:t>za najkorzystniejszą.</w:t>
      </w:r>
    </w:p>
    <w:p w14:paraId="3C0D9E03" w14:textId="5BF5DFEC"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Jeżeli zostały złożone oferty o takiej samej cenie</w:t>
      </w:r>
      <w:r w:rsidR="00DD51A2" w:rsidRPr="00E212E1">
        <w:rPr>
          <w:rFonts w:ascii="Times New Roman" w:hAnsi="Times New Roman"/>
          <w:bCs/>
        </w:rPr>
        <w:t xml:space="preserve"> i </w:t>
      </w:r>
      <w:r w:rsidR="00F062B2" w:rsidRPr="00E212E1">
        <w:rPr>
          <w:rFonts w:ascii="Times New Roman" w:hAnsi="Times New Roman"/>
          <w:bCs/>
        </w:rPr>
        <w:t>gwarancji</w:t>
      </w:r>
      <w:r w:rsidRPr="00E212E1">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lastRenderedPageBreak/>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1CFA30DE" w14:textId="5B38A581" w:rsidR="00D41A0A" w:rsidRPr="00E212E1" w:rsidRDefault="00F736F2"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6" w:name="_Hlk64393690"/>
    </w:p>
    <w:p w14:paraId="61C27685" w14:textId="46BF1770" w:rsidR="00B87F4D" w:rsidRPr="00E212E1" w:rsidRDefault="00D41A0A" w:rsidP="00A74C46">
      <w:pPr>
        <w:pStyle w:val="Normalny1"/>
        <w:numPr>
          <w:ilvl w:val="1"/>
          <w:numId w:val="24"/>
        </w:numPr>
        <w:spacing w:line="240" w:lineRule="auto"/>
        <w:ind w:left="1418" w:hanging="567"/>
        <w:jc w:val="both"/>
        <w:rPr>
          <w:rFonts w:ascii="Times New Roman" w:hAnsi="Times New Roman" w:cs="Times New Roman"/>
        </w:rPr>
      </w:pPr>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171FD65"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handlu ludźmi, o którym mowa w art. 189a Kodeksu karnego,</w:t>
      </w:r>
    </w:p>
    <w:p w14:paraId="4831D130" w14:textId="091793AF"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którym mowa w art. 228–230a, art. 250a Kodeksu karnego lub w art. 46 lub art. 48 ustawy z dnia 25 czerwca 2010 r. o sporcie,</w:t>
      </w:r>
    </w:p>
    <w:p w14:paraId="563C0140" w14:textId="3E247E2D"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4CF6812A"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charakterze terrorystycznym, o którym mowa w art</w:t>
      </w:r>
      <w:r w:rsidR="00C866A8" w:rsidRPr="00E212E1">
        <w:rPr>
          <w:rFonts w:ascii="Times New Roman" w:hAnsi="Times New Roman" w:cs="Times New Roman"/>
        </w:rPr>
        <w:t>. 115 § 20 Kodeksu karnego, lub </w:t>
      </w:r>
      <w:r w:rsidRPr="00E212E1">
        <w:rPr>
          <w:rFonts w:ascii="Times New Roman" w:hAnsi="Times New Roman" w:cs="Times New Roman"/>
        </w:rPr>
        <w:t>mające na celu popełnienie tego przestępstwa,</w:t>
      </w:r>
    </w:p>
    <w:p w14:paraId="4B6F841A" w14:textId="30B5A022"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powierzenia wykonywania pracy małoletniemu cudz</w:t>
      </w:r>
      <w:r w:rsidR="00C866A8" w:rsidRPr="00E212E1">
        <w:rPr>
          <w:rFonts w:ascii="Times New Roman" w:hAnsi="Times New Roman" w:cs="Times New Roman"/>
        </w:rPr>
        <w:t>oziemcowi, o którym mowa w art. </w:t>
      </w:r>
      <w:r w:rsidRPr="00E212E1">
        <w:rPr>
          <w:rFonts w:ascii="Times New Roman" w:hAnsi="Times New Roman" w:cs="Times New Roman"/>
        </w:rPr>
        <w:t>9 ust. 2 ustawy z dnia 15 czerwca 2012 r. o skutkach powierzania wykonywania pracy cudzoziemcom przebywającym wbrew przepisom</w:t>
      </w:r>
      <w:r w:rsidR="00105AD5" w:rsidRPr="00E212E1">
        <w:rPr>
          <w:rFonts w:ascii="Times New Roman" w:hAnsi="Times New Roman" w:cs="Times New Roman"/>
        </w:rPr>
        <w:t xml:space="preserve"> </w:t>
      </w:r>
      <w:r w:rsidRPr="00E212E1">
        <w:rPr>
          <w:rFonts w:ascii="Times New Roman" w:hAnsi="Times New Roman" w:cs="Times New Roman"/>
        </w:rPr>
        <w:t>na terytorium Rzeczypospolitej Polskiej (Dz. U. poz. 769),</w:t>
      </w:r>
    </w:p>
    <w:p w14:paraId="290D827E" w14:textId="5CA6250F"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 xml:space="preserve">o którym mowa w art. 9 ust. 1 i 3 lub art. 10 ustawy z dnia 15 czerwca 2012 r. </w:t>
      </w:r>
      <w:r w:rsidR="000F1D71" w:rsidRPr="00E212E1">
        <w:rPr>
          <w:rFonts w:ascii="Times New Roman" w:hAnsi="Times New Roman" w:cs="Times New Roman"/>
        </w:rPr>
        <w:br/>
      </w:r>
      <w:r w:rsidRPr="00E212E1">
        <w:rPr>
          <w:rFonts w:ascii="Times New Roman" w:hAnsi="Times New Roman" w:cs="Times New Roman"/>
        </w:rPr>
        <w:t>o skutkach powierzania wykonywania pracy cudzoziemcom przebywającym wbrew przepisom na terytorium Rzeczypospolitej Polskiej lub za odpowie</w:t>
      </w:r>
      <w:r w:rsidR="00C866A8" w:rsidRPr="00E212E1">
        <w:rPr>
          <w:rFonts w:ascii="Times New Roman" w:hAnsi="Times New Roman" w:cs="Times New Roman"/>
        </w:rPr>
        <w:t>dni czyn zabroniony określony w </w:t>
      </w:r>
      <w:r w:rsidRPr="00E212E1">
        <w:rPr>
          <w:rFonts w:ascii="Times New Roman" w:hAnsi="Times New Roman" w:cs="Times New Roman"/>
        </w:rPr>
        <w:t>przepisach prawa obcego;</w:t>
      </w:r>
    </w:p>
    <w:bookmarkEnd w:id="6"/>
    <w:p w14:paraId="163CB7EB" w14:textId="2121A13D" w:rsidR="00471586"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E212E1">
        <w:rPr>
          <w:rFonts w:ascii="Times New Roman" w:hAnsi="Times New Roman" w:cs="Times New Roman"/>
        </w:rPr>
        <w:br/>
      </w:r>
      <w:r w:rsidRPr="00E212E1">
        <w:rPr>
          <w:rFonts w:ascii="Times New Roman" w:hAnsi="Times New Roman" w:cs="Times New Roman"/>
        </w:rPr>
        <w:t>za przestępstwo, o którym mowa powyżej (</w:t>
      </w:r>
      <w:r w:rsidR="00914763" w:rsidRPr="00E212E1">
        <w:rPr>
          <w:rFonts w:ascii="Times New Roman" w:hAnsi="Times New Roman" w:cs="Times New Roman"/>
        </w:rPr>
        <w:t>pkt. 8.1).</w:t>
      </w:r>
    </w:p>
    <w:p w14:paraId="572BFAEE" w14:textId="16527CAB"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E212E1">
        <w:rPr>
          <w:rFonts w:ascii="Times New Roman" w:hAnsi="Times New Roman" w:cs="Times New Roman"/>
        </w:rPr>
        <w:t>.</w:t>
      </w:r>
    </w:p>
    <w:p w14:paraId="4D465147" w14:textId="1800C535"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prawomocnie orzeczono zakaz ubiegania się o zamówienie publiczne</w:t>
      </w:r>
      <w:r w:rsidR="00914763" w:rsidRPr="00E212E1">
        <w:rPr>
          <w:rFonts w:ascii="Times New Roman" w:hAnsi="Times New Roman" w:cs="Times New Roman"/>
        </w:rPr>
        <w:t>.</w:t>
      </w:r>
    </w:p>
    <w:p w14:paraId="1DA90250" w14:textId="2B1ABE50"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jeżeli zamawiający może stwierdzić, na podsta</w:t>
      </w:r>
      <w:r w:rsidR="00C866A8" w:rsidRPr="00E212E1">
        <w:rPr>
          <w:rFonts w:ascii="Times New Roman" w:hAnsi="Times New Roman" w:cs="Times New Roman"/>
        </w:rPr>
        <w:t>wie wiarygodnych przesłanek, że </w:t>
      </w:r>
      <w:r w:rsidRPr="00E212E1">
        <w:rPr>
          <w:rFonts w:ascii="Times New Roman" w:hAnsi="Times New Roman" w:cs="Times New Roman"/>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914763" w:rsidRPr="00E212E1">
        <w:rPr>
          <w:rFonts w:ascii="Times New Roman" w:hAnsi="Times New Roman" w:cs="Times New Roman"/>
        </w:rPr>
        <w:t>.</w:t>
      </w:r>
    </w:p>
    <w:p w14:paraId="77CA71A7" w14:textId="11443C0A"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w przypadkach, o których mowa w art. 85 ust. 1 ustawy, doszło </w:t>
      </w:r>
      <w:r w:rsidRPr="00E212E1">
        <w:rPr>
          <w:rFonts w:ascii="Times New Roman" w:hAnsi="Times New Roman" w:cs="Times New Roman"/>
        </w:rPr>
        <w:b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w:t>
      </w:r>
      <w:r w:rsidRPr="00E212E1">
        <w:rPr>
          <w:rFonts w:ascii="Times New Roman" w:hAnsi="Times New Roman" w:cs="Times New Roman"/>
        </w:rPr>
        <w:lastRenderedPageBreak/>
        <w:t>sposób niż przez wykluczenie wykonawcy z udziału w postępowaniu o udzielenie zamówienia.</w:t>
      </w:r>
    </w:p>
    <w:p w14:paraId="7A5B0287" w14:textId="7A8F7471" w:rsidR="000D0DE9" w:rsidRPr="00E212E1" w:rsidRDefault="000D0DE9"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w stosunku do którego zachodzą przesłanki opisane w art. 7 ust. 1 ustawy </w:t>
      </w:r>
      <w:r w:rsidR="000D3615" w:rsidRPr="00E212E1">
        <w:rPr>
          <w:rFonts w:ascii="Times New Roman" w:hAnsi="Times New Roman" w:cs="Times New Roman"/>
        </w:rPr>
        <w:br/>
      </w:r>
      <w:r w:rsidRPr="00E212E1">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09BCB686" w:rsidR="00BA2D0B" w:rsidRPr="008B1734" w:rsidRDefault="00BA2D0B" w:rsidP="001A596F">
      <w:pPr>
        <w:widowControl/>
        <w:suppressAutoHyphens w:val="0"/>
        <w:autoSpaceDE w:val="0"/>
        <w:ind w:left="425"/>
        <w:jc w:val="both"/>
        <w:rPr>
          <w:b/>
          <w:bCs/>
          <w:sz w:val="22"/>
          <w:szCs w:val="22"/>
        </w:rPr>
      </w:pPr>
      <w:r w:rsidRPr="00E212E1">
        <w:rPr>
          <w:sz w:val="22"/>
          <w:szCs w:val="22"/>
        </w:rPr>
        <w:t>Termin związania ofertą wynosi 30 dni</w:t>
      </w:r>
      <w:r w:rsidR="00914763" w:rsidRPr="00E212E1">
        <w:rPr>
          <w:sz w:val="22"/>
          <w:szCs w:val="22"/>
        </w:rPr>
        <w:t xml:space="preserve"> licząc od upływu terminu składania ofert</w:t>
      </w:r>
      <w:r w:rsidR="000A5B41">
        <w:rPr>
          <w:sz w:val="22"/>
          <w:szCs w:val="22"/>
        </w:rPr>
        <w:t xml:space="preserve"> </w:t>
      </w:r>
      <w:r w:rsidR="000A5B41" w:rsidRPr="008B1734">
        <w:rPr>
          <w:b/>
          <w:bCs/>
          <w:sz w:val="22"/>
          <w:szCs w:val="22"/>
        </w:rPr>
        <w:t>do dnia</w:t>
      </w:r>
      <w:r w:rsidR="008B1734" w:rsidRPr="008B1734">
        <w:rPr>
          <w:b/>
          <w:bCs/>
          <w:sz w:val="22"/>
          <w:szCs w:val="22"/>
        </w:rPr>
        <w:t xml:space="preserve"> 1</w:t>
      </w:r>
      <w:r w:rsidR="00271067">
        <w:rPr>
          <w:b/>
          <w:bCs/>
          <w:sz w:val="22"/>
          <w:szCs w:val="22"/>
        </w:rPr>
        <w:t>7</w:t>
      </w:r>
      <w:r w:rsidR="008B1734" w:rsidRPr="008B1734">
        <w:rPr>
          <w:b/>
          <w:bCs/>
          <w:sz w:val="22"/>
          <w:szCs w:val="22"/>
        </w:rPr>
        <w:t>.05.2023 r.</w:t>
      </w:r>
      <w:r w:rsidR="000A5B41" w:rsidRPr="008B1734">
        <w:rPr>
          <w:b/>
          <w:bCs/>
          <w:sz w:val="22"/>
          <w:szCs w:val="22"/>
        </w:rPr>
        <w:t xml:space="preserve"> </w:t>
      </w:r>
      <w:r w:rsidR="008B1734" w:rsidRPr="008B1734">
        <w:rPr>
          <w:b/>
          <w:bCs/>
          <w:sz w:val="22"/>
          <w:szCs w:val="22"/>
        </w:rPr>
        <w:t>w</w:t>
      </w:r>
      <w:r w:rsidR="000A5B41" w:rsidRPr="008B1734">
        <w:rPr>
          <w:b/>
          <w:bCs/>
          <w:sz w:val="22"/>
          <w:szCs w:val="22"/>
        </w:rPr>
        <w:t>łącznie.</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7E7F3CB"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w:t>
      </w:r>
      <w:r w:rsidR="008B1734">
        <w:rPr>
          <w:rFonts w:ascii="Times New Roman" w:hAnsi="Times New Roman"/>
          <w:color w:val="000000"/>
          <w:sz w:val="22"/>
          <w:szCs w:val="22"/>
        </w:rPr>
        <w:t xml:space="preserve"> </w:t>
      </w:r>
      <w:r w:rsidRPr="00E212E1">
        <w:rPr>
          <w:rFonts w:ascii="Times New Roman" w:hAnsi="Times New Roman"/>
          <w:color w:val="000000"/>
          <w:sz w:val="22"/>
          <w:szCs w:val="22"/>
        </w:rPr>
        <w:t>(-ów)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E212E1" w:rsidRDefault="00B45CBE"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3260EA83"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w:t>
      </w:r>
      <w:r w:rsidR="008B1734">
        <w:rPr>
          <w:rFonts w:ascii="Times New Roman" w:hAnsi="Times New Roman"/>
        </w:rPr>
        <w:br/>
      </w:r>
      <w:r w:rsidRPr="00E212E1">
        <w:rPr>
          <w:rFonts w:ascii="Times New Roman" w:hAnsi="Times New Roman"/>
        </w:rPr>
        <w:t xml:space="preserve">31-110 Kraków, pokój nr 27. Kontakt z Inspektorem możliwy jest przez e-mail: </w:t>
      </w:r>
      <w:hyperlink r:id="rId19"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6C5EE78A"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0B67C8">
        <w:rPr>
          <w:rFonts w:ascii="Times New Roman" w:hAnsi="Times New Roman"/>
          <w:i/>
        </w:rPr>
        <w:t>117</w:t>
      </w:r>
      <w:r w:rsidR="000A5B41">
        <w:rPr>
          <w:rFonts w:ascii="Times New Roman" w:hAnsi="Times New Roman"/>
          <w:i/>
        </w:rPr>
        <w:t>.2023</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lastRenderedPageBreak/>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6C731F04"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B6C6EC" w14:textId="688065D8" w:rsidR="00764889" w:rsidRDefault="00764889" w:rsidP="000A5B41">
      <w:pPr>
        <w:pStyle w:val="ListParagraph2"/>
        <w:tabs>
          <w:tab w:val="left" w:pos="426"/>
        </w:tabs>
        <w:spacing w:after="0" w:line="240" w:lineRule="auto"/>
        <w:ind w:left="0"/>
        <w:contextualSpacing w:val="0"/>
        <w:jc w:val="both"/>
        <w:rPr>
          <w:rFonts w:ascii="Times New Roman" w:hAnsi="Times New Roman"/>
          <w:b/>
          <w:bCs/>
        </w:rPr>
      </w:pPr>
    </w:p>
    <w:p w14:paraId="20D00B07" w14:textId="6843D32C" w:rsidR="008B1734" w:rsidRDefault="008B1734" w:rsidP="000A5B41">
      <w:pPr>
        <w:pStyle w:val="ListParagraph2"/>
        <w:tabs>
          <w:tab w:val="left" w:pos="426"/>
        </w:tabs>
        <w:spacing w:after="0" w:line="240" w:lineRule="auto"/>
        <w:ind w:left="0"/>
        <w:contextualSpacing w:val="0"/>
        <w:jc w:val="both"/>
        <w:rPr>
          <w:rFonts w:ascii="Times New Roman" w:hAnsi="Times New Roman"/>
          <w:b/>
          <w:bCs/>
        </w:rPr>
      </w:pPr>
    </w:p>
    <w:p w14:paraId="0D0931B4" w14:textId="77777777" w:rsidR="008B1734" w:rsidRPr="00E212E1" w:rsidRDefault="008B1734" w:rsidP="000A5B41">
      <w:pPr>
        <w:pStyle w:val="ListParagraph2"/>
        <w:tabs>
          <w:tab w:val="left" w:pos="426"/>
        </w:tabs>
        <w:spacing w:after="0" w:line="240" w:lineRule="auto"/>
        <w:ind w:left="0"/>
        <w:contextualSpacing w:val="0"/>
        <w:jc w:val="both"/>
        <w:rPr>
          <w:rFonts w:ascii="Times New Roman" w:hAnsi="Times New Roman"/>
          <w:b/>
          <w:bCs/>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lastRenderedPageBreak/>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239B876D" w:rsidR="00C8191F" w:rsidRDefault="00C8191F" w:rsidP="00873F25">
      <w:pPr>
        <w:ind w:left="709" w:hanging="349"/>
        <w:jc w:val="both"/>
        <w:rPr>
          <w:b/>
          <w:sz w:val="22"/>
          <w:szCs w:val="22"/>
        </w:rPr>
      </w:pPr>
    </w:p>
    <w:p w14:paraId="20A72B14" w14:textId="482C66DF" w:rsidR="00FE6C51" w:rsidRDefault="00FE6C51" w:rsidP="00873F25">
      <w:pPr>
        <w:ind w:left="709" w:hanging="349"/>
        <w:jc w:val="both"/>
        <w:rPr>
          <w:b/>
          <w:sz w:val="22"/>
          <w:szCs w:val="22"/>
        </w:rPr>
      </w:pPr>
    </w:p>
    <w:p w14:paraId="6E09FC80" w14:textId="7B4FF66F" w:rsidR="00FE6C51" w:rsidRDefault="000B67C8" w:rsidP="000B67C8">
      <w:pPr>
        <w:rPr>
          <w:b/>
          <w:sz w:val="22"/>
          <w:szCs w:val="22"/>
        </w:rPr>
      </w:pPr>
      <w:r>
        <w:rPr>
          <w:b/>
          <w:sz w:val="22"/>
          <w:szCs w:val="22"/>
        </w:rPr>
        <w:t>OPIS PRZEDMIOTU ZAMÓWIENIA</w:t>
      </w:r>
    </w:p>
    <w:p w14:paraId="45AE0386" w14:textId="110D75D5" w:rsidR="000B67C8" w:rsidRDefault="000B67C8" w:rsidP="000B67C8">
      <w:pPr>
        <w:rPr>
          <w:b/>
          <w:sz w:val="22"/>
          <w:szCs w:val="22"/>
        </w:rPr>
      </w:pPr>
      <w:r w:rsidRPr="000B67C8">
        <w:rPr>
          <w:b/>
          <w:sz w:val="22"/>
          <w:szCs w:val="22"/>
        </w:rPr>
        <w:t>Automatyczny analizator generacji trombiny</w:t>
      </w:r>
    </w:p>
    <w:p w14:paraId="1054B49E" w14:textId="1CA1C95F" w:rsidR="000B67C8" w:rsidRDefault="000B67C8" w:rsidP="000B67C8">
      <w:pPr>
        <w:jc w:val="both"/>
        <w:rPr>
          <w:b/>
          <w:sz w:val="22"/>
          <w:szCs w:val="22"/>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8699"/>
      </w:tblGrid>
      <w:tr w:rsidR="000B67C8" w:rsidRPr="00CA0303" w14:paraId="5B1A7F3A" w14:textId="77777777" w:rsidTr="00CC4836">
        <w:trPr>
          <w:trHeight w:val="828"/>
          <w:jc w:val="center"/>
        </w:trPr>
        <w:tc>
          <w:tcPr>
            <w:tcW w:w="534" w:type="dxa"/>
            <w:vAlign w:val="center"/>
          </w:tcPr>
          <w:p w14:paraId="67A8744C" w14:textId="77777777" w:rsidR="000B67C8" w:rsidRPr="00CA0303" w:rsidRDefault="000B67C8" w:rsidP="00CC4836">
            <w:pPr>
              <w:rPr>
                <w:b/>
                <w:sz w:val="22"/>
                <w:szCs w:val="22"/>
              </w:rPr>
            </w:pPr>
            <w:r w:rsidRPr="00CA0303">
              <w:rPr>
                <w:b/>
                <w:sz w:val="22"/>
                <w:szCs w:val="22"/>
              </w:rPr>
              <w:t>Lp.</w:t>
            </w:r>
          </w:p>
        </w:tc>
        <w:tc>
          <w:tcPr>
            <w:tcW w:w="8706" w:type="dxa"/>
            <w:vAlign w:val="center"/>
          </w:tcPr>
          <w:p w14:paraId="44827049" w14:textId="77777777" w:rsidR="000B67C8" w:rsidRPr="00CA0303" w:rsidRDefault="000B67C8" w:rsidP="00CC4836">
            <w:pPr>
              <w:rPr>
                <w:b/>
                <w:sz w:val="22"/>
                <w:szCs w:val="22"/>
              </w:rPr>
            </w:pPr>
            <w:r w:rsidRPr="00CA0303">
              <w:rPr>
                <w:b/>
                <w:sz w:val="22"/>
                <w:szCs w:val="22"/>
              </w:rPr>
              <w:t>Minimalne parametry i warunki wymagane</w:t>
            </w:r>
          </w:p>
        </w:tc>
      </w:tr>
      <w:tr w:rsidR="000B67C8" w:rsidRPr="00CA0303" w14:paraId="4D7DDC94" w14:textId="77777777" w:rsidTr="00CC4836">
        <w:trPr>
          <w:trHeight w:val="551"/>
          <w:jc w:val="center"/>
        </w:trPr>
        <w:tc>
          <w:tcPr>
            <w:tcW w:w="534" w:type="dxa"/>
          </w:tcPr>
          <w:p w14:paraId="228FC4B1" w14:textId="77777777" w:rsidR="000B67C8" w:rsidRPr="00CA0303" w:rsidRDefault="000B67C8" w:rsidP="000B67C8">
            <w:pPr>
              <w:numPr>
                <w:ilvl w:val="0"/>
                <w:numId w:val="45"/>
              </w:numPr>
              <w:ind w:left="284" w:hanging="284"/>
              <w:outlineLvl w:val="0"/>
              <w:rPr>
                <w:b/>
                <w:sz w:val="22"/>
                <w:szCs w:val="22"/>
              </w:rPr>
            </w:pPr>
          </w:p>
        </w:tc>
        <w:tc>
          <w:tcPr>
            <w:tcW w:w="8706" w:type="dxa"/>
          </w:tcPr>
          <w:p w14:paraId="00796E01" w14:textId="77777777" w:rsidR="000B67C8" w:rsidRPr="00CA0303" w:rsidRDefault="000B67C8" w:rsidP="00CC4836">
            <w:pPr>
              <w:spacing w:after="60"/>
              <w:outlineLvl w:val="0"/>
              <w:rPr>
                <w:sz w:val="22"/>
                <w:szCs w:val="22"/>
              </w:rPr>
            </w:pPr>
            <w:proofErr w:type="spellStart"/>
            <w:r w:rsidRPr="00CA0303">
              <w:rPr>
                <w:sz w:val="22"/>
                <w:szCs w:val="22"/>
              </w:rPr>
              <w:t>Fluorymetr</w:t>
            </w:r>
            <w:proofErr w:type="spellEnd"/>
            <w:r w:rsidRPr="00CA0303">
              <w:rPr>
                <w:sz w:val="22"/>
                <w:szCs w:val="22"/>
              </w:rPr>
              <w:t xml:space="preserve"> wraz ze stacja roboczą z Win 7 o parametrach dostosowanych do obsługi </w:t>
            </w:r>
            <w:proofErr w:type="spellStart"/>
            <w:r w:rsidRPr="00CA0303">
              <w:rPr>
                <w:sz w:val="22"/>
                <w:szCs w:val="22"/>
              </w:rPr>
              <w:t>fluorymetru</w:t>
            </w:r>
            <w:proofErr w:type="spellEnd"/>
            <w:r w:rsidRPr="00CA0303">
              <w:rPr>
                <w:sz w:val="22"/>
                <w:szCs w:val="22"/>
              </w:rPr>
              <w:t xml:space="preserve"> oraz oprogramowaniem do obliczania generacji trombiny</w:t>
            </w:r>
          </w:p>
        </w:tc>
      </w:tr>
      <w:tr w:rsidR="000B67C8" w:rsidRPr="00CA0303" w14:paraId="389C517C" w14:textId="77777777" w:rsidTr="00CC4836">
        <w:trPr>
          <w:jc w:val="center"/>
        </w:trPr>
        <w:tc>
          <w:tcPr>
            <w:tcW w:w="534" w:type="dxa"/>
          </w:tcPr>
          <w:p w14:paraId="7083E6CA" w14:textId="77777777" w:rsidR="000B67C8" w:rsidRPr="00CA0303" w:rsidRDefault="000B67C8" w:rsidP="000B67C8">
            <w:pPr>
              <w:numPr>
                <w:ilvl w:val="0"/>
                <w:numId w:val="45"/>
              </w:numPr>
              <w:ind w:left="284" w:hanging="284"/>
              <w:outlineLvl w:val="0"/>
              <w:rPr>
                <w:b/>
                <w:sz w:val="22"/>
                <w:szCs w:val="22"/>
              </w:rPr>
            </w:pPr>
          </w:p>
        </w:tc>
        <w:tc>
          <w:tcPr>
            <w:tcW w:w="8706" w:type="dxa"/>
          </w:tcPr>
          <w:p w14:paraId="0F39D490" w14:textId="77777777" w:rsidR="000B67C8" w:rsidRPr="00CA0303" w:rsidRDefault="000B67C8" w:rsidP="00CC4836">
            <w:pPr>
              <w:spacing w:after="60"/>
              <w:outlineLvl w:val="0"/>
              <w:rPr>
                <w:sz w:val="22"/>
                <w:szCs w:val="22"/>
              </w:rPr>
            </w:pPr>
            <w:r w:rsidRPr="00CA0303">
              <w:rPr>
                <w:sz w:val="22"/>
                <w:szCs w:val="22"/>
              </w:rPr>
              <w:t>Oprogramowanie wraz z licencją do obliczania generacji trombiny</w:t>
            </w:r>
          </w:p>
        </w:tc>
      </w:tr>
      <w:tr w:rsidR="000B67C8" w:rsidRPr="00CA0303" w14:paraId="769655F4" w14:textId="77777777" w:rsidTr="00CC4836">
        <w:trPr>
          <w:jc w:val="center"/>
        </w:trPr>
        <w:tc>
          <w:tcPr>
            <w:tcW w:w="534" w:type="dxa"/>
          </w:tcPr>
          <w:p w14:paraId="5FEECC39" w14:textId="77777777" w:rsidR="000B67C8" w:rsidRPr="00CA0303" w:rsidRDefault="000B67C8" w:rsidP="000B67C8">
            <w:pPr>
              <w:numPr>
                <w:ilvl w:val="0"/>
                <w:numId w:val="45"/>
              </w:numPr>
              <w:ind w:left="284" w:hanging="284"/>
              <w:outlineLvl w:val="0"/>
              <w:rPr>
                <w:b/>
                <w:sz w:val="22"/>
                <w:szCs w:val="22"/>
              </w:rPr>
            </w:pPr>
          </w:p>
        </w:tc>
        <w:tc>
          <w:tcPr>
            <w:tcW w:w="8706" w:type="dxa"/>
          </w:tcPr>
          <w:p w14:paraId="671DA02A" w14:textId="77777777" w:rsidR="000B67C8" w:rsidRPr="00CA0303" w:rsidRDefault="000B67C8" w:rsidP="00CC4836">
            <w:pPr>
              <w:spacing w:after="60"/>
              <w:outlineLvl w:val="0"/>
              <w:rPr>
                <w:sz w:val="22"/>
                <w:szCs w:val="22"/>
              </w:rPr>
            </w:pPr>
            <w:r w:rsidRPr="00CA0303">
              <w:rPr>
                <w:sz w:val="22"/>
                <w:szCs w:val="22"/>
              </w:rPr>
              <w:t>Odczynniki – pakiet startowy zawierający: kalibrator dla trombiny, substrat do wywoływania reakcji, odczynniki do wykonywania w próbkach ubogopłytkowego osocza</w:t>
            </w:r>
          </w:p>
        </w:tc>
      </w:tr>
      <w:tr w:rsidR="000B67C8" w:rsidRPr="00CA0303" w14:paraId="12C87A96" w14:textId="77777777" w:rsidTr="00CC4836">
        <w:trPr>
          <w:jc w:val="center"/>
        </w:trPr>
        <w:tc>
          <w:tcPr>
            <w:tcW w:w="534" w:type="dxa"/>
          </w:tcPr>
          <w:p w14:paraId="006C64A9" w14:textId="77777777" w:rsidR="000B67C8" w:rsidRPr="00CA0303" w:rsidRDefault="000B67C8" w:rsidP="000B67C8">
            <w:pPr>
              <w:numPr>
                <w:ilvl w:val="0"/>
                <w:numId w:val="45"/>
              </w:numPr>
              <w:ind w:left="284" w:hanging="284"/>
              <w:outlineLvl w:val="0"/>
              <w:rPr>
                <w:b/>
                <w:sz w:val="22"/>
                <w:szCs w:val="22"/>
              </w:rPr>
            </w:pPr>
          </w:p>
        </w:tc>
        <w:tc>
          <w:tcPr>
            <w:tcW w:w="8706" w:type="dxa"/>
          </w:tcPr>
          <w:p w14:paraId="595E53FA" w14:textId="77777777" w:rsidR="000B67C8" w:rsidRPr="00CA0303" w:rsidRDefault="000B67C8" w:rsidP="00CC4836">
            <w:pPr>
              <w:spacing w:after="60"/>
              <w:outlineLvl w:val="0"/>
              <w:rPr>
                <w:sz w:val="22"/>
                <w:szCs w:val="22"/>
              </w:rPr>
            </w:pPr>
            <w:r w:rsidRPr="00CA0303">
              <w:rPr>
                <w:sz w:val="22"/>
                <w:szCs w:val="22"/>
              </w:rPr>
              <w:t xml:space="preserve">Automatyczny </w:t>
            </w:r>
            <w:proofErr w:type="spellStart"/>
            <w:r w:rsidRPr="00CA0303">
              <w:rPr>
                <w:sz w:val="22"/>
                <w:szCs w:val="22"/>
              </w:rPr>
              <w:t>fluorymetr</w:t>
            </w:r>
            <w:proofErr w:type="spellEnd"/>
            <w:r w:rsidRPr="00CA0303">
              <w:rPr>
                <w:sz w:val="22"/>
                <w:szCs w:val="22"/>
              </w:rPr>
              <w:t xml:space="preserve"> wykorzystujący jako źródło światła </w:t>
            </w:r>
            <w:proofErr w:type="spellStart"/>
            <w:r w:rsidRPr="00CA0303">
              <w:rPr>
                <w:sz w:val="22"/>
                <w:szCs w:val="22"/>
              </w:rPr>
              <w:t>lampe</w:t>
            </w:r>
            <w:proofErr w:type="spellEnd"/>
            <w:r w:rsidRPr="00CA0303">
              <w:rPr>
                <w:sz w:val="22"/>
                <w:szCs w:val="22"/>
              </w:rPr>
              <w:t xml:space="preserve"> kwarcowo- halogenową</w:t>
            </w:r>
          </w:p>
        </w:tc>
      </w:tr>
      <w:tr w:rsidR="000B67C8" w:rsidRPr="00CA0303" w14:paraId="46941B15" w14:textId="77777777" w:rsidTr="00CC4836">
        <w:trPr>
          <w:jc w:val="center"/>
        </w:trPr>
        <w:tc>
          <w:tcPr>
            <w:tcW w:w="534" w:type="dxa"/>
          </w:tcPr>
          <w:p w14:paraId="3013867D" w14:textId="77777777" w:rsidR="000B67C8" w:rsidRPr="00CA0303" w:rsidRDefault="000B67C8" w:rsidP="000B67C8">
            <w:pPr>
              <w:numPr>
                <w:ilvl w:val="0"/>
                <w:numId w:val="45"/>
              </w:numPr>
              <w:ind w:left="284" w:hanging="284"/>
              <w:outlineLvl w:val="0"/>
              <w:rPr>
                <w:b/>
                <w:sz w:val="22"/>
                <w:szCs w:val="22"/>
              </w:rPr>
            </w:pPr>
          </w:p>
        </w:tc>
        <w:tc>
          <w:tcPr>
            <w:tcW w:w="8706" w:type="dxa"/>
          </w:tcPr>
          <w:p w14:paraId="781B3383" w14:textId="77777777" w:rsidR="000B67C8" w:rsidRPr="00CA0303" w:rsidRDefault="000B67C8" w:rsidP="00CC4836">
            <w:pPr>
              <w:spacing w:after="60"/>
              <w:outlineLvl w:val="0"/>
              <w:rPr>
                <w:sz w:val="22"/>
                <w:szCs w:val="22"/>
              </w:rPr>
            </w:pPr>
            <w:r w:rsidRPr="00CA0303">
              <w:rPr>
                <w:sz w:val="22"/>
                <w:szCs w:val="22"/>
              </w:rPr>
              <w:t xml:space="preserve">Detekcja emisji światła- </w:t>
            </w:r>
            <w:proofErr w:type="spellStart"/>
            <w:r w:rsidRPr="00CA0303">
              <w:rPr>
                <w:sz w:val="22"/>
                <w:szCs w:val="22"/>
              </w:rPr>
              <w:t>multipowielacz</w:t>
            </w:r>
            <w:proofErr w:type="spellEnd"/>
          </w:p>
        </w:tc>
      </w:tr>
      <w:tr w:rsidR="000B67C8" w:rsidRPr="00CA0303" w14:paraId="3EB44A76" w14:textId="77777777" w:rsidTr="00CC4836">
        <w:trPr>
          <w:jc w:val="center"/>
        </w:trPr>
        <w:tc>
          <w:tcPr>
            <w:tcW w:w="534" w:type="dxa"/>
          </w:tcPr>
          <w:p w14:paraId="3ADFBD16" w14:textId="77777777" w:rsidR="000B67C8" w:rsidRPr="00CA0303" w:rsidRDefault="000B67C8" w:rsidP="000B67C8">
            <w:pPr>
              <w:numPr>
                <w:ilvl w:val="0"/>
                <w:numId w:val="45"/>
              </w:numPr>
              <w:ind w:left="284" w:hanging="284"/>
              <w:outlineLvl w:val="0"/>
              <w:rPr>
                <w:b/>
                <w:sz w:val="22"/>
                <w:szCs w:val="22"/>
              </w:rPr>
            </w:pPr>
          </w:p>
        </w:tc>
        <w:tc>
          <w:tcPr>
            <w:tcW w:w="8706" w:type="dxa"/>
          </w:tcPr>
          <w:p w14:paraId="3465C145" w14:textId="77777777" w:rsidR="000B67C8" w:rsidRPr="00CA0303" w:rsidRDefault="000B67C8" w:rsidP="00CC4836">
            <w:pPr>
              <w:spacing w:after="60"/>
              <w:outlineLvl w:val="0"/>
              <w:rPr>
                <w:sz w:val="22"/>
                <w:szCs w:val="22"/>
              </w:rPr>
            </w:pPr>
            <w:r w:rsidRPr="00CA0303">
              <w:rPr>
                <w:sz w:val="22"/>
                <w:szCs w:val="22"/>
              </w:rPr>
              <w:t>1 dyspenser o szybkości dozowania min 25s/płytka 96 dołkowa w zakresie objętości 1-1000µl</w:t>
            </w:r>
          </w:p>
        </w:tc>
      </w:tr>
      <w:tr w:rsidR="000B67C8" w:rsidRPr="00CA0303" w14:paraId="6B1197CD" w14:textId="77777777" w:rsidTr="00CC4836">
        <w:trPr>
          <w:jc w:val="center"/>
        </w:trPr>
        <w:tc>
          <w:tcPr>
            <w:tcW w:w="534" w:type="dxa"/>
          </w:tcPr>
          <w:p w14:paraId="259954E7" w14:textId="77777777" w:rsidR="000B67C8" w:rsidRPr="00CA0303" w:rsidRDefault="000B67C8" w:rsidP="000B67C8">
            <w:pPr>
              <w:numPr>
                <w:ilvl w:val="0"/>
                <w:numId w:val="45"/>
              </w:numPr>
              <w:ind w:left="284" w:hanging="284"/>
              <w:outlineLvl w:val="0"/>
              <w:rPr>
                <w:b/>
                <w:sz w:val="22"/>
                <w:szCs w:val="22"/>
              </w:rPr>
            </w:pPr>
          </w:p>
        </w:tc>
        <w:tc>
          <w:tcPr>
            <w:tcW w:w="8706" w:type="dxa"/>
          </w:tcPr>
          <w:p w14:paraId="065AF910" w14:textId="77777777" w:rsidR="000B67C8" w:rsidRPr="00CA0303" w:rsidRDefault="000B67C8" w:rsidP="00CC4836">
            <w:pPr>
              <w:spacing w:after="60"/>
              <w:outlineLvl w:val="0"/>
              <w:rPr>
                <w:sz w:val="22"/>
                <w:szCs w:val="22"/>
              </w:rPr>
            </w:pPr>
            <w:r w:rsidRPr="00CA0303">
              <w:rPr>
                <w:sz w:val="22"/>
                <w:szCs w:val="22"/>
              </w:rPr>
              <w:t>Wbudowany inkubator od +3ºC do 45 ºC przy temperaturze otoczenia + 25 ºC</w:t>
            </w:r>
          </w:p>
        </w:tc>
      </w:tr>
      <w:tr w:rsidR="000B67C8" w:rsidRPr="00CA0303" w14:paraId="068B7CAC" w14:textId="77777777" w:rsidTr="00CC4836">
        <w:trPr>
          <w:jc w:val="center"/>
        </w:trPr>
        <w:tc>
          <w:tcPr>
            <w:tcW w:w="534" w:type="dxa"/>
          </w:tcPr>
          <w:p w14:paraId="1CF98E22" w14:textId="77777777" w:rsidR="000B67C8" w:rsidRPr="00CA0303" w:rsidRDefault="000B67C8" w:rsidP="000B67C8">
            <w:pPr>
              <w:numPr>
                <w:ilvl w:val="0"/>
                <w:numId w:val="45"/>
              </w:numPr>
              <w:ind w:left="284" w:hanging="284"/>
              <w:outlineLvl w:val="0"/>
              <w:rPr>
                <w:b/>
                <w:sz w:val="22"/>
                <w:szCs w:val="22"/>
              </w:rPr>
            </w:pPr>
          </w:p>
        </w:tc>
        <w:tc>
          <w:tcPr>
            <w:tcW w:w="8706" w:type="dxa"/>
          </w:tcPr>
          <w:p w14:paraId="2CCE6F2B" w14:textId="77777777" w:rsidR="000B67C8" w:rsidRPr="00CA0303" w:rsidRDefault="000B67C8" w:rsidP="00CC4836">
            <w:pPr>
              <w:spacing w:after="60"/>
              <w:outlineLvl w:val="0"/>
              <w:rPr>
                <w:sz w:val="22"/>
                <w:szCs w:val="22"/>
              </w:rPr>
            </w:pPr>
            <w:r w:rsidRPr="00CA0303">
              <w:rPr>
                <w:sz w:val="22"/>
                <w:szCs w:val="22"/>
              </w:rPr>
              <w:t>Wbudowana wytrząsarka orbitalna – regulująca orbity i prędkości obrotowej</w:t>
            </w:r>
          </w:p>
        </w:tc>
      </w:tr>
      <w:tr w:rsidR="000B67C8" w:rsidRPr="00CA0303" w14:paraId="5E843875" w14:textId="77777777" w:rsidTr="00CC4836">
        <w:trPr>
          <w:jc w:val="center"/>
        </w:trPr>
        <w:tc>
          <w:tcPr>
            <w:tcW w:w="534" w:type="dxa"/>
          </w:tcPr>
          <w:p w14:paraId="303A80DE" w14:textId="77777777" w:rsidR="000B67C8" w:rsidRPr="00CA0303" w:rsidRDefault="000B67C8" w:rsidP="000B67C8">
            <w:pPr>
              <w:numPr>
                <w:ilvl w:val="0"/>
                <w:numId w:val="45"/>
              </w:numPr>
              <w:ind w:left="284" w:hanging="284"/>
              <w:outlineLvl w:val="0"/>
              <w:rPr>
                <w:b/>
                <w:sz w:val="22"/>
                <w:szCs w:val="22"/>
              </w:rPr>
            </w:pPr>
          </w:p>
        </w:tc>
        <w:tc>
          <w:tcPr>
            <w:tcW w:w="8706" w:type="dxa"/>
            <w:vAlign w:val="center"/>
          </w:tcPr>
          <w:p w14:paraId="4F6E88D5" w14:textId="77777777" w:rsidR="000B67C8" w:rsidRPr="00CA0303" w:rsidRDefault="000B67C8" w:rsidP="00CC4836">
            <w:pPr>
              <w:tabs>
                <w:tab w:val="left" w:pos="9300"/>
              </w:tabs>
              <w:rPr>
                <w:bCs/>
                <w:sz w:val="22"/>
                <w:szCs w:val="22"/>
              </w:rPr>
            </w:pPr>
            <w:r w:rsidRPr="00CA0303">
              <w:rPr>
                <w:bCs/>
                <w:sz w:val="22"/>
                <w:szCs w:val="22"/>
              </w:rPr>
              <w:t xml:space="preserve">Filtr Ex 390 </w:t>
            </w:r>
            <w:proofErr w:type="spellStart"/>
            <w:r w:rsidRPr="00CA0303">
              <w:rPr>
                <w:bCs/>
                <w:sz w:val="22"/>
                <w:szCs w:val="22"/>
              </w:rPr>
              <w:t>nm</w:t>
            </w:r>
            <w:proofErr w:type="spellEnd"/>
            <w:r w:rsidRPr="00CA0303">
              <w:rPr>
                <w:bCs/>
                <w:sz w:val="22"/>
                <w:szCs w:val="22"/>
              </w:rPr>
              <w:t xml:space="preserve">/460 Em -przekazanie odczytu do oprogramowania do obliczania trombiny </w:t>
            </w:r>
          </w:p>
        </w:tc>
      </w:tr>
      <w:tr w:rsidR="000B67C8" w:rsidRPr="00CA0303" w14:paraId="45F4DC1C" w14:textId="77777777" w:rsidTr="00CC4836">
        <w:trPr>
          <w:jc w:val="center"/>
        </w:trPr>
        <w:tc>
          <w:tcPr>
            <w:tcW w:w="534" w:type="dxa"/>
          </w:tcPr>
          <w:p w14:paraId="1176BB9F" w14:textId="77777777" w:rsidR="000B67C8" w:rsidRPr="00CA0303" w:rsidRDefault="000B67C8" w:rsidP="000B67C8">
            <w:pPr>
              <w:numPr>
                <w:ilvl w:val="0"/>
                <w:numId w:val="45"/>
              </w:numPr>
              <w:ind w:left="284" w:hanging="284"/>
              <w:outlineLvl w:val="0"/>
              <w:rPr>
                <w:b/>
                <w:sz w:val="22"/>
                <w:szCs w:val="22"/>
              </w:rPr>
            </w:pPr>
          </w:p>
        </w:tc>
        <w:tc>
          <w:tcPr>
            <w:tcW w:w="8706" w:type="dxa"/>
          </w:tcPr>
          <w:p w14:paraId="13087172" w14:textId="77777777" w:rsidR="000B67C8" w:rsidRPr="00CA0303" w:rsidRDefault="000B67C8" w:rsidP="00CC4836">
            <w:pPr>
              <w:spacing w:after="60"/>
              <w:outlineLvl w:val="0"/>
              <w:rPr>
                <w:sz w:val="22"/>
                <w:szCs w:val="22"/>
              </w:rPr>
            </w:pPr>
            <w:r w:rsidRPr="00CA0303">
              <w:rPr>
                <w:sz w:val="22"/>
                <w:szCs w:val="22"/>
              </w:rPr>
              <w:t>Odczyt z góry i z dołu</w:t>
            </w:r>
          </w:p>
        </w:tc>
      </w:tr>
      <w:tr w:rsidR="000B67C8" w:rsidRPr="00CA0303" w14:paraId="07B989E3" w14:textId="77777777" w:rsidTr="00CC4836">
        <w:trPr>
          <w:jc w:val="center"/>
        </w:trPr>
        <w:tc>
          <w:tcPr>
            <w:tcW w:w="534" w:type="dxa"/>
          </w:tcPr>
          <w:p w14:paraId="5DACF2C4" w14:textId="77777777" w:rsidR="000B67C8" w:rsidRPr="00CA0303" w:rsidRDefault="000B67C8" w:rsidP="000B67C8">
            <w:pPr>
              <w:numPr>
                <w:ilvl w:val="0"/>
                <w:numId w:val="45"/>
              </w:numPr>
              <w:ind w:left="284" w:hanging="284"/>
              <w:outlineLvl w:val="0"/>
              <w:rPr>
                <w:b/>
                <w:sz w:val="22"/>
                <w:szCs w:val="22"/>
              </w:rPr>
            </w:pPr>
          </w:p>
        </w:tc>
        <w:tc>
          <w:tcPr>
            <w:tcW w:w="8706" w:type="dxa"/>
          </w:tcPr>
          <w:p w14:paraId="4EEA25D0" w14:textId="77777777" w:rsidR="000B67C8" w:rsidRPr="00CA0303" w:rsidRDefault="000B67C8" w:rsidP="00CC4836">
            <w:pPr>
              <w:spacing w:after="60"/>
              <w:outlineLvl w:val="0"/>
              <w:rPr>
                <w:sz w:val="22"/>
                <w:szCs w:val="22"/>
              </w:rPr>
            </w:pPr>
            <w:r w:rsidRPr="00CA0303">
              <w:rPr>
                <w:sz w:val="22"/>
                <w:szCs w:val="22"/>
              </w:rPr>
              <w:t>Wyposażony w port RS232- wyjście cyfrowe umożliwiające podłączenie komputera wyposażonego w dedykowany program do rejestracji danych zamontowanych modułów jednostki głównej oraz wydruk przeprowadzonych badań</w:t>
            </w:r>
          </w:p>
        </w:tc>
      </w:tr>
      <w:tr w:rsidR="000B67C8" w:rsidRPr="00CA0303" w14:paraId="25B37868" w14:textId="77777777" w:rsidTr="00CC4836">
        <w:trPr>
          <w:jc w:val="center"/>
        </w:trPr>
        <w:tc>
          <w:tcPr>
            <w:tcW w:w="534" w:type="dxa"/>
          </w:tcPr>
          <w:p w14:paraId="73EB7D76" w14:textId="77777777" w:rsidR="000B67C8" w:rsidRPr="00CA0303" w:rsidRDefault="000B67C8" w:rsidP="000B67C8">
            <w:pPr>
              <w:numPr>
                <w:ilvl w:val="0"/>
                <w:numId w:val="45"/>
              </w:numPr>
              <w:ind w:left="284" w:hanging="284"/>
              <w:outlineLvl w:val="0"/>
              <w:rPr>
                <w:b/>
                <w:sz w:val="22"/>
                <w:szCs w:val="22"/>
              </w:rPr>
            </w:pPr>
          </w:p>
        </w:tc>
        <w:tc>
          <w:tcPr>
            <w:tcW w:w="8706" w:type="dxa"/>
          </w:tcPr>
          <w:p w14:paraId="2C391A52" w14:textId="77777777" w:rsidR="000B67C8" w:rsidRPr="00CA0303" w:rsidRDefault="000B67C8" w:rsidP="00CC4836">
            <w:pPr>
              <w:spacing w:after="60"/>
              <w:outlineLvl w:val="0"/>
              <w:rPr>
                <w:sz w:val="22"/>
                <w:szCs w:val="22"/>
              </w:rPr>
            </w:pPr>
            <w:r w:rsidRPr="00CA0303">
              <w:rPr>
                <w:sz w:val="22"/>
                <w:szCs w:val="22"/>
              </w:rPr>
              <w:t xml:space="preserve">Zasilanie jednofazowe 230V, 50-60 </w:t>
            </w:r>
            <w:proofErr w:type="spellStart"/>
            <w:r w:rsidRPr="00CA0303">
              <w:rPr>
                <w:sz w:val="22"/>
                <w:szCs w:val="22"/>
              </w:rPr>
              <w:t>Hz</w:t>
            </w:r>
            <w:proofErr w:type="spellEnd"/>
          </w:p>
        </w:tc>
      </w:tr>
      <w:tr w:rsidR="000B67C8" w:rsidRPr="00CA0303" w14:paraId="3905C0BE" w14:textId="77777777" w:rsidTr="00CC4836">
        <w:trPr>
          <w:jc w:val="center"/>
        </w:trPr>
        <w:tc>
          <w:tcPr>
            <w:tcW w:w="534" w:type="dxa"/>
          </w:tcPr>
          <w:p w14:paraId="711F0598" w14:textId="77777777" w:rsidR="000B67C8" w:rsidRPr="00CA0303" w:rsidRDefault="000B67C8" w:rsidP="000B67C8">
            <w:pPr>
              <w:numPr>
                <w:ilvl w:val="0"/>
                <w:numId w:val="45"/>
              </w:numPr>
              <w:ind w:left="284" w:hanging="284"/>
              <w:outlineLvl w:val="0"/>
              <w:rPr>
                <w:b/>
                <w:sz w:val="22"/>
                <w:szCs w:val="22"/>
              </w:rPr>
            </w:pPr>
          </w:p>
        </w:tc>
        <w:tc>
          <w:tcPr>
            <w:tcW w:w="8706" w:type="dxa"/>
          </w:tcPr>
          <w:p w14:paraId="4E2693ED" w14:textId="77777777" w:rsidR="000B67C8" w:rsidRPr="00CA0303" w:rsidRDefault="000B67C8" w:rsidP="00CC4836">
            <w:pPr>
              <w:spacing w:after="60"/>
              <w:outlineLvl w:val="0"/>
              <w:rPr>
                <w:sz w:val="22"/>
                <w:szCs w:val="22"/>
              </w:rPr>
            </w:pPr>
            <w:r w:rsidRPr="00CA0303">
              <w:rPr>
                <w:sz w:val="22"/>
                <w:szCs w:val="22"/>
              </w:rPr>
              <w:t>Wyposażony w zestaw do kalibracji sondy wraz z pyłem kalibracyjnym</w:t>
            </w:r>
          </w:p>
        </w:tc>
      </w:tr>
      <w:tr w:rsidR="000B67C8" w:rsidRPr="00CA0303" w14:paraId="4E4408EF" w14:textId="77777777" w:rsidTr="00CC4836">
        <w:trPr>
          <w:jc w:val="center"/>
        </w:trPr>
        <w:tc>
          <w:tcPr>
            <w:tcW w:w="534" w:type="dxa"/>
          </w:tcPr>
          <w:p w14:paraId="2CC0041A" w14:textId="77777777" w:rsidR="000B67C8" w:rsidRPr="00CA0303" w:rsidRDefault="000B67C8" w:rsidP="000B67C8">
            <w:pPr>
              <w:numPr>
                <w:ilvl w:val="0"/>
                <w:numId w:val="45"/>
              </w:numPr>
              <w:ind w:left="284" w:hanging="284"/>
              <w:outlineLvl w:val="0"/>
              <w:rPr>
                <w:b/>
                <w:sz w:val="22"/>
                <w:szCs w:val="22"/>
              </w:rPr>
            </w:pPr>
          </w:p>
        </w:tc>
        <w:tc>
          <w:tcPr>
            <w:tcW w:w="8706" w:type="dxa"/>
            <w:vAlign w:val="center"/>
          </w:tcPr>
          <w:p w14:paraId="5D6A336F" w14:textId="77777777" w:rsidR="000B67C8" w:rsidRPr="00CA0303" w:rsidRDefault="000B67C8" w:rsidP="00CC4836">
            <w:pPr>
              <w:spacing w:after="60"/>
              <w:outlineLvl w:val="0"/>
              <w:rPr>
                <w:bCs/>
                <w:sz w:val="22"/>
                <w:szCs w:val="22"/>
              </w:rPr>
            </w:pPr>
            <w:r w:rsidRPr="00CA0303">
              <w:rPr>
                <w:bCs/>
                <w:sz w:val="22"/>
                <w:szCs w:val="22"/>
              </w:rPr>
              <w:t>Możliwość rozbudowy urządzenia do 3 wbudowanych wewnątrz dyspenserów</w:t>
            </w:r>
          </w:p>
        </w:tc>
      </w:tr>
      <w:tr w:rsidR="000B67C8" w:rsidRPr="00CA0303" w14:paraId="118C3B09" w14:textId="77777777" w:rsidTr="00CC4836">
        <w:trPr>
          <w:jc w:val="center"/>
        </w:trPr>
        <w:tc>
          <w:tcPr>
            <w:tcW w:w="534" w:type="dxa"/>
          </w:tcPr>
          <w:p w14:paraId="231789F9" w14:textId="77777777" w:rsidR="000B67C8" w:rsidRPr="00CA0303" w:rsidRDefault="000B67C8" w:rsidP="000B67C8">
            <w:pPr>
              <w:numPr>
                <w:ilvl w:val="0"/>
                <w:numId w:val="45"/>
              </w:numPr>
              <w:ind w:left="284" w:hanging="284"/>
              <w:outlineLvl w:val="0"/>
              <w:rPr>
                <w:b/>
                <w:sz w:val="22"/>
                <w:szCs w:val="22"/>
              </w:rPr>
            </w:pPr>
          </w:p>
        </w:tc>
        <w:tc>
          <w:tcPr>
            <w:tcW w:w="8706" w:type="dxa"/>
          </w:tcPr>
          <w:p w14:paraId="5914E46E" w14:textId="77777777" w:rsidR="000B67C8" w:rsidRPr="00CA0303" w:rsidRDefault="000B67C8" w:rsidP="00CC4836">
            <w:pPr>
              <w:spacing w:after="60"/>
              <w:outlineLvl w:val="0"/>
              <w:rPr>
                <w:sz w:val="22"/>
                <w:szCs w:val="22"/>
              </w:rPr>
            </w:pPr>
            <w:r w:rsidRPr="00CA0303">
              <w:rPr>
                <w:sz w:val="22"/>
                <w:szCs w:val="22"/>
              </w:rPr>
              <w:t xml:space="preserve">Oprogramowanie do generacji trombiny </w:t>
            </w:r>
            <w:proofErr w:type="spellStart"/>
            <w:r w:rsidRPr="00CA0303">
              <w:rPr>
                <w:sz w:val="22"/>
                <w:szCs w:val="22"/>
              </w:rPr>
              <w:t>Trombinoscope</w:t>
            </w:r>
            <w:proofErr w:type="spellEnd"/>
            <w:r w:rsidRPr="00CA0303">
              <w:rPr>
                <w:sz w:val="22"/>
                <w:szCs w:val="22"/>
              </w:rPr>
              <w:t xml:space="preserve"> (patent prof. H. C. </w:t>
            </w:r>
            <w:proofErr w:type="spellStart"/>
            <w:r w:rsidRPr="00CA0303">
              <w:rPr>
                <w:sz w:val="22"/>
                <w:szCs w:val="22"/>
              </w:rPr>
              <w:t>Hemkera</w:t>
            </w:r>
            <w:proofErr w:type="spellEnd"/>
            <w:r w:rsidRPr="00CA0303">
              <w:rPr>
                <w:sz w:val="22"/>
                <w:szCs w:val="22"/>
              </w:rPr>
              <w:t>)</w:t>
            </w:r>
          </w:p>
        </w:tc>
      </w:tr>
      <w:tr w:rsidR="000B67C8" w:rsidRPr="00CA0303" w14:paraId="3519433E" w14:textId="77777777" w:rsidTr="00CC4836">
        <w:trPr>
          <w:jc w:val="center"/>
        </w:trPr>
        <w:tc>
          <w:tcPr>
            <w:tcW w:w="534" w:type="dxa"/>
          </w:tcPr>
          <w:p w14:paraId="4BC19166" w14:textId="77777777" w:rsidR="000B67C8" w:rsidRPr="00CA0303" w:rsidRDefault="000B67C8" w:rsidP="000B67C8">
            <w:pPr>
              <w:numPr>
                <w:ilvl w:val="0"/>
                <w:numId w:val="45"/>
              </w:numPr>
              <w:ind w:left="284" w:hanging="284"/>
              <w:outlineLvl w:val="0"/>
              <w:rPr>
                <w:b/>
                <w:sz w:val="22"/>
                <w:szCs w:val="22"/>
              </w:rPr>
            </w:pPr>
          </w:p>
        </w:tc>
        <w:tc>
          <w:tcPr>
            <w:tcW w:w="8706" w:type="dxa"/>
          </w:tcPr>
          <w:p w14:paraId="5BF3DAAF" w14:textId="77777777" w:rsidR="000B67C8" w:rsidRPr="00CA0303" w:rsidRDefault="000B67C8" w:rsidP="00CC4836">
            <w:pPr>
              <w:spacing w:after="60"/>
              <w:outlineLvl w:val="0"/>
              <w:rPr>
                <w:sz w:val="22"/>
                <w:szCs w:val="22"/>
              </w:rPr>
            </w:pPr>
            <w:r w:rsidRPr="00CA0303">
              <w:rPr>
                <w:sz w:val="22"/>
                <w:szCs w:val="22"/>
              </w:rPr>
              <w:t>Licencja bezterminowa do oprogramowania z bezpłatnym uaktualnieniem</w:t>
            </w:r>
          </w:p>
        </w:tc>
      </w:tr>
      <w:tr w:rsidR="000B67C8" w:rsidRPr="00CA0303" w14:paraId="6C9F50CA" w14:textId="77777777" w:rsidTr="00CC4836">
        <w:trPr>
          <w:jc w:val="center"/>
        </w:trPr>
        <w:tc>
          <w:tcPr>
            <w:tcW w:w="534" w:type="dxa"/>
          </w:tcPr>
          <w:p w14:paraId="253568EF" w14:textId="77777777" w:rsidR="000B67C8" w:rsidRPr="00CA0303" w:rsidRDefault="000B67C8" w:rsidP="000B67C8">
            <w:pPr>
              <w:numPr>
                <w:ilvl w:val="0"/>
                <w:numId w:val="45"/>
              </w:numPr>
              <w:ind w:left="284" w:hanging="284"/>
              <w:outlineLvl w:val="0"/>
              <w:rPr>
                <w:b/>
                <w:sz w:val="22"/>
                <w:szCs w:val="22"/>
              </w:rPr>
            </w:pPr>
          </w:p>
        </w:tc>
        <w:tc>
          <w:tcPr>
            <w:tcW w:w="8706" w:type="dxa"/>
          </w:tcPr>
          <w:p w14:paraId="0D075046" w14:textId="77777777" w:rsidR="000B67C8" w:rsidRPr="00CA0303" w:rsidRDefault="000B67C8" w:rsidP="00CC4836">
            <w:pPr>
              <w:spacing w:after="60"/>
              <w:outlineLvl w:val="0"/>
              <w:rPr>
                <w:sz w:val="22"/>
                <w:szCs w:val="22"/>
              </w:rPr>
            </w:pPr>
            <w:r w:rsidRPr="00CA0303">
              <w:rPr>
                <w:sz w:val="22"/>
                <w:szCs w:val="22"/>
              </w:rPr>
              <w:t>Pozwalające korygować wpływ efektu świetlnego filtru (IFE), wyczerpania substratu i wpływu alfa 2 makroglobulin</w:t>
            </w:r>
          </w:p>
        </w:tc>
      </w:tr>
      <w:tr w:rsidR="000B67C8" w:rsidRPr="00CA0303" w14:paraId="7A6EEADB" w14:textId="77777777" w:rsidTr="00CC4836">
        <w:trPr>
          <w:jc w:val="center"/>
        </w:trPr>
        <w:tc>
          <w:tcPr>
            <w:tcW w:w="534" w:type="dxa"/>
          </w:tcPr>
          <w:p w14:paraId="36EB3A89" w14:textId="77777777" w:rsidR="000B67C8" w:rsidRPr="00CA0303" w:rsidRDefault="000B67C8" w:rsidP="000B67C8">
            <w:pPr>
              <w:numPr>
                <w:ilvl w:val="0"/>
                <w:numId w:val="45"/>
              </w:numPr>
              <w:ind w:left="284" w:hanging="284"/>
              <w:outlineLvl w:val="0"/>
              <w:rPr>
                <w:b/>
                <w:sz w:val="22"/>
                <w:szCs w:val="22"/>
              </w:rPr>
            </w:pPr>
          </w:p>
        </w:tc>
        <w:tc>
          <w:tcPr>
            <w:tcW w:w="8706" w:type="dxa"/>
          </w:tcPr>
          <w:p w14:paraId="79317BFF" w14:textId="77777777" w:rsidR="000B67C8" w:rsidRPr="00CA0303" w:rsidRDefault="000B67C8" w:rsidP="00CC4836">
            <w:pPr>
              <w:spacing w:after="60"/>
              <w:outlineLvl w:val="0"/>
              <w:rPr>
                <w:sz w:val="22"/>
                <w:szCs w:val="22"/>
              </w:rPr>
            </w:pPr>
            <w:r w:rsidRPr="00CA0303">
              <w:rPr>
                <w:sz w:val="22"/>
                <w:szCs w:val="22"/>
              </w:rPr>
              <w:t>Wystandaryzowane wyniki pacjentów- każda próba własny kalibrator</w:t>
            </w:r>
          </w:p>
        </w:tc>
      </w:tr>
      <w:tr w:rsidR="000B67C8" w:rsidRPr="00CA0303" w14:paraId="1BA5620A" w14:textId="77777777" w:rsidTr="00CC4836">
        <w:trPr>
          <w:jc w:val="center"/>
        </w:trPr>
        <w:tc>
          <w:tcPr>
            <w:tcW w:w="534" w:type="dxa"/>
          </w:tcPr>
          <w:p w14:paraId="0C34D244" w14:textId="77777777" w:rsidR="000B67C8" w:rsidRPr="00CA0303" w:rsidRDefault="000B67C8" w:rsidP="000B67C8">
            <w:pPr>
              <w:numPr>
                <w:ilvl w:val="0"/>
                <w:numId w:val="45"/>
              </w:numPr>
              <w:ind w:left="284" w:hanging="284"/>
              <w:outlineLvl w:val="0"/>
              <w:rPr>
                <w:b/>
                <w:sz w:val="22"/>
                <w:szCs w:val="22"/>
              </w:rPr>
            </w:pPr>
          </w:p>
        </w:tc>
        <w:tc>
          <w:tcPr>
            <w:tcW w:w="8706" w:type="dxa"/>
          </w:tcPr>
          <w:p w14:paraId="6173342C" w14:textId="77777777" w:rsidR="000B67C8" w:rsidRPr="00CA0303" w:rsidRDefault="000B67C8" w:rsidP="00CC4836">
            <w:pPr>
              <w:spacing w:after="60"/>
              <w:outlineLvl w:val="0"/>
              <w:rPr>
                <w:sz w:val="22"/>
                <w:szCs w:val="22"/>
              </w:rPr>
            </w:pPr>
            <w:r w:rsidRPr="00CA0303">
              <w:rPr>
                <w:sz w:val="22"/>
                <w:szCs w:val="22"/>
              </w:rPr>
              <w:t xml:space="preserve">Wyniki w jednostkach </w:t>
            </w:r>
            <w:proofErr w:type="spellStart"/>
            <w:r w:rsidRPr="00CA0303">
              <w:rPr>
                <w:sz w:val="22"/>
                <w:szCs w:val="22"/>
              </w:rPr>
              <w:t>nMIIa</w:t>
            </w:r>
            <w:proofErr w:type="spellEnd"/>
            <w:r w:rsidRPr="00CA0303">
              <w:rPr>
                <w:sz w:val="22"/>
                <w:szCs w:val="22"/>
              </w:rPr>
              <w:t xml:space="preserve">/min oraz w formie </w:t>
            </w:r>
            <w:proofErr w:type="spellStart"/>
            <w:r w:rsidRPr="00CA0303">
              <w:rPr>
                <w:sz w:val="22"/>
                <w:szCs w:val="22"/>
              </w:rPr>
              <w:t>trombogramu</w:t>
            </w:r>
            <w:proofErr w:type="spellEnd"/>
            <w:r w:rsidRPr="00CA0303">
              <w:rPr>
                <w:sz w:val="22"/>
                <w:szCs w:val="22"/>
              </w:rPr>
              <w:t>, który pozwala obliczyć automatycznie: czas opóźnienia, indeks narastania (</w:t>
            </w:r>
            <w:proofErr w:type="spellStart"/>
            <w:r w:rsidRPr="00CA0303">
              <w:rPr>
                <w:sz w:val="22"/>
                <w:szCs w:val="22"/>
              </w:rPr>
              <w:t>velocity</w:t>
            </w:r>
            <w:proofErr w:type="spellEnd"/>
            <w:r w:rsidRPr="00CA0303">
              <w:rPr>
                <w:sz w:val="22"/>
                <w:szCs w:val="22"/>
              </w:rPr>
              <w:t xml:space="preserve"> index), maksymalne stężenie trombiny, maksymalny czas narastania trombiny, przestrzeń pod krzywą</w:t>
            </w:r>
          </w:p>
        </w:tc>
      </w:tr>
      <w:tr w:rsidR="000B67C8" w:rsidRPr="00CA0303" w14:paraId="45F4D1C6" w14:textId="77777777" w:rsidTr="00CC4836">
        <w:trPr>
          <w:jc w:val="center"/>
        </w:trPr>
        <w:tc>
          <w:tcPr>
            <w:tcW w:w="534" w:type="dxa"/>
          </w:tcPr>
          <w:p w14:paraId="32AEDC3F" w14:textId="77777777" w:rsidR="000B67C8" w:rsidRPr="00CA0303" w:rsidRDefault="000B67C8" w:rsidP="000B67C8">
            <w:pPr>
              <w:numPr>
                <w:ilvl w:val="0"/>
                <w:numId w:val="45"/>
              </w:numPr>
              <w:ind w:left="284" w:hanging="284"/>
              <w:outlineLvl w:val="0"/>
              <w:rPr>
                <w:b/>
                <w:sz w:val="22"/>
                <w:szCs w:val="22"/>
              </w:rPr>
            </w:pPr>
          </w:p>
        </w:tc>
        <w:tc>
          <w:tcPr>
            <w:tcW w:w="8706" w:type="dxa"/>
          </w:tcPr>
          <w:p w14:paraId="794422B7" w14:textId="77777777" w:rsidR="000B67C8" w:rsidRPr="00CA0303" w:rsidRDefault="000B67C8" w:rsidP="00CC4836">
            <w:pPr>
              <w:spacing w:after="60"/>
              <w:outlineLvl w:val="0"/>
              <w:rPr>
                <w:sz w:val="22"/>
                <w:szCs w:val="22"/>
              </w:rPr>
            </w:pPr>
            <w:r w:rsidRPr="00CA0303">
              <w:rPr>
                <w:sz w:val="22"/>
                <w:szCs w:val="22"/>
              </w:rPr>
              <w:t>Automatyczne zapisywanie wyników i transferowanie do Excela</w:t>
            </w:r>
          </w:p>
        </w:tc>
      </w:tr>
      <w:tr w:rsidR="000B67C8" w:rsidRPr="00CA0303" w14:paraId="3BCF9CEB" w14:textId="77777777" w:rsidTr="00CC4836">
        <w:trPr>
          <w:jc w:val="center"/>
        </w:trPr>
        <w:tc>
          <w:tcPr>
            <w:tcW w:w="534" w:type="dxa"/>
          </w:tcPr>
          <w:p w14:paraId="5C20662E" w14:textId="77777777" w:rsidR="000B67C8" w:rsidRPr="00CA0303" w:rsidRDefault="000B67C8" w:rsidP="000B67C8">
            <w:pPr>
              <w:numPr>
                <w:ilvl w:val="0"/>
                <w:numId w:val="45"/>
              </w:numPr>
              <w:ind w:left="284" w:hanging="284"/>
              <w:outlineLvl w:val="0"/>
              <w:rPr>
                <w:b/>
                <w:sz w:val="22"/>
                <w:szCs w:val="22"/>
              </w:rPr>
            </w:pPr>
          </w:p>
        </w:tc>
        <w:tc>
          <w:tcPr>
            <w:tcW w:w="8706" w:type="dxa"/>
          </w:tcPr>
          <w:p w14:paraId="61FCD6F7" w14:textId="77777777" w:rsidR="000B67C8" w:rsidRPr="00CA0303" w:rsidRDefault="000B67C8" w:rsidP="00CC4836">
            <w:pPr>
              <w:spacing w:after="60"/>
              <w:outlineLvl w:val="0"/>
              <w:rPr>
                <w:sz w:val="22"/>
                <w:szCs w:val="22"/>
              </w:rPr>
            </w:pPr>
            <w:r w:rsidRPr="00CA0303">
              <w:rPr>
                <w:sz w:val="22"/>
                <w:szCs w:val="22"/>
              </w:rPr>
              <w:t>Kontrola temperatury, zarządzanie pomiarem, flagowanie krytycznych ustawień (czas, objętość dozowania)- możliwość wykonywania w dowolnej ilości powtórzeń</w:t>
            </w:r>
          </w:p>
        </w:tc>
      </w:tr>
      <w:tr w:rsidR="000B67C8" w:rsidRPr="00CA0303" w14:paraId="7F78F919" w14:textId="77777777" w:rsidTr="00CC4836">
        <w:trPr>
          <w:jc w:val="center"/>
        </w:trPr>
        <w:tc>
          <w:tcPr>
            <w:tcW w:w="534" w:type="dxa"/>
          </w:tcPr>
          <w:p w14:paraId="26C3BF63" w14:textId="77777777" w:rsidR="000B67C8" w:rsidRPr="00CA0303" w:rsidRDefault="000B67C8" w:rsidP="000B67C8">
            <w:pPr>
              <w:numPr>
                <w:ilvl w:val="0"/>
                <w:numId w:val="45"/>
              </w:numPr>
              <w:ind w:left="284" w:hanging="284"/>
              <w:outlineLvl w:val="0"/>
              <w:rPr>
                <w:b/>
                <w:sz w:val="22"/>
                <w:szCs w:val="22"/>
              </w:rPr>
            </w:pPr>
          </w:p>
        </w:tc>
        <w:tc>
          <w:tcPr>
            <w:tcW w:w="8706" w:type="dxa"/>
          </w:tcPr>
          <w:p w14:paraId="3E91EE8A" w14:textId="77777777" w:rsidR="000B67C8" w:rsidRPr="00CA0303" w:rsidRDefault="000B67C8" w:rsidP="00CC4836">
            <w:pPr>
              <w:spacing w:after="60"/>
              <w:outlineLvl w:val="0"/>
              <w:rPr>
                <w:sz w:val="22"/>
                <w:szCs w:val="22"/>
              </w:rPr>
            </w:pPr>
            <w:r w:rsidRPr="00CA0303">
              <w:rPr>
                <w:sz w:val="22"/>
                <w:szCs w:val="22"/>
              </w:rPr>
              <w:t xml:space="preserve">Kompatybilne odczynniki do wykonywania badań w osoczu ubogopłytkowym, osoczu </w:t>
            </w:r>
            <w:proofErr w:type="spellStart"/>
            <w:r w:rsidRPr="00CA0303">
              <w:rPr>
                <w:sz w:val="22"/>
                <w:szCs w:val="22"/>
              </w:rPr>
              <w:t>bogatopłytkowym</w:t>
            </w:r>
            <w:proofErr w:type="spellEnd"/>
            <w:r w:rsidRPr="00CA0303">
              <w:rPr>
                <w:sz w:val="22"/>
                <w:szCs w:val="22"/>
              </w:rPr>
              <w:t>, do oceny mikrocząsteczek bez fosfolipidów</w:t>
            </w:r>
          </w:p>
        </w:tc>
      </w:tr>
    </w:tbl>
    <w:p w14:paraId="17194FC2" w14:textId="41157B0D" w:rsidR="004C5E2A" w:rsidRDefault="004C5E2A" w:rsidP="004C5E2A">
      <w:pPr>
        <w:jc w:val="both"/>
        <w:rPr>
          <w:b/>
          <w:sz w:val="22"/>
          <w:szCs w:val="22"/>
        </w:rPr>
      </w:pPr>
    </w:p>
    <w:p w14:paraId="701E76B0" w14:textId="0791DF1C" w:rsidR="004C5E2A" w:rsidRPr="004C5E2A" w:rsidRDefault="004C5E2A" w:rsidP="004C5E2A">
      <w:pPr>
        <w:jc w:val="both"/>
        <w:rPr>
          <w:bCs/>
          <w:sz w:val="22"/>
          <w:szCs w:val="22"/>
        </w:rPr>
      </w:pPr>
      <w:r w:rsidRPr="004C5E2A">
        <w:rPr>
          <w:bCs/>
          <w:sz w:val="22"/>
          <w:szCs w:val="22"/>
        </w:rPr>
        <w:t>Termin realizacji: 10 tygodni</w:t>
      </w:r>
    </w:p>
    <w:p w14:paraId="0228F564" w14:textId="719C31DA" w:rsidR="004C5E2A" w:rsidRPr="004C5E2A" w:rsidRDefault="004C5E2A" w:rsidP="004C5E2A">
      <w:pPr>
        <w:jc w:val="both"/>
        <w:rPr>
          <w:bCs/>
          <w:sz w:val="22"/>
          <w:szCs w:val="22"/>
        </w:rPr>
      </w:pPr>
      <w:r w:rsidRPr="004C5E2A">
        <w:rPr>
          <w:bCs/>
          <w:sz w:val="22"/>
          <w:szCs w:val="22"/>
        </w:rPr>
        <w:t>Gwarancja: 12 miesięcy</w:t>
      </w:r>
    </w:p>
    <w:p w14:paraId="38F0B5E7" w14:textId="7629F31D" w:rsidR="004C5E2A" w:rsidRPr="004C5E2A" w:rsidRDefault="004C5E2A" w:rsidP="004C5E2A">
      <w:pPr>
        <w:jc w:val="both"/>
        <w:rPr>
          <w:bCs/>
          <w:sz w:val="22"/>
          <w:szCs w:val="22"/>
        </w:rPr>
      </w:pPr>
      <w:r w:rsidRPr="004C5E2A">
        <w:rPr>
          <w:bCs/>
          <w:sz w:val="22"/>
          <w:szCs w:val="22"/>
        </w:rPr>
        <w:t>Zamówienie obejmuje: dostawę, instalację oraz jednodniowe szkolenie z techniki wykonania badania dla 5 osó</w:t>
      </w:r>
      <w:r>
        <w:rPr>
          <w:bCs/>
          <w:sz w:val="22"/>
          <w:szCs w:val="22"/>
        </w:rPr>
        <w:t>b.</w:t>
      </w:r>
    </w:p>
    <w:p w14:paraId="598D7944" w14:textId="237206E3" w:rsidR="00FE6C51" w:rsidRDefault="00FE6C51" w:rsidP="00873F25">
      <w:pPr>
        <w:ind w:left="709" w:hanging="349"/>
        <w:jc w:val="both"/>
        <w:rPr>
          <w:b/>
          <w:sz w:val="22"/>
          <w:szCs w:val="22"/>
        </w:rPr>
      </w:pPr>
    </w:p>
    <w:p w14:paraId="687EFC7E" w14:textId="6AA9594B" w:rsidR="00FE6C51" w:rsidRDefault="00FE6C51" w:rsidP="00873F25">
      <w:pPr>
        <w:ind w:left="709" w:hanging="349"/>
        <w:jc w:val="both"/>
        <w:rPr>
          <w:b/>
          <w:sz w:val="22"/>
          <w:szCs w:val="22"/>
        </w:rPr>
      </w:pPr>
    </w:p>
    <w:p w14:paraId="770F881A" w14:textId="77777777" w:rsidR="008447AE" w:rsidRPr="00E212E1" w:rsidRDefault="008447AE" w:rsidP="000B67C8">
      <w:pPr>
        <w:spacing w:line="276" w:lineRule="auto"/>
        <w:jc w:val="both"/>
        <w:rPr>
          <w:b/>
        </w:rPr>
      </w:pPr>
    </w:p>
    <w:p w14:paraId="63167DFD" w14:textId="6F7B097C" w:rsidR="00097B64" w:rsidRPr="000A5B41" w:rsidRDefault="00097B64" w:rsidP="000A5B41">
      <w:pPr>
        <w:jc w:val="right"/>
        <w:rPr>
          <w:rFonts w:ascii="Arial" w:hAnsi="Arial" w:cs="Arial"/>
          <w:sz w:val="22"/>
          <w:szCs w:val="22"/>
        </w:rPr>
      </w:pPr>
      <w:r w:rsidRPr="00E212E1">
        <w:rPr>
          <w:b/>
          <w:sz w:val="22"/>
          <w:szCs w:val="22"/>
        </w:rPr>
        <w:lastRenderedPageBreak/>
        <w:t>Załącznik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3AE83466" w14:textId="30EAF9A7" w:rsidR="00431DC7" w:rsidRDefault="00097B64" w:rsidP="000B67C8">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FE6C51" w:rsidRPr="00FE6C51">
        <w:rPr>
          <w:i/>
          <w:iCs/>
          <w:sz w:val="21"/>
          <w:szCs w:val="21"/>
          <w:u w:val="single"/>
        </w:rPr>
        <w:t xml:space="preserve">w zakresie dostawy </w:t>
      </w:r>
      <w:r w:rsidR="000B67C8" w:rsidRPr="000B67C8">
        <w:rPr>
          <w:i/>
          <w:iCs/>
          <w:sz w:val="21"/>
          <w:szCs w:val="21"/>
          <w:u w:val="single"/>
        </w:rPr>
        <w:t>w zakresie dostawy automatycznego analizatora generacji trombiny na potrzeby Jagiellońskiego Centrum Rozwoju Leków</w:t>
      </w:r>
      <w:r w:rsidR="00165DBF">
        <w:rPr>
          <w:i/>
          <w:iCs/>
          <w:sz w:val="21"/>
          <w:szCs w:val="21"/>
          <w:u w:val="single"/>
        </w:rPr>
        <w:t xml:space="preserve"> UJ w Krakowie.</w:t>
      </w:r>
    </w:p>
    <w:p w14:paraId="3BC984A8" w14:textId="77777777" w:rsidR="000B67C8" w:rsidRPr="00E212E1" w:rsidRDefault="000B67C8" w:rsidP="000B67C8">
      <w:pPr>
        <w:jc w:val="both"/>
        <w:rPr>
          <w:i/>
          <w:sz w:val="22"/>
          <w:u w:val="single"/>
        </w:rPr>
      </w:pPr>
    </w:p>
    <w:p w14:paraId="195C9111" w14:textId="0DB016E8" w:rsidR="00431DC7" w:rsidRPr="000A5B41" w:rsidRDefault="00431DC7" w:rsidP="000A5B41">
      <w:pPr>
        <w:pStyle w:val="Akapitzlist"/>
        <w:numPr>
          <w:ilvl w:val="0"/>
          <w:numId w:val="30"/>
        </w:numPr>
        <w:spacing w:line="240" w:lineRule="auto"/>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sidR="000A5B41">
        <w:rPr>
          <w:rFonts w:ascii="Times New Roman" w:hAnsi="Times New Roman"/>
          <w:b/>
          <w:bCs/>
          <w:iCs/>
        </w:rPr>
        <w:t xml:space="preserve">* plus należny podatek VAT, co daje kwotę brutto ……………..* (słownie……………..*) </w:t>
      </w:r>
      <w:r w:rsidR="00D036BF" w:rsidRPr="00E212E1">
        <w:rPr>
          <w:rFonts w:ascii="Times New Roman" w:hAnsi="Times New Roman"/>
        </w:rPr>
        <w:t xml:space="preserve">przy czym podana cena obejmuje wszelkie koszty wskazane w pkt </w:t>
      </w:r>
      <w:r w:rsidR="000A5B41">
        <w:rPr>
          <w:rFonts w:ascii="Times New Roman" w:hAnsi="Times New Roman"/>
        </w:rPr>
        <w:br/>
      </w:r>
      <w:r w:rsidR="00D036BF" w:rsidRPr="000A5B41">
        <w:rPr>
          <w:rFonts w:ascii="Times New Roman" w:hAnsi="Times New Roman"/>
        </w:rPr>
        <w:t>8) 1. Zaproszenia</w:t>
      </w:r>
      <w:r w:rsidR="00D036BF" w:rsidRPr="000A5B41" w:rsidDel="00D036BF">
        <w:rPr>
          <w:b/>
          <w:bCs/>
          <w:iCs/>
        </w:rPr>
        <w:t xml:space="preserve"> </w:t>
      </w:r>
    </w:p>
    <w:p w14:paraId="7B04C572" w14:textId="5BD06EA7"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 xml:space="preserve">oświadczamy, iż oferujemy co najmniej </w:t>
      </w:r>
      <w:r w:rsidR="00F6182E">
        <w:rPr>
          <w:rFonts w:ascii="Times New Roman" w:hAnsi="Times New Roman"/>
          <w:iCs/>
        </w:rPr>
        <w:t>12</w:t>
      </w:r>
      <w:r w:rsidRPr="00E212E1">
        <w:rPr>
          <w:rFonts w:ascii="Times New Roman" w:hAnsi="Times New Roman"/>
          <w:iCs/>
        </w:rPr>
        <w:t xml:space="preserve"> miesięczną gwarancję na zasadach i warunkach wskazanych w Zaproszeniu wraz z załącznikami,</w:t>
      </w:r>
    </w:p>
    <w:p w14:paraId="347A467F" w14:textId="22215DD7"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 xml:space="preserve">oferujemy termin realizacji zamówienia do </w:t>
      </w:r>
      <w:r w:rsidR="00F6182E">
        <w:rPr>
          <w:rFonts w:ascii="Times New Roman" w:hAnsi="Times New Roman"/>
          <w:iCs/>
        </w:rPr>
        <w:t>6</w:t>
      </w:r>
      <w:r w:rsidRPr="00E212E1">
        <w:rPr>
          <w:rFonts w:ascii="Times New Roman" w:hAnsi="Times New Roman"/>
          <w:iCs/>
        </w:rPr>
        <w:t xml:space="preserve"> miesięcy, licząc od daty udzielenia zamówienia, tj. zawarcia umowy,</w:t>
      </w:r>
    </w:p>
    <w:p w14:paraId="18DEEAD7" w14:textId="71AC7A4E"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563D874C" w14:textId="3928EA89"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71BA5140" w14:textId="3881D4BB"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E212E1">
        <w:rPr>
          <w:rFonts w:ascii="Times New Roman" w:hAnsi="Times New Roman"/>
          <w:lang w:eastAsia="pl-PL"/>
        </w:rPr>
        <w:br/>
      </w:r>
      <w:r w:rsidRPr="00E212E1">
        <w:rPr>
          <w:rFonts w:ascii="Times New Roman" w:hAnsi="Times New Roman"/>
          <w:lang w:eastAsia="pl-PL"/>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30A4A783" w14:textId="66A10440" w:rsidR="00097B64" w:rsidRPr="00E212E1" w:rsidRDefault="00431DC7" w:rsidP="00E27DD0">
      <w:pPr>
        <w:widowControl/>
        <w:numPr>
          <w:ilvl w:val="0"/>
          <w:numId w:val="30"/>
        </w:numPr>
        <w:suppressAutoHyphens w:val="0"/>
        <w:jc w:val="both"/>
        <w:rPr>
          <w:sz w:val="22"/>
          <w:szCs w:val="22"/>
        </w:rPr>
      </w:pPr>
      <w:r w:rsidRPr="00E212E1">
        <w:rPr>
          <w:sz w:val="22"/>
          <w:szCs w:val="22"/>
        </w:rPr>
        <w:t xml:space="preserve">oświadczamy, iż nie podlegamy wykluczeniu na podstawie art. 7 ust. 1 ustawy z dnia 13 kwietnia 2022 r. o szczególnych rozwiązaniach w zakresie przeciwdziałania wspieraniu </w:t>
      </w:r>
      <w:r w:rsidRPr="00E212E1">
        <w:rPr>
          <w:sz w:val="22"/>
          <w:szCs w:val="22"/>
        </w:rPr>
        <w:lastRenderedPageBreak/>
        <w:t xml:space="preserve">agresji na Ukrainę oraz służących ochronie bezpieczeństwa narodowego (Dz.U. z 2022 r., poz. 835), tj.: </w:t>
      </w:r>
    </w:p>
    <w:p w14:paraId="02B5EBB6" w14:textId="77777777"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41258910" w:rsidR="00E439B6"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000D3615" w:rsidRPr="00E212E1">
        <w:rPr>
          <w:rFonts w:ascii="Times New Roman" w:hAnsi="Times New Roman"/>
        </w:rPr>
        <w:br/>
      </w:r>
      <w:r w:rsidRPr="00E212E1">
        <w:rPr>
          <w:rFonts w:ascii="Times New Roman" w:hAnsi="Times New Roman"/>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4CBB72A4"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E212E1">
        <w:rPr>
          <w:rFonts w:ascii="Times New Roman" w:hAnsi="Times New Roman"/>
        </w:rPr>
        <w:br/>
      </w:r>
      <w:r w:rsidRPr="00E212E1">
        <w:rPr>
          <w:rFonts w:ascii="Times New Roman" w:hAnsi="Times New Roman"/>
        </w:rP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C7AE3A7" w14:textId="6A68D47E"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xml:space="preserve">): </w:t>
      </w:r>
      <w:r w:rsidRPr="00F6182E">
        <w:rPr>
          <w:rFonts w:ascii="Times New Roman" w:hAnsi="Times New Roman"/>
          <w:i/>
          <w:iCs/>
        </w:rPr>
        <w:t>mikroprzedsiębiorstwem; małym przedsiębiorstwem; średnim przedsiębiorstwem; jednoosobową działalność gospodarcza; osoba fizyczna nieprowadząca działalności gospodarczej; inny rodzaj, (jaki)…………………..</w:t>
      </w:r>
    </w:p>
    <w:p w14:paraId="5C638EE2" w14:textId="30E29AAF"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Osobą do kontaktów i realizacji ze strony Wykonawcy jest: Pan/Pani…………….., tel.………..,email:</w:t>
      </w:r>
    </w:p>
    <w:p w14:paraId="6839B25D" w14:textId="77777777"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Załączniki do formularza oferty:</w:t>
      </w:r>
    </w:p>
    <w:p w14:paraId="087C93B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2E3ADB7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41A11B64" w14:textId="1FCBF193" w:rsidR="00097B64" w:rsidRPr="00E212E1" w:rsidRDefault="00431DC7" w:rsidP="00C2142C">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77777777" w:rsidR="00097B64" w:rsidRPr="00E212E1" w:rsidRDefault="00097B64" w:rsidP="004C0A94">
      <w:pPr>
        <w:widowControl/>
        <w:suppressAutoHyphens w:val="0"/>
        <w:ind w:left="966"/>
        <w:jc w:val="both"/>
        <w:outlineLvl w:val="0"/>
        <w:rPr>
          <w:i/>
          <w:iCs/>
          <w:sz w:val="22"/>
        </w:rPr>
      </w:pPr>
      <w:r w:rsidRPr="00E212E1">
        <w:rPr>
          <w:i/>
          <w:iCs/>
          <w:sz w:val="22"/>
        </w:rPr>
        <w:t>Miejscowość.................................................dnia...................................... roku.</w:t>
      </w:r>
    </w:p>
    <w:p w14:paraId="4560ABFA" w14:textId="77777777" w:rsidR="00097B64" w:rsidRPr="00E212E1" w:rsidRDefault="00097B64" w:rsidP="004C0A94">
      <w:pPr>
        <w:widowControl/>
        <w:suppressAutoHyphens w:val="0"/>
        <w:ind w:left="4674" w:firstLine="708"/>
        <w:jc w:val="right"/>
        <w:rPr>
          <w:i/>
          <w:iCs/>
          <w:sz w:val="22"/>
        </w:rPr>
      </w:pPr>
      <w:r w:rsidRPr="00E212E1">
        <w:rPr>
          <w:i/>
          <w:iCs/>
          <w:sz w:val="22"/>
        </w:rPr>
        <w:t xml:space="preserve"> </w:t>
      </w:r>
    </w:p>
    <w:p w14:paraId="6A8317C7" w14:textId="77777777" w:rsidR="005824E0" w:rsidRPr="00E212E1" w:rsidRDefault="005824E0" w:rsidP="004C0A94">
      <w:pPr>
        <w:widowControl/>
        <w:suppressAutoHyphens w:val="0"/>
        <w:ind w:left="4674" w:firstLine="708"/>
        <w:jc w:val="right"/>
        <w:rPr>
          <w:i/>
          <w:iCs/>
          <w:sz w:val="20"/>
          <w:szCs w:val="20"/>
        </w:rPr>
      </w:pPr>
    </w:p>
    <w:p w14:paraId="62332750" w14:textId="08AC54F4" w:rsidR="005824E0" w:rsidRPr="00E212E1" w:rsidRDefault="00FE6C51" w:rsidP="004C0A94">
      <w:pPr>
        <w:widowControl/>
        <w:suppressAutoHyphens w:val="0"/>
        <w:ind w:left="4674" w:firstLine="708"/>
        <w:jc w:val="right"/>
        <w:rPr>
          <w:i/>
          <w:iCs/>
          <w:sz w:val="20"/>
          <w:szCs w:val="20"/>
        </w:rPr>
      </w:pPr>
      <w:r>
        <w:rPr>
          <w:i/>
          <w:iCs/>
          <w:sz w:val="20"/>
          <w:szCs w:val="20"/>
        </w:rPr>
        <w:t>‘</w:t>
      </w:r>
    </w:p>
    <w:p w14:paraId="1D6324C3" w14:textId="77777777" w:rsidR="005824E0" w:rsidRPr="00E212E1" w:rsidRDefault="005824E0" w:rsidP="004C0A94">
      <w:pPr>
        <w:widowControl/>
        <w:suppressAutoHyphens w:val="0"/>
        <w:ind w:left="4674" w:firstLine="708"/>
        <w:jc w:val="right"/>
        <w:rPr>
          <w:i/>
          <w:iCs/>
          <w:sz w:val="20"/>
          <w:szCs w:val="20"/>
        </w:rPr>
      </w:pPr>
    </w:p>
    <w:p w14:paraId="52373B90" w14:textId="77777777" w:rsidR="005824E0" w:rsidRPr="00E212E1" w:rsidRDefault="005824E0" w:rsidP="004C0A94">
      <w:pPr>
        <w:widowControl/>
        <w:suppressAutoHyphens w:val="0"/>
        <w:ind w:left="4674" w:firstLine="708"/>
        <w:jc w:val="right"/>
        <w:rPr>
          <w:i/>
          <w:iCs/>
          <w:sz w:val="20"/>
          <w:szCs w:val="20"/>
        </w:rPr>
      </w:pPr>
    </w:p>
    <w:p w14:paraId="6DE5DB0B" w14:textId="77777777"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4C0A94">
      <w:pPr>
        <w:widowControl/>
        <w:suppressAutoHyphens w:val="0"/>
        <w:ind w:left="4674" w:firstLine="708"/>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70BA52F" w14:textId="77777777" w:rsidR="00097B64" w:rsidRPr="00E212E1" w:rsidRDefault="00097B64" w:rsidP="00097B64">
      <w:pPr>
        <w:pStyle w:val="Tekstpodstawowy"/>
        <w:spacing w:line="240" w:lineRule="auto"/>
        <w:outlineLvl w:val="0"/>
        <w:rPr>
          <w:rFonts w:ascii="Times New Roman" w:hAnsi="Times New Roman"/>
          <w:sz w:val="20"/>
          <w:szCs w:val="20"/>
        </w:rPr>
      </w:pPr>
    </w:p>
    <w:p w14:paraId="34CCC61B" w14:textId="77777777" w:rsidR="00097B64" w:rsidRPr="00E212E1" w:rsidRDefault="00097B64" w:rsidP="00097B64">
      <w:pPr>
        <w:pStyle w:val="Tekstpodstawowy"/>
        <w:spacing w:line="240" w:lineRule="auto"/>
        <w:outlineLvl w:val="0"/>
        <w:rPr>
          <w:rFonts w:ascii="Times New Roman" w:hAnsi="Times New Roman"/>
          <w:b/>
          <w:bCs/>
        </w:rPr>
      </w:pPr>
    </w:p>
    <w:p w14:paraId="278834DB" w14:textId="00DCEDDD" w:rsidR="00D36040" w:rsidRPr="00E212E1" w:rsidRDefault="00D36040" w:rsidP="00431DC7">
      <w:pPr>
        <w:pStyle w:val="Tekstpodstawowy"/>
        <w:spacing w:line="240" w:lineRule="auto"/>
        <w:outlineLvl w:val="0"/>
        <w:rPr>
          <w:rFonts w:ascii="Times New Roman" w:hAnsi="Times New Roman"/>
          <w:b/>
          <w:bCs/>
          <w:sz w:val="20"/>
          <w:szCs w:val="20"/>
        </w:rPr>
      </w:pPr>
    </w:p>
    <w:p w14:paraId="369DDD93" w14:textId="614A2346" w:rsidR="00D456E0" w:rsidRPr="00E212E1" w:rsidRDefault="00D456E0" w:rsidP="00431DC7">
      <w:pPr>
        <w:pStyle w:val="Tekstpodstawowy"/>
        <w:spacing w:line="240" w:lineRule="auto"/>
        <w:outlineLvl w:val="0"/>
        <w:rPr>
          <w:rFonts w:ascii="Times New Roman" w:hAnsi="Times New Roman"/>
          <w:b/>
          <w:bCs/>
          <w:sz w:val="20"/>
          <w:szCs w:val="20"/>
        </w:rPr>
      </w:pPr>
    </w:p>
    <w:p w14:paraId="743815AF" w14:textId="22C6B4F7" w:rsidR="00D456E0" w:rsidRDefault="00D456E0" w:rsidP="00431DC7">
      <w:pPr>
        <w:pStyle w:val="Tekstpodstawowy"/>
        <w:spacing w:line="240" w:lineRule="auto"/>
        <w:outlineLvl w:val="0"/>
        <w:rPr>
          <w:rFonts w:ascii="Times New Roman" w:hAnsi="Times New Roman"/>
          <w:b/>
          <w:bCs/>
          <w:sz w:val="20"/>
          <w:szCs w:val="20"/>
        </w:rPr>
      </w:pPr>
    </w:p>
    <w:p w14:paraId="2F6D3A5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4706F4B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3E62C27D"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3D704924" w14:textId="70E5E3D8" w:rsidR="00097B64" w:rsidRPr="00E212E1" w:rsidRDefault="00097B64" w:rsidP="00097B64">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lastRenderedPageBreak/>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34C47D64" w:rsidR="00431DC7" w:rsidRPr="00E212E1" w:rsidRDefault="00431DC7" w:rsidP="00431DC7">
      <w:pPr>
        <w:spacing w:line="360" w:lineRule="auto"/>
        <w:jc w:val="both"/>
        <w:rPr>
          <w:sz w:val="22"/>
          <w:szCs w:val="22"/>
        </w:rPr>
      </w:pPr>
      <w:r w:rsidRPr="00E212E1">
        <w:rPr>
          <w:sz w:val="22"/>
          <w:szCs w:val="22"/>
        </w:rPr>
        <w:t xml:space="preserve">Składając ofertę </w:t>
      </w:r>
      <w:r w:rsidR="000A5B41" w:rsidRPr="000A5B41">
        <w:rPr>
          <w:i/>
          <w:iCs/>
          <w:sz w:val="22"/>
          <w:szCs w:val="22"/>
        </w:rPr>
        <w:t xml:space="preserve">w </w:t>
      </w:r>
      <w:r w:rsidR="000B67C8" w:rsidRPr="000B67C8">
        <w:rPr>
          <w:i/>
          <w:iCs/>
          <w:sz w:val="22"/>
          <w:szCs w:val="22"/>
        </w:rPr>
        <w:t>zakresie dostawy automatycznego analizatora generacji trombiny na potrzeby Jagiellońskiego Centrum Rozwoju Leków</w:t>
      </w:r>
      <w:r w:rsidR="000B67C8">
        <w:rPr>
          <w:i/>
          <w:iCs/>
          <w:sz w:val="22"/>
          <w:szCs w:val="22"/>
        </w:rPr>
        <w:t xml:space="preserve"> </w:t>
      </w:r>
      <w:r w:rsidR="00165DBF">
        <w:rPr>
          <w:i/>
          <w:iCs/>
          <w:sz w:val="22"/>
          <w:szCs w:val="22"/>
        </w:rPr>
        <w:t xml:space="preserve">UJ w Krakowie </w:t>
      </w:r>
      <w:r w:rsidRPr="00E212E1">
        <w:rPr>
          <w:sz w:val="22"/>
          <w:szCs w:val="22"/>
        </w:rPr>
        <w:t xml:space="preserve">oświadczamy, że nie zachodzą przesłanki opisane w pkt 9) </w:t>
      </w:r>
      <w:r w:rsidR="00D456E0" w:rsidRPr="00E212E1">
        <w:rPr>
          <w:sz w:val="22"/>
          <w:szCs w:val="22"/>
        </w:rPr>
        <w:t xml:space="preserve">ustęp </w:t>
      </w:r>
      <w:r w:rsidRPr="00E212E1">
        <w:rPr>
          <w:sz w:val="22"/>
          <w:szCs w:val="22"/>
        </w:rPr>
        <w:t>8 Zaproszenia, skutkujące odrzuceniem oferty.</w:t>
      </w:r>
    </w:p>
    <w:p w14:paraId="71DE6D7F" w14:textId="77777777" w:rsidR="00431DC7" w:rsidRPr="00E212E1" w:rsidRDefault="00431DC7" w:rsidP="00431DC7">
      <w:pPr>
        <w:jc w:val="both"/>
        <w:rPr>
          <w:b/>
          <w:bCs/>
          <w:i/>
          <w:iCs/>
          <w:sz w:val="22"/>
          <w:szCs w:val="22"/>
          <w:u w:val="single"/>
        </w:rPr>
      </w:pPr>
    </w:p>
    <w:p w14:paraId="7D1B8769" w14:textId="77777777" w:rsidR="00431DC7" w:rsidRPr="00E212E1" w:rsidRDefault="00431DC7" w:rsidP="00431DC7">
      <w:pPr>
        <w:jc w:val="both"/>
        <w:rPr>
          <w:b/>
          <w:bCs/>
          <w:sz w:val="22"/>
          <w:szCs w:val="22"/>
        </w:rPr>
      </w:pPr>
    </w:p>
    <w:p w14:paraId="2426C51A" w14:textId="6B5D9059"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1A9579B5" w14:textId="77777777" w:rsidR="00431DC7" w:rsidRPr="00E212E1" w:rsidRDefault="00431DC7" w:rsidP="00431DC7">
      <w:pPr>
        <w:jc w:val="both"/>
        <w:rPr>
          <w:b/>
          <w:iCs/>
          <w:sz w:val="22"/>
          <w:szCs w:val="22"/>
        </w:rPr>
      </w:pPr>
    </w:p>
    <w:p w14:paraId="736ADA70" w14:textId="77777777" w:rsidR="00431DC7" w:rsidRPr="00E212E1" w:rsidRDefault="00431DC7" w:rsidP="00431DC7">
      <w:pPr>
        <w:jc w:val="both"/>
        <w:rPr>
          <w:b/>
          <w:iCs/>
          <w:sz w:val="22"/>
          <w:szCs w:val="22"/>
        </w:rPr>
      </w:pPr>
    </w:p>
    <w:p w14:paraId="654AE8AE" w14:textId="77777777"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150702C" w14:textId="77777777" w:rsidR="00431DC7" w:rsidRPr="00E212E1" w:rsidRDefault="00431DC7" w:rsidP="00431DC7">
      <w:pPr>
        <w:jc w:val="both"/>
        <w:rPr>
          <w:sz w:val="22"/>
          <w:szCs w:val="22"/>
        </w:rPr>
      </w:pP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 xml:space="preserve">NIP/PESEL, KRS/CEiDG)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4A49CE59"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29120BFD"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w:t>
      </w:r>
    </w:p>
    <w:p w14:paraId="225C194C" w14:textId="77777777" w:rsidR="00431DC7" w:rsidRPr="00E212E1" w:rsidRDefault="00431DC7" w:rsidP="00431DC7">
      <w:pPr>
        <w:jc w:val="both"/>
        <w:rPr>
          <w:sz w:val="22"/>
          <w:szCs w:val="22"/>
        </w:rPr>
      </w:pPr>
    </w:p>
    <w:p w14:paraId="42432BDC" w14:textId="77777777" w:rsidR="00431DC7" w:rsidRPr="00E212E1" w:rsidRDefault="00431DC7" w:rsidP="00431DC7">
      <w:pPr>
        <w:jc w:val="both"/>
        <w:rPr>
          <w:sz w:val="22"/>
          <w:szCs w:val="22"/>
        </w:rPr>
      </w:pPr>
    </w:p>
    <w:p w14:paraId="285780FC" w14:textId="25F67A0E" w:rsidR="00097B64" w:rsidRPr="00E212E1" w:rsidRDefault="00097B64" w:rsidP="001D6E43">
      <w:pPr>
        <w:pStyle w:val="Nagwek"/>
        <w:spacing w:line="240" w:lineRule="auto"/>
        <w:jc w:val="both"/>
        <w:rPr>
          <w:rFonts w:ascii="Times New Roman" w:hAnsi="Times New Roman"/>
        </w:rPr>
      </w:pPr>
    </w:p>
    <w:p w14:paraId="12E63958" w14:textId="3462AE38" w:rsidR="00431DC7" w:rsidRPr="00E212E1" w:rsidRDefault="00431DC7" w:rsidP="001D6E43">
      <w:pPr>
        <w:pStyle w:val="Nagwek"/>
        <w:spacing w:line="240" w:lineRule="auto"/>
        <w:jc w:val="both"/>
        <w:rPr>
          <w:rFonts w:ascii="Times New Roman" w:hAnsi="Times New Roman"/>
        </w:rPr>
      </w:pPr>
    </w:p>
    <w:p w14:paraId="01FA39E8" w14:textId="778C2DA7" w:rsidR="00431DC7" w:rsidRPr="00E212E1" w:rsidRDefault="00431DC7" w:rsidP="001D6E43">
      <w:pPr>
        <w:pStyle w:val="Nagwek"/>
        <w:spacing w:line="240" w:lineRule="auto"/>
        <w:jc w:val="both"/>
        <w:rPr>
          <w:rFonts w:ascii="Times New Roman" w:hAnsi="Times New Roman"/>
        </w:rPr>
      </w:pPr>
    </w:p>
    <w:p w14:paraId="57C05E99" w14:textId="09F9F8F7" w:rsidR="00431DC7" w:rsidRPr="00E212E1" w:rsidRDefault="00431DC7" w:rsidP="001D6E43">
      <w:pPr>
        <w:pStyle w:val="Nagwek"/>
        <w:spacing w:line="240" w:lineRule="auto"/>
        <w:jc w:val="both"/>
        <w:rPr>
          <w:rFonts w:ascii="Times New Roman" w:hAnsi="Times New Roman"/>
        </w:rPr>
      </w:pPr>
    </w:p>
    <w:p w14:paraId="55D0C5FD" w14:textId="454865D5" w:rsidR="00431DC7" w:rsidRPr="00E212E1" w:rsidRDefault="00431DC7" w:rsidP="001D6E43">
      <w:pPr>
        <w:pStyle w:val="Nagwek"/>
        <w:spacing w:line="240" w:lineRule="auto"/>
        <w:jc w:val="both"/>
        <w:rPr>
          <w:rFonts w:ascii="Times New Roman" w:hAnsi="Times New Roman"/>
        </w:rPr>
      </w:pPr>
    </w:p>
    <w:p w14:paraId="05777DF0" w14:textId="542726B2" w:rsidR="00431DC7" w:rsidRPr="00E212E1" w:rsidRDefault="00431DC7" w:rsidP="001D6E43">
      <w:pPr>
        <w:pStyle w:val="Nagwek"/>
        <w:spacing w:line="240" w:lineRule="auto"/>
        <w:jc w:val="both"/>
        <w:rPr>
          <w:rFonts w:ascii="Times New Roman" w:hAnsi="Times New Roman"/>
        </w:rPr>
      </w:pPr>
    </w:p>
    <w:p w14:paraId="7D045194" w14:textId="29BA8F95" w:rsidR="00431DC7" w:rsidRPr="00E212E1" w:rsidRDefault="00431DC7" w:rsidP="001D6E43">
      <w:pPr>
        <w:pStyle w:val="Nagwek"/>
        <w:spacing w:line="240" w:lineRule="auto"/>
        <w:jc w:val="both"/>
        <w:rPr>
          <w:rFonts w:ascii="Times New Roman" w:hAnsi="Times New Roman"/>
        </w:rPr>
      </w:pPr>
    </w:p>
    <w:p w14:paraId="7523017F" w14:textId="5AFD5215" w:rsidR="00431DC7" w:rsidRPr="00E212E1" w:rsidRDefault="00431DC7" w:rsidP="001D6E43">
      <w:pPr>
        <w:pStyle w:val="Nagwek"/>
        <w:spacing w:line="240" w:lineRule="auto"/>
        <w:jc w:val="both"/>
        <w:rPr>
          <w:rFonts w:ascii="Times New Roman" w:hAnsi="Times New Roman"/>
        </w:rPr>
      </w:pPr>
    </w:p>
    <w:p w14:paraId="4342CDAA" w14:textId="74D8CB05" w:rsidR="00431DC7" w:rsidRPr="00E212E1" w:rsidRDefault="00431DC7" w:rsidP="001D6E43">
      <w:pPr>
        <w:pStyle w:val="Nagwek"/>
        <w:spacing w:line="240" w:lineRule="auto"/>
        <w:jc w:val="both"/>
        <w:rPr>
          <w:rFonts w:ascii="Times New Roman" w:hAnsi="Times New Roman"/>
        </w:rPr>
      </w:pPr>
    </w:p>
    <w:p w14:paraId="3BF17DF8" w14:textId="3A7A7660" w:rsidR="00431DC7" w:rsidRPr="00E212E1" w:rsidRDefault="00431DC7" w:rsidP="001D6E43">
      <w:pPr>
        <w:pStyle w:val="Nagwek"/>
        <w:spacing w:line="240" w:lineRule="auto"/>
        <w:jc w:val="both"/>
        <w:rPr>
          <w:rFonts w:ascii="Times New Roman" w:hAnsi="Times New Roman"/>
        </w:rPr>
      </w:pPr>
    </w:p>
    <w:p w14:paraId="071C0E34" w14:textId="5A59A5C0" w:rsidR="00431DC7" w:rsidRPr="00E212E1" w:rsidRDefault="00431DC7" w:rsidP="001D6E43">
      <w:pPr>
        <w:pStyle w:val="Nagwek"/>
        <w:spacing w:line="240" w:lineRule="auto"/>
        <w:jc w:val="both"/>
        <w:rPr>
          <w:rFonts w:ascii="Times New Roman" w:hAnsi="Times New Roman"/>
        </w:rPr>
      </w:pPr>
    </w:p>
    <w:p w14:paraId="3C388DD1" w14:textId="67F61D72" w:rsidR="00431DC7" w:rsidRPr="00E212E1" w:rsidRDefault="00431DC7" w:rsidP="001D6E43">
      <w:pPr>
        <w:pStyle w:val="Nagwek"/>
        <w:spacing w:line="240" w:lineRule="auto"/>
        <w:jc w:val="both"/>
        <w:rPr>
          <w:rFonts w:ascii="Times New Roman" w:hAnsi="Times New Roman"/>
        </w:rPr>
      </w:pPr>
    </w:p>
    <w:p w14:paraId="67D47BD9" w14:textId="5DA02113" w:rsidR="00D456E0" w:rsidRPr="00E212E1" w:rsidRDefault="00D456E0" w:rsidP="001D6E43">
      <w:pPr>
        <w:pStyle w:val="Nagwek"/>
        <w:spacing w:line="240" w:lineRule="auto"/>
        <w:jc w:val="both"/>
        <w:rPr>
          <w:rFonts w:ascii="Times New Roman" w:hAnsi="Times New Roman"/>
        </w:rPr>
      </w:pPr>
    </w:p>
    <w:p w14:paraId="6321CFA9" w14:textId="2328669B" w:rsidR="00D456E0" w:rsidRPr="00E212E1" w:rsidRDefault="00D456E0" w:rsidP="001D6E43">
      <w:pPr>
        <w:pStyle w:val="Nagwek"/>
        <w:spacing w:line="240" w:lineRule="auto"/>
        <w:jc w:val="both"/>
        <w:rPr>
          <w:rFonts w:ascii="Times New Roman" w:hAnsi="Times New Roman"/>
        </w:rPr>
      </w:pPr>
    </w:p>
    <w:p w14:paraId="5FF50479" w14:textId="55B990B0" w:rsidR="00D456E0" w:rsidRPr="00E212E1" w:rsidRDefault="00D456E0" w:rsidP="001D6E43">
      <w:pPr>
        <w:pStyle w:val="Nagwek"/>
        <w:spacing w:line="240" w:lineRule="auto"/>
        <w:jc w:val="both"/>
        <w:rPr>
          <w:rFonts w:ascii="Times New Roman" w:hAnsi="Times New Roman"/>
        </w:rPr>
      </w:pPr>
    </w:p>
    <w:p w14:paraId="4AF09E02" w14:textId="0BEA860D" w:rsidR="00D456E0" w:rsidRPr="00E212E1" w:rsidRDefault="00D456E0" w:rsidP="001D6E43">
      <w:pPr>
        <w:pStyle w:val="Nagwek"/>
        <w:spacing w:line="240" w:lineRule="auto"/>
        <w:jc w:val="both"/>
        <w:rPr>
          <w:rFonts w:ascii="Times New Roman" w:hAnsi="Times New Roman"/>
        </w:rPr>
      </w:pPr>
    </w:p>
    <w:p w14:paraId="3F255399" w14:textId="1604FB3D" w:rsidR="00D456E0" w:rsidRPr="00E212E1" w:rsidRDefault="00D456E0" w:rsidP="001D6E43">
      <w:pPr>
        <w:pStyle w:val="Nagwek"/>
        <w:spacing w:line="240" w:lineRule="auto"/>
        <w:jc w:val="both"/>
        <w:rPr>
          <w:rFonts w:ascii="Times New Roman" w:hAnsi="Times New Roman"/>
        </w:rPr>
      </w:pPr>
    </w:p>
    <w:p w14:paraId="582700CA" w14:textId="017BF45F" w:rsidR="00D456E0" w:rsidRPr="00E212E1" w:rsidRDefault="00D456E0" w:rsidP="001D6E43">
      <w:pPr>
        <w:pStyle w:val="Nagwek"/>
        <w:spacing w:line="240" w:lineRule="auto"/>
        <w:jc w:val="both"/>
        <w:rPr>
          <w:rFonts w:ascii="Times New Roman" w:hAnsi="Times New Roman"/>
        </w:rPr>
      </w:pPr>
    </w:p>
    <w:p w14:paraId="0B5A889A" w14:textId="4E722F5A" w:rsidR="00025C85" w:rsidRDefault="00025C85" w:rsidP="001D6E43">
      <w:pPr>
        <w:pStyle w:val="Nagwek"/>
        <w:spacing w:line="240" w:lineRule="auto"/>
        <w:jc w:val="both"/>
        <w:rPr>
          <w:rFonts w:ascii="Times New Roman" w:hAnsi="Times New Roman"/>
        </w:rPr>
      </w:pPr>
    </w:p>
    <w:p w14:paraId="0D8F7A9F" w14:textId="77777777" w:rsidR="000B67C8" w:rsidRPr="00E212E1" w:rsidRDefault="000B67C8" w:rsidP="001D6E43">
      <w:pPr>
        <w:pStyle w:val="Nagwek"/>
        <w:spacing w:line="240" w:lineRule="auto"/>
        <w:jc w:val="both"/>
        <w:rPr>
          <w:rFonts w:ascii="Times New Roman" w:hAnsi="Times New Roman"/>
        </w:rPr>
      </w:pPr>
    </w:p>
    <w:p w14:paraId="3FFC09C1" w14:textId="77777777" w:rsidR="00097B64" w:rsidRPr="00E212E1" w:rsidRDefault="00097B64" w:rsidP="00097B64">
      <w:pPr>
        <w:pStyle w:val="Tekstpodstawowy"/>
        <w:spacing w:line="240" w:lineRule="auto"/>
        <w:ind w:left="540"/>
        <w:jc w:val="right"/>
        <w:outlineLvl w:val="0"/>
        <w:rPr>
          <w:rFonts w:ascii="Times New Roman" w:hAnsi="Times New Roman"/>
          <w:b/>
          <w:bCs/>
        </w:rPr>
      </w:pPr>
    </w:p>
    <w:p w14:paraId="65AA59F0" w14:textId="49B0E4AE" w:rsidR="005156FD" w:rsidRPr="00E212E1" w:rsidRDefault="005156FD" w:rsidP="005156FD">
      <w:pPr>
        <w:widowControl/>
        <w:suppressAutoHyphens w:val="0"/>
        <w:ind w:left="284"/>
        <w:jc w:val="right"/>
        <w:rPr>
          <w:b/>
          <w:sz w:val="18"/>
          <w:szCs w:val="18"/>
        </w:rPr>
      </w:pP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sz w:val="18"/>
          <w:szCs w:val="18"/>
        </w:rPr>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103178DA"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0B67C8">
        <w:rPr>
          <w:b/>
          <w:sz w:val="22"/>
          <w:szCs w:val="22"/>
          <w:u w:val="single"/>
        </w:rPr>
        <w:t>117</w:t>
      </w:r>
      <w:r w:rsidR="000A5B41">
        <w:rPr>
          <w:b/>
          <w:sz w:val="22"/>
          <w:szCs w:val="22"/>
          <w:u w:val="single"/>
        </w:rPr>
        <w:t>.2023</w:t>
      </w:r>
    </w:p>
    <w:p w14:paraId="4B787A33" w14:textId="7E6A1821" w:rsidR="008E36A7" w:rsidRDefault="008E36A7" w:rsidP="002C6667">
      <w:pPr>
        <w:rPr>
          <w:b/>
          <w:i/>
          <w:sz w:val="22"/>
          <w:szCs w:val="22"/>
          <w:u w:val="single"/>
        </w:rPr>
      </w:pPr>
    </w:p>
    <w:p w14:paraId="472C9642" w14:textId="77777777" w:rsidR="008B1734" w:rsidRPr="00E212E1" w:rsidRDefault="008B1734" w:rsidP="002C6667">
      <w:pPr>
        <w:rPr>
          <w:b/>
          <w:i/>
          <w:sz w:val="22"/>
          <w:szCs w:val="22"/>
          <w:u w:val="single"/>
        </w:rPr>
      </w:pPr>
    </w:p>
    <w:p w14:paraId="67F4C6EC" w14:textId="19CE08AC"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E1378E">
        <w:rPr>
          <w:b/>
          <w:bCs/>
          <w:sz w:val="22"/>
          <w:szCs w:val="22"/>
        </w:rPr>
        <w:t>3</w:t>
      </w:r>
      <w:r w:rsidR="00B94C23" w:rsidRPr="00E212E1">
        <w:rPr>
          <w:b/>
          <w:bCs/>
          <w:sz w:val="22"/>
          <w:szCs w:val="22"/>
        </w:rPr>
        <w:t xml:space="preserve">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10B253D" w:rsidR="00AE463A" w:rsidRDefault="00AE463A" w:rsidP="006B5607">
      <w:pPr>
        <w:pStyle w:val="Tekstpodstawowy2"/>
        <w:widowControl/>
        <w:rPr>
          <w:rFonts w:ascii="Times New Roman" w:hAnsi="Times New Roman" w:cs="Times New Roman"/>
          <w:b/>
          <w:bCs/>
        </w:rPr>
      </w:pPr>
    </w:p>
    <w:p w14:paraId="53A0930A" w14:textId="77777777" w:rsidR="008B1734" w:rsidRPr="00E212E1" w:rsidRDefault="008B1734" w:rsidP="006B5607">
      <w:pPr>
        <w:pStyle w:val="Tekstpodstawowy2"/>
        <w:widowControl/>
        <w:rPr>
          <w:rFonts w:ascii="Times New Roman" w:hAnsi="Times New Roman" w:cs="Times New Roman"/>
          <w:b/>
          <w:bCs/>
        </w:rPr>
      </w:pPr>
    </w:p>
    <w:p w14:paraId="50A72DF7" w14:textId="6CB25F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8B04D6" w:rsidRPr="00E212E1">
        <w:rPr>
          <w:rFonts w:ascii="Times New Roman" w:hAnsi="Times New Roman"/>
          <w:i/>
          <w:sz w:val="22"/>
          <w:szCs w:val="22"/>
        </w:rPr>
        <w:t>2</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17</w:t>
      </w:r>
      <w:r w:rsidR="007C1CCF" w:rsidRPr="00E212E1">
        <w:rPr>
          <w:rFonts w:ascii="Times New Roman" w:hAnsi="Times New Roman"/>
          <w:i/>
          <w:sz w:val="22"/>
          <w:szCs w:val="22"/>
        </w:rPr>
        <w:t>10</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7C1CCF" w:rsidRPr="00E212E1">
        <w:rPr>
          <w:rFonts w:ascii="Times New Roman" w:hAnsi="Times New Roman"/>
          <w:i/>
          <w:sz w:val="22"/>
          <w:szCs w:val="22"/>
        </w:rPr>
        <w:t>2</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1360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5235C677" w:rsidR="007F5439" w:rsidRDefault="007F5439" w:rsidP="004C0A94">
      <w:pPr>
        <w:widowControl/>
        <w:suppressAutoHyphens w:val="0"/>
        <w:jc w:val="both"/>
        <w:outlineLvl w:val="0"/>
        <w:rPr>
          <w:b/>
          <w:bCs/>
          <w:sz w:val="22"/>
          <w:szCs w:val="22"/>
        </w:rPr>
      </w:pPr>
    </w:p>
    <w:p w14:paraId="740BA948" w14:textId="77777777" w:rsidR="008B1734" w:rsidRPr="00E212E1" w:rsidRDefault="008B1734" w:rsidP="004C0A94">
      <w:pPr>
        <w:widowControl/>
        <w:suppressAutoHyphens w:val="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1C24EE3A" w14:textId="42508E98" w:rsidR="000B67C8" w:rsidRDefault="00D456E0" w:rsidP="00164A6C">
      <w:pPr>
        <w:widowControl/>
        <w:numPr>
          <w:ilvl w:val="0"/>
          <w:numId w:val="11"/>
        </w:numPr>
        <w:tabs>
          <w:tab w:val="clear" w:pos="720"/>
        </w:tabs>
        <w:suppressAutoHyphens w:val="0"/>
        <w:spacing w:after="100" w:afterAutospacing="1"/>
        <w:ind w:left="426" w:hanging="426"/>
        <w:jc w:val="both"/>
        <w:rPr>
          <w:sz w:val="22"/>
          <w:szCs w:val="22"/>
        </w:rPr>
      </w:pPr>
      <w:r w:rsidRPr="000B67C8">
        <w:rPr>
          <w:sz w:val="22"/>
          <w:szCs w:val="22"/>
        </w:rPr>
        <w:t xml:space="preserve">Przedmiotem zamówienia jest wyłonienie Wykonawcy </w:t>
      </w:r>
      <w:r w:rsidR="000B67C8" w:rsidRPr="000B67C8">
        <w:rPr>
          <w:sz w:val="22"/>
          <w:szCs w:val="22"/>
        </w:rPr>
        <w:t>w zakresie dostawy automatycznego analizatora generacji trombiny na potrzeby Jagiellońskiego Centrum Rozwoju Leków</w:t>
      </w:r>
      <w:r w:rsidR="000B67C8">
        <w:rPr>
          <w:sz w:val="22"/>
          <w:szCs w:val="22"/>
        </w:rPr>
        <w:t xml:space="preserve"> </w:t>
      </w:r>
      <w:bookmarkStart w:id="7" w:name="_Hlk130545831"/>
      <w:r w:rsidR="000B67C8">
        <w:rPr>
          <w:sz w:val="22"/>
          <w:szCs w:val="22"/>
        </w:rPr>
        <w:t xml:space="preserve">UJ </w:t>
      </w:r>
      <w:r w:rsidR="000B67C8">
        <w:rPr>
          <w:sz w:val="22"/>
          <w:szCs w:val="22"/>
        </w:rPr>
        <w:br/>
        <w:t>w Krakowie.</w:t>
      </w:r>
    </w:p>
    <w:bookmarkEnd w:id="7"/>
    <w:p w14:paraId="3ED8EEB6" w14:textId="0B497547" w:rsidR="009B4574" w:rsidRPr="000B67C8" w:rsidRDefault="001E2FD9" w:rsidP="000B67C8">
      <w:pPr>
        <w:widowControl/>
        <w:numPr>
          <w:ilvl w:val="0"/>
          <w:numId w:val="11"/>
        </w:numPr>
        <w:tabs>
          <w:tab w:val="clear" w:pos="720"/>
        </w:tabs>
        <w:suppressAutoHyphens w:val="0"/>
        <w:ind w:left="426" w:hanging="426"/>
        <w:jc w:val="both"/>
        <w:rPr>
          <w:sz w:val="22"/>
          <w:szCs w:val="22"/>
        </w:rPr>
      </w:pPr>
      <w:r w:rsidRPr="000B67C8">
        <w:rPr>
          <w:sz w:val="22"/>
          <w:szCs w:val="22"/>
        </w:rPr>
        <w:t>Wykonawca w ramach realizacji przedmiotu Umowy jest zobowiązany w szczególności do realizacji następujących usług towarzyszących, tj.</w:t>
      </w:r>
      <w:r w:rsidR="009B4574" w:rsidRPr="000B67C8">
        <w:rPr>
          <w:sz w:val="22"/>
          <w:szCs w:val="22"/>
        </w:rPr>
        <w:t>:</w:t>
      </w:r>
    </w:p>
    <w:p w14:paraId="78655DDB" w14:textId="2D2B8825" w:rsidR="001E2FD9" w:rsidRPr="00E212E1" w:rsidRDefault="001E2FD9" w:rsidP="000B67C8">
      <w:pPr>
        <w:pStyle w:val="Akapitzlist"/>
        <w:numPr>
          <w:ilvl w:val="1"/>
          <w:numId w:val="40"/>
        </w:numPr>
        <w:spacing w:after="0" w:line="240" w:lineRule="auto"/>
        <w:jc w:val="both"/>
        <w:rPr>
          <w:rFonts w:ascii="Times New Roman" w:hAnsi="Times New Roman"/>
        </w:rPr>
      </w:pPr>
      <w:r w:rsidRPr="00E212E1">
        <w:rPr>
          <w:rFonts w:ascii="Times New Roman" w:hAnsi="Times New Roman"/>
        </w:rPr>
        <w:t xml:space="preserve">transportu, dostawy, wniesienia, montażu, uruchomienia urządzenia we wskazanym przez Zamawiającego miejscu na terenie </w:t>
      </w:r>
      <w:r w:rsidR="000B67C8">
        <w:rPr>
          <w:rFonts w:ascii="Times New Roman" w:hAnsi="Times New Roman"/>
        </w:rPr>
        <w:t>Jagiellońskiego Centrum Rozwoju Leków UJ</w:t>
      </w:r>
      <w:r w:rsidR="009B4574" w:rsidRPr="00E212E1">
        <w:rPr>
          <w:rFonts w:ascii="Times New Roman" w:hAnsi="Times New Roman"/>
        </w:rPr>
        <w:t xml:space="preserve"> w Krakowie (30-3</w:t>
      </w:r>
      <w:r w:rsidR="00C017C8">
        <w:rPr>
          <w:rFonts w:ascii="Times New Roman" w:hAnsi="Times New Roman"/>
        </w:rPr>
        <w:t>48</w:t>
      </w:r>
      <w:r w:rsidR="009B4574" w:rsidRPr="00E212E1">
        <w:rPr>
          <w:rFonts w:ascii="Times New Roman" w:hAnsi="Times New Roman"/>
        </w:rPr>
        <w:t>) przy</w:t>
      </w:r>
      <w:r w:rsidRPr="00E212E1">
        <w:rPr>
          <w:rFonts w:ascii="Times New Roman" w:hAnsi="Times New Roman"/>
        </w:rPr>
        <w:t xml:space="preserve"> ul. </w:t>
      </w:r>
      <w:r w:rsidR="00C017C8">
        <w:rPr>
          <w:rFonts w:ascii="Times New Roman" w:hAnsi="Times New Roman"/>
        </w:rPr>
        <w:t>Bobrzyńskiego 14</w:t>
      </w:r>
      <w:r w:rsidR="009B4574" w:rsidRPr="00E212E1">
        <w:rPr>
          <w:rFonts w:ascii="Times New Roman" w:hAnsi="Times New Roman"/>
        </w:rPr>
        <w:t>;</w:t>
      </w:r>
    </w:p>
    <w:p w14:paraId="2C925750" w14:textId="60A1D7EE" w:rsidR="009B4574" w:rsidRPr="00E212E1" w:rsidRDefault="00B10D33" w:rsidP="000B67C8">
      <w:pPr>
        <w:pStyle w:val="Akapitzlist"/>
        <w:numPr>
          <w:ilvl w:val="1"/>
          <w:numId w:val="40"/>
        </w:numPr>
        <w:spacing w:after="0" w:line="240" w:lineRule="auto"/>
        <w:jc w:val="both"/>
        <w:rPr>
          <w:rFonts w:ascii="Times New Roman" w:hAnsi="Times New Roman"/>
        </w:rPr>
      </w:pPr>
      <w:r w:rsidRPr="00E212E1">
        <w:rPr>
          <w:rFonts w:ascii="Times New Roman" w:hAnsi="Times New Roman"/>
        </w:rPr>
        <w:t xml:space="preserve">przeprowadzenia szkolenia stanowiskowego dla </w:t>
      </w:r>
      <w:r w:rsidR="00C017C8">
        <w:rPr>
          <w:rFonts w:ascii="Times New Roman" w:hAnsi="Times New Roman"/>
        </w:rPr>
        <w:t>5</w:t>
      </w:r>
      <w:r w:rsidRPr="00E212E1">
        <w:rPr>
          <w:rFonts w:ascii="Times New Roman" w:hAnsi="Times New Roman"/>
        </w:rPr>
        <w:t xml:space="preserve"> osób personelu Zamawiającego </w:t>
      </w:r>
      <w:r w:rsidR="00BD3DB5">
        <w:rPr>
          <w:rFonts w:ascii="Times New Roman" w:hAnsi="Times New Roman"/>
        </w:rPr>
        <w:t xml:space="preserve">(użytkowników) </w:t>
      </w:r>
      <w:r w:rsidR="009B4574" w:rsidRPr="00E212E1">
        <w:rPr>
          <w:rFonts w:ascii="Times New Roman" w:hAnsi="Times New Roman"/>
        </w:rPr>
        <w:t xml:space="preserve">w miejscu instalacji </w:t>
      </w:r>
      <w:r w:rsidR="00CF2D31">
        <w:rPr>
          <w:rFonts w:ascii="Times New Roman" w:hAnsi="Times New Roman"/>
        </w:rPr>
        <w:t>aparatury</w:t>
      </w:r>
      <w:r w:rsidR="00BD3DB5">
        <w:rPr>
          <w:rFonts w:ascii="Times New Roman" w:hAnsi="Times New Roman"/>
        </w:rPr>
        <w:t xml:space="preserve"> </w:t>
      </w:r>
      <w:r w:rsidR="009B4574" w:rsidRPr="00E212E1">
        <w:rPr>
          <w:rFonts w:ascii="Times New Roman" w:hAnsi="Times New Roman"/>
        </w:rPr>
        <w:t xml:space="preserve">w wymiarze </w:t>
      </w:r>
      <w:r w:rsidR="00C017C8">
        <w:rPr>
          <w:rFonts w:ascii="Times New Roman" w:hAnsi="Times New Roman"/>
        </w:rPr>
        <w:t>8</w:t>
      </w:r>
      <w:r w:rsidR="00CF2D31">
        <w:rPr>
          <w:rFonts w:ascii="Times New Roman" w:hAnsi="Times New Roman"/>
        </w:rPr>
        <w:t xml:space="preserve"> godzin</w:t>
      </w:r>
      <w:r w:rsidRPr="00E212E1">
        <w:rPr>
          <w:rFonts w:ascii="Times New Roman" w:hAnsi="Times New Roman"/>
        </w:rPr>
        <w:t>.</w:t>
      </w:r>
    </w:p>
    <w:p w14:paraId="64FCB8B5" w14:textId="3BE5A5AB" w:rsidR="001E2FD9" w:rsidRPr="00E212E1" w:rsidRDefault="001E2FD9" w:rsidP="000B67C8">
      <w:pPr>
        <w:widowControl/>
        <w:numPr>
          <w:ilvl w:val="0"/>
          <w:numId w:val="11"/>
        </w:numPr>
        <w:tabs>
          <w:tab w:val="clear" w:pos="720"/>
        </w:tabs>
        <w:suppressAutoHyphens w:val="0"/>
        <w:ind w:left="426" w:hanging="426"/>
        <w:jc w:val="both"/>
        <w:rPr>
          <w:sz w:val="22"/>
          <w:szCs w:val="22"/>
        </w:rPr>
      </w:pPr>
      <w:r w:rsidRPr="00E212E1">
        <w:rPr>
          <w:sz w:val="22"/>
          <w:szCs w:val="22"/>
        </w:rPr>
        <w:t xml:space="preserve">Dostawa wraz z realizacją usług towarzyszących musi odbyć się w dni robocze w godz. od 7.30 do 15.30, przy czym na potrzeby niniejszej umowy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C737C3">
        <w:rPr>
          <w:bCs/>
          <w:sz w:val="22"/>
          <w:szCs w:val="22"/>
        </w:rPr>
        <w:t>o</w:t>
      </w:r>
      <w:r w:rsidR="00C737C3" w:rsidRPr="00E212E1">
        <w:rPr>
          <w:bCs/>
          <w:sz w:val="22"/>
          <w:szCs w:val="22"/>
        </w:rPr>
        <w:t xml:space="preserve"> </w:t>
      </w:r>
      <w:r w:rsidRPr="00E212E1">
        <w:rPr>
          <w:bCs/>
          <w:sz w:val="22"/>
          <w:szCs w:val="22"/>
        </w:rPr>
        <w:t>dniach wolnych od pracy (t. j. Dz. U. 2020 poz. 1920).</w:t>
      </w:r>
    </w:p>
    <w:p w14:paraId="708B66AE" w14:textId="0B9DF915"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zobowiązuje się zrealizować przedmiot umowy </w:t>
      </w:r>
      <w:r w:rsidRPr="00E212E1">
        <w:rPr>
          <w:b/>
          <w:sz w:val="22"/>
          <w:szCs w:val="22"/>
        </w:rPr>
        <w:t xml:space="preserve">w terminie do </w:t>
      </w:r>
      <w:r w:rsidR="00C017C8">
        <w:rPr>
          <w:b/>
          <w:sz w:val="22"/>
          <w:szCs w:val="22"/>
        </w:rPr>
        <w:t>10</w:t>
      </w:r>
      <w:r w:rsidR="00CF2D31">
        <w:rPr>
          <w:b/>
          <w:sz w:val="22"/>
          <w:szCs w:val="22"/>
        </w:rPr>
        <w:t xml:space="preserve"> tygodni</w:t>
      </w:r>
      <w:r w:rsidRPr="00E212E1">
        <w:rPr>
          <w:b/>
          <w:sz w:val="22"/>
          <w:szCs w:val="22"/>
        </w:rPr>
        <w:t>,</w:t>
      </w:r>
      <w:r w:rsidRPr="00E212E1">
        <w:rPr>
          <w:sz w:val="22"/>
          <w:szCs w:val="22"/>
        </w:rPr>
        <w:t xml:space="preserve"> licząc od dnia udzielenia zamówienia tj. zawarcia umowy.</w:t>
      </w:r>
    </w:p>
    <w:p w14:paraId="5C1E678A" w14:textId="36E306F7" w:rsidR="00D456E0" w:rsidRPr="00151410"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 xml:space="preserve">Zamówienie jest finansowane w ramach projektu: </w:t>
      </w:r>
      <w:r w:rsidRPr="00151410">
        <w:rPr>
          <w:i/>
          <w:iCs/>
          <w:sz w:val="22"/>
          <w:szCs w:val="22"/>
        </w:rPr>
        <w:t>„</w:t>
      </w:r>
      <w:r w:rsidR="00165DBF">
        <w:rPr>
          <w:i/>
          <w:iCs/>
          <w:sz w:val="22"/>
          <w:szCs w:val="22"/>
        </w:rPr>
        <w:t>Hamowanie izomeraz wiązań disiarczkowych białek (PDI) jako strategia do redukcji stanu prozakrzepowego w miażdżycy; implikacje terapeutyczne</w:t>
      </w:r>
      <w:r w:rsidRPr="00151410">
        <w:rPr>
          <w:sz w:val="22"/>
          <w:szCs w:val="22"/>
        </w:rPr>
        <w:t>”.</w:t>
      </w:r>
    </w:p>
    <w:p w14:paraId="157707E1" w14:textId="44FF4315"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Szczegółowy opis przedmiotu zamówienia został zawarty w</w:t>
      </w:r>
      <w:r w:rsidRPr="00E212E1">
        <w:rPr>
          <w:sz w:val="22"/>
          <w:szCs w:val="22"/>
        </w:rPr>
        <w:t xml:space="preserve">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1C6ED20" w14:textId="0995ED3D"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CF2D31">
        <w:rPr>
          <w:sz w:val="22"/>
          <w:szCs w:val="22"/>
        </w:rPr>
        <w:t>3</w:t>
      </w:r>
      <w:r w:rsidR="00C737C3">
        <w:rPr>
          <w:sz w:val="22"/>
          <w:szCs w:val="22"/>
        </w:rPr>
        <w:t xml:space="preserve"> </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lastRenderedPageBreak/>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741173A6"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 xml:space="preserve">gwarantuje należyte wykonanie wszelkich </w:t>
      </w:r>
      <w:r w:rsidR="00C737C3">
        <w:rPr>
          <w:rFonts w:ascii="Times New Roman" w:hAnsi="Times New Roman" w:cs="Times New Roman"/>
          <w:color w:val="000000"/>
          <w:lang w:val="pl-PL"/>
        </w:rPr>
        <w:t xml:space="preserve">czynności </w:t>
      </w:r>
      <w:r w:rsidRPr="00E212E1">
        <w:rPr>
          <w:rFonts w:ascii="Times New Roman" w:hAnsi="Times New Roman" w:cs="Times New Roman"/>
          <w:color w:val="000000"/>
        </w:rPr>
        <w:t>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4B117FC0"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 ramach niniejszej umowy i wynikającego z niej wynagrodzenia Wykonawcy, wskazanego </w:t>
      </w:r>
      <w:r w:rsidR="008B1734">
        <w:rPr>
          <w:rFonts w:ascii="Times New Roman" w:hAnsi="Times New Roman" w:cs="Times New Roman"/>
        </w:rPr>
        <w:br/>
      </w:r>
      <w:r w:rsidRPr="00E212E1">
        <w:rPr>
          <w:rFonts w:ascii="Times New Roman" w:hAnsi="Times New Roman" w:cs="Times New Roman"/>
        </w:rPr>
        <w:t>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lastRenderedPageBreak/>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zastrzeżeń oraz zapłaty wynagrodzenia, o którym mowa w § 3 ust. 2 umowy, bez konieczności składania przez Strony dodatkowego oświadczenia woli.</w:t>
      </w:r>
    </w:p>
    <w:p w14:paraId="391390BC" w14:textId="1E286255" w:rsidR="00517203" w:rsidRPr="00E212E1" w:rsidRDefault="00517203" w:rsidP="00517203">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E510ABC" w14:textId="77777777" w:rsidR="00764889" w:rsidRPr="00E212E1" w:rsidRDefault="00764889" w:rsidP="00764889">
      <w:pPr>
        <w:pStyle w:val="Akapitzlist3"/>
        <w:spacing w:line="240" w:lineRule="auto"/>
        <w:contextualSpacing/>
        <w:jc w:val="both"/>
        <w:rPr>
          <w:rFonts w:ascii="Times New Roman" w:hAnsi="Times New Roman" w:cs="Times New Roman"/>
        </w:rPr>
      </w:pP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754F0ABD"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47DD5EF6" w14:textId="72F8B85F" w:rsidR="00CD1CE8" w:rsidRPr="00E212E1" w:rsidRDefault="00CD1CE8" w:rsidP="00131A62">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 xml:space="preserve">Wynagrodzenie za przedmiot umowy ustala się na kwotę netto: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co po doliczeniu należnej stawki podatku VAT </w:t>
      </w:r>
      <w:r w:rsidR="00151410">
        <w:rPr>
          <w:rFonts w:ascii="Times New Roman" w:hAnsi="Times New Roman"/>
          <w:sz w:val="22"/>
          <w:szCs w:val="22"/>
        </w:rPr>
        <w:br/>
      </w:r>
      <w:r w:rsidRPr="00E212E1">
        <w:rPr>
          <w:rFonts w:ascii="Times New Roman" w:hAnsi="Times New Roman"/>
          <w:sz w:val="22"/>
          <w:szCs w:val="22"/>
        </w:rPr>
        <w:t xml:space="preserve">w wysokości …..% daje kwotę brutto: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w:t>
      </w:r>
      <w:r w:rsidRPr="00E212E1">
        <w:rPr>
          <w:rStyle w:val="Odwoanieprzypisudolnego"/>
          <w:rFonts w:ascii="Times New Roman" w:hAnsi="Times New Roman"/>
          <w:sz w:val="22"/>
          <w:szCs w:val="22"/>
          <w:lang w:val="en"/>
        </w:rPr>
        <w:footnoteReference w:id="3"/>
      </w:r>
    </w:p>
    <w:p w14:paraId="59ED92A6" w14:textId="77777777" w:rsidR="00CD1CE8" w:rsidRPr="00E212E1" w:rsidRDefault="00CD1CE8" w:rsidP="00131A62">
      <w:pPr>
        <w:pStyle w:val="Tekstpodstawowy"/>
        <w:numPr>
          <w:ilvl w:val="0"/>
          <w:numId w:val="20"/>
        </w:numPr>
        <w:spacing w:line="240" w:lineRule="auto"/>
        <w:ind w:left="357"/>
        <w:rPr>
          <w:rFonts w:ascii="Times New Roman" w:hAnsi="Times New Roman"/>
        </w:rPr>
      </w:pPr>
      <w:r w:rsidRPr="00E212E1">
        <w:rPr>
          <w:rFonts w:ascii="Times New Roman" w:hAnsi="Times New Roman"/>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8" w:name="_Hlk93387433"/>
      <w:r w:rsidRPr="00E212E1">
        <w:rPr>
          <w:rFonts w:ascii="Times New Roman" w:hAnsi="Times New Roman"/>
          <w:i/>
          <w:iCs/>
          <w:sz w:val="22"/>
          <w:szCs w:val="22"/>
        </w:rPr>
        <w:t>(*w zależności od oferty).</w:t>
      </w:r>
      <w:bookmarkEnd w:id="8"/>
    </w:p>
    <w:p w14:paraId="7ED73B97"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Zamawiający jest podatnikiem VAT i posiada NIP 675-000-22-36.</w:t>
      </w:r>
    </w:p>
    <w:p w14:paraId="45AC0797" w14:textId="3489093B"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Wykonawca jest podatnikiem VAT i posiada NIP ................................ lub nie jest p</w:t>
      </w:r>
      <w:r w:rsidR="00CE75EA" w:rsidRPr="00E212E1">
        <w:rPr>
          <w:rFonts w:ascii="Times New Roman" w:hAnsi="Times New Roman"/>
          <w:color w:val="000000"/>
          <w:sz w:val="22"/>
          <w:szCs w:val="22"/>
        </w:rPr>
        <w:t>odatnikiem</w:t>
      </w:r>
      <w:r w:rsidRPr="00E212E1">
        <w:rPr>
          <w:rFonts w:ascii="Times New Roman" w:hAnsi="Times New Roman"/>
          <w:color w:val="000000"/>
          <w:sz w:val="22"/>
          <w:szCs w:val="22"/>
        </w:rPr>
        <w:t xml:space="preserve"> VAT na terytorium Rzeczypospolitej Polskiej.</w:t>
      </w:r>
    </w:p>
    <w:p w14:paraId="0833F959" w14:textId="1ECBBC68" w:rsidR="00922A4A" w:rsidRPr="00E212E1" w:rsidRDefault="00922A4A" w:rsidP="00E27DD0">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określone w ust. 2 obejmuje wszystkie koszty, które Wykonawca powinien był przewidzieć w celu prawidłowego wykonania umowy, a tym koszty dostawy wraz </w:t>
      </w:r>
      <w:r w:rsidR="00A145F9" w:rsidRPr="00E212E1">
        <w:rPr>
          <w:rFonts w:ascii="Times New Roman" w:hAnsi="Times New Roman"/>
          <w:sz w:val="22"/>
          <w:szCs w:val="22"/>
        </w:rPr>
        <w:br/>
      </w:r>
      <w:r w:rsidRPr="00E212E1">
        <w:rPr>
          <w:rFonts w:ascii="Times New Roman" w:hAnsi="Times New Roman"/>
          <w:sz w:val="22"/>
          <w:szCs w:val="22"/>
        </w:rPr>
        <w:t>z ubezpieczeniem, wniesienia, instalacji i uruchomienia Aparatury oraz przeszkolenia personelu Zamawiającego z obsługi aparatury.</w:t>
      </w:r>
    </w:p>
    <w:p w14:paraId="6BF1EB4F" w14:textId="55390946" w:rsidR="00D36040" w:rsidRPr="00E212E1" w:rsidRDefault="00922A4A" w:rsidP="00E27DD0">
      <w:pPr>
        <w:pStyle w:val="Akapitzlist"/>
        <w:numPr>
          <w:ilvl w:val="0"/>
          <w:numId w:val="20"/>
        </w:numPr>
        <w:spacing w:line="240" w:lineRule="auto"/>
        <w:jc w:val="both"/>
        <w:rPr>
          <w:rFonts w:ascii="Times New Roman" w:hAnsi="Times New Roman"/>
          <w:lang w:eastAsia="pl-PL"/>
        </w:rPr>
      </w:pPr>
      <w:r w:rsidRPr="00E212E1">
        <w:rPr>
          <w:rFonts w:ascii="Times New Roman" w:hAnsi="Times New Roman"/>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00B10D33" w:rsidRPr="00E212E1">
        <w:rPr>
          <w:rFonts w:ascii="Times New Roman" w:hAnsi="Times New Roman"/>
          <w:lang w:eastAsia="pl-PL"/>
        </w:rPr>
        <w:t xml:space="preserve">. </w:t>
      </w:r>
      <w:r w:rsidRPr="00E212E1">
        <w:rPr>
          <w:rStyle w:val="Odwoanieprzypisudolnego"/>
          <w:rFonts w:ascii="Times New Roman" w:hAnsi="Times New Roman"/>
          <w:lang w:eastAsia="pl-PL"/>
        </w:rPr>
        <w:footnoteReference w:id="4"/>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77777777"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wystawiana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0CE36C8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czynności składających się na przedmiot zamówienia, </w:t>
      </w:r>
      <w:r w:rsidRPr="00E212E1">
        <w:rPr>
          <w:rFonts w:ascii="Times New Roman" w:hAnsi="Times New Roman"/>
          <w:sz w:val="22"/>
          <w:szCs w:val="22"/>
          <w:lang w:eastAsia="x-none"/>
        </w:rPr>
        <w:t xml:space="preserve">objęty etapami </w:t>
      </w:r>
      <w:r w:rsidRPr="00E212E1">
        <w:rPr>
          <w:rFonts w:ascii="Times New Roman" w:hAnsi="Times New Roman"/>
          <w:sz w:val="22"/>
          <w:szCs w:val="22"/>
          <w:lang w:val="x-none" w:eastAsia="x-none"/>
        </w:rPr>
        <w:t xml:space="preserve">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lastRenderedPageBreak/>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795ED29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dokona odbioru przedmiotu zamówienia niezwłocznie, najpóźniej w terminie </w:t>
      </w:r>
      <w:r w:rsidR="008B1734">
        <w:rPr>
          <w:rFonts w:ascii="Times New Roman" w:hAnsi="Times New Roman"/>
          <w:sz w:val="22"/>
          <w:szCs w:val="22"/>
        </w:rPr>
        <w:br/>
      </w:r>
      <w:r w:rsidRPr="00E212E1">
        <w:rPr>
          <w:rFonts w:ascii="Times New Roman" w:hAnsi="Times New Roman"/>
          <w:sz w:val="22"/>
          <w:szCs w:val="22"/>
        </w:rPr>
        <w:t>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4499E56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 z zastrzeżeniem ust. 2</w:t>
      </w:r>
      <w:r w:rsidR="00517203" w:rsidRPr="00E212E1">
        <w:rPr>
          <w:rFonts w:ascii="Times New Roman" w:hAnsi="Times New Roman"/>
          <w:sz w:val="22"/>
          <w:szCs w:val="22"/>
        </w:rPr>
        <w:t>1</w:t>
      </w:r>
      <w:r w:rsidRPr="00E212E1">
        <w:rPr>
          <w:rFonts w:ascii="Times New Roman" w:hAnsi="Times New Roman"/>
          <w:sz w:val="22"/>
          <w:szCs w:val="22"/>
        </w:rPr>
        <w:t xml:space="preserve"> i </w:t>
      </w:r>
      <w:r w:rsidR="00517203" w:rsidRPr="00E212E1">
        <w:rPr>
          <w:rFonts w:ascii="Times New Roman" w:hAnsi="Times New Roman"/>
          <w:sz w:val="22"/>
          <w:szCs w:val="22"/>
        </w:rPr>
        <w:t xml:space="preserve">22 </w:t>
      </w:r>
      <w:r w:rsidRPr="00E212E1">
        <w:rPr>
          <w:rFonts w:ascii="Times New Roman" w:hAnsi="Times New Roman"/>
          <w:sz w:val="22"/>
          <w:szCs w:val="22"/>
        </w:rPr>
        <w:t>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707A4093" w14:textId="5EE986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Wykonawcy nie przysługuje prawo przenoszenia na podmioty trzecie wierzytelności wynikających z niniejszej Umowy, bez uprzedniej, pisemnej zgody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1E16D4B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0052525F" w:rsidRPr="00E212E1">
        <w:rPr>
          <w:rFonts w:ascii="Times New Roman" w:hAnsi="Times New Roman"/>
          <w:sz w:val="22"/>
          <w:szCs w:val="22"/>
        </w:rPr>
        <w:br/>
      </w:r>
      <w:r w:rsidRPr="00E212E1">
        <w:rPr>
          <w:rFonts w:ascii="Times New Roman" w:hAnsi="Times New Roman"/>
          <w:sz w:val="22"/>
          <w:szCs w:val="22"/>
        </w:rPr>
        <w:t>o podatku od towarów i usług – t. j. Dz. U. 2022 poz. 931 ze zm.).</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160B425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0737EAF0" w14:textId="77777777" w:rsidR="003008A7" w:rsidRPr="00E212E1" w:rsidRDefault="003008A7" w:rsidP="003008A7">
      <w:pPr>
        <w:pStyle w:val="Tekstpodstawowy"/>
        <w:spacing w:line="240" w:lineRule="auto"/>
        <w:rPr>
          <w:rFonts w:ascii="Times New Roman" w:hAnsi="Times New Roman"/>
          <w:sz w:val="22"/>
          <w:szCs w:val="22"/>
        </w:rPr>
      </w:pPr>
    </w:p>
    <w:p w14:paraId="0FD3E8F9" w14:textId="6B6EA4AB"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p>
    <w:p w14:paraId="6186DFE3" w14:textId="44141748"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5C8EA209" w:rsidR="00A40BA8"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BD3DB5">
        <w:rPr>
          <w:rFonts w:ascii="Times New Roman" w:hAnsi="Times New Roman"/>
          <w:b/>
          <w:bCs/>
          <w:sz w:val="22"/>
          <w:szCs w:val="22"/>
        </w:rPr>
        <w:t>12</w:t>
      </w:r>
      <w:r w:rsidR="00BD3DB5" w:rsidRPr="00E212E1">
        <w:rPr>
          <w:rFonts w:ascii="Times New Roman" w:hAnsi="Times New Roman"/>
          <w:b/>
          <w:bCs/>
          <w:sz w:val="22"/>
          <w:szCs w:val="22"/>
        </w:rPr>
        <w:t xml:space="preserve"> </w:t>
      </w:r>
      <w:r w:rsidRPr="00E212E1">
        <w:rPr>
          <w:rFonts w:ascii="Times New Roman" w:hAnsi="Times New Roman"/>
          <w:b/>
          <w:bCs/>
          <w:sz w:val="22"/>
          <w:szCs w:val="22"/>
        </w:rPr>
        <w:t>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stwierdzenia wad w wykonanym przedmiocie umowy Wykonawca zobowiązuje się do jego nieodpłatnej wymiany lub usunięcia wad w miejscu użytkowania przedmiotowego sprzętu (on-</w:t>
      </w:r>
      <w:proofErr w:type="spellStart"/>
      <w:r w:rsidRPr="00E212E1">
        <w:rPr>
          <w:rFonts w:ascii="Times New Roman" w:hAnsi="Times New Roman"/>
          <w:sz w:val="22"/>
          <w:szCs w:val="22"/>
        </w:rPr>
        <w:t>site</w:t>
      </w:r>
      <w:proofErr w:type="spellEnd"/>
      <w:r w:rsidRPr="00E212E1">
        <w:rPr>
          <w:rFonts w:ascii="Times New Roman" w:hAnsi="Times New Roman"/>
          <w:sz w:val="22"/>
          <w:szCs w:val="22"/>
        </w:rPr>
        <w:t xml:space="preserv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2F884F7A" w14:textId="073CC060"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 xml:space="preserve">z przyczyn tkwiących w przedmiocie umowy w chwili dokonania odbioru przez Zamawiającego </w:t>
      </w:r>
      <w:r w:rsidRPr="00E212E1">
        <w:rPr>
          <w:rFonts w:ascii="Times New Roman" w:hAnsi="Times New Roman"/>
          <w:sz w:val="22"/>
          <w:szCs w:val="22"/>
        </w:rPr>
        <w:lastRenderedPageBreak/>
        <w:t>jak i wszelkie inne wady fizyczne, powstałe z przyczyn, za które Wykonawca ponosi odpowiedzialność, pod warunkiem, że wady te ujawnią się w ciągu terminu obowiązywania gwarancji.</w:t>
      </w:r>
    </w:p>
    <w:p w14:paraId="1B5DC2E1" w14:textId="2050349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12 niniejszego paragrafu umowy stosuje się odpowiednio.</w:t>
      </w:r>
    </w:p>
    <w:p w14:paraId="53710CAE" w14:textId="42E5BD0C"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45F89ED" w14:textId="04154C8D" w:rsidR="00F47ED9" w:rsidRPr="00E212E1" w:rsidRDefault="00F47ED9"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 upływie okresu gwarancji wskazanego w ust. 3 powyżej, zapewni serwis pogwarancyjny sprzętu.</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07741B03" w:rsidR="004C0A94" w:rsidRPr="00E212E1" w:rsidRDefault="004C0A94" w:rsidP="00B55F1F">
      <w:pPr>
        <w:widowControl/>
        <w:suppressAutoHyphens w:val="0"/>
        <w:ind w:left="540"/>
        <w:rPr>
          <w:b/>
          <w:bCs/>
          <w:sz w:val="22"/>
          <w:szCs w:val="22"/>
        </w:rPr>
      </w:pPr>
      <w:r w:rsidRPr="00E212E1">
        <w:rPr>
          <w:b/>
          <w:bCs/>
          <w:sz w:val="22"/>
          <w:szCs w:val="22"/>
        </w:rPr>
        <w:t>§ 6</w:t>
      </w:r>
    </w:p>
    <w:p w14:paraId="72342ABF" w14:textId="07E29810"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4DDCDD78"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Wykonawca, z zastrzeżeniem ust. 4 niniejszego paragrafu, zapłaci Zamawiającemu karę umowną w poniższej wysokości w przypadkach:</w:t>
      </w:r>
    </w:p>
    <w:p w14:paraId="28778AC3" w14:textId="09592F5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odstąpienia od Umowy z przyczyn leżących po stronie Wykonawcy w wysokości 10% wynagrodzenia brutto ustalonego w § 3 ust. 2 Umowy;</w:t>
      </w:r>
    </w:p>
    <w:p w14:paraId="33493ADC" w14:textId="47D3BF20"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00A145F9" w:rsidRPr="00E212E1">
        <w:rPr>
          <w:rFonts w:ascii="Times New Roman" w:hAnsi="Times New Roman"/>
        </w:rPr>
        <w:br/>
      </w:r>
      <w:r w:rsidRPr="00E212E1">
        <w:rPr>
          <w:rFonts w:ascii="Times New Roman" w:hAnsi="Times New Roman"/>
        </w:rPr>
        <w:t>z załącznikami i użytkowych przedmiotu Umowy;</w:t>
      </w:r>
    </w:p>
    <w:p w14:paraId="2158162E" w14:textId="7E5C5A5E" w:rsidR="00B10D33" w:rsidRPr="00E212E1" w:rsidRDefault="00B10D33"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lastRenderedPageBreak/>
        <w:t xml:space="preserve">nieprzeprowadzenia szkolenia stanowiskowego wskazanego w § 1 ust. 2.2 Umowy </w:t>
      </w:r>
      <w:r w:rsidR="00EF4BAC" w:rsidRPr="00E212E1">
        <w:rPr>
          <w:rFonts w:ascii="Times New Roman" w:hAnsi="Times New Roman"/>
        </w:rPr>
        <w:br/>
      </w:r>
      <w:r w:rsidRPr="00E212E1">
        <w:rPr>
          <w:rFonts w:ascii="Times New Roman" w:hAnsi="Times New Roman"/>
        </w:rPr>
        <w:t xml:space="preserve">w wysokości 2 000,00 (słownie: dwa tysiące </w:t>
      </w:r>
      <w:r w:rsidR="00226015" w:rsidRPr="00E212E1">
        <w:rPr>
          <w:rFonts w:ascii="Times New Roman" w:hAnsi="Times New Roman"/>
        </w:rPr>
        <w:t xml:space="preserve">złotych </w:t>
      </w:r>
      <w:r w:rsidRPr="00E212E1">
        <w:rPr>
          <w:rFonts w:ascii="Times New Roman" w:hAnsi="Times New Roman"/>
          <w:vertAlign w:val="superscript"/>
        </w:rPr>
        <w:t>00</w:t>
      </w:r>
      <w:r w:rsidRPr="00E212E1">
        <w:rPr>
          <w:rFonts w:ascii="Times New Roman" w:hAnsi="Times New Roman"/>
        </w:rPr>
        <w:t>/</w:t>
      </w:r>
      <w:r w:rsidRPr="00E212E1">
        <w:rPr>
          <w:rFonts w:ascii="Times New Roman" w:hAnsi="Times New Roman"/>
          <w:vertAlign w:val="subscript"/>
        </w:rPr>
        <w:t>100</w:t>
      </w:r>
      <w:r w:rsidRPr="00E212E1">
        <w:rPr>
          <w:rFonts w:ascii="Times New Roman" w:hAnsi="Times New Roman"/>
        </w:rPr>
        <w:t>),</w:t>
      </w:r>
    </w:p>
    <w:p w14:paraId="1B63E0B1" w14:textId="2BDE51A5"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wykonaniu przedmiotu Umowy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p>
    <w:p w14:paraId="61AFA6D0" w14:textId="65355B6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FA237C5" w14:textId="6085E372"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p>
    <w:p w14:paraId="4D424D5E" w14:textId="380AF62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zapłaci Wykonawcy karę umowną w przydatku odstąpienia od niniejszej Umowy przez Wykonawcę z przyczyn leżących wyłącznie po stronie Zamawiającego, z wyłączeniem okoliczności wskazanej w § 7 ust. 3 umowy, w wysokości 10% wynagrodzenia brutto ustalonego w § 3 ust. 2 Umowy.</w:t>
      </w:r>
    </w:p>
    <w:p w14:paraId="039EEFF6" w14:textId="01E38D21"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Suma kar umownych nie może przekroczyć 30% wynagrodzenia brutto, o którym mowa w § 3 ust. 2 niniejszej umowy.</w:t>
      </w:r>
    </w:p>
    <w:p w14:paraId="54F3BC59" w14:textId="70E1DCCF"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8E0A4B7" w14:textId="77777777" w:rsidR="00EF4BAC" w:rsidRPr="00E212E1" w:rsidRDefault="00EF4BAC" w:rsidP="00EF4BAC">
      <w:pPr>
        <w:pStyle w:val="Akapitzlist"/>
        <w:spacing w:after="0" w:line="240" w:lineRule="auto"/>
        <w:ind w:left="426"/>
        <w:jc w:val="both"/>
        <w:rPr>
          <w:rFonts w:ascii="Times New Roman" w:hAnsi="Times New Roman"/>
        </w:rPr>
      </w:pPr>
    </w:p>
    <w:p w14:paraId="3ED7770A" w14:textId="445A8A61" w:rsidR="004C0A94" w:rsidRPr="00E212E1" w:rsidRDefault="004C0A94" w:rsidP="00B55F1F">
      <w:pPr>
        <w:ind w:left="360"/>
        <w:rPr>
          <w:b/>
          <w:sz w:val="22"/>
          <w:szCs w:val="22"/>
        </w:rPr>
      </w:pPr>
      <w:r w:rsidRPr="00E212E1">
        <w:rPr>
          <w:b/>
          <w:sz w:val="22"/>
          <w:szCs w:val="22"/>
        </w:rPr>
        <w:t>§ 7</w:t>
      </w:r>
    </w:p>
    <w:p w14:paraId="37DF1C8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Oprócz przypadków wymienionych w Kodeksie cywilnym Stronom przysługuje prawo odstąpienia od niniejszej Umowy w razie zaistnienia okoliczności wskazanych w ust. 2.</w:t>
      </w:r>
    </w:p>
    <w:p w14:paraId="055542E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2F3663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9D6B65">
      <w:pPr>
        <w:widowControl/>
        <w:numPr>
          <w:ilvl w:val="0"/>
          <w:numId w:val="34"/>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0C808004" w:rsidR="009D6B65" w:rsidRPr="00E212E1" w:rsidRDefault="009D6B65" w:rsidP="003008A7">
      <w:pPr>
        <w:widowControl/>
        <w:numPr>
          <w:ilvl w:val="0"/>
          <w:numId w:val="34"/>
        </w:numPr>
        <w:ind w:hanging="436"/>
        <w:contextualSpacing/>
        <w:jc w:val="both"/>
        <w:rPr>
          <w:sz w:val="22"/>
          <w:szCs w:val="22"/>
        </w:rPr>
      </w:pPr>
      <w:r w:rsidRPr="00E212E1">
        <w:rPr>
          <w:sz w:val="22"/>
          <w:szCs w:val="22"/>
        </w:rPr>
        <w:t xml:space="preserve">powzięcia informacji o wystąpieniu u Wykonawcy trudności finansowych w stopniu uniemożliwiającym należyte wykonanie umowy, w szczególności skierowanie przeciwko Wykonawcy zajęć komorniczych lub innych zajęć uprawnionych organów o łącznej wartości przekraczającej 200 000,00 PLN (słownie: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lastRenderedPageBreak/>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E27DD0">
      <w:pPr>
        <w:widowControl/>
        <w:numPr>
          <w:ilvl w:val="0"/>
          <w:numId w:val="33"/>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B55F1F">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26111761" w:rsidR="004C0A94" w:rsidRPr="00E212E1" w:rsidRDefault="004C0A94" w:rsidP="00B55F1F">
      <w:pPr>
        <w:widowControl/>
        <w:suppressAutoHyphens w:val="0"/>
        <w:rPr>
          <w:b/>
          <w:bCs/>
          <w:color w:val="000000"/>
          <w:sz w:val="22"/>
          <w:szCs w:val="22"/>
        </w:rPr>
      </w:pPr>
      <w:r w:rsidRPr="00E212E1">
        <w:rPr>
          <w:b/>
          <w:bCs/>
          <w:color w:val="000000"/>
          <w:sz w:val="22"/>
          <w:szCs w:val="22"/>
        </w:rPr>
        <w:t>§ 8</w:t>
      </w:r>
    </w:p>
    <w:p w14:paraId="2F265975" w14:textId="77777777"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D42AFED" w14:textId="2F190E31"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D53C61" w14:textId="7EC57F60" w:rsidR="00A145F9"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79B47511" w14:textId="1AFBFC4C" w:rsidR="00544F78" w:rsidRPr="00E212E1" w:rsidRDefault="00544F78" w:rsidP="00544F78">
      <w:pPr>
        <w:widowControl/>
        <w:suppressAutoHyphens w:val="0"/>
        <w:jc w:val="both"/>
        <w:rPr>
          <w:sz w:val="22"/>
          <w:szCs w:val="22"/>
          <w:lang w:val="x-none" w:eastAsia="en-US"/>
        </w:rPr>
      </w:pPr>
    </w:p>
    <w:p w14:paraId="374A9BB3" w14:textId="77777777" w:rsidR="004C0A94" w:rsidRPr="00E212E1" w:rsidRDefault="004C0A94" w:rsidP="00B55F1F">
      <w:pPr>
        <w:rPr>
          <w:sz w:val="22"/>
          <w:szCs w:val="22"/>
        </w:rPr>
      </w:pPr>
      <w:r w:rsidRPr="00E212E1">
        <w:rPr>
          <w:b/>
          <w:bCs/>
          <w:sz w:val="22"/>
          <w:szCs w:val="22"/>
        </w:rPr>
        <w:t>§ 9</w:t>
      </w:r>
    </w:p>
    <w:p w14:paraId="27B75AF5" w14:textId="77777777" w:rsidR="003D1C55" w:rsidRPr="00E212E1" w:rsidRDefault="003D1C55" w:rsidP="00E27DD0">
      <w:pPr>
        <w:widowControl/>
        <w:numPr>
          <w:ilvl w:val="3"/>
          <w:numId w:val="36"/>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2"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rsidP="00E27DD0">
      <w:pPr>
        <w:pStyle w:val="Akapitzlist"/>
        <w:numPr>
          <w:ilvl w:val="0"/>
          <w:numId w:val="37"/>
        </w:numPr>
        <w:spacing w:line="240" w:lineRule="auto"/>
        <w:jc w:val="both"/>
        <w:rPr>
          <w:rFonts w:ascii="Times New Roman" w:hAnsi="Times New Roman"/>
          <w:b/>
          <w:bCs/>
        </w:rPr>
      </w:pPr>
      <w:r w:rsidRPr="00E212E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60F84F5" w14:textId="77777777" w:rsidR="004C0A94" w:rsidRPr="00E212E1" w:rsidRDefault="004C0A94" w:rsidP="00B55F1F">
      <w:pPr>
        <w:rPr>
          <w:b/>
          <w:bCs/>
          <w:sz w:val="22"/>
          <w:szCs w:val="22"/>
        </w:rPr>
      </w:pPr>
      <w:r w:rsidRPr="00E212E1">
        <w:rPr>
          <w:b/>
          <w:bCs/>
          <w:sz w:val="22"/>
          <w:szCs w:val="22"/>
        </w:rPr>
        <w:t>§ 10</w:t>
      </w:r>
    </w:p>
    <w:p w14:paraId="057B6484" w14:textId="710998AA" w:rsidR="003D1C55" w:rsidRPr="00E212E1" w:rsidRDefault="003D1C55" w:rsidP="00E27DD0">
      <w:pPr>
        <w:numPr>
          <w:ilvl w:val="0"/>
          <w:numId w:val="38"/>
        </w:numPr>
        <w:contextualSpacing/>
        <w:jc w:val="both"/>
        <w:rPr>
          <w:sz w:val="22"/>
          <w:szCs w:val="22"/>
        </w:rPr>
      </w:pPr>
      <w:r w:rsidRPr="00E212E1">
        <w:rPr>
          <w:sz w:val="22"/>
          <w:szCs w:val="22"/>
        </w:rPr>
        <w:t>Strony dopuszczają możliwość zmiany umowy bez obowiązku przeprowadzania nowego postępowania w następujących przypadkach i zakresach:</w:t>
      </w:r>
    </w:p>
    <w:p w14:paraId="69CBDCB0" w14:textId="77777777" w:rsidR="003D1C55" w:rsidRPr="00E212E1" w:rsidRDefault="003D1C55" w:rsidP="00E27DD0">
      <w:pPr>
        <w:widowControl/>
        <w:numPr>
          <w:ilvl w:val="1"/>
          <w:numId w:val="38"/>
        </w:numPr>
        <w:ind w:left="851" w:hanging="425"/>
        <w:jc w:val="both"/>
        <w:rPr>
          <w:sz w:val="22"/>
          <w:szCs w:val="22"/>
        </w:rPr>
      </w:pPr>
      <w:r w:rsidRPr="00E212E1">
        <w:rPr>
          <w:sz w:val="22"/>
          <w:szCs w:val="22"/>
        </w:rPr>
        <w:t xml:space="preserve">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w:t>
      </w:r>
      <w:r w:rsidRPr="00E212E1">
        <w:rPr>
          <w:sz w:val="22"/>
          <w:szCs w:val="22"/>
        </w:rPr>
        <w:lastRenderedPageBreak/>
        <w:t>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4CDE49BE" w14:textId="77777777" w:rsidR="003D1C55" w:rsidRPr="00E212E1" w:rsidRDefault="003D1C55" w:rsidP="00E27DD0">
      <w:pPr>
        <w:widowControl/>
        <w:numPr>
          <w:ilvl w:val="1"/>
          <w:numId w:val="38"/>
        </w:numPr>
        <w:ind w:left="851" w:hanging="425"/>
        <w:jc w:val="both"/>
        <w:rPr>
          <w:sz w:val="22"/>
          <w:szCs w:val="22"/>
        </w:rPr>
      </w:pPr>
      <w:r w:rsidRPr="00E212E1">
        <w:rPr>
          <w:sz w:val="22"/>
          <w:szCs w:val="22"/>
        </w:rPr>
        <w:t>wydłużenia terminu gwarancji, w sytuacji przedłużenia jej przez producenta/Wykonawcę,</w:t>
      </w:r>
    </w:p>
    <w:p w14:paraId="06BFD6E4" w14:textId="03620DDC" w:rsidR="003D1C55" w:rsidRPr="00E212E1" w:rsidRDefault="003D1C55" w:rsidP="00E27DD0">
      <w:pPr>
        <w:widowControl/>
        <w:numPr>
          <w:ilvl w:val="1"/>
          <w:numId w:val="38"/>
        </w:numPr>
        <w:ind w:left="851" w:hanging="425"/>
        <w:jc w:val="both"/>
        <w:rPr>
          <w:sz w:val="22"/>
          <w:szCs w:val="22"/>
        </w:rPr>
      </w:pPr>
      <w:r w:rsidRPr="00E212E1">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E212E1">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6ED26D" w14:textId="3060EB98" w:rsidR="008F5F17" w:rsidRPr="00E212E1" w:rsidRDefault="003D1C55" w:rsidP="00E27DD0">
      <w:pPr>
        <w:widowControl/>
        <w:numPr>
          <w:ilvl w:val="1"/>
          <w:numId w:val="38"/>
        </w:numPr>
        <w:ind w:left="851" w:hanging="425"/>
        <w:jc w:val="both"/>
        <w:rPr>
          <w:sz w:val="22"/>
          <w:szCs w:val="22"/>
        </w:rPr>
      </w:pPr>
      <w:r w:rsidRPr="00E212E1">
        <w:rPr>
          <w:sz w:val="22"/>
          <w:szCs w:val="22"/>
        </w:rPr>
        <w:t>aktualizacji rozwiązań z uwagi na postęp technologiczny lub zmiany obowiązujących przepisów.</w:t>
      </w:r>
    </w:p>
    <w:p w14:paraId="4EA4E6DB" w14:textId="77777777" w:rsidR="00764889" w:rsidRPr="00E212E1" w:rsidRDefault="00764889" w:rsidP="00B55F1F">
      <w:pPr>
        <w:widowControl/>
        <w:ind w:left="851"/>
        <w:jc w:val="both"/>
        <w:rPr>
          <w:sz w:val="22"/>
          <w:szCs w:val="22"/>
        </w:rPr>
      </w:pPr>
    </w:p>
    <w:p w14:paraId="5E0B6A3A" w14:textId="01BF4961" w:rsidR="004C0A94" w:rsidRPr="00E212E1" w:rsidRDefault="004C0A94" w:rsidP="00B55F1F">
      <w:pPr>
        <w:outlineLvl w:val="0"/>
        <w:rPr>
          <w:b/>
          <w:bCs/>
          <w:sz w:val="22"/>
          <w:szCs w:val="22"/>
        </w:rPr>
      </w:pPr>
      <w:r w:rsidRPr="00E212E1">
        <w:rPr>
          <w:b/>
          <w:bCs/>
          <w:sz w:val="22"/>
          <w:szCs w:val="22"/>
        </w:rPr>
        <w:t>§ 11</w:t>
      </w:r>
    </w:p>
    <w:p w14:paraId="5F04D7AC"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 a postanowieniami umowy oraz w sprawach nieuregulowanych niniejszą umową priorytet nadaje się zapisom Zaproszenia i jej załącznikom.</w:t>
      </w:r>
    </w:p>
    <w:p w14:paraId="2ABD4F98"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FAF453A"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bCs/>
          <w:sz w:val="22"/>
          <w:szCs w:val="22"/>
        </w:rPr>
        <w:t xml:space="preserve">W </w:t>
      </w:r>
      <w:r w:rsidRPr="00E212E1">
        <w:rPr>
          <w:sz w:val="22"/>
          <w:szCs w:val="22"/>
        </w:rPr>
        <w:t xml:space="preserve">przypadku zaistnienia pomiędzy Stronami sporu, wynikającego z umowy lub pozostającego </w:t>
      </w:r>
      <w:r w:rsidRPr="00E212E1">
        <w:rPr>
          <w:sz w:val="22"/>
          <w:szCs w:val="22"/>
        </w:rPr>
        <w:br/>
        <w:t>w związku z umową, spór będzie poddany rozstrzygnięciu przez sąd powszechny właściwy miejscowo dla siedziby Zamawiającego.</w:t>
      </w:r>
    </w:p>
    <w:p w14:paraId="4B820C8A" w14:textId="7D124121" w:rsidR="003D1C55" w:rsidRPr="00E212E1" w:rsidRDefault="003D1C55" w:rsidP="00E27DD0">
      <w:pPr>
        <w:widowControl/>
        <w:numPr>
          <w:ilvl w:val="0"/>
          <w:numId w:val="39"/>
        </w:numPr>
        <w:suppressAutoHyphens w:val="0"/>
        <w:jc w:val="both"/>
        <w:rPr>
          <w:sz w:val="22"/>
          <w:szCs w:val="22"/>
        </w:rPr>
      </w:pPr>
      <w:r w:rsidRPr="00E212E1">
        <w:rPr>
          <w:sz w:val="22"/>
          <w:szCs w:val="22"/>
        </w:rPr>
        <w:t xml:space="preserve">W sprawach nieuregulowanych niniejszą Umową mają zastosowanie przepisy prawa polskiego (RP), w szczególności ustawy z dnia 2 marca 2020 r. o szczególnych rozwiązaniach związanych </w:t>
      </w:r>
      <w:r w:rsidR="00EF4BAC" w:rsidRPr="00E212E1">
        <w:rPr>
          <w:sz w:val="22"/>
          <w:szCs w:val="22"/>
        </w:rPr>
        <w:br/>
      </w:r>
      <w:r w:rsidRPr="00E212E1">
        <w:rPr>
          <w:sz w:val="22"/>
          <w:szCs w:val="22"/>
        </w:rPr>
        <w:t>z zapobieganiem, przeciwdziałaniem i zwalczaniem COVID-19, innych chorób zakaźnych oraz wywołanych nimi sytuacji kryzysowych (t. j. Dz. U. 2021 poz. 2095 ze zm.) oraz przepisy ustawy z dnia 23 kwietnia 1964 r. – Kodeks cywilny (t. j. Dz. U. 2022 poz. 1360 ze zm.).</w:t>
      </w:r>
    </w:p>
    <w:p w14:paraId="640BDCB5" w14:textId="5B00BEC7" w:rsidR="008C46ED" w:rsidRPr="00E212E1" w:rsidRDefault="003D1C55" w:rsidP="00131A62">
      <w:pPr>
        <w:pStyle w:val="Akapitzlist"/>
        <w:numPr>
          <w:ilvl w:val="0"/>
          <w:numId w:val="39"/>
        </w:numPr>
        <w:spacing w:after="0" w:line="240" w:lineRule="auto"/>
        <w:jc w:val="both"/>
        <w:rPr>
          <w:rFonts w:ascii="Times New Roman" w:hAnsi="Times New Roman"/>
          <w:lang w:eastAsia="pl-PL"/>
        </w:rPr>
      </w:pPr>
      <w:r w:rsidRPr="00E212E1">
        <w:rPr>
          <w:rFonts w:ascii="Times New Roman" w:hAnsi="Times New Roman"/>
        </w:rPr>
        <w:t>Umowa niniejsza została sporządzona pisemnie na zasadach określonych w art. 78 i 78</w:t>
      </w:r>
      <w:r w:rsidRPr="00E212E1">
        <w:rPr>
          <w:rFonts w:ascii="Times New Roman" w:hAnsi="Times New Roman"/>
          <w:vertAlign w:val="superscript"/>
        </w:rPr>
        <w:t>1</w:t>
      </w:r>
      <w:r w:rsidRPr="00E212E1">
        <w:rPr>
          <w:rFonts w:ascii="Times New Roman" w:hAnsi="Times New Roman"/>
        </w:rPr>
        <w:t xml:space="preserve"> Kodeksu cywilnego tj. </w:t>
      </w:r>
      <w:r w:rsidR="008C46ED" w:rsidRPr="00E212E1">
        <w:rPr>
          <w:rFonts w:ascii="Times New Roman" w:hAnsi="Times New Roman"/>
          <w:lang w:eastAsia="pl-PL"/>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 z zastrzeżeniem ust. 10 poniżej.</w:t>
      </w:r>
    </w:p>
    <w:p w14:paraId="302B1297"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W przypadku zawarcia Umowy w formie elektronicznej poprzez opatrzenie jej podpisem kwalifikowanym elektronicznym</w:t>
      </w:r>
      <w:r w:rsidRPr="00E212E1">
        <w:rPr>
          <w:color w:val="000000"/>
          <w:sz w:val="22"/>
          <w:szCs w:val="22"/>
        </w:rPr>
        <w:t>, będącej zgodnie z art. 78</w:t>
      </w:r>
      <w:r w:rsidRPr="00E212E1">
        <w:rPr>
          <w:color w:val="000000"/>
          <w:sz w:val="22"/>
          <w:szCs w:val="22"/>
          <w:vertAlign w:val="superscript"/>
        </w:rPr>
        <w:t>1</w:t>
      </w:r>
      <w:r w:rsidRPr="00E212E1">
        <w:rPr>
          <w:color w:val="000000"/>
          <w:sz w:val="22"/>
          <w:szCs w:val="22"/>
        </w:rPr>
        <w:t xml:space="preserve"> KC równoważną w stosunku do zwykłej formy pisemnej. P</w:t>
      </w:r>
      <w:r w:rsidRPr="00E212E1">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E53164" w14:textId="0E4AEF8C" w:rsidR="00E1378E" w:rsidRPr="008B1734" w:rsidRDefault="003D1C55" w:rsidP="008B1734">
      <w:pPr>
        <w:widowControl/>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2AF1A4D4" w14:textId="77777777" w:rsidR="00E1378E" w:rsidRDefault="00E1378E" w:rsidP="00E1378E">
      <w:pPr>
        <w:widowControl/>
        <w:jc w:val="both"/>
        <w:rPr>
          <w:rFonts w:eastAsia="Calibri"/>
          <w:b/>
          <w:bCs/>
          <w:color w:val="000000"/>
          <w:sz w:val="20"/>
          <w:szCs w:val="20"/>
          <w:lang w:eastAsia="en-US"/>
        </w:rPr>
      </w:pPr>
    </w:p>
    <w:p w14:paraId="6D6E2731" w14:textId="2DC2B317" w:rsidR="003D1C55" w:rsidRPr="00E212E1" w:rsidRDefault="003D1C55" w:rsidP="003D1C55">
      <w:pPr>
        <w:widowControl/>
        <w:ind w:firstLine="708"/>
        <w:jc w:val="right"/>
        <w:rPr>
          <w:rFonts w:eastAsia="Calibri"/>
          <w:b/>
          <w:bCs/>
          <w:color w:val="000000"/>
          <w:sz w:val="20"/>
          <w:szCs w:val="20"/>
          <w:lang w:eastAsia="en-US"/>
        </w:rPr>
      </w:pPr>
      <w:r w:rsidRPr="00E212E1">
        <w:rPr>
          <w:rFonts w:eastAsia="Calibri"/>
          <w:b/>
          <w:bCs/>
          <w:color w:val="000000"/>
          <w:sz w:val="20"/>
          <w:szCs w:val="20"/>
          <w:lang w:eastAsia="en-US"/>
        </w:rPr>
        <w:t xml:space="preserve">Załącznik nr 1 do Umowy nr </w:t>
      </w:r>
      <w:r w:rsidRPr="00E212E1">
        <w:rPr>
          <w:rFonts w:eastAsia="Calibri"/>
          <w:b/>
          <w:bCs/>
          <w:iCs/>
          <w:color w:val="000000"/>
          <w:sz w:val="20"/>
          <w:szCs w:val="20"/>
          <w:lang w:eastAsia="en-US"/>
        </w:rPr>
        <w:t>80.272.</w:t>
      </w:r>
      <w:r w:rsidR="00D81207">
        <w:rPr>
          <w:rFonts w:eastAsia="Calibri"/>
          <w:b/>
          <w:bCs/>
          <w:iCs/>
          <w:color w:val="000000"/>
          <w:sz w:val="20"/>
          <w:szCs w:val="20"/>
          <w:lang w:eastAsia="en-US"/>
        </w:rPr>
        <w:t>117</w:t>
      </w:r>
      <w:r w:rsidR="00CF2D31">
        <w:rPr>
          <w:rFonts w:eastAsia="Calibri"/>
          <w:b/>
          <w:bCs/>
          <w:iCs/>
          <w:color w:val="000000"/>
          <w:sz w:val="20"/>
          <w:szCs w:val="20"/>
          <w:lang w:eastAsia="en-US"/>
        </w:rPr>
        <w:t>.2023</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916ED">
      <w:headerReference w:type="default" r:id="rId23"/>
      <w:footerReference w:type="default" r:id="rId24"/>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64DD"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4B4DD170"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5BFE0F3C" w14:textId="77777777" w:rsidR="00541534" w:rsidRDefault="00541534"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685F4679" w14:textId="61EF7F18" w:rsidR="008F7C75" w:rsidRPr="00132DDC" w:rsidRDefault="008F7C75" w:rsidP="003008A7">
    <w:pPr>
      <w:pStyle w:val="Stopka"/>
      <w:spacing w:line="240" w:lineRule="auto"/>
      <w:jc w:val="right"/>
      <w:rPr>
        <w:rFonts w:ascii="Times New Roman" w:hAnsi="Times New Roman"/>
        <w:b/>
        <w:i/>
        <w:sz w:val="18"/>
        <w:szCs w:val="18"/>
        <w:lang w:val="pt-BR"/>
      </w:rPr>
    </w:pPr>
    <w:r w:rsidRPr="00132DDC">
      <w:rPr>
        <w:rFonts w:ascii="Times New Roman" w:hAnsi="Times New Roman"/>
        <w:b/>
        <w:bCs/>
        <w:i/>
        <w:iCs/>
        <w:sz w:val="18"/>
        <w:szCs w:val="18"/>
        <w:lang w:val="pt-BR"/>
      </w:rPr>
      <w:tab/>
    </w:r>
    <w:r w:rsidRPr="00132DDC">
      <w:rPr>
        <w:rFonts w:ascii="Times New Roman" w:hAnsi="Times New Roman"/>
        <w:b/>
        <w:bCs/>
        <w:i/>
        <w:iCs/>
        <w:sz w:val="18"/>
        <w:szCs w:val="18"/>
        <w:lang w:val="pt-BR"/>
      </w:rPr>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9F70"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7ED0B238"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0FBA7CFE" w14:textId="77777777" w:rsidR="00541534" w:rsidRDefault="00541534" w:rsidP="009C43FF"/>
  </w:footnote>
  <w:footnote w:id="2">
    <w:p w14:paraId="0C33E64D" w14:textId="3C31A6AF" w:rsidR="002D61A6" w:rsidRDefault="002D61A6" w:rsidP="00131A62">
      <w:pPr>
        <w:pStyle w:val="Tekstprzypisudolnego"/>
        <w:jc w:val="left"/>
      </w:pPr>
      <w:r>
        <w:rPr>
          <w:rStyle w:val="Odwoanieprzypisudolnego"/>
        </w:rPr>
        <w:footnoteRef/>
      </w:r>
      <w:r>
        <w:t xml:space="preserve">  Niepotrzebne skreślić.</w:t>
      </w:r>
    </w:p>
  </w:footnote>
  <w:footnote w:id="3">
    <w:p w14:paraId="0A1FDA2D" w14:textId="77777777" w:rsidR="00CD1CE8" w:rsidRDefault="00CD1CE8" w:rsidP="00CD1CE8">
      <w:pPr>
        <w:pStyle w:val="Tekstprzypisudolnego"/>
        <w:jc w:val="left"/>
      </w:pPr>
      <w:r>
        <w:rPr>
          <w:rStyle w:val="Odwoanieprzypisudolnego"/>
        </w:rPr>
        <w:footnoteRef/>
      </w:r>
      <w:r>
        <w:t xml:space="preserve"> W zależności od oferty.</w:t>
      </w:r>
    </w:p>
  </w:footnote>
  <w:footnote w:id="4">
    <w:p w14:paraId="424FB32D" w14:textId="6B4CB9ED" w:rsidR="00922A4A" w:rsidRPr="003008A7" w:rsidRDefault="00922A4A" w:rsidP="00922A4A">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56C373D5" w:rsidR="008F7C75" w:rsidRPr="00EF4BAC" w:rsidRDefault="008F7C75" w:rsidP="0027765D">
    <w:pPr>
      <w:jc w:val="both"/>
      <w:rPr>
        <w:i/>
        <w:iCs/>
        <w:sz w:val="18"/>
        <w:szCs w:val="18"/>
        <w:u w:val="single"/>
      </w:rPr>
    </w:pPr>
    <w:r w:rsidRPr="00EF4BAC">
      <w:rPr>
        <w:i/>
        <w:iCs/>
        <w:sz w:val="18"/>
        <w:szCs w:val="18"/>
        <w:u w:val="single"/>
      </w:rPr>
      <w:t xml:space="preserve">Zaproszenie do złożenia oferty na wyłonienie Wykonawcy </w:t>
    </w:r>
    <w:bookmarkStart w:id="9" w:name="_Hlk129533309"/>
    <w:r w:rsidRPr="00EF4BAC">
      <w:rPr>
        <w:i/>
        <w:iCs/>
        <w:sz w:val="18"/>
        <w:szCs w:val="18"/>
        <w:u w:val="single"/>
      </w:rPr>
      <w:t xml:space="preserve">w zakresie </w:t>
    </w:r>
    <w:bookmarkStart w:id="10" w:name="_Hlk126754866"/>
    <w:bookmarkStart w:id="11" w:name="_Hlk126755646"/>
    <w:r w:rsidR="00D232E3" w:rsidRPr="00EF4BAC">
      <w:rPr>
        <w:i/>
        <w:iCs/>
        <w:sz w:val="18"/>
        <w:szCs w:val="18"/>
        <w:u w:val="single"/>
      </w:rPr>
      <w:t xml:space="preserve">dostawy </w:t>
    </w:r>
    <w:r w:rsidR="0016796C">
      <w:rPr>
        <w:i/>
        <w:iCs/>
        <w:sz w:val="18"/>
        <w:szCs w:val="18"/>
        <w:u w:val="single"/>
      </w:rPr>
      <w:t>automatycznego analizatora generacji trombiny na potrzeby Jagiellońskiego Centrum Rozwoju Leków</w:t>
    </w:r>
    <w:r w:rsidR="000B67C8">
      <w:rPr>
        <w:i/>
        <w:iCs/>
        <w:sz w:val="18"/>
        <w:szCs w:val="18"/>
        <w:u w:val="single"/>
      </w:rPr>
      <w:t xml:space="preserve"> </w:t>
    </w:r>
    <w:r w:rsidR="000B67C8" w:rsidRPr="000B67C8">
      <w:rPr>
        <w:i/>
        <w:iCs/>
        <w:sz w:val="18"/>
        <w:szCs w:val="18"/>
        <w:u w:val="single"/>
      </w:rPr>
      <w:t>UJ w Krakowie.</w:t>
    </w:r>
  </w:p>
  <w:bookmarkEnd w:id="9"/>
  <w:bookmarkEnd w:id="10"/>
  <w:bookmarkEnd w:id="11"/>
  <w:p w14:paraId="28FC5B0F" w14:textId="3FD70014" w:rsidR="008F7C75" w:rsidRPr="00EF4BAC" w:rsidRDefault="008F7C75" w:rsidP="0027765D">
    <w:pPr>
      <w:jc w:val="right"/>
      <w:rPr>
        <w:i/>
        <w:sz w:val="18"/>
        <w:szCs w:val="18"/>
      </w:rPr>
    </w:pPr>
    <w:r w:rsidRPr="00EF4BAC">
      <w:rPr>
        <w:i/>
        <w:sz w:val="18"/>
        <w:szCs w:val="18"/>
      </w:rPr>
      <w:t>Nr sprawy: 80.272.</w:t>
    </w:r>
    <w:r w:rsidR="0016796C">
      <w:rPr>
        <w:i/>
        <w:sz w:val="18"/>
        <w:szCs w:val="18"/>
      </w:rPr>
      <w:t>117</w:t>
    </w:r>
    <w:r w:rsidR="00D53FF1">
      <w:rPr>
        <w:i/>
        <w:sz w:val="18"/>
        <w:szCs w:val="18"/>
      </w:rPr>
      <w:t>.2023</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0077CB"/>
    <w:multiLevelType w:val="multilevel"/>
    <w:tmpl w:val="8F5C6408"/>
    <w:lvl w:ilvl="0">
      <w:start w:val="7"/>
      <w:numFmt w:val="decimal"/>
      <w:lvlText w:val="%1"/>
      <w:lvlJc w:val="left"/>
      <w:pPr>
        <w:ind w:left="360" w:hanging="360"/>
      </w:pPr>
      <w:rPr>
        <w:rFonts w:hint="default"/>
        <w:b w:val="0"/>
      </w:rPr>
    </w:lvl>
    <w:lvl w:ilvl="1">
      <w:start w:val="1"/>
      <w:numFmt w:val="decimal"/>
      <w:lvlText w:val="8.%2."/>
      <w:lvlJc w:val="left"/>
      <w:pPr>
        <w:ind w:left="1080" w:hanging="360"/>
      </w:pPr>
      <w:rPr>
        <w:rFonts w:cs="Times New Roman"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6" w15:restartNumberingAfterBreak="0">
    <w:nsid w:val="0FEC1293"/>
    <w:multiLevelType w:val="hybridMultilevel"/>
    <w:tmpl w:val="BA76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0250D44"/>
    <w:multiLevelType w:val="hybridMultilevel"/>
    <w:tmpl w:val="950ED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15:restartNumberingAfterBreak="0">
    <w:nsid w:val="12A27D25"/>
    <w:multiLevelType w:val="hybridMultilevel"/>
    <w:tmpl w:val="73D654B6"/>
    <w:lvl w:ilvl="0" w:tplc="1B4221E2">
      <w:start w:val="2"/>
      <w:numFmt w:val="decimal"/>
      <w:lvlText w:val="8.%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F2216D"/>
    <w:multiLevelType w:val="multilevel"/>
    <w:tmpl w:val="3B8E41F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0" w15:restartNumberingAfterBreak="0">
    <w:nsid w:val="2C864E54"/>
    <w:multiLevelType w:val="hybridMultilevel"/>
    <w:tmpl w:val="B4582746"/>
    <w:lvl w:ilvl="0" w:tplc="24CE64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3" w15:restartNumberingAfterBreak="0">
    <w:nsid w:val="30BC5B63"/>
    <w:multiLevelType w:val="hybridMultilevel"/>
    <w:tmpl w:val="5D76F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5" w15:restartNumberingAfterBreak="0">
    <w:nsid w:val="3FED1E11"/>
    <w:multiLevelType w:val="hybridMultilevel"/>
    <w:tmpl w:val="5A4CA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34E51DD"/>
    <w:multiLevelType w:val="hybridMultilevel"/>
    <w:tmpl w:val="FED4D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1"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5"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5"/>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70"/>
  </w:num>
  <w:num w:numId="3" w16cid:durableId="1497266251">
    <w:abstractNumId w:val="56"/>
  </w:num>
  <w:num w:numId="4" w16cid:durableId="1618021107">
    <w:abstractNumId w:val="58"/>
  </w:num>
  <w:num w:numId="5" w16cid:durableId="2023848199">
    <w:abstractNumId w:val="60"/>
  </w:num>
  <w:num w:numId="6" w16cid:durableId="1991976369">
    <w:abstractNumId w:val="67"/>
  </w:num>
  <w:num w:numId="7" w16cid:durableId="1145925822">
    <w:abstractNumId w:val="51"/>
  </w:num>
  <w:num w:numId="8" w16cid:durableId="326834357">
    <w:abstractNumId w:val="69"/>
  </w:num>
  <w:num w:numId="9" w16cid:durableId="220092785">
    <w:abstractNumId w:val="42"/>
  </w:num>
  <w:num w:numId="10" w16cid:durableId="8076247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2"/>
  </w:num>
  <w:num w:numId="12" w16cid:durableId="638460761">
    <w:abstractNumId w:val="29"/>
  </w:num>
  <w:num w:numId="13" w16cid:durableId="1518815587">
    <w:abstractNumId w:val="45"/>
  </w:num>
  <w:num w:numId="14" w16cid:durableId="1148399256">
    <w:abstractNumId w:val="27"/>
  </w:num>
  <w:num w:numId="15" w16cid:durableId="987324985">
    <w:abstractNumId w:val="40"/>
  </w:num>
  <w:num w:numId="16" w16cid:durableId="878517304">
    <w:abstractNumId w:val="62"/>
  </w:num>
  <w:num w:numId="17" w16cid:durableId="1851411096">
    <w:abstractNumId w:val="61"/>
  </w:num>
  <w:num w:numId="18" w16cid:durableId="1191722814">
    <w:abstractNumId w:val="46"/>
  </w:num>
  <w:num w:numId="19" w16cid:durableId="2010251673">
    <w:abstractNumId w:val="71"/>
  </w:num>
  <w:num w:numId="20" w16cid:durableId="1829322830">
    <w:abstractNumId w:val="72"/>
  </w:num>
  <w:num w:numId="21" w16cid:durableId="1911227320">
    <w:abstractNumId w:val="75"/>
  </w:num>
  <w:num w:numId="22" w16cid:durableId="1766265632">
    <w:abstractNumId w:val="35"/>
  </w:num>
  <w:num w:numId="23" w16cid:durableId="1801261278">
    <w:abstractNumId w:val="73"/>
  </w:num>
  <w:num w:numId="24" w16cid:durableId="1200244670">
    <w:abstractNumId w:val="49"/>
  </w:num>
  <w:num w:numId="25" w16cid:durableId="1630552688">
    <w:abstractNumId w:val="39"/>
  </w:num>
  <w:num w:numId="26" w16cid:durableId="1825508420">
    <w:abstractNumId w:val="36"/>
  </w:num>
  <w:num w:numId="27" w16cid:durableId="2122678074">
    <w:abstractNumId w:val="55"/>
  </w:num>
  <w:num w:numId="28" w16cid:durableId="664744095">
    <w:abstractNumId w:val="53"/>
  </w:num>
  <w:num w:numId="29" w16cid:durableId="1308820791">
    <w:abstractNumId w:val="57"/>
  </w:num>
  <w:num w:numId="30" w16cid:durableId="1540586216">
    <w:abstractNumId w:val="48"/>
  </w:num>
  <w:num w:numId="31" w16cid:durableId="1719474027">
    <w:abstractNumId w:val="44"/>
  </w:num>
  <w:num w:numId="32" w16cid:durableId="2037997892">
    <w:abstractNumId w:val="41"/>
  </w:num>
  <w:num w:numId="33" w16cid:durableId="1880585997">
    <w:abstractNumId w:val="3"/>
  </w:num>
  <w:num w:numId="34" w16cid:durableId="2030793033">
    <w:abstractNumId w:val="59"/>
  </w:num>
  <w:num w:numId="35" w16cid:durableId="1804346865">
    <w:abstractNumId w:val="65"/>
  </w:num>
  <w:num w:numId="36" w16cid:durableId="438184033">
    <w:abstractNumId w:val="52"/>
  </w:num>
  <w:num w:numId="37" w16cid:durableId="1331518045">
    <w:abstractNumId w:val="31"/>
  </w:num>
  <w:num w:numId="38" w16cid:durableId="669412170">
    <w:abstractNumId w:val="54"/>
  </w:num>
  <w:num w:numId="39" w16cid:durableId="1551527070">
    <w:abstractNumId w:val="77"/>
  </w:num>
  <w:num w:numId="40" w16cid:durableId="747581586">
    <w:abstractNumId w:val="43"/>
  </w:num>
  <w:num w:numId="41" w16cid:durableId="995257852">
    <w:abstractNumId w:val="33"/>
  </w:num>
  <w:num w:numId="42" w16cid:durableId="930897262">
    <w:abstractNumId w:val="18"/>
  </w:num>
  <w:num w:numId="43" w16cid:durableId="1304314936">
    <w:abstractNumId w:val="64"/>
  </w:num>
  <w:num w:numId="44" w16cid:durableId="1505631047">
    <w:abstractNumId w:val="37"/>
  </w:num>
  <w:num w:numId="45" w16cid:durableId="735476672">
    <w:abstractNumId w:val="5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79D"/>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7C8"/>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6F0C"/>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976"/>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34B8"/>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5DBF"/>
    <w:rsid w:val="0016648A"/>
    <w:rsid w:val="001668DD"/>
    <w:rsid w:val="00167772"/>
    <w:rsid w:val="0016796C"/>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9FE"/>
    <w:rsid w:val="001C2EAB"/>
    <w:rsid w:val="001C344C"/>
    <w:rsid w:val="001C35B7"/>
    <w:rsid w:val="001C3625"/>
    <w:rsid w:val="001C3C6E"/>
    <w:rsid w:val="001C49BC"/>
    <w:rsid w:val="001C4DDD"/>
    <w:rsid w:val="001C53F9"/>
    <w:rsid w:val="001C6034"/>
    <w:rsid w:val="001C7249"/>
    <w:rsid w:val="001C725F"/>
    <w:rsid w:val="001C7E50"/>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623"/>
    <w:rsid w:val="001E3EF9"/>
    <w:rsid w:val="001E46F0"/>
    <w:rsid w:val="001E56B6"/>
    <w:rsid w:val="001E65FE"/>
    <w:rsid w:val="001E6C19"/>
    <w:rsid w:val="001E7515"/>
    <w:rsid w:val="001E785C"/>
    <w:rsid w:val="001E7A3E"/>
    <w:rsid w:val="001E7C0E"/>
    <w:rsid w:val="001F02D0"/>
    <w:rsid w:val="001F0CB6"/>
    <w:rsid w:val="001F10F2"/>
    <w:rsid w:val="001F114D"/>
    <w:rsid w:val="001F1394"/>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067"/>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4C44"/>
    <w:rsid w:val="003C5435"/>
    <w:rsid w:val="003C55A8"/>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7521"/>
    <w:rsid w:val="004B75C1"/>
    <w:rsid w:val="004B762E"/>
    <w:rsid w:val="004C0031"/>
    <w:rsid w:val="004C093A"/>
    <w:rsid w:val="004C0A94"/>
    <w:rsid w:val="004C1256"/>
    <w:rsid w:val="004C404E"/>
    <w:rsid w:val="004C479B"/>
    <w:rsid w:val="004C48FE"/>
    <w:rsid w:val="004C4D4B"/>
    <w:rsid w:val="004C5AC9"/>
    <w:rsid w:val="004C5AF6"/>
    <w:rsid w:val="004C5E2A"/>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1534"/>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6757"/>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6AF"/>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5FEB"/>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34"/>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0E"/>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527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DB5"/>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7C8"/>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7C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0EE0"/>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207"/>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435"/>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019"/>
    <w:rsid w:val="00E4522A"/>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061"/>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650"/>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107"/>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82E"/>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543"/>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EDC"/>
    <w:rsid w:val="00FF211F"/>
    <w:rsid w:val="00FF26B0"/>
    <w:rsid w:val="00FF2998"/>
    <w:rsid w:val="00FF2F69"/>
    <w:rsid w:val="00FF30D2"/>
    <w:rsid w:val="00FF31CB"/>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anna.marzed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joanna.marzed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anna.marzeda@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mailto:simon.chorazy@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Pages>
  <Words>9279</Words>
  <Characters>55679</Characters>
  <Application>Microsoft Office Word</Application>
  <DocSecurity>0</DocSecurity>
  <Lines>463</Lines>
  <Paragraphs>129</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SPECYFIKACJA  ISTOTNYCH  WARUNKÓW  ZAMÓWIENIA</vt:lpstr>
      <vt:lpstr/>
      <vt:lpstr>Kraków, dnia …...2023 r.</vt:lpstr>
      <vt:lpstr/>
      <vt:lpstr/>
      <vt:lpstr>Zaproszenie do składania ofert zwane dalej „Zaproszeniem” lub „Z”</vt:lpstr>
      <vt:lpstr>ZAMAWIAJĄCY –                       Uniwersytet Jagielloński </vt:lpstr>
      <vt:lpstr>ul. Straszewskiego 25/3 i 4, 31-113 Kraków</vt:lpstr>
      <vt:lpstr>Tel. – ....................................................; faks – ............</vt:lpstr>
      <vt:lpstr>E-mail: .................................................;</vt:lpstr>
      <vt:lpstr>NIP – ....................................................; REGON – ............</vt:lpstr>
      <vt:lpstr/>
      <vt:lpstr/>
      <vt:lpstr/>
      <vt:lpstr>Miejscowość.................................................dnia................</vt:lpstr>
      <vt:lpstr/>
      <vt:lpstr/>
      <vt:lpstr/>
      <vt:lpstr/>
      <vt:lpstr/>
      <vt:lpstr/>
      <vt:lpstr/>
      <vt:lpstr/>
      <vt:lpstr>Załącznik nr 1 do formularza oferty</vt:lpstr>
      <vt:lpstr/>
      <vt:lpstr/>
      <vt:lpstr/>
      <vt:lpstr>§ 1 Przedmiot umowy</vt:lpstr>
      <vt:lpstr>§ 11</vt:lpstr>
    </vt:vector>
  </TitlesOfParts>
  <Company>UJ</Company>
  <LinksUpToDate>false</LinksUpToDate>
  <CharactersWithSpaces>64829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14</cp:revision>
  <cp:lastPrinted>2023-04-06T05:19:00Z</cp:lastPrinted>
  <dcterms:created xsi:type="dcterms:W3CDTF">2023-04-01T18:01:00Z</dcterms:created>
  <dcterms:modified xsi:type="dcterms:W3CDTF">2023-04-06T05:20:00Z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