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234592" w14:paraId="4337A4CB" w14:textId="77777777" w:rsidTr="00E139CB">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46831765"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2E255A3B"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ul. Straszewskiego 25/3 i 4, 31-113 Kraków</w:t>
            </w:r>
          </w:p>
          <w:p w14:paraId="6A03496C"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tel. +4812-663-39-03</w:t>
            </w:r>
          </w:p>
          <w:p w14:paraId="1B2492B9"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 xml:space="preserve">e-mail: </w:t>
            </w:r>
            <w:hyperlink r:id="rId11" w:history="1">
              <w:r w:rsidRPr="006E7D04">
                <w:rPr>
                  <w:rFonts w:ascii="Garamond" w:hAnsi="Garamond" w:cs="Garamond"/>
                  <w:color w:val="0000FF"/>
                  <w:sz w:val="20"/>
                  <w:u w:val="single"/>
                  <w:lang w:val="pt-BR" w:eastAsia="ar-SA"/>
                </w:rPr>
                <w:t>bzp@uj.edu.pl</w:t>
              </w:r>
            </w:hyperlink>
          </w:p>
          <w:p w14:paraId="651D788E" w14:textId="77777777" w:rsidR="00234592" w:rsidRPr="006E7D04" w:rsidRDefault="0024695B" w:rsidP="00234592">
            <w:pPr>
              <w:tabs>
                <w:tab w:val="center" w:pos="4536"/>
                <w:tab w:val="right" w:pos="9072"/>
              </w:tabs>
              <w:rPr>
                <w:rFonts w:ascii="Garamond" w:hAnsi="Garamond" w:cs="Garamond"/>
                <w:sz w:val="20"/>
                <w:lang w:val="pt-BR" w:eastAsia="ar-SA"/>
              </w:rPr>
            </w:pPr>
            <w:hyperlink r:id="rId12" w:history="1">
              <w:r w:rsidR="00234592" w:rsidRPr="006E7D04">
                <w:rPr>
                  <w:rFonts w:ascii="Garamond" w:hAnsi="Garamond" w:cs="Garamond"/>
                  <w:color w:val="0000FF"/>
                  <w:sz w:val="20"/>
                  <w:u w:val="single"/>
                  <w:lang w:val="pt-BR" w:eastAsia="ar-SA"/>
                </w:rPr>
                <w:t>https://www.uj.edu.pl</w:t>
              </w:r>
            </w:hyperlink>
            <w:r w:rsidR="00234592" w:rsidRPr="006E7D04">
              <w:rPr>
                <w:rFonts w:ascii="Garamond" w:hAnsi="Garamond" w:cs="Garamond"/>
                <w:sz w:val="20"/>
                <w:lang w:val="pt-BR" w:eastAsia="ar-SA"/>
              </w:rPr>
              <w:t xml:space="preserve"> ; </w:t>
            </w:r>
            <w:hyperlink r:id="rId13" w:history="1">
              <w:r w:rsidR="00234592" w:rsidRPr="006E7D04">
                <w:rPr>
                  <w:rFonts w:ascii="Garamond" w:hAnsi="Garamond" w:cs="Garamond"/>
                  <w:color w:val="0000FF"/>
                  <w:sz w:val="20"/>
                  <w:u w:val="single"/>
                  <w:lang w:val="pt-BR" w:eastAsia="ar-SA"/>
                </w:rPr>
                <w:t>https://przetargi.uj.edu.pl</w:t>
              </w:r>
            </w:hyperlink>
          </w:p>
          <w:p w14:paraId="36A6C604" w14:textId="77777777" w:rsidR="00234592" w:rsidRPr="00234592"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234592" w:rsidRDefault="00234592" w:rsidP="00234592">
            <w:pPr>
              <w:tabs>
                <w:tab w:val="center" w:pos="4536"/>
                <w:tab w:val="right" w:pos="9072"/>
              </w:tabs>
              <w:rPr>
                <w:rFonts w:cs="Arial"/>
                <w:b/>
                <w:noProof/>
                <w:lang w:eastAsia="ar-SA"/>
              </w:rPr>
            </w:pPr>
          </w:p>
          <w:p w14:paraId="2D2A1A17" w14:textId="77777777" w:rsidR="00234592" w:rsidRPr="00234592" w:rsidRDefault="00234592" w:rsidP="00234592">
            <w:pPr>
              <w:tabs>
                <w:tab w:val="center" w:pos="4536"/>
                <w:tab w:val="right" w:pos="9072"/>
              </w:tabs>
              <w:rPr>
                <w:rFonts w:cs="Arial"/>
                <w:b/>
                <w:noProof/>
                <w:lang w:eastAsia="ar-SA"/>
              </w:rPr>
            </w:pPr>
            <w:r w:rsidRPr="00234592">
              <w:rPr>
                <w:rFonts w:cs="Arial"/>
                <w:b/>
                <w:noProof/>
                <w:lang w:eastAsia="ar-SA"/>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6CAAA81A" w14:textId="77777777" w:rsidR="00234592" w:rsidRPr="004B373F" w:rsidRDefault="00234592" w:rsidP="00234592">
      <w:pPr>
        <w:widowControl/>
        <w:suppressAutoHyphens w:val="0"/>
        <w:jc w:val="both"/>
        <w:outlineLvl w:val="0"/>
        <w:rPr>
          <w:bCs/>
          <w:sz w:val="22"/>
          <w:szCs w:val="22"/>
        </w:rPr>
      </w:pPr>
    </w:p>
    <w:p w14:paraId="44A22719" w14:textId="3F1B969C"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6E7D04">
        <w:rPr>
          <w:bCs/>
          <w:sz w:val="22"/>
          <w:szCs w:val="22"/>
        </w:rPr>
        <w:t>19.</w:t>
      </w:r>
      <w:r w:rsidR="009C13CB">
        <w:rPr>
          <w:bCs/>
          <w:sz w:val="22"/>
          <w:szCs w:val="22"/>
        </w:rPr>
        <w:t>09.</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63486BDE" w:rsidR="005B02DA" w:rsidRDefault="491846FB" w:rsidP="00DC7E63">
      <w:pPr>
        <w:pStyle w:val="Akapitzlist"/>
        <w:numPr>
          <w:ilvl w:val="0"/>
          <w:numId w:val="48"/>
        </w:numPr>
        <w:spacing w:after="0"/>
        <w:ind w:left="426" w:hanging="426"/>
        <w:jc w:val="both"/>
        <w:rPr>
          <w:rFonts w:ascii="Times New Roman" w:hAnsi="Times New Roman"/>
        </w:rPr>
      </w:pPr>
      <w:r w:rsidRPr="00DC7E63">
        <w:rPr>
          <w:rFonts w:ascii="Times New Roman" w:hAnsi="Times New Roman"/>
        </w:rPr>
        <w:t>Uniwersytet Jagielloński, ul. Gołębia 24, 31-007 Kraków.</w:t>
      </w:r>
    </w:p>
    <w:p w14:paraId="1DD5042E" w14:textId="1617F497" w:rsidR="005740AA" w:rsidRPr="00DC7E63" w:rsidRDefault="005740AA" w:rsidP="00DC7E63">
      <w:pPr>
        <w:pStyle w:val="Akapitzlist"/>
        <w:numPr>
          <w:ilvl w:val="0"/>
          <w:numId w:val="48"/>
        </w:numPr>
        <w:spacing w:after="0"/>
        <w:ind w:left="426" w:hanging="426"/>
        <w:jc w:val="both"/>
        <w:rPr>
          <w:rFonts w:ascii="Times New Roman" w:hAnsi="Times New Roman"/>
        </w:rPr>
      </w:pPr>
      <w:r w:rsidRPr="00DC7E63">
        <w:rPr>
          <w:rFonts w:ascii="Times New Roman" w:hAnsi="Times New Roman"/>
          <w:u w:val="single"/>
        </w:rPr>
        <w:t>Jednostka prowadząca sprawę:</w:t>
      </w:r>
    </w:p>
    <w:p w14:paraId="100E10FC" w14:textId="6FF6E6A8" w:rsidR="005740AA" w:rsidRDefault="005740AA" w:rsidP="00DC7E63">
      <w:pPr>
        <w:widowControl/>
        <w:numPr>
          <w:ilvl w:val="1"/>
          <w:numId w:val="32"/>
        </w:numPr>
        <w:tabs>
          <w:tab w:val="clear" w:pos="720"/>
          <w:tab w:val="left" w:pos="426"/>
          <w:tab w:val="left" w:pos="1134"/>
        </w:tabs>
        <w:suppressAutoHyphens w:val="0"/>
        <w:ind w:left="426" w:firstLine="283"/>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DC7E63">
      <w:pPr>
        <w:widowControl/>
        <w:numPr>
          <w:ilvl w:val="2"/>
          <w:numId w:val="32"/>
        </w:numPr>
        <w:tabs>
          <w:tab w:val="clear" w:pos="1440"/>
          <w:tab w:val="num" w:pos="1701"/>
        </w:tabs>
        <w:suppressAutoHyphens w:val="0"/>
        <w:ind w:hanging="306"/>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DC7E63">
      <w:pPr>
        <w:widowControl/>
        <w:numPr>
          <w:ilvl w:val="2"/>
          <w:numId w:val="32"/>
        </w:numPr>
        <w:suppressAutoHyphens w:val="0"/>
        <w:ind w:left="1701" w:hanging="567"/>
        <w:jc w:val="both"/>
        <w:rPr>
          <w:b/>
          <w:sz w:val="22"/>
          <w:szCs w:val="22"/>
          <w:lang w:val="en-US"/>
        </w:rPr>
      </w:pPr>
      <w:r w:rsidRPr="00505ADA">
        <w:rPr>
          <w:sz w:val="22"/>
          <w:szCs w:val="22"/>
          <w:lang w:val="pt-BR"/>
        </w:rPr>
        <w:t xml:space="preserve">e-mail: </w:t>
      </w:r>
      <w:r w:rsidR="00EF3854">
        <w:fldChar w:fldCharType="begin"/>
      </w:r>
      <w:r w:rsidR="00EF3854">
        <w:instrText xml:space="preserve"> HYPERLINK "mailto:bzp@uj.edu.pl" </w:instrText>
      </w:r>
      <w:r w:rsidR="00EF3854">
        <w:fldChar w:fldCharType="separate"/>
      </w:r>
      <w:r w:rsidRPr="00505ADA">
        <w:rPr>
          <w:rStyle w:val="Hipercze"/>
          <w:sz w:val="22"/>
          <w:szCs w:val="22"/>
          <w:lang w:val="pt-BR"/>
        </w:rPr>
        <w:t>bzp@uj.edu.pl</w:t>
      </w:r>
      <w:r w:rsidR="00EF3854">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DC7E63">
      <w:pPr>
        <w:widowControl/>
        <w:numPr>
          <w:ilvl w:val="2"/>
          <w:numId w:val="32"/>
        </w:numPr>
        <w:tabs>
          <w:tab w:val="clear" w:pos="1440"/>
          <w:tab w:val="num" w:pos="1701"/>
        </w:tabs>
        <w:suppressAutoHyphens w:val="0"/>
        <w:ind w:hanging="306"/>
        <w:jc w:val="both"/>
        <w:rPr>
          <w:b/>
          <w:sz w:val="22"/>
          <w:szCs w:val="22"/>
        </w:rPr>
      </w:pPr>
      <w:r w:rsidRPr="00505ADA">
        <w:rPr>
          <w:sz w:val="22"/>
          <w:szCs w:val="22"/>
        </w:rPr>
        <w:t xml:space="preserve">strona internetowa: </w:t>
      </w:r>
      <w:hyperlink r:id="rId15" w:history="1">
        <w:r w:rsidRPr="00505ADA">
          <w:rPr>
            <w:rStyle w:val="Hipercze"/>
            <w:sz w:val="22"/>
            <w:szCs w:val="22"/>
          </w:rPr>
          <w:t>www.uj.edu.pl</w:t>
        </w:r>
      </w:hyperlink>
    </w:p>
    <w:p w14:paraId="6ABF8161" w14:textId="74054423" w:rsidR="00B213F4" w:rsidRPr="00505ADA" w:rsidRDefault="005740AA" w:rsidP="00DC7E63">
      <w:pPr>
        <w:widowControl/>
        <w:numPr>
          <w:ilvl w:val="2"/>
          <w:numId w:val="32"/>
        </w:numPr>
        <w:tabs>
          <w:tab w:val="clear" w:pos="1440"/>
        </w:tabs>
        <w:suppressAutoHyphens w:val="0"/>
        <w:ind w:left="1701" w:hanging="567"/>
        <w:jc w:val="both"/>
        <w:rPr>
          <w:b/>
          <w:sz w:val="22"/>
          <w:szCs w:val="22"/>
        </w:rPr>
      </w:pPr>
      <w:r w:rsidRPr="00505ADA">
        <w:rPr>
          <w:sz w:val="22"/>
          <w:szCs w:val="22"/>
        </w:rPr>
        <w:t>miejsce publikacji ogłoszeń i informacji:</w:t>
      </w:r>
      <w:r w:rsidRPr="00505ADA">
        <w:rPr>
          <w:b/>
          <w:bCs/>
          <w:sz w:val="22"/>
          <w:szCs w:val="22"/>
        </w:rPr>
        <w:t xml:space="preserve"> </w:t>
      </w:r>
      <w:hyperlink r:id="rId16"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6B09627B" w:rsidR="002A6470" w:rsidRPr="001A7D70" w:rsidRDefault="00A96F66" w:rsidP="00DC7E63">
      <w:pPr>
        <w:pStyle w:val="Akapitzlist"/>
        <w:numPr>
          <w:ilvl w:val="1"/>
          <w:numId w:val="49"/>
        </w:numPr>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3C6C6E">
        <w:rPr>
          <w:rFonts w:ascii="Times New Roman" w:hAnsi="Times New Roman"/>
          <w:lang w:val="pl-PL"/>
        </w:rPr>
        <w:t xml:space="preserve">dostawy </w:t>
      </w:r>
      <w:r w:rsidR="00FC7E44">
        <w:rPr>
          <w:rFonts w:ascii="Times New Roman" w:hAnsi="Times New Roman"/>
          <w:lang w:val="pl-PL"/>
        </w:rPr>
        <w:t>ultramikrotom</w:t>
      </w:r>
      <w:r w:rsidR="001A7D70">
        <w:rPr>
          <w:rFonts w:ascii="Times New Roman" w:hAnsi="Times New Roman"/>
          <w:lang w:val="pl-PL"/>
        </w:rPr>
        <w:t>u</w:t>
      </w:r>
      <w:r w:rsidR="00FC7E44">
        <w:rPr>
          <w:rFonts w:ascii="Times New Roman" w:hAnsi="Times New Roman"/>
          <w:lang w:val="pl-PL"/>
        </w:rPr>
        <w:t xml:space="preserve"> </w:t>
      </w:r>
      <w:r w:rsidR="009C13CB">
        <w:rPr>
          <w:rFonts w:ascii="Times New Roman" w:hAnsi="Times New Roman"/>
          <w:lang w:val="pl-PL"/>
        </w:rPr>
        <w:t xml:space="preserve">– urządzenia </w:t>
      </w:r>
      <w:r w:rsidR="00FC7E44">
        <w:rPr>
          <w:rFonts w:ascii="Times New Roman" w:hAnsi="Times New Roman"/>
          <w:lang w:val="pl-PL"/>
        </w:rPr>
        <w:t>umożliwiającego krojenie półcienkich i ultra cienkich skrawków któr</w:t>
      </w:r>
      <w:r w:rsidR="009C13CB">
        <w:rPr>
          <w:rFonts w:ascii="Times New Roman" w:hAnsi="Times New Roman"/>
          <w:lang w:val="pl-PL"/>
        </w:rPr>
        <w:t>y</w:t>
      </w:r>
      <w:r w:rsidR="00FC7E44">
        <w:rPr>
          <w:rFonts w:ascii="Times New Roman" w:hAnsi="Times New Roman"/>
          <w:lang w:val="pl-PL"/>
        </w:rPr>
        <w:t xml:space="preserve"> </w:t>
      </w:r>
      <w:r w:rsidR="009C13CB">
        <w:rPr>
          <w:rFonts w:ascii="Times New Roman" w:hAnsi="Times New Roman"/>
          <w:lang w:val="pl-PL"/>
        </w:rPr>
        <w:t xml:space="preserve">pozwala </w:t>
      </w:r>
      <w:r w:rsidR="00FC7E44">
        <w:rPr>
          <w:rFonts w:ascii="Times New Roman" w:hAnsi="Times New Roman"/>
          <w:lang w:val="pl-PL"/>
        </w:rPr>
        <w:t>obserw</w:t>
      </w:r>
      <w:r w:rsidR="009C13CB">
        <w:rPr>
          <w:rFonts w:ascii="Times New Roman" w:hAnsi="Times New Roman"/>
          <w:lang w:val="pl-PL"/>
        </w:rPr>
        <w:t>ować</w:t>
      </w:r>
      <w:r w:rsidR="00FC7E44">
        <w:rPr>
          <w:rFonts w:ascii="Times New Roman" w:hAnsi="Times New Roman"/>
          <w:lang w:val="pl-PL"/>
        </w:rPr>
        <w:t xml:space="preserve"> struktur</w:t>
      </w:r>
      <w:r w:rsidR="009C13CB">
        <w:rPr>
          <w:rFonts w:ascii="Times New Roman" w:hAnsi="Times New Roman"/>
          <w:lang w:val="pl-PL"/>
        </w:rPr>
        <w:t>y</w:t>
      </w:r>
      <w:r w:rsidR="00FC7E44">
        <w:rPr>
          <w:rFonts w:ascii="Times New Roman" w:hAnsi="Times New Roman"/>
          <w:lang w:val="pl-PL"/>
        </w:rPr>
        <w:t xml:space="preserve"> tkankow</w:t>
      </w:r>
      <w:r w:rsidR="009C13CB">
        <w:rPr>
          <w:rFonts w:ascii="Times New Roman" w:hAnsi="Times New Roman"/>
          <w:lang w:val="pl-PL"/>
        </w:rPr>
        <w:t>e</w:t>
      </w:r>
      <w:r w:rsidR="00FC7E44">
        <w:rPr>
          <w:rFonts w:ascii="Times New Roman" w:hAnsi="Times New Roman"/>
          <w:lang w:val="pl-PL"/>
        </w:rPr>
        <w:t xml:space="preserve"> i komórkow</w:t>
      </w:r>
      <w:r w:rsidR="009C13CB">
        <w:rPr>
          <w:rFonts w:ascii="Times New Roman" w:hAnsi="Times New Roman"/>
          <w:lang w:val="pl-PL"/>
        </w:rPr>
        <w:t>e</w:t>
      </w:r>
      <w:r w:rsidR="00FC7E44">
        <w:rPr>
          <w:rFonts w:ascii="Times New Roman" w:hAnsi="Times New Roman"/>
          <w:lang w:val="pl-PL"/>
        </w:rPr>
        <w:t xml:space="preserve"> w mikroskopie świetlnym oraz transmisyjnym mikroskopie elektronowym </w:t>
      </w:r>
      <w:r w:rsidR="001A7D70">
        <w:rPr>
          <w:rFonts w:ascii="Times New Roman" w:hAnsi="Times New Roman"/>
          <w:lang w:val="pl-PL"/>
        </w:rPr>
        <w:t xml:space="preserve">wraz z transportem, instalacją oraz szkoleniem w zakresie obsługi </w:t>
      </w:r>
      <w:r w:rsidR="00FC7E44">
        <w:rPr>
          <w:rFonts w:ascii="Times New Roman" w:hAnsi="Times New Roman"/>
          <w:lang w:val="pl-PL"/>
        </w:rPr>
        <w:t>dla Instytutu Zoologii i Badań Biomedycznych UJ w Krakowie</w:t>
      </w:r>
      <w:r w:rsidR="001A7D70">
        <w:rPr>
          <w:rFonts w:ascii="Times New Roman" w:hAnsi="Times New Roman"/>
          <w:lang w:val="pl-PL"/>
        </w:rPr>
        <w:t>.</w:t>
      </w:r>
    </w:p>
    <w:p w14:paraId="2130BCFD" w14:textId="0E8F080F" w:rsidR="002A6470" w:rsidRDefault="002A6470" w:rsidP="00DC7E63">
      <w:pPr>
        <w:pStyle w:val="Akapitzlist"/>
        <w:numPr>
          <w:ilvl w:val="1"/>
          <w:numId w:val="49"/>
        </w:numPr>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proofErr w:type="spellStart"/>
      <w:r w:rsidR="00FC7E44">
        <w:rPr>
          <w:rFonts w:ascii="Times New Roman" w:hAnsi="Times New Roman"/>
          <w:i/>
          <w:iCs/>
          <w:lang w:val="pl-PL"/>
        </w:rPr>
        <w:t>Endomikrobiomy</w:t>
      </w:r>
      <w:proofErr w:type="spellEnd"/>
      <w:r w:rsidR="00FC7E44">
        <w:rPr>
          <w:rFonts w:ascii="Times New Roman" w:hAnsi="Times New Roman"/>
          <w:i/>
          <w:iCs/>
          <w:lang w:val="pl-PL"/>
        </w:rPr>
        <w:t xml:space="preserve"> </w:t>
      </w:r>
      <w:proofErr w:type="spellStart"/>
      <w:r w:rsidR="00FC7E44">
        <w:rPr>
          <w:rFonts w:ascii="Times New Roman" w:hAnsi="Times New Roman"/>
          <w:i/>
          <w:iCs/>
          <w:lang w:val="pl-PL"/>
        </w:rPr>
        <w:t>piewników</w:t>
      </w:r>
      <w:proofErr w:type="spellEnd"/>
      <w:r w:rsidR="00FC7E44">
        <w:rPr>
          <w:rFonts w:ascii="Times New Roman" w:hAnsi="Times New Roman"/>
          <w:i/>
          <w:iCs/>
          <w:lang w:val="pl-PL"/>
        </w:rPr>
        <w:t>: skład, rozmieszczenie i związek z niszą ekologiczną gospodarza.</w:t>
      </w:r>
      <w:r w:rsidR="005902FE">
        <w:rPr>
          <w:rFonts w:ascii="Times New Roman" w:hAnsi="Times New Roman"/>
          <w:i/>
          <w:iCs/>
          <w:lang w:val="pl-PL"/>
        </w:rPr>
        <w:t>”</w:t>
      </w:r>
    </w:p>
    <w:p w14:paraId="372CA10E" w14:textId="4E36D572" w:rsidR="00E133A9" w:rsidRPr="004B373F" w:rsidRDefault="00E133A9" w:rsidP="00DC7E63">
      <w:pPr>
        <w:pStyle w:val="Akapitzlist"/>
        <w:numPr>
          <w:ilvl w:val="1"/>
          <w:numId w:val="49"/>
        </w:numPr>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DC7E63">
      <w:pPr>
        <w:pStyle w:val="Akapitzlist"/>
        <w:numPr>
          <w:ilvl w:val="1"/>
          <w:numId w:val="49"/>
        </w:numPr>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6D431973" w:rsidR="00E133A9" w:rsidRPr="004B373F" w:rsidRDefault="008473E4" w:rsidP="00DC7E63">
      <w:pPr>
        <w:pStyle w:val="Akapitzlist"/>
        <w:numPr>
          <w:ilvl w:val="1"/>
          <w:numId w:val="49"/>
        </w:numPr>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3A4295">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0658BA3E" w:rsidR="00451670" w:rsidRPr="00F64A48" w:rsidRDefault="001B7A97" w:rsidP="00DC7E63">
      <w:pPr>
        <w:pStyle w:val="Akapitzlist"/>
        <w:numPr>
          <w:ilvl w:val="1"/>
          <w:numId w:val="49"/>
        </w:numPr>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F64A48">
        <w:rPr>
          <w:rFonts w:ascii="Times New Roman" w:hAnsi="Times New Roman"/>
          <w:shd w:val="clear" w:color="auto" w:fill="FFFFFF"/>
          <w:lang w:val="pl-PL"/>
        </w:rPr>
        <w:t>38500000-0 Aparatura kontrolna i badawcza</w:t>
      </w:r>
    </w:p>
    <w:p w14:paraId="14ED98C5" w14:textId="076C07D2" w:rsidR="00F64A48" w:rsidRPr="00FC7E44" w:rsidRDefault="00F64A48" w:rsidP="00F64A48">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38510000-3 Mikroskopy</w:t>
      </w:r>
    </w:p>
    <w:p w14:paraId="4EA5F2BC" w14:textId="6081C21E" w:rsidR="00E239C4" w:rsidRPr="00F07766" w:rsidRDefault="00434CA8" w:rsidP="00DC7E63">
      <w:pPr>
        <w:pStyle w:val="Akapitzlist"/>
        <w:numPr>
          <w:ilvl w:val="1"/>
          <w:numId w:val="49"/>
        </w:numPr>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DC7E63">
      <w:pPr>
        <w:pStyle w:val="Akapitzlist"/>
        <w:numPr>
          <w:ilvl w:val="0"/>
          <w:numId w:val="49"/>
        </w:numPr>
        <w:spacing w:after="0" w:line="240" w:lineRule="auto"/>
        <w:ind w:left="426" w:hanging="426"/>
        <w:jc w:val="both"/>
        <w:rPr>
          <w:rFonts w:ascii="Times New Roman" w:hAnsi="Times New Roman"/>
          <w:b/>
          <w:bCs/>
        </w:rPr>
      </w:pPr>
      <w:r w:rsidRPr="004B373F">
        <w:rPr>
          <w:rFonts w:ascii="Times New Roman" w:hAnsi="Times New Roman"/>
          <w:b/>
          <w:bCs/>
        </w:rPr>
        <w:lastRenderedPageBreak/>
        <w:t>Termin wykonania zamówienia.</w:t>
      </w:r>
    </w:p>
    <w:p w14:paraId="7C4064D9" w14:textId="4239F402" w:rsidR="00B17346" w:rsidRPr="004B373F" w:rsidRDefault="00F7086F" w:rsidP="00DC7E63">
      <w:pPr>
        <w:pStyle w:val="Normalny1"/>
        <w:widowControl w:val="0"/>
        <w:numPr>
          <w:ilvl w:val="1"/>
          <w:numId w:val="49"/>
        </w:numPr>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F64A48">
        <w:rPr>
          <w:rFonts w:ascii="Times New Roman" w:hAnsi="Times New Roman" w:cs="Times New Roman"/>
          <w:b/>
          <w:bCs/>
          <w:u w:val="single"/>
        </w:rPr>
        <w:t>12</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DC7E63">
      <w:pPr>
        <w:pStyle w:val="Akapitzlist"/>
        <w:numPr>
          <w:ilvl w:val="0"/>
          <w:numId w:val="49"/>
        </w:numPr>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0472C8E0" w:rsidR="00B73777" w:rsidRPr="004B373F" w:rsidRDefault="00861CB4" w:rsidP="00DC7E63">
      <w:pPr>
        <w:widowControl/>
        <w:numPr>
          <w:ilvl w:val="1"/>
          <w:numId w:val="49"/>
        </w:numPr>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7"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DC7E63">
      <w:pPr>
        <w:widowControl/>
        <w:numPr>
          <w:ilvl w:val="1"/>
          <w:numId w:val="49"/>
        </w:numPr>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DC7E63">
      <w:pPr>
        <w:widowControl/>
        <w:numPr>
          <w:ilvl w:val="1"/>
          <w:numId w:val="49"/>
        </w:numPr>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DC7E63">
      <w:pPr>
        <w:widowControl/>
        <w:numPr>
          <w:ilvl w:val="1"/>
          <w:numId w:val="49"/>
        </w:numPr>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8"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6BF22AC5" w:rsidR="002436E4" w:rsidRPr="00F96C45" w:rsidRDefault="002436E4" w:rsidP="00DC7E63">
      <w:pPr>
        <w:pStyle w:val="Akapitzlist"/>
        <w:numPr>
          <w:ilvl w:val="0"/>
          <w:numId w:val="49"/>
        </w:numPr>
        <w:spacing w:after="0" w:line="240" w:lineRule="auto"/>
        <w:ind w:left="426" w:hanging="426"/>
        <w:jc w:val="both"/>
        <w:rPr>
          <w:rFonts w:ascii="Times New Roman" w:hAnsi="Times New Roman"/>
          <w:b/>
          <w:bCs/>
        </w:rPr>
      </w:pPr>
      <w:r w:rsidRPr="00F96C45">
        <w:rPr>
          <w:rFonts w:ascii="Times New Roman" w:hAnsi="Times New Roman"/>
          <w:b/>
          <w:bCs/>
        </w:rPr>
        <w:t>Opis sposobu przygotowywania ofert.</w:t>
      </w:r>
    </w:p>
    <w:p w14:paraId="5E54E5AD" w14:textId="7B74FE57" w:rsidR="002436E4" w:rsidRPr="00F96C45" w:rsidRDefault="008F0435" w:rsidP="00F96C45">
      <w:pPr>
        <w:widowControl/>
        <w:numPr>
          <w:ilvl w:val="0"/>
          <w:numId w:val="2"/>
        </w:numPr>
        <w:tabs>
          <w:tab w:val="clear" w:pos="785"/>
          <w:tab w:val="num" w:pos="426"/>
        </w:tabs>
        <w:suppressAutoHyphens w:val="0"/>
        <w:ind w:left="426" w:hanging="426"/>
        <w:jc w:val="both"/>
        <w:rPr>
          <w:sz w:val="22"/>
          <w:szCs w:val="22"/>
        </w:rPr>
      </w:pPr>
      <w:r w:rsidRPr="00F96C45">
        <w:rPr>
          <w:sz w:val="22"/>
          <w:szCs w:val="22"/>
        </w:rPr>
        <w:t xml:space="preserve">Każdy </w:t>
      </w:r>
      <w:r w:rsidR="002436E4" w:rsidRPr="00F96C45">
        <w:rPr>
          <w:sz w:val="22"/>
          <w:szCs w:val="22"/>
        </w:rPr>
        <w:t xml:space="preserve">Wykonawca </w:t>
      </w:r>
      <w:r w:rsidRPr="00F96C45">
        <w:rPr>
          <w:sz w:val="22"/>
          <w:szCs w:val="22"/>
        </w:rPr>
        <w:t>może</w:t>
      </w:r>
      <w:r w:rsidR="002436E4" w:rsidRPr="00F96C45">
        <w:rPr>
          <w:sz w:val="22"/>
          <w:szCs w:val="22"/>
        </w:rPr>
        <w:t xml:space="preserve"> złożyć </w:t>
      </w:r>
      <w:r w:rsidRPr="00F96C45">
        <w:rPr>
          <w:sz w:val="22"/>
          <w:szCs w:val="22"/>
        </w:rPr>
        <w:t xml:space="preserve">tylko jedną </w:t>
      </w:r>
      <w:r w:rsidR="002436E4" w:rsidRPr="00F96C45">
        <w:rPr>
          <w:sz w:val="22"/>
          <w:szCs w:val="22"/>
        </w:rPr>
        <w:t>ofertę</w:t>
      </w:r>
      <w:r w:rsidRPr="00F96C45">
        <w:rPr>
          <w:sz w:val="22"/>
          <w:szCs w:val="22"/>
        </w:rPr>
        <w:t>,</w:t>
      </w:r>
      <w:r w:rsidR="002436E4" w:rsidRPr="00F96C45">
        <w:rPr>
          <w:sz w:val="22"/>
          <w:szCs w:val="22"/>
        </w:rPr>
        <w:t xml:space="preserve"> obejmującą całość przedmiotu zamówienia oraz skalkulować cenę dla całości przedmiotu zamówienia.</w:t>
      </w:r>
      <w:r w:rsidR="00F517FC" w:rsidRPr="00F96C45">
        <w:rPr>
          <w:sz w:val="22"/>
          <w:szCs w:val="22"/>
        </w:rPr>
        <w:t xml:space="preserve"> </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F96C45">
        <w:rPr>
          <w:sz w:val="22"/>
          <w:szCs w:val="22"/>
        </w:rPr>
        <w:t>Wykonawca musi dołączy</w:t>
      </w:r>
      <w:r w:rsidRPr="00E00435">
        <w:rPr>
          <w:sz w:val="22"/>
          <w:szCs w:val="22"/>
        </w:rPr>
        <w:t>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7777777" w:rsidR="005324E8" w:rsidRPr="004B373F" w:rsidRDefault="005324E8" w:rsidP="00595C07">
      <w:pPr>
        <w:widowControl/>
        <w:suppressAutoHyphens w:val="0"/>
        <w:jc w:val="both"/>
        <w:rPr>
          <w:sz w:val="22"/>
          <w:szCs w:val="22"/>
        </w:rPr>
      </w:pPr>
    </w:p>
    <w:p w14:paraId="2CEC9FC1" w14:textId="353950F6" w:rsidR="002436E4" w:rsidRPr="00F96C45" w:rsidRDefault="002436E4" w:rsidP="00DC7E63">
      <w:pPr>
        <w:pStyle w:val="Akapitzlist"/>
        <w:numPr>
          <w:ilvl w:val="0"/>
          <w:numId w:val="49"/>
        </w:numPr>
        <w:spacing w:after="0"/>
        <w:ind w:left="426" w:hanging="426"/>
        <w:jc w:val="both"/>
        <w:rPr>
          <w:rFonts w:ascii="Times New Roman" w:hAnsi="Times New Roman"/>
          <w:b/>
          <w:bCs/>
        </w:rPr>
      </w:pPr>
      <w:r w:rsidRPr="00F96C45">
        <w:rPr>
          <w:rFonts w:ascii="Times New Roman" w:hAnsi="Times New Roman"/>
          <w:b/>
          <w:bCs/>
        </w:rPr>
        <w:t>Miejsce oraz sposób, jak i termin składania i otwarcia ofert.</w:t>
      </w:r>
    </w:p>
    <w:p w14:paraId="0CB967C3" w14:textId="64D74342" w:rsidR="002436E4" w:rsidRPr="00680A3C" w:rsidRDefault="008F0435" w:rsidP="00F96C45">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6E7D04">
        <w:rPr>
          <w:rFonts w:ascii="Times New Roman" w:hAnsi="Times New Roman"/>
          <w:b/>
          <w:sz w:val="22"/>
          <w:szCs w:val="22"/>
          <w:lang w:val="pl-PL"/>
        </w:rPr>
        <w:t>27</w:t>
      </w:r>
      <w:r w:rsidR="00E00435" w:rsidRPr="006E7D04">
        <w:rPr>
          <w:rFonts w:ascii="Times New Roman" w:hAnsi="Times New Roman"/>
          <w:b/>
          <w:sz w:val="22"/>
          <w:szCs w:val="22"/>
          <w:lang w:val="pl-PL"/>
        </w:rPr>
        <w:t>.0</w:t>
      </w:r>
      <w:r w:rsidR="00595C07" w:rsidRPr="006E7D04">
        <w:rPr>
          <w:rFonts w:ascii="Times New Roman" w:hAnsi="Times New Roman"/>
          <w:b/>
          <w:sz w:val="22"/>
          <w:szCs w:val="22"/>
          <w:lang w:val="pl-PL"/>
        </w:rPr>
        <w:t>9</w:t>
      </w:r>
      <w:r w:rsidR="00E00435" w:rsidRPr="006E7D04">
        <w:rPr>
          <w:rFonts w:ascii="Times New Roman" w:hAnsi="Times New Roman"/>
          <w:b/>
          <w:sz w:val="22"/>
          <w:szCs w:val="22"/>
          <w:lang w:val="pl-PL"/>
        </w:rPr>
        <w:t>.</w:t>
      </w:r>
      <w:r w:rsidRPr="006E7D04">
        <w:rPr>
          <w:rFonts w:ascii="Times New Roman" w:hAnsi="Times New Roman"/>
          <w:b/>
          <w:sz w:val="22"/>
          <w:szCs w:val="22"/>
        </w:rPr>
        <w:t>202</w:t>
      </w:r>
      <w:r w:rsidR="00957199" w:rsidRPr="006E7D04">
        <w:rPr>
          <w:rFonts w:ascii="Times New Roman" w:hAnsi="Times New Roman"/>
          <w:b/>
          <w:sz w:val="22"/>
          <w:szCs w:val="22"/>
          <w:lang w:val="pl-PL"/>
        </w:rPr>
        <w:t>2</w:t>
      </w:r>
      <w:r w:rsidR="00D45DAB" w:rsidRPr="006E7D04">
        <w:rPr>
          <w:rFonts w:ascii="Times New Roman" w:hAnsi="Times New Roman"/>
          <w:b/>
          <w:sz w:val="22"/>
          <w:szCs w:val="22"/>
          <w:lang w:val="pl-PL"/>
        </w:rPr>
        <w:t> </w:t>
      </w:r>
      <w:r w:rsidR="00E9335D" w:rsidRPr="006E7D04">
        <w:rPr>
          <w:rFonts w:ascii="Times New Roman" w:hAnsi="Times New Roman"/>
          <w:b/>
          <w:sz w:val="22"/>
          <w:szCs w:val="22"/>
        </w:rPr>
        <w:t>r. do godziny 1</w:t>
      </w:r>
      <w:r w:rsidR="00595C07" w:rsidRPr="006E7D04">
        <w:rPr>
          <w:rFonts w:ascii="Times New Roman" w:hAnsi="Times New Roman"/>
          <w:b/>
          <w:sz w:val="22"/>
          <w:szCs w:val="22"/>
          <w:lang w:val="pl-PL"/>
        </w:rPr>
        <w:t>0</w:t>
      </w:r>
      <w:r w:rsidRPr="006E7D04">
        <w:rPr>
          <w:rFonts w:ascii="Times New Roman" w:hAnsi="Times New Roman"/>
          <w:b/>
          <w:sz w:val="22"/>
          <w:szCs w:val="22"/>
        </w:rPr>
        <w:t>:00,</w:t>
      </w:r>
      <w:r w:rsidRPr="006E7D04">
        <w:rPr>
          <w:rFonts w:ascii="Times New Roman" w:hAnsi="Times New Roman"/>
          <w:sz w:val="22"/>
          <w:szCs w:val="22"/>
        </w:rPr>
        <w:t xml:space="preserve"> na</w:t>
      </w:r>
      <w:r w:rsidRPr="004B373F">
        <w:rPr>
          <w:rFonts w:ascii="Times New Roman" w:hAnsi="Times New Roman"/>
          <w:sz w:val="22"/>
          <w:szCs w:val="22"/>
        </w:rPr>
        <w:t xml:space="preserve"> adres </w:t>
      </w:r>
      <w:hyperlink r:id="rId19"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lastRenderedPageBreak/>
        <w:t xml:space="preserve">wyłonienie Wykonawcy w zakresie dostawy </w:t>
      </w:r>
      <w:r w:rsidR="007539B9">
        <w:rPr>
          <w:rFonts w:ascii="Times New Roman" w:hAnsi="Times New Roman"/>
          <w:b/>
          <w:bCs/>
          <w:i/>
          <w:sz w:val="22"/>
          <w:szCs w:val="22"/>
          <w:u w:val="single"/>
          <w:lang w:val="pl-PL"/>
        </w:rPr>
        <w:t>ultramikrotomu</w:t>
      </w:r>
      <w:r w:rsidR="00C303D1" w:rsidRPr="00C303D1">
        <w:rPr>
          <w:rFonts w:ascii="Times New Roman" w:hAnsi="Times New Roman"/>
          <w:b/>
          <w:bCs/>
          <w:i/>
          <w:sz w:val="22"/>
          <w:szCs w:val="22"/>
          <w:u w:val="single"/>
          <w:lang w:val="pl-PL"/>
        </w:rPr>
        <w:t xml:space="preserve"> </w:t>
      </w:r>
      <w:r w:rsidR="00B10B4E">
        <w:rPr>
          <w:rFonts w:ascii="Times New Roman" w:hAnsi="Times New Roman"/>
          <w:b/>
          <w:bCs/>
          <w:i/>
          <w:sz w:val="22"/>
          <w:szCs w:val="22"/>
          <w:u w:val="single"/>
          <w:lang w:val="pl-PL"/>
        </w:rPr>
        <w:t>– urządzeni</w:t>
      </w:r>
      <w:r w:rsidR="00CF23DA">
        <w:rPr>
          <w:rFonts w:ascii="Times New Roman" w:hAnsi="Times New Roman"/>
          <w:b/>
          <w:bCs/>
          <w:i/>
          <w:sz w:val="22"/>
          <w:szCs w:val="22"/>
          <w:u w:val="single"/>
          <w:lang w:val="pl-PL"/>
        </w:rPr>
        <w:t>a</w:t>
      </w:r>
      <w:r w:rsidR="00B10B4E">
        <w:rPr>
          <w:rFonts w:ascii="Times New Roman" w:hAnsi="Times New Roman"/>
          <w:b/>
          <w:bCs/>
          <w:i/>
          <w:sz w:val="22"/>
          <w:szCs w:val="22"/>
          <w:u w:val="single"/>
          <w:lang w:val="pl-PL"/>
        </w:rPr>
        <w:t xml:space="preserve"> </w:t>
      </w:r>
      <w:r w:rsidR="00C303D1" w:rsidRPr="00C303D1">
        <w:rPr>
          <w:rFonts w:ascii="Times New Roman" w:hAnsi="Times New Roman"/>
          <w:b/>
          <w:bCs/>
          <w:i/>
          <w:sz w:val="22"/>
          <w:szCs w:val="22"/>
          <w:u w:val="single"/>
          <w:lang w:val="pl-PL"/>
        </w:rPr>
        <w:t>umożliwiającego krojenie półcienkich i ultra cienkich skrawków dla Instytutu Zoologii i Badań Biomedycznych UJ</w:t>
      </w:r>
      <w:r w:rsidR="002A172A">
        <w:rPr>
          <w:rFonts w:ascii="Times New Roman" w:hAnsi="Times New Roman"/>
          <w:b/>
          <w:bCs/>
          <w:i/>
          <w:sz w:val="22"/>
          <w:szCs w:val="22"/>
          <w:u w:val="single"/>
          <w:lang w:val="pl-PL"/>
        </w:rPr>
        <w:t xml:space="preserve">, nr </w:t>
      </w:r>
      <w:r w:rsidR="00680A3C" w:rsidRPr="00680A3C">
        <w:rPr>
          <w:rFonts w:ascii="Times New Roman" w:hAnsi="Times New Roman"/>
          <w:b/>
          <w:bCs/>
          <w:i/>
          <w:sz w:val="22"/>
          <w:szCs w:val="22"/>
          <w:u w:val="single"/>
          <w:lang w:val="pl-PL"/>
        </w:rPr>
        <w:t>sprawy 80.272.</w:t>
      </w:r>
      <w:r w:rsidR="00C303D1">
        <w:rPr>
          <w:rFonts w:ascii="Times New Roman" w:hAnsi="Times New Roman"/>
          <w:b/>
          <w:bCs/>
          <w:i/>
          <w:sz w:val="22"/>
          <w:szCs w:val="22"/>
          <w:u w:val="single"/>
          <w:lang w:val="pl-PL"/>
        </w:rPr>
        <w:t>374</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A10C883" w:rsidR="002436E4" w:rsidRPr="00F96C45" w:rsidRDefault="002436E4" w:rsidP="00DC7E63">
      <w:pPr>
        <w:pStyle w:val="Akapitzlist"/>
        <w:numPr>
          <w:ilvl w:val="0"/>
          <w:numId w:val="49"/>
        </w:numPr>
        <w:spacing w:after="0"/>
        <w:ind w:left="426" w:hanging="426"/>
        <w:jc w:val="both"/>
        <w:rPr>
          <w:rFonts w:ascii="Times New Roman" w:hAnsi="Times New Roman"/>
          <w:b/>
          <w:bCs/>
        </w:rPr>
      </w:pPr>
      <w:r w:rsidRPr="00F96C45">
        <w:rPr>
          <w:rFonts w:ascii="Times New Roman" w:hAnsi="Times New Roman"/>
          <w:b/>
          <w:bCs/>
        </w:rPr>
        <w:t>Opis sposobu obliczenia ceny.</w:t>
      </w:r>
    </w:p>
    <w:p w14:paraId="2A129983" w14:textId="02036AFE" w:rsidR="002436E4" w:rsidRDefault="002436E4" w:rsidP="00F96C45">
      <w:pPr>
        <w:widowControl/>
        <w:numPr>
          <w:ilvl w:val="1"/>
          <w:numId w:val="12"/>
        </w:numPr>
        <w:tabs>
          <w:tab w:val="clear" w:pos="360"/>
          <w:tab w:val="num" w:pos="644"/>
        </w:tabs>
        <w:suppressAutoHyphens w:val="0"/>
        <w:ind w:left="426" w:hanging="426"/>
        <w:jc w:val="both"/>
        <w:rPr>
          <w:sz w:val="22"/>
          <w:szCs w:val="22"/>
        </w:rPr>
      </w:pPr>
      <w:r w:rsidRPr="00F96C45">
        <w:rPr>
          <w:sz w:val="22"/>
          <w:szCs w:val="22"/>
        </w:rPr>
        <w:t>Cenę oferty należy podać w złotych polskich (PLN)</w:t>
      </w:r>
      <w:r w:rsidR="00AB6D6D" w:rsidRPr="00F96C45">
        <w:rPr>
          <w:sz w:val="22"/>
          <w:szCs w:val="22"/>
        </w:rPr>
        <w:t xml:space="preserve"> i wyliczyć na podstawie indywidualnej kalkulacji Wykonawcy, uwzględniając</w:t>
      </w:r>
      <w:r w:rsidR="00AB6D6D">
        <w:rPr>
          <w:sz w:val="22"/>
          <w:szCs w:val="22"/>
        </w:rPr>
        <w:t xml:space="preserve">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8B2703">
        <w:rPr>
          <w:sz w:val="22"/>
          <w:szCs w:val="22"/>
        </w:rPr>
        <w:t xml:space="preserve">Instytut Zoologii Badań Biomedycznych Uniwersytetu Jagiellońskiego, ul. Gronostajowa 9, 30-387 Kraków. </w:t>
      </w:r>
    </w:p>
    <w:p w14:paraId="42AA267D" w14:textId="18A82408"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2021 poz. 685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F96C45" w:rsidRDefault="00FD7E17" w:rsidP="00DC7E63">
      <w:pPr>
        <w:pStyle w:val="Akapitzlist"/>
        <w:numPr>
          <w:ilvl w:val="0"/>
          <w:numId w:val="49"/>
        </w:numPr>
        <w:spacing w:after="0"/>
        <w:ind w:left="426" w:hanging="426"/>
        <w:jc w:val="both"/>
        <w:rPr>
          <w:rFonts w:ascii="Times New Roman" w:hAnsi="Times New Roman"/>
          <w:b/>
          <w:bCs/>
        </w:rPr>
      </w:pPr>
      <w:r w:rsidRPr="00F96C45">
        <w:rPr>
          <w:rFonts w:ascii="Times New Roman" w:hAnsi="Times New Roman"/>
          <w:b/>
          <w:bCs/>
        </w:rPr>
        <w:t>Opis czynności i kryteriów, którymi Zamawiający będzie się kierował przy wyborze najkorzystniejszej oferty.</w:t>
      </w:r>
    </w:p>
    <w:p w14:paraId="37AB2F1A" w14:textId="691EEBB7" w:rsidR="00CB40B9" w:rsidRPr="004B373F" w:rsidRDefault="00CB40B9" w:rsidP="00F96C45">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7D06E7">
      <w:pPr>
        <w:widowControl/>
        <w:numPr>
          <w:ilvl w:val="1"/>
          <w:numId w:val="12"/>
        </w:numPr>
        <w:tabs>
          <w:tab w:val="clear" w:pos="360"/>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lastRenderedPageBreak/>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5324E8">
      <w:pPr>
        <w:pStyle w:val="Nagwek"/>
        <w:numPr>
          <w:ilvl w:val="2"/>
          <w:numId w:val="33"/>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5324E8">
      <w:pPr>
        <w:pStyle w:val="Nagwek"/>
        <w:numPr>
          <w:ilvl w:val="2"/>
          <w:numId w:val="33"/>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r w:rsidRPr="007539B9">
        <w:rPr>
          <w:rFonts w:ascii="Times New Roman" w:hAnsi="Times New Roman"/>
          <w:sz w:val="22"/>
          <w:szCs w:val="22"/>
        </w:rPr>
        <w:t xml:space="preserve">amawiający może stwierdzić, na podstawie wiarygodnych przesłanek, że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ykonawca zawarł z innymi </w:t>
      </w:r>
      <w:r w:rsidR="002E3AE7" w:rsidRPr="007539B9">
        <w:rPr>
          <w:rFonts w:ascii="Times New Roman" w:hAnsi="Times New Roman"/>
          <w:sz w:val="22"/>
          <w:szCs w:val="22"/>
          <w:lang w:val="pl-PL"/>
        </w:rPr>
        <w:t>W</w:t>
      </w:r>
      <w:r w:rsidRPr="007539B9">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ykonawcy lub podmiotu, który należy z </w:t>
      </w:r>
      <w:r w:rsidR="002E3AE7" w:rsidRPr="007539B9">
        <w:rPr>
          <w:rFonts w:ascii="Times New Roman" w:hAnsi="Times New Roman"/>
          <w:sz w:val="22"/>
          <w:szCs w:val="22"/>
          <w:lang w:val="pl-PL"/>
        </w:rPr>
        <w:t>W</w:t>
      </w:r>
      <w:r w:rsidRPr="007539B9">
        <w:rPr>
          <w:rFonts w:ascii="Times New Roman" w:hAnsi="Times New Roman"/>
          <w:sz w:val="22"/>
          <w:szCs w:val="22"/>
        </w:rPr>
        <w:t xml:space="preserve">ykonawcą do tej samej grupy kapitałowej w rozumieniu ustawy </w:t>
      </w:r>
      <w:r w:rsidRPr="007539B9">
        <w:rPr>
          <w:rFonts w:ascii="Times New Roman" w:hAnsi="Times New Roman"/>
          <w:sz w:val="22"/>
          <w:szCs w:val="22"/>
        </w:rPr>
        <w:lastRenderedPageBreak/>
        <w:t>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7539B9">
      <w:pPr>
        <w:pStyle w:val="Nagwek"/>
        <w:numPr>
          <w:ilvl w:val="1"/>
          <w:numId w:val="33"/>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Default="0043083B" w:rsidP="00171FA0">
      <w:pPr>
        <w:pStyle w:val="Nagwek"/>
        <w:numPr>
          <w:ilvl w:val="0"/>
          <w:numId w:val="33"/>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171FA0">
      <w:pPr>
        <w:pStyle w:val="Nagwek"/>
        <w:numPr>
          <w:ilvl w:val="0"/>
          <w:numId w:val="33"/>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DC7E63">
      <w:pPr>
        <w:widowControl/>
        <w:numPr>
          <w:ilvl w:val="0"/>
          <w:numId w:val="49"/>
        </w:numPr>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178F4">
        <w:rPr>
          <w:b/>
          <w:bCs/>
          <w:sz w:val="22"/>
          <w:szCs w:val="22"/>
        </w:rPr>
        <w:t>.</w:t>
      </w:r>
      <w:r w:rsidRPr="00696333">
        <w:rPr>
          <w:b/>
          <w:bCs/>
          <w:sz w:val="22"/>
          <w:szCs w:val="22"/>
        </w:rPr>
        <w:t xml:space="preserve"> w celu zawarcia Umowy</w:t>
      </w:r>
      <w:r>
        <w:rPr>
          <w:b/>
          <w:bCs/>
          <w:sz w:val="22"/>
          <w:szCs w:val="22"/>
        </w:rPr>
        <w:t>.</w:t>
      </w:r>
    </w:p>
    <w:p w14:paraId="7EE558D4" w14:textId="06DC54D4" w:rsidR="00696333" w:rsidRPr="009178F4" w:rsidRDefault="009178F4" w:rsidP="00B10B4E">
      <w:pPr>
        <w:pStyle w:val="Akapitzlist"/>
        <w:numPr>
          <w:ilvl w:val="1"/>
          <w:numId w:val="2"/>
        </w:numPr>
        <w:tabs>
          <w:tab w:val="clear" w:pos="1363"/>
        </w:tabs>
        <w:spacing w:after="0" w:line="240" w:lineRule="auto"/>
        <w:ind w:left="426" w:hanging="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328C7220" w:rsidR="00E70363" w:rsidRPr="00E00435" w:rsidRDefault="00DC083C" w:rsidP="00DC7E63">
      <w:pPr>
        <w:widowControl/>
        <w:numPr>
          <w:ilvl w:val="0"/>
          <w:numId w:val="49"/>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 xml:space="preserve">h osobowych </w:t>
      </w:r>
      <w:r w:rsidR="00E00435">
        <w:rPr>
          <w:b/>
          <w:bCs/>
          <w:sz w:val="22"/>
          <w:szCs w:val="22"/>
        </w:rPr>
        <w:t>–</w:t>
      </w:r>
      <w:r w:rsidR="00470D99" w:rsidRPr="004B373F">
        <w:rPr>
          <w:b/>
          <w:bCs/>
          <w:sz w:val="22"/>
          <w:szCs w:val="22"/>
        </w:rPr>
        <w:t xml:space="preserve"> </w:t>
      </w:r>
      <w:r w:rsidR="00470D99" w:rsidRPr="00E00435">
        <w:rPr>
          <w:b/>
          <w:bCs/>
          <w:sz w:val="22"/>
          <w:szCs w:val="22"/>
        </w:rPr>
        <w:t>dotyczy W</w:t>
      </w:r>
      <w:r w:rsidR="00E70363" w:rsidRPr="00E00435">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6DCD3286"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6E7D04">
        <w:rPr>
          <w:sz w:val="22"/>
          <w:szCs w:val="22"/>
        </w:rPr>
        <w:t>80.272.</w:t>
      </w:r>
      <w:r w:rsidR="00394D4F" w:rsidRPr="006E7D04">
        <w:rPr>
          <w:sz w:val="22"/>
          <w:szCs w:val="22"/>
        </w:rPr>
        <w:t>374</w:t>
      </w:r>
      <w:r w:rsidR="003B7B1E" w:rsidRPr="006E7D04">
        <w:rPr>
          <w:sz w:val="22"/>
          <w:szCs w:val="22"/>
        </w:rPr>
        <w:t>.2022</w:t>
      </w:r>
      <w:r w:rsidR="006E7D04" w:rsidRPr="006E7D04">
        <w:rPr>
          <w:sz w:val="22"/>
          <w:szCs w:val="22"/>
        </w:rPr>
        <w:t>.</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7D06E7">
      <w:pPr>
        <w:widowControl/>
        <w:tabs>
          <w:tab w:val="left" w:pos="0"/>
        </w:tabs>
        <w:suppressAutoHyphens w:val="0"/>
        <w:spacing w:after="160" w:line="259" w:lineRule="auto"/>
        <w:ind w:left="426"/>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6F7511">
      <w:pPr>
        <w:widowControl/>
        <w:numPr>
          <w:ilvl w:val="0"/>
          <w:numId w:val="17"/>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6F7511">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6F7511">
      <w:pPr>
        <w:widowControl/>
        <w:numPr>
          <w:ilvl w:val="0"/>
          <w:numId w:val="18"/>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DC7E63">
      <w:pPr>
        <w:pStyle w:val="Akapitzlist"/>
        <w:numPr>
          <w:ilvl w:val="0"/>
          <w:numId w:val="49"/>
        </w:numPr>
        <w:tabs>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lastRenderedPageBreak/>
        <w:t>Załącznik A do Zaproszenia</w:t>
      </w:r>
    </w:p>
    <w:p w14:paraId="6D9856EC" w14:textId="3656F1B0" w:rsidR="009B1504" w:rsidRDefault="009B1504" w:rsidP="004B373F">
      <w:pPr>
        <w:widowControl/>
        <w:suppressAutoHyphens w:val="0"/>
        <w:ind w:left="5664"/>
        <w:rPr>
          <w:b/>
          <w:sz w:val="22"/>
          <w:szCs w:val="22"/>
        </w:rPr>
      </w:pPr>
    </w:p>
    <w:p w14:paraId="4082C67A" w14:textId="77777777" w:rsidR="00DB6239" w:rsidRDefault="00DB6239" w:rsidP="004B373F">
      <w:pPr>
        <w:widowControl/>
        <w:suppressAutoHyphens w:val="0"/>
        <w:ind w:left="5664"/>
        <w:rPr>
          <w:b/>
          <w:sz w:val="22"/>
          <w:szCs w:val="22"/>
        </w:rPr>
      </w:pPr>
    </w:p>
    <w:p w14:paraId="5CA7FB41" w14:textId="47E4A06F" w:rsidR="009B1504" w:rsidRDefault="009B1504" w:rsidP="009B1504">
      <w:pPr>
        <w:widowControl/>
        <w:suppressAutoHyphens w:val="0"/>
        <w:rPr>
          <w:b/>
          <w:sz w:val="22"/>
          <w:szCs w:val="22"/>
        </w:rPr>
      </w:pPr>
      <w:r>
        <w:rPr>
          <w:b/>
          <w:sz w:val="22"/>
          <w:szCs w:val="22"/>
        </w:rPr>
        <w:t>OPIS PRZEDMIOTU ZAMÓWIENIA</w:t>
      </w:r>
    </w:p>
    <w:p w14:paraId="5E780909" w14:textId="1A0AEF68" w:rsidR="009B1504" w:rsidRDefault="009B1504" w:rsidP="009B1504">
      <w:pPr>
        <w:widowControl/>
        <w:suppressAutoHyphens w:val="0"/>
        <w:rPr>
          <w:bCs/>
          <w:sz w:val="22"/>
          <w:szCs w:val="22"/>
        </w:rPr>
      </w:pPr>
    </w:p>
    <w:p w14:paraId="53040D79" w14:textId="77777777" w:rsidR="009B1504" w:rsidRPr="007C5097" w:rsidRDefault="009B1504" w:rsidP="009B1504">
      <w:pPr>
        <w:widowControl/>
        <w:suppressAutoHyphens w:val="0"/>
        <w:jc w:val="left"/>
        <w:rPr>
          <w:b/>
          <w:sz w:val="22"/>
          <w:szCs w:val="22"/>
        </w:rPr>
      </w:pPr>
    </w:p>
    <w:tbl>
      <w:tblPr>
        <w:tblStyle w:val="TableGrid"/>
        <w:tblW w:w="9493" w:type="dxa"/>
        <w:tblInd w:w="-142" w:type="dxa"/>
        <w:tblCellMar>
          <w:top w:w="13" w:type="dxa"/>
          <w:left w:w="108" w:type="dxa"/>
        </w:tblCellMar>
        <w:tblLook w:val="04A0" w:firstRow="1" w:lastRow="0" w:firstColumn="1" w:lastColumn="0" w:noHBand="0" w:noVBand="1"/>
      </w:tblPr>
      <w:tblGrid>
        <w:gridCol w:w="708"/>
        <w:gridCol w:w="8785"/>
      </w:tblGrid>
      <w:tr w:rsidR="00791567" w:rsidRPr="00B10B4E" w14:paraId="0CE46BFE" w14:textId="77777777" w:rsidTr="00E139CB">
        <w:trPr>
          <w:trHeight w:val="674"/>
        </w:trPr>
        <w:tc>
          <w:tcPr>
            <w:tcW w:w="708" w:type="dxa"/>
            <w:tcBorders>
              <w:top w:val="single" w:sz="4" w:space="0" w:color="000000"/>
              <w:left w:val="single" w:sz="4" w:space="0" w:color="000000"/>
              <w:bottom w:val="single" w:sz="4" w:space="0" w:color="000000"/>
              <w:right w:val="single" w:sz="4" w:space="0" w:color="000000"/>
            </w:tcBorders>
            <w:vAlign w:val="center"/>
          </w:tcPr>
          <w:p w14:paraId="25CBA931" w14:textId="77777777" w:rsidR="00791567" w:rsidRPr="00B10B4E" w:rsidRDefault="00791567" w:rsidP="00791567">
            <w:pPr>
              <w:widowControl/>
              <w:suppressAutoHyphens w:val="0"/>
              <w:ind w:right="108"/>
              <w:rPr>
                <w:rFonts w:ascii="Times New Roman" w:hAnsi="Times New Roman"/>
                <w:color w:val="000000"/>
                <w:sz w:val="22"/>
                <w:szCs w:val="22"/>
              </w:rPr>
            </w:pPr>
            <w:r w:rsidRPr="00B10B4E">
              <w:rPr>
                <w:rFonts w:ascii="Times New Roman" w:hAnsi="Times New Roman"/>
                <w:b/>
                <w:color w:val="000000"/>
                <w:sz w:val="22"/>
                <w:szCs w:val="22"/>
              </w:rPr>
              <w:t xml:space="preserve">I </w:t>
            </w:r>
          </w:p>
        </w:tc>
        <w:tc>
          <w:tcPr>
            <w:tcW w:w="8785" w:type="dxa"/>
            <w:tcBorders>
              <w:top w:val="single" w:sz="4" w:space="0" w:color="000000"/>
              <w:left w:val="single" w:sz="4" w:space="0" w:color="000000"/>
              <w:bottom w:val="single" w:sz="4" w:space="0" w:color="000000"/>
              <w:right w:val="single" w:sz="4" w:space="0" w:color="000000"/>
            </w:tcBorders>
            <w:vAlign w:val="center"/>
          </w:tcPr>
          <w:p w14:paraId="11267F0A" w14:textId="3F425100" w:rsidR="00791567" w:rsidRPr="00B10B4E" w:rsidRDefault="00791567" w:rsidP="006F7511">
            <w:pPr>
              <w:widowControl/>
              <w:suppressAutoHyphens w:val="0"/>
              <w:jc w:val="both"/>
              <w:rPr>
                <w:rFonts w:ascii="Times New Roman" w:hAnsi="Times New Roman"/>
                <w:color w:val="000000"/>
                <w:sz w:val="22"/>
                <w:szCs w:val="22"/>
              </w:rPr>
            </w:pPr>
            <w:r w:rsidRPr="00B10B4E">
              <w:rPr>
                <w:rFonts w:ascii="Times New Roman" w:hAnsi="Times New Roman"/>
                <w:b/>
                <w:color w:val="000000"/>
                <w:sz w:val="22"/>
                <w:szCs w:val="22"/>
              </w:rPr>
              <w:t xml:space="preserve">Ultramikrotom - </w:t>
            </w:r>
            <w:r w:rsidRPr="00B10B4E">
              <w:rPr>
                <w:rFonts w:ascii="Times New Roman" w:eastAsia="Cambria" w:hAnsi="Times New Roman"/>
                <w:color w:val="000000"/>
                <w:sz w:val="22"/>
                <w:szCs w:val="22"/>
              </w:rPr>
              <w:t xml:space="preserve">urządzenie </w:t>
            </w:r>
            <w:r w:rsidR="006F7511" w:rsidRPr="00B10B4E">
              <w:rPr>
                <w:rFonts w:ascii="Times New Roman" w:eastAsia="Cambria" w:hAnsi="Times New Roman"/>
                <w:color w:val="000000"/>
                <w:sz w:val="22"/>
                <w:szCs w:val="22"/>
              </w:rPr>
              <w:t xml:space="preserve">które </w:t>
            </w:r>
            <w:r w:rsidRPr="00B10B4E">
              <w:rPr>
                <w:rFonts w:ascii="Times New Roman" w:eastAsia="Cambria" w:hAnsi="Times New Roman"/>
                <w:color w:val="000000"/>
                <w:sz w:val="22"/>
                <w:szCs w:val="22"/>
              </w:rPr>
              <w:t>umożliwia precyzyjne krojenie półcienkich i ultra cienkich skrawków, któr</w:t>
            </w:r>
            <w:r w:rsidR="006F7511" w:rsidRPr="00B10B4E">
              <w:rPr>
                <w:rFonts w:ascii="Times New Roman" w:eastAsia="Cambria" w:hAnsi="Times New Roman"/>
                <w:color w:val="000000"/>
                <w:sz w:val="22"/>
                <w:szCs w:val="22"/>
              </w:rPr>
              <w:t>y</w:t>
            </w:r>
            <w:r w:rsidRPr="00B10B4E">
              <w:rPr>
                <w:rFonts w:ascii="Times New Roman" w:eastAsia="Cambria" w:hAnsi="Times New Roman"/>
                <w:color w:val="000000"/>
                <w:sz w:val="22"/>
                <w:szCs w:val="22"/>
              </w:rPr>
              <w:t xml:space="preserve"> </w:t>
            </w:r>
            <w:r w:rsidR="006F7511" w:rsidRPr="00B10B4E">
              <w:rPr>
                <w:rFonts w:ascii="Times New Roman" w:eastAsia="Cambria" w:hAnsi="Times New Roman"/>
                <w:color w:val="000000"/>
                <w:sz w:val="22"/>
                <w:szCs w:val="22"/>
              </w:rPr>
              <w:t>pozwala</w:t>
            </w:r>
            <w:r w:rsidRPr="00B10B4E">
              <w:rPr>
                <w:rFonts w:ascii="Times New Roman" w:eastAsia="Cambria" w:hAnsi="Times New Roman"/>
                <w:color w:val="000000"/>
                <w:sz w:val="22"/>
                <w:szCs w:val="22"/>
              </w:rPr>
              <w:t xml:space="preserve"> obserw</w:t>
            </w:r>
            <w:r w:rsidR="006F7511" w:rsidRPr="00B10B4E">
              <w:rPr>
                <w:rFonts w:ascii="Times New Roman" w:eastAsia="Cambria" w:hAnsi="Times New Roman"/>
                <w:color w:val="000000"/>
                <w:sz w:val="22"/>
                <w:szCs w:val="22"/>
              </w:rPr>
              <w:t>ować</w:t>
            </w:r>
            <w:r w:rsidRPr="00B10B4E">
              <w:rPr>
                <w:rFonts w:ascii="Times New Roman" w:eastAsia="Cambria" w:hAnsi="Times New Roman"/>
                <w:color w:val="000000"/>
                <w:sz w:val="22"/>
                <w:szCs w:val="22"/>
              </w:rPr>
              <w:t xml:space="preserve"> struktur</w:t>
            </w:r>
            <w:r w:rsidR="006F7511" w:rsidRPr="00B10B4E">
              <w:rPr>
                <w:rFonts w:ascii="Times New Roman" w:eastAsia="Cambria" w:hAnsi="Times New Roman"/>
                <w:color w:val="000000"/>
                <w:sz w:val="22"/>
                <w:szCs w:val="22"/>
              </w:rPr>
              <w:t>y</w:t>
            </w:r>
            <w:r w:rsidRPr="00B10B4E">
              <w:rPr>
                <w:rFonts w:ascii="Times New Roman" w:eastAsia="Cambria" w:hAnsi="Times New Roman"/>
                <w:color w:val="000000"/>
                <w:sz w:val="22"/>
                <w:szCs w:val="22"/>
              </w:rPr>
              <w:t xml:space="preserve"> tkankow</w:t>
            </w:r>
            <w:r w:rsidR="006F7511" w:rsidRPr="00B10B4E">
              <w:rPr>
                <w:rFonts w:ascii="Times New Roman" w:eastAsia="Cambria" w:hAnsi="Times New Roman"/>
                <w:color w:val="000000"/>
                <w:sz w:val="22"/>
                <w:szCs w:val="22"/>
              </w:rPr>
              <w:t>e</w:t>
            </w:r>
            <w:r w:rsidRPr="00B10B4E">
              <w:rPr>
                <w:rFonts w:ascii="Times New Roman" w:eastAsia="Cambria" w:hAnsi="Times New Roman"/>
                <w:color w:val="000000"/>
                <w:sz w:val="22"/>
                <w:szCs w:val="22"/>
              </w:rPr>
              <w:t xml:space="preserve"> i komórkow</w:t>
            </w:r>
            <w:r w:rsidR="006F7511" w:rsidRPr="00B10B4E">
              <w:rPr>
                <w:rFonts w:ascii="Times New Roman" w:eastAsia="Cambria" w:hAnsi="Times New Roman"/>
                <w:color w:val="000000"/>
                <w:sz w:val="22"/>
                <w:szCs w:val="22"/>
              </w:rPr>
              <w:t>e</w:t>
            </w:r>
            <w:r w:rsidRPr="00B10B4E">
              <w:rPr>
                <w:rFonts w:ascii="Times New Roman" w:eastAsia="Cambria" w:hAnsi="Times New Roman"/>
                <w:color w:val="000000"/>
                <w:sz w:val="22"/>
                <w:szCs w:val="22"/>
              </w:rPr>
              <w:t xml:space="preserve"> w mikroskopie świetlnych oraz transmisyjnym mikroskopie elektronowym</w:t>
            </w:r>
          </w:p>
        </w:tc>
      </w:tr>
      <w:tr w:rsidR="00791567" w:rsidRPr="00B10B4E" w14:paraId="0608455C" w14:textId="77777777" w:rsidTr="00E139CB">
        <w:trPr>
          <w:trHeight w:val="545"/>
        </w:trPr>
        <w:tc>
          <w:tcPr>
            <w:tcW w:w="708" w:type="dxa"/>
            <w:tcBorders>
              <w:top w:val="single" w:sz="4" w:space="0" w:color="000000"/>
              <w:left w:val="single" w:sz="4" w:space="0" w:color="000000"/>
              <w:bottom w:val="single" w:sz="4" w:space="0" w:color="000000"/>
              <w:right w:val="single" w:sz="4" w:space="0" w:color="000000"/>
            </w:tcBorders>
          </w:tcPr>
          <w:p w14:paraId="320F9C15" w14:textId="3FAC40C8"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1.</w:t>
            </w:r>
          </w:p>
        </w:tc>
        <w:tc>
          <w:tcPr>
            <w:tcW w:w="8785" w:type="dxa"/>
            <w:tcBorders>
              <w:top w:val="single" w:sz="4" w:space="0" w:color="000000"/>
              <w:left w:val="single" w:sz="4" w:space="0" w:color="000000"/>
              <w:bottom w:val="single" w:sz="4" w:space="0" w:color="000000"/>
              <w:right w:val="single" w:sz="4" w:space="0" w:color="000000"/>
            </w:tcBorders>
            <w:vAlign w:val="center"/>
          </w:tcPr>
          <w:p w14:paraId="1BE39CEF" w14:textId="4E3E1471"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Grubość ciętych skrawków regulowana w zakresie minimum 1nm – 5 µm</w:t>
            </w:r>
          </w:p>
        </w:tc>
      </w:tr>
      <w:tr w:rsidR="00791567" w:rsidRPr="00B10B4E" w14:paraId="644D5E14" w14:textId="77777777" w:rsidTr="00E139CB">
        <w:trPr>
          <w:trHeight w:val="545"/>
        </w:trPr>
        <w:tc>
          <w:tcPr>
            <w:tcW w:w="708" w:type="dxa"/>
            <w:tcBorders>
              <w:top w:val="single" w:sz="4" w:space="0" w:color="000000"/>
              <w:left w:val="single" w:sz="4" w:space="0" w:color="000000"/>
              <w:bottom w:val="single" w:sz="4" w:space="0" w:color="000000"/>
              <w:right w:val="single" w:sz="4" w:space="0" w:color="000000"/>
            </w:tcBorders>
          </w:tcPr>
          <w:p w14:paraId="0659874F" w14:textId="3EA32072"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2.</w:t>
            </w:r>
          </w:p>
        </w:tc>
        <w:tc>
          <w:tcPr>
            <w:tcW w:w="8785" w:type="dxa"/>
            <w:tcBorders>
              <w:top w:val="single" w:sz="4" w:space="0" w:color="000000"/>
              <w:left w:val="single" w:sz="4" w:space="0" w:color="000000"/>
              <w:bottom w:val="single" w:sz="4" w:space="0" w:color="000000"/>
              <w:right w:val="single" w:sz="4" w:space="0" w:color="000000"/>
            </w:tcBorders>
            <w:vAlign w:val="center"/>
          </w:tcPr>
          <w:p w14:paraId="33A88D9C" w14:textId="132096C0"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Ruch ramienia z próbką odbywa się w sposób grawitacyjny.</w:t>
            </w:r>
          </w:p>
        </w:tc>
      </w:tr>
      <w:tr w:rsidR="00791567" w:rsidRPr="00B10B4E" w14:paraId="77A63B2A" w14:textId="77777777" w:rsidTr="00E139CB">
        <w:trPr>
          <w:trHeight w:val="542"/>
        </w:trPr>
        <w:tc>
          <w:tcPr>
            <w:tcW w:w="708" w:type="dxa"/>
            <w:tcBorders>
              <w:top w:val="single" w:sz="4" w:space="0" w:color="000000"/>
              <w:left w:val="single" w:sz="4" w:space="0" w:color="000000"/>
              <w:bottom w:val="single" w:sz="4" w:space="0" w:color="000000"/>
              <w:right w:val="single" w:sz="4" w:space="0" w:color="000000"/>
            </w:tcBorders>
          </w:tcPr>
          <w:p w14:paraId="071F1F41" w14:textId="6443F55A"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3.</w:t>
            </w:r>
          </w:p>
        </w:tc>
        <w:tc>
          <w:tcPr>
            <w:tcW w:w="8785" w:type="dxa"/>
            <w:tcBorders>
              <w:top w:val="single" w:sz="4" w:space="0" w:color="000000"/>
              <w:left w:val="single" w:sz="4" w:space="0" w:color="000000"/>
              <w:bottom w:val="single" w:sz="4" w:space="0" w:color="000000"/>
              <w:right w:val="single" w:sz="4" w:space="0" w:color="000000"/>
            </w:tcBorders>
            <w:vAlign w:val="center"/>
          </w:tcPr>
          <w:p w14:paraId="4FFEA900" w14:textId="1E2860FA"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Szybkość cięcia regulowana w zakresie minimum 0,2 – 90 mm/s</w:t>
            </w:r>
          </w:p>
        </w:tc>
      </w:tr>
      <w:tr w:rsidR="00791567" w:rsidRPr="00B10B4E" w14:paraId="4B20F3BC" w14:textId="77777777" w:rsidTr="00E139CB">
        <w:trPr>
          <w:trHeight w:val="545"/>
        </w:trPr>
        <w:tc>
          <w:tcPr>
            <w:tcW w:w="708" w:type="dxa"/>
            <w:tcBorders>
              <w:top w:val="single" w:sz="4" w:space="0" w:color="000000"/>
              <w:left w:val="single" w:sz="4" w:space="0" w:color="000000"/>
              <w:bottom w:val="single" w:sz="4" w:space="0" w:color="000000"/>
              <w:right w:val="single" w:sz="4" w:space="0" w:color="000000"/>
            </w:tcBorders>
          </w:tcPr>
          <w:p w14:paraId="3F38B61D" w14:textId="0E1D2426"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4.</w:t>
            </w:r>
          </w:p>
        </w:tc>
        <w:tc>
          <w:tcPr>
            <w:tcW w:w="8785" w:type="dxa"/>
            <w:tcBorders>
              <w:top w:val="single" w:sz="4" w:space="0" w:color="000000"/>
              <w:left w:val="single" w:sz="4" w:space="0" w:color="000000"/>
              <w:bottom w:val="single" w:sz="4" w:space="0" w:color="000000"/>
              <w:right w:val="single" w:sz="4" w:space="0" w:color="000000"/>
            </w:tcBorders>
            <w:vAlign w:val="center"/>
          </w:tcPr>
          <w:p w14:paraId="7DAF5A1D" w14:textId="0F008AAB"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Okno cięcia regulowane w zakresie minimum 0,3-14mm</w:t>
            </w:r>
          </w:p>
        </w:tc>
      </w:tr>
      <w:tr w:rsidR="00791567" w:rsidRPr="00B10B4E" w14:paraId="5F78EB0A"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4A334E09" w14:textId="22D472D4"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5.</w:t>
            </w:r>
          </w:p>
        </w:tc>
        <w:tc>
          <w:tcPr>
            <w:tcW w:w="8785" w:type="dxa"/>
            <w:tcBorders>
              <w:top w:val="single" w:sz="4" w:space="0" w:color="000000"/>
              <w:left w:val="single" w:sz="4" w:space="0" w:color="000000"/>
              <w:bottom w:val="single" w:sz="4" w:space="0" w:color="000000"/>
              <w:right w:val="single" w:sz="4" w:space="0" w:color="000000"/>
            </w:tcBorders>
          </w:tcPr>
          <w:p w14:paraId="2D4587D6" w14:textId="4B45E50A"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Automatyczny posuw aparatu (krokowy) w zakresie do minimum 200µm</w:t>
            </w:r>
          </w:p>
        </w:tc>
      </w:tr>
      <w:tr w:rsidR="00791567" w:rsidRPr="00B10B4E" w14:paraId="714CC65C" w14:textId="77777777" w:rsidTr="00E139CB">
        <w:trPr>
          <w:trHeight w:val="1666"/>
        </w:trPr>
        <w:tc>
          <w:tcPr>
            <w:tcW w:w="708" w:type="dxa"/>
            <w:tcBorders>
              <w:top w:val="single" w:sz="4" w:space="0" w:color="000000"/>
              <w:left w:val="single" w:sz="4" w:space="0" w:color="000000"/>
              <w:bottom w:val="single" w:sz="4" w:space="0" w:color="000000"/>
              <w:right w:val="single" w:sz="4" w:space="0" w:color="000000"/>
            </w:tcBorders>
          </w:tcPr>
          <w:p w14:paraId="3CDDD7B8" w14:textId="5370890C"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6.</w:t>
            </w:r>
          </w:p>
        </w:tc>
        <w:tc>
          <w:tcPr>
            <w:tcW w:w="8785" w:type="dxa"/>
            <w:tcBorders>
              <w:top w:val="single" w:sz="4" w:space="0" w:color="000000"/>
              <w:left w:val="single" w:sz="4" w:space="0" w:color="000000"/>
              <w:bottom w:val="single" w:sz="4" w:space="0" w:color="000000"/>
              <w:right w:val="single" w:sz="4" w:space="0" w:color="000000"/>
            </w:tcBorders>
          </w:tcPr>
          <w:p w14:paraId="25A975B4" w14:textId="1F467817" w:rsidR="00791567" w:rsidRPr="00B10B4E" w:rsidRDefault="00791567" w:rsidP="006F7511">
            <w:pPr>
              <w:widowControl/>
              <w:suppressAutoHyphens w:val="0"/>
              <w:spacing w:after="24"/>
              <w:jc w:val="left"/>
              <w:rPr>
                <w:rFonts w:ascii="Times New Roman" w:hAnsi="Times New Roman"/>
                <w:color w:val="000000"/>
                <w:sz w:val="22"/>
                <w:szCs w:val="22"/>
              </w:rPr>
            </w:pPr>
            <w:r w:rsidRPr="00B10B4E">
              <w:rPr>
                <w:rFonts w:ascii="Times New Roman" w:hAnsi="Times New Roman"/>
                <w:color w:val="000000"/>
                <w:sz w:val="22"/>
                <w:szCs w:val="22"/>
              </w:rPr>
              <w:t>Blok noża:</w:t>
            </w:r>
          </w:p>
          <w:p w14:paraId="71153548" w14:textId="6D79BEF4" w:rsidR="00791567" w:rsidRPr="00B10B4E" w:rsidRDefault="00791567" w:rsidP="006F7511">
            <w:pPr>
              <w:widowControl/>
              <w:numPr>
                <w:ilvl w:val="0"/>
                <w:numId w:val="42"/>
              </w:numPr>
              <w:suppressAutoHyphens w:val="0"/>
              <w:spacing w:after="19"/>
              <w:ind w:right="47" w:hanging="348"/>
              <w:jc w:val="left"/>
              <w:rPr>
                <w:rFonts w:ascii="Times New Roman" w:hAnsi="Times New Roman"/>
                <w:color w:val="000000"/>
                <w:sz w:val="22"/>
                <w:szCs w:val="22"/>
              </w:rPr>
            </w:pPr>
            <w:r w:rsidRPr="00B10B4E">
              <w:rPr>
                <w:rFonts w:ascii="Times New Roman" w:hAnsi="Times New Roman"/>
                <w:color w:val="000000"/>
                <w:sz w:val="22"/>
                <w:szCs w:val="22"/>
              </w:rPr>
              <w:t>Obracany w zakresie 360° z możliwością obrotu noża ze skalą przynajmniej ±30°</w:t>
            </w:r>
          </w:p>
          <w:p w14:paraId="55AA0284" w14:textId="729F841C" w:rsidR="00791567" w:rsidRPr="00B10B4E" w:rsidRDefault="00791567" w:rsidP="006F7511">
            <w:pPr>
              <w:widowControl/>
              <w:numPr>
                <w:ilvl w:val="0"/>
                <w:numId w:val="42"/>
              </w:numPr>
              <w:suppressAutoHyphens w:val="0"/>
              <w:spacing w:line="271" w:lineRule="auto"/>
              <w:ind w:right="47" w:hanging="348"/>
              <w:jc w:val="left"/>
              <w:rPr>
                <w:rFonts w:ascii="Times New Roman" w:hAnsi="Times New Roman"/>
                <w:color w:val="000000"/>
                <w:sz w:val="22"/>
                <w:szCs w:val="22"/>
              </w:rPr>
            </w:pPr>
            <w:r w:rsidRPr="00B10B4E">
              <w:rPr>
                <w:rFonts w:ascii="Times New Roman" w:hAnsi="Times New Roman"/>
                <w:color w:val="000000"/>
                <w:sz w:val="22"/>
                <w:szCs w:val="22"/>
              </w:rPr>
              <w:t>Regulacja kąta nachylenia noża w zakresie minimum -2 - 15° z dokładnością nie gorszą niż 1°</w:t>
            </w:r>
          </w:p>
          <w:p w14:paraId="762F696D" w14:textId="6C9C0E8B" w:rsidR="00791567" w:rsidRPr="00B10B4E" w:rsidRDefault="00791567" w:rsidP="006F7511">
            <w:pPr>
              <w:widowControl/>
              <w:numPr>
                <w:ilvl w:val="0"/>
                <w:numId w:val="42"/>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Przesuw noża w osi N-S w zakresie do minimum 9mm</w:t>
            </w:r>
          </w:p>
          <w:p w14:paraId="13EC74E2" w14:textId="39E6EBC0" w:rsidR="00791567" w:rsidRPr="00B10B4E" w:rsidRDefault="00791567" w:rsidP="006F7511">
            <w:pPr>
              <w:widowControl/>
              <w:numPr>
                <w:ilvl w:val="0"/>
                <w:numId w:val="42"/>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Przesuw noża w osi E-W w zakresie do minimum 24mm</w:t>
            </w:r>
          </w:p>
        </w:tc>
      </w:tr>
      <w:tr w:rsidR="00791567" w:rsidRPr="00B10B4E" w14:paraId="7563EA8A" w14:textId="77777777" w:rsidTr="00E139CB">
        <w:trPr>
          <w:trHeight w:val="1390"/>
        </w:trPr>
        <w:tc>
          <w:tcPr>
            <w:tcW w:w="708" w:type="dxa"/>
            <w:tcBorders>
              <w:top w:val="single" w:sz="4" w:space="0" w:color="000000"/>
              <w:left w:val="single" w:sz="4" w:space="0" w:color="000000"/>
              <w:bottom w:val="single" w:sz="4" w:space="0" w:color="000000"/>
              <w:right w:val="single" w:sz="4" w:space="0" w:color="000000"/>
            </w:tcBorders>
          </w:tcPr>
          <w:p w14:paraId="2962A378" w14:textId="6AEEE4F6"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7.</w:t>
            </w:r>
          </w:p>
        </w:tc>
        <w:tc>
          <w:tcPr>
            <w:tcW w:w="8785" w:type="dxa"/>
            <w:tcBorders>
              <w:top w:val="single" w:sz="4" w:space="0" w:color="000000"/>
              <w:left w:val="single" w:sz="4" w:space="0" w:color="000000"/>
              <w:bottom w:val="single" w:sz="4" w:space="0" w:color="000000"/>
              <w:right w:val="single" w:sz="4" w:space="0" w:color="000000"/>
            </w:tcBorders>
          </w:tcPr>
          <w:p w14:paraId="482609BC" w14:textId="69D2A4C1"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Uchwyty preparatów</w:t>
            </w:r>
          </w:p>
          <w:p w14:paraId="765054A6" w14:textId="510775D3" w:rsidR="00791567" w:rsidRPr="00B10B4E" w:rsidRDefault="00791567" w:rsidP="006F7511">
            <w:pPr>
              <w:widowControl/>
              <w:numPr>
                <w:ilvl w:val="0"/>
                <w:numId w:val="43"/>
              </w:numPr>
              <w:suppressAutoHyphens w:val="0"/>
              <w:spacing w:after="22" w:line="238" w:lineRule="auto"/>
              <w:ind w:right="895" w:hanging="348"/>
              <w:jc w:val="left"/>
              <w:rPr>
                <w:rFonts w:ascii="Times New Roman" w:hAnsi="Times New Roman"/>
                <w:color w:val="000000"/>
                <w:sz w:val="22"/>
                <w:szCs w:val="22"/>
              </w:rPr>
            </w:pPr>
            <w:r w:rsidRPr="00B10B4E">
              <w:rPr>
                <w:rFonts w:ascii="Times New Roman" w:hAnsi="Times New Roman"/>
                <w:color w:val="000000"/>
                <w:sz w:val="22"/>
                <w:szCs w:val="22"/>
              </w:rPr>
              <w:t>Regulowany, uniwersalny uchwyt do preparatów o średnicach w zakresie minimum 38mm min. 2 sztuka</w:t>
            </w:r>
          </w:p>
          <w:p w14:paraId="02CC5EF7" w14:textId="26400735" w:rsidR="00791567" w:rsidRPr="00B10B4E" w:rsidRDefault="00791567" w:rsidP="006F7511">
            <w:pPr>
              <w:widowControl/>
              <w:numPr>
                <w:ilvl w:val="0"/>
                <w:numId w:val="43"/>
              </w:numPr>
              <w:suppressAutoHyphens w:val="0"/>
              <w:ind w:right="895" w:hanging="348"/>
              <w:jc w:val="left"/>
              <w:rPr>
                <w:rFonts w:ascii="Times New Roman" w:hAnsi="Times New Roman"/>
                <w:color w:val="000000"/>
                <w:sz w:val="22"/>
                <w:szCs w:val="22"/>
              </w:rPr>
            </w:pPr>
            <w:r w:rsidRPr="00B10B4E">
              <w:rPr>
                <w:rFonts w:ascii="Times New Roman" w:hAnsi="Times New Roman"/>
                <w:color w:val="000000"/>
                <w:sz w:val="22"/>
                <w:szCs w:val="22"/>
              </w:rPr>
              <w:t>Regulowany uchwyt do próbek płaskich w zakresie minimum  0-4mm min. 1</w:t>
            </w:r>
            <w:r w:rsidR="002C2A96" w:rsidRPr="00B10B4E">
              <w:rPr>
                <w:rFonts w:ascii="Times New Roman" w:hAnsi="Times New Roman"/>
                <w:color w:val="000000"/>
                <w:sz w:val="22"/>
                <w:szCs w:val="22"/>
              </w:rPr>
              <w:t xml:space="preserve"> </w:t>
            </w:r>
            <w:r w:rsidRPr="00B10B4E">
              <w:rPr>
                <w:rFonts w:ascii="Times New Roman" w:hAnsi="Times New Roman"/>
                <w:color w:val="000000"/>
                <w:sz w:val="22"/>
                <w:szCs w:val="22"/>
              </w:rPr>
              <w:t>sztuka</w:t>
            </w:r>
          </w:p>
        </w:tc>
      </w:tr>
      <w:tr w:rsidR="00791567" w:rsidRPr="00B10B4E" w14:paraId="432611E5"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1529B4E9" w14:textId="016130C8"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8.</w:t>
            </w:r>
          </w:p>
        </w:tc>
        <w:tc>
          <w:tcPr>
            <w:tcW w:w="8785" w:type="dxa"/>
            <w:tcBorders>
              <w:top w:val="single" w:sz="4" w:space="0" w:color="000000"/>
              <w:left w:val="single" w:sz="4" w:space="0" w:color="000000"/>
              <w:bottom w:val="single" w:sz="4" w:space="0" w:color="000000"/>
              <w:right w:val="single" w:sz="4" w:space="0" w:color="000000"/>
            </w:tcBorders>
          </w:tcPr>
          <w:p w14:paraId="7C0E141A" w14:textId="089928CC"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Uchwyt do noży szklanych i diamentowych, regulowany w zakresie minimum 6-12 mm</w:t>
            </w:r>
          </w:p>
        </w:tc>
      </w:tr>
      <w:tr w:rsidR="00791567" w:rsidRPr="00B10B4E" w14:paraId="12F881EA" w14:textId="77777777" w:rsidTr="00E139CB">
        <w:trPr>
          <w:trHeight w:val="1390"/>
        </w:trPr>
        <w:tc>
          <w:tcPr>
            <w:tcW w:w="708" w:type="dxa"/>
            <w:tcBorders>
              <w:top w:val="single" w:sz="4" w:space="0" w:color="000000"/>
              <w:left w:val="single" w:sz="4" w:space="0" w:color="000000"/>
              <w:bottom w:val="single" w:sz="4" w:space="0" w:color="000000"/>
              <w:right w:val="single" w:sz="4" w:space="0" w:color="000000"/>
            </w:tcBorders>
          </w:tcPr>
          <w:p w14:paraId="26896020" w14:textId="76BEE02A" w:rsidR="00791567" w:rsidRPr="00B10B4E" w:rsidRDefault="00791567" w:rsidP="006F7511">
            <w:pPr>
              <w:widowControl/>
              <w:suppressAutoHyphens w:val="0"/>
              <w:ind w:right="288"/>
              <w:rPr>
                <w:rFonts w:ascii="Times New Roman" w:hAnsi="Times New Roman"/>
                <w:color w:val="000000"/>
                <w:sz w:val="22"/>
                <w:szCs w:val="22"/>
              </w:rPr>
            </w:pPr>
            <w:r w:rsidRPr="00B10B4E">
              <w:rPr>
                <w:rFonts w:ascii="Times New Roman" w:hAnsi="Times New Roman"/>
                <w:color w:val="000000"/>
                <w:sz w:val="22"/>
                <w:szCs w:val="22"/>
              </w:rPr>
              <w:t>9.</w:t>
            </w:r>
          </w:p>
        </w:tc>
        <w:tc>
          <w:tcPr>
            <w:tcW w:w="8785" w:type="dxa"/>
            <w:tcBorders>
              <w:top w:val="single" w:sz="4" w:space="0" w:color="000000"/>
              <w:left w:val="single" w:sz="4" w:space="0" w:color="000000"/>
              <w:bottom w:val="single" w:sz="4" w:space="0" w:color="000000"/>
              <w:right w:val="single" w:sz="4" w:space="0" w:color="000000"/>
            </w:tcBorders>
          </w:tcPr>
          <w:p w14:paraId="7F396E9B" w14:textId="13AAB099"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Oświetlenie LED dla oświetlenia:</w:t>
            </w:r>
          </w:p>
          <w:p w14:paraId="59553F58" w14:textId="164586B8" w:rsidR="00791567" w:rsidRPr="00B10B4E" w:rsidRDefault="00791567" w:rsidP="006F7511">
            <w:pPr>
              <w:widowControl/>
              <w:numPr>
                <w:ilvl w:val="0"/>
                <w:numId w:val="44"/>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Standardowego</w:t>
            </w:r>
          </w:p>
          <w:p w14:paraId="366C09BB" w14:textId="044E0FF9" w:rsidR="00791567" w:rsidRPr="00B10B4E" w:rsidRDefault="00791567" w:rsidP="006F7511">
            <w:pPr>
              <w:widowControl/>
              <w:numPr>
                <w:ilvl w:val="0"/>
                <w:numId w:val="44"/>
              </w:numPr>
              <w:suppressAutoHyphens w:val="0"/>
              <w:spacing w:after="22"/>
              <w:ind w:right="47" w:hanging="348"/>
              <w:jc w:val="left"/>
              <w:rPr>
                <w:rFonts w:ascii="Times New Roman" w:hAnsi="Times New Roman"/>
                <w:color w:val="000000"/>
                <w:sz w:val="22"/>
                <w:szCs w:val="22"/>
              </w:rPr>
            </w:pPr>
            <w:r w:rsidRPr="00B10B4E">
              <w:rPr>
                <w:rFonts w:ascii="Times New Roman" w:hAnsi="Times New Roman"/>
                <w:color w:val="000000"/>
                <w:sz w:val="22"/>
                <w:szCs w:val="22"/>
              </w:rPr>
              <w:t>Tylnego</w:t>
            </w:r>
          </w:p>
          <w:p w14:paraId="69BE20F3" w14:textId="41C76FBD" w:rsidR="00791567" w:rsidRPr="00B10B4E" w:rsidRDefault="00791567" w:rsidP="006F7511">
            <w:pPr>
              <w:widowControl/>
              <w:numPr>
                <w:ilvl w:val="0"/>
                <w:numId w:val="44"/>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Przechodzącego przez próbkę</w:t>
            </w:r>
          </w:p>
          <w:p w14:paraId="3E02F833" w14:textId="1B168CEA" w:rsidR="00791567" w:rsidRPr="00B10B4E" w:rsidRDefault="00791567" w:rsidP="006F7511">
            <w:pPr>
              <w:widowControl/>
              <w:numPr>
                <w:ilvl w:val="0"/>
                <w:numId w:val="44"/>
              </w:numPr>
              <w:suppressAutoHyphens w:val="0"/>
              <w:ind w:right="47" w:hanging="348"/>
              <w:jc w:val="left"/>
              <w:rPr>
                <w:rFonts w:ascii="Times New Roman" w:hAnsi="Times New Roman"/>
                <w:color w:val="000000"/>
                <w:sz w:val="22"/>
                <w:szCs w:val="22"/>
              </w:rPr>
            </w:pPr>
            <w:r w:rsidRPr="00B10B4E">
              <w:rPr>
                <w:rFonts w:ascii="Times New Roman" w:hAnsi="Times New Roman"/>
                <w:color w:val="000000"/>
                <w:sz w:val="22"/>
                <w:szCs w:val="22"/>
              </w:rPr>
              <w:t>Punktowego</w:t>
            </w:r>
          </w:p>
        </w:tc>
      </w:tr>
      <w:tr w:rsidR="00791567" w:rsidRPr="00B10B4E" w14:paraId="3D9A1415" w14:textId="77777777" w:rsidTr="00E139CB">
        <w:trPr>
          <w:trHeight w:val="358"/>
        </w:trPr>
        <w:tc>
          <w:tcPr>
            <w:tcW w:w="708" w:type="dxa"/>
            <w:tcBorders>
              <w:top w:val="single" w:sz="4" w:space="0" w:color="000000"/>
              <w:left w:val="single" w:sz="4" w:space="0" w:color="000000"/>
              <w:bottom w:val="single" w:sz="4" w:space="0" w:color="000000"/>
              <w:right w:val="single" w:sz="4" w:space="0" w:color="000000"/>
            </w:tcBorders>
          </w:tcPr>
          <w:p w14:paraId="629CA920" w14:textId="4B28AC06" w:rsidR="00791567" w:rsidRPr="00B10B4E" w:rsidRDefault="00791567" w:rsidP="006F7511">
            <w:pPr>
              <w:widowControl/>
              <w:suppressAutoHyphens w:val="0"/>
              <w:ind w:right="168"/>
              <w:rPr>
                <w:rFonts w:ascii="Times New Roman" w:hAnsi="Times New Roman"/>
                <w:color w:val="000000"/>
                <w:sz w:val="22"/>
                <w:szCs w:val="22"/>
              </w:rPr>
            </w:pPr>
            <w:r w:rsidRPr="00B10B4E">
              <w:rPr>
                <w:rFonts w:ascii="Times New Roman" w:hAnsi="Times New Roman"/>
                <w:color w:val="000000"/>
                <w:sz w:val="22"/>
                <w:szCs w:val="22"/>
              </w:rPr>
              <w:t>10.</w:t>
            </w:r>
          </w:p>
        </w:tc>
        <w:tc>
          <w:tcPr>
            <w:tcW w:w="8785" w:type="dxa"/>
            <w:tcBorders>
              <w:top w:val="single" w:sz="4" w:space="0" w:color="000000"/>
              <w:left w:val="single" w:sz="4" w:space="0" w:color="000000"/>
              <w:bottom w:val="single" w:sz="4" w:space="0" w:color="000000"/>
              <w:right w:val="single" w:sz="4" w:space="0" w:color="000000"/>
            </w:tcBorders>
          </w:tcPr>
          <w:p w14:paraId="2F111687" w14:textId="725C32CD"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Zewnętrzny panel kontrolny do sterowania pracą urządzenia</w:t>
            </w:r>
          </w:p>
        </w:tc>
      </w:tr>
      <w:tr w:rsidR="00791567" w:rsidRPr="00B10B4E" w14:paraId="45FB2D42" w14:textId="77777777" w:rsidTr="00E139CB">
        <w:trPr>
          <w:trHeight w:val="562"/>
        </w:trPr>
        <w:tc>
          <w:tcPr>
            <w:tcW w:w="708" w:type="dxa"/>
            <w:tcBorders>
              <w:top w:val="single" w:sz="4" w:space="0" w:color="000000"/>
              <w:left w:val="single" w:sz="4" w:space="0" w:color="000000"/>
              <w:bottom w:val="single" w:sz="4" w:space="0" w:color="000000"/>
              <w:right w:val="single" w:sz="4" w:space="0" w:color="000000"/>
            </w:tcBorders>
          </w:tcPr>
          <w:p w14:paraId="5B0137B4" w14:textId="5615CD65" w:rsidR="00791567" w:rsidRPr="00B10B4E" w:rsidRDefault="00791567" w:rsidP="006F7511">
            <w:pPr>
              <w:widowControl/>
              <w:suppressAutoHyphens w:val="0"/>
              <w:ind w:right="168"/>
              <w:rPr>
                <w:rFonts w:ascii="Times New Roman" w:hAnsi="Times New Roman"/>
                <w:color w:val="000000"/>
                <w:sz w:val="22"/>
                <w:szCs w:val="22"/>
              </w:rPr>
            </w:pPr>
            <w:r w:rsidRPr="00B10B4E">
              <w:rPr>
                <w:rFonts w:ascii="Times New Roman" w:hAnsi="Times New Roman"/>
                <w:color w:val="000000"/>
                <w:sz w:val="22"/>
                <w:szCs w:val="22"/>
              </w:rPr>
              <w:t>11.</w:t>
            </w:r>
          </w:p>
        </w:tc>
        <w:tc>
          <w:tcPr>
            <w:tcW w:w="8785" w:type="dxa"/>
            <w:tcBorders>
              <w:top w:val="single" w:sz="4" w:space="0" w:color="000000"/>
              <w:left w:val="single" w:sz="4" w:space="0" w:color="000000"/>
              <w:bottom w:val="single" w:sz="4" w:space="0" w:color="000000"/>
              <w:right w:val="single" w:sz="4" w:space="0" w:color="000000"/>
            </w:tcBorders>
          </w:tcPr>
          <w:p w14:paraId="58C2D892" w14:textId="1D757D53"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Pamięć urządzenia, pozwalająca na zapamiętanie przynajmniej 4 programów (określone grubości i szybkość krojenia)</w:t>
            </w:r>
            <w:r w:rsidR="002C2A96" w:rsidRPr="00B10B4E">
              <w:rPr>
                <w:rFonts w:ascii="Times New Roman" w:hAnsi="Times New Roman"/>
                <w:color w:val="000000"/>
                <w:sz w:val="22"/>
                <w:szCs w:val="22"/>
              </w:rPr>
              <w:t>.</w:t>
            </w:r>
          </w:p>
        </w:tc>
      </w:tr>
      <w:tr w:rsidR="00791567" w:rsidRPr="00B10B4E" w14:paraId="77EC82C9"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50041D1C" w14:textId="3F55A6A1" w:rsidR="00791567" w:rsidRPr="00B10B4E" w:rsidRDefault="00791567" w:rsidP="006F7511">
            <w:pPr>
              <w:widowControl/>
              <w:suppressAutoHyphens w:val="0"/>
              <w:ind w:right="168"/>
              <w:rPr>
                <w:rFonts w:ascii="Times New Roman" w:hAnsi="Times New Roman"/>
                <w:color w:val="000000"/>
                <w:sz w:val="22"/>
                <w:szCs w:val="22"/>
              </w:rPr>
            </w:pPr>
            <w:r w:rsidRPr="00B10B4E">
              <w:rPr>
                <w:rFonts w:ascii="Times New Roman" w:hAnsi="Times New Roman"/>
                <w:color w:val="000000"/>
                <w:sz w:val="22"/>
                <w:szCs w:val="22"/>
              </w:rPr>
              <w:t>12.</w:t>
            </w:r>
          </w:p>
        </w:tc>
        <w:tc>
          <w:tcPr>
            <w:tcW w:w="8785" w:type="dxa"/>
            <w:tcBorders>
              <w:top w:val="single" w:sz="4" w:space="0" w:color="000000"/>
              <w:left w:val="single" w:sz="4" w:space="0" w:color="000000"/>
              <w:bottom w:val="single" w:sz="4" w:space="0" w:color="000000"/>
              <w:right w:val="single" w:sz="4" w:space="0" w:color="000000"/>
            </w:tcBorders>
          </w:tcPr>
          <w:p w14:paraId="48DD96BC" w14:textId="53E64148"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Zasilanie 230V 50Hz</w:t>
            </w:r>
          </w:p>
        </w:tc>
      </w:tr>
      <w:tr w:rsidR="00791567" w:rsidRPr="00B10B4E" w14:paraId="468284A2"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476246B7" w14:textId="43635C58" w:rsidR="00791567" w:rsidRPr="00B10B4E" w:rsidRDefault="00791567" w:rsidP="006F7511">
            <w:pPr>
              <w:widowControl/>
              <w:suppressAutoHyphens w:val="0"/>
              <w:ind w:right="111"/>
              <w:rPr>
                <w:rFonts w:ascii="Times New Roman" w:hAnsi="Times New Roman"/>
                <w:color w:val="000000"/>
                <w:sz w:val="22"/>
                <w:szCs w:val="22"/>
              </w:rPr>
            </w:pPr>
            <w:r w:rsidRPr="00B10B4E">
              <w:rPr>
                <w:rFonts w:ascii="Times New Roman" w:hAnsi="Times New Roman"/>
                <w:b/>
                <w:color w:val="000000"/>
                <w:sz w:val="22"/>
                <w:szCs w:val="22"/>
              </w:rPr>
              <w:t>II</w:t>
            </w:r>
          </w:p>
        </w:tc>
        <w:tc>
          <w:tcPr>
            <w:tcW w:w="8785" w:type="dxa"/>
            <w:tcBorders>
              <w:top w:val="single" w:sz="4" w:space="0" w:color="000000"/>
              <w:left w:val="single" w:sz="4" w:space="0" w:color="000000"/>
              <w:bottom w:val="single" w:sz="4" w:space="0" w:color="000000"/>
              <w:right w:val="single" w:sz="4" w:space="0" w:color="000000"/>
            </w:tcBorders>
          </w:tcPr>
          <w:p w14:paraId="203FB153" w14:textId="55DA791B"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b/>
                <w:color w:val="000000"/>
                <w:sz w:val="22"/>
                <w:szCs w:val="22"/>
              </w:rPr>
              <w:t>Wyposażenie ultramikrotomu</w:t>
            </w:r>
          </w:p>
        </w:tc>
      </w:tr>
      <w:tr w:rsidR="00791567" w:rsidRPr="00B10B4E" w14:paraId="7001DCE1" w14:textId="77777777" w:rsidTr="00E139CB">
        <w:trPr>
          <w:trHeight w:val="358"/>
        </w:trPr>
        <w:tc>
          <w:tcPr>
            <w:tcW w:w="708" w:type="dxa"/>
            <w:tcBorders>
              <w:top w:val="single" w:sz="4" w:space="0" w:color="000000"/>
              <w:left w:val="single" w:sz="4" w:space="0" w:color="000000"/>
              <w:bottom w:val="single" w:sz="4" w:space="0" w:color="000000"/>
              <w:right w:val="single" w:sz="4" w:space="0" w:color="000000"/>
            </w:tcBorders>
          </w:tcPr>
          <w:p w14:paraId="18271FA2" w14:textId="3964D22E" w:rsidR="00791567" w:rsidRPr="00B10B4E" w:rsidRDefault="00791567" w:rsidP="006F7511">
            <w:pPr>
              <w:widowControl/>
              <w:suppressAutoHyphens w:val="0"/>
              <w:ind w:right="108"/>
              <w:rPr>
                <w:rFonts w:ascii="Times New Roman" w:hAnsi="Times New Roman"/>
                <w:color w:val="000000"/>
                <w:sz w:val="22"/>
                <w:szCs w:val="22"/>
              </w:rPr>
            </w:pPr>
            <w:r w:rsidRPr="00B10B4E">
              <w:rPr>
                <w:rFonts w:ascii="Times New Roman" w:hAnsi="Times New Roman"/>
                <w:color w:val="000000"/>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2FF54918" w14:textId="6BE01297"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Mikroskop stereoskopowy kompatybilny z ultramikrotomem z okularami 16x.</w:t>
            </w:r>
          </w:p>
        </w:tc>
      </w:tr>
      <w:tr w:rsidR="00791567" w:rsidRPr="00B10B4E" w14:paraId="386200F3"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1283A8AA" w14:textId="0E360991" w:rsidR="00791567" w:rsidRPr="00B10B4E" w:rsidRDefault="00791567" w:rsidP="006F7511">
            <w:pPr>
              <w:widowControl/>
              <w:suppressAutoHyphens w:val="0"/>
              <w:ind w:right="108"/>
              <w:rPr>
                <w:rFonts w:ascii="Times New Roman" w:hAnsi="Times New Roman"/>
                <w:color w:val="000000"/>
                <w:sz w:val="22"/>
                <w:szCs w:val="22"/>
              </w:rPr>
            </w:pPr>
            <w:r w:rsidRPr="00B10B4E">
              <w:rPr>
                <w:rFonts w:ascii="Times New Roman" w:hAnsi="Times New Roman"/>
                <w:color w:val="000000"/>
                <w:sz w:val="22"/>
                <w:szCs w:val="22"/>
              </w:rPr>
              <w:t>2.</w:t>
            </w:r>
          </w:p>
        </w:tc>
        <w:tc>
          <w:tcPr>
            <w:tcW w:w="8785" w:type="dxa"/>
            <w:tcBorders>
              <w:top w:val="single" w:sz="4" w:space="0" w:color="000000"/>
              <w:left w:val="single" w:sz="4" w:space="0" w:color="000000"/>
              <w:bottom w:val="single" w:sz="4" w:space="0" w:color="000000"/>
              <w:right w:val="single" w:sz="4" w:space="0" w:color="000000"/>
            </w:tcBorders>
          </w:tcPr>
          <w:p w14:paraId="5FEA3E39" w14:textId="4A19C9EE"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Zakres powiększeń – w zakresie minimum od 9 do 50 razy.</w:t>
            </w:r>
          </w:p>
        </w:tc>
      </w:tr>
      <w:tr w:rsidR="00791567" w:rsidRPr="00B10B4E" w14:paraId="2AD9DCF7" w14:textId="77777777" w:rsidTr="00E139CB">
        <w:trPr>
          <w:trHeight w:val="838"/>
        </w:trPr>
        <w:tc>
          <w:tcPr>
            <w:tcW w:w="708" w:type="dxa"/>
            <w:tcBorders>
              <w:top w:val="single" w:sz="4" w:space="0" w:color="000000"/>
              <w:left w:val="single" w:sz="4" w:space="0" w:color="000000"/>
              <w:bottom w:val="single" w:sz="4" w:space="0" w:color="000000"/>
              <w:right w:val="single" w:sz="4" w:space="0" w:color="000000"/>
            </w:tcBorders>
          </w:tcPr>
          <w:p w14:paraId="22CB47DD" w14:textId="5A648986" w:rsidR="00791567" w:rsidRPr="00B10B4E" w:rsidRDefault="00791567" w:rsidP="006F7511">
            <w:pPr>
              <w:widowControl/>
              <w:suppressAutoHyphens w:val="0"/>
              <w:ind w:right="108"/>
              <w:rPr>
                <w:rFonts w:ascii="Times New Roman" w:hAnsi="Times New Roman"/>
                <w:color w:val="000000"/>
                <w:sz w:val="22"/>
                <w:szCs w:val="22"/>
              </w:rPr>
            </w:pPr>
            <w:r w:rsidRPr="00B10B4E">
              <w:rPr>
                <w:rFonts w:ascii="Times New Roman" w:hAnsi="Times New Roman"/>
                <w:color w:val="000000"/>
                <w:sz w:val="22"/>
                <w:szCs w:val="22"/>
              </w:rPr>
              <w:t>3.</w:t>
            </w:r>
          </w:p>
        </w:tc>
        <w:tc>
          <w:tcPr>
            <w:tcW w:w="8785" w:type="dxa"/>
            <w:tcBorders>
              <w:top w:val="single" w:sz="4" w:space="0" w:color="000000"/>
              <w:left w:val="single" w:sz="4" w:space="0" w:color="000000"/>
              <w:bottom w:val="single" w:sz="4" w:space="0" w:color="000000"/>
              <w:right w:val="single" w:sz="4" w:space="0" w:color="000000"/>
            </w:tcBorders>
          </w:tcPr>
          <w:p w14:paraId="6B90BE1A" w14:textId="5DFCC041"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Możliwość przyszłego zamontowania kamery mikroskopowej o rozdzielczości przynajmniej 10M</w:t>
            </w:r>
            <w:r w:rsidR="002C2A96" w:rsidRPr="00B10B4E">
              <w:rPr>
                <w:rFonts w:ascii="Times New Roman" w:hAnsi="Times New Roman"/>
                <w:color w:val="000000"/>
                <w:sz w:val="22"/>
                <w:szCs w:val="22"/>
              </w:rPr>
              <w:t xml:space="preserve"> </w:t>
            </w:r>
            <w:r w:rsidRPr="00B10B4E">
              <w:rPr>
                <w:rFonts w:ascii="Times New Roman" w:hAnsi="Times New Roman"/>
                <w:color w:val="000000"/>
                <w:sz w:val="22"/>
                <w:szCs w:val="22"/>
              </w:rPr>
              <w:t>pikseli z funkcją przesyłania obrazu do monitora w czasie rzeczywistym, obrazującym cały proces na monitorze zewnętrznym.</w:t>
            </w:r>
          </w:p>
        </w:tc>
      </w:tr>
      <w:tr w:rsidR="00D033F8" w:rsidRPr="00B10B4E" w14:paraId="689BC940"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152EC5F2" w14:textId="3150CE62" w:rsidR="00D033F8" w:rsidRPr="00A35A52" w:rsidRDefault="00D033F8" w:rsidP="006F7511">
            <w:pPr>
              <w:widowControl/>
              <w:suppressAutoHyphens w:val="0"/>
              <w:ind w:right="108"/>
              <w:rPr>
                <w:rFonts w:ascii="Times New Roman" w:hAnsi="Times New Roman"/>
                <w:color w:val="000000"/>
                <w:sz w:val="22"/>
                <w:szCs w:val="22"/>
              </w:rPr>
            </w:pPr>
            <w:r w:rsidRPr="00A35A52">
              <w:rPr>
                <w:rFonts w:ascii="Times New Roman" w:hAnsi="Times New Roman"/>
                <w:color w:val="000000"/>
                <w:sz w:val="22"/>
                <w:szCs w:val="22"/>
              </w:rPr>
              <w:lastRenderedPageBreak/>
              <w:t>4.</w:t>
            </w:r>
          </w:p>
        </w:tc>
        <w:tc>
          <w:tcPr>
            <w:tcW w:w="8785" w:type="dxa"/>
            <w:tcBorders>
              <w:top w:val="single" w:sz="4" w:space="0" w:color="000000"/>
              <w:left w:val="single" w:sz="4" w:space="0" w:color="000000"/>
              <w:bottom w:val="single" w:sz="4" w:space="0" w:color="000000"/>
              <w:right w:val="single" w:sz="4" w:space="0" w:color="000000"/>
            </w:tcBorders>
          </w:tcPr>
          <w:p w14:paraId="3E6CA251" w14:textId="6E67B7BE" w:rsidR="00D033F8" w:rsidRPr="00A35A52" w:rsidRDefault="00D033F8" w:rsidP="006F7511">
            <w:pPr>
              <w:widowControl/>
              <w:suppressAutoHyphens w:val="0"/>
              <w:jc w:val="left"/>
              <w:rPr>
                <w:rFonts w:ascii="Times New Roman" w:hAnsi="Times New Roman"/>
                <w:color w:val="000000"/>
                <w:sz w:val="22"/>
                <w:szCs w:val="22"/>
              </w:rPr>
            </w:pPr>
            <w:r w:rsidRPr="00A35A52">
              <w:rPr>
                <w:rFonts w:ascii="Times New Roman" w:hAnsi="Times New Roman"/>
                <w:color w:val="000000"/>
                <w:sz w:val="22"/>
                <w:szCs w:val="22"/>
              </w:rPr>
              <w:t>Nóż diamentowy 45 stopni</w:t>
            </w:r>
          </w:p>
        </w:tc>
      </w:tr>
      <w:tr w:rsidR="00791567" w:rsidRPr="00B10B4E" w14:paraId="563387FE" w14:textId="77777777" w:rsidTr="00E139CB">
        <w:trPr>
          <w:trHeight w:val="360"/>
        </w:trPr>
        <w:tc>
          <w:tcPr>
            <w:tcW w:w="708" w:type="dxa"/>
            <w:tcBorders>
              <w:top w:val="single" w:sz="4" w:space="0" w:color="000000"/>
              <w:left w:val="single" w:sz="4" w:space="0" w:color="000000"/>
              <w:bottom w:val="single" w:sz="4" w:space="0" w:color="000000"/>
              <w:right w:val="single" w:sz="4" w:space="0" w:color="000000"/>
            </w:tcBorders>
          </w:tcPr>
          <w:p w14:paraId="02FEAA67" w14:textId="7956FE33" w:rsidR="00791567" w:rsidRPr="00B10B4E" w:rsidRDefault="00D033F8" w:rsidP="006F7511">
            <w:pPr>
              <w:widowControl/>
              <w:suppressAutoHyphens w:val="0"/>
              <w:ind w:right="108"/>
              <w:rPr>
                <w:rFonts w:ascii="Times New Roman" w:hAnsi="Times New Roman"/>
                <w:color w:val="000000"/>
                <w:sz w:val="22"/>
                <w:szCs w:val="22"/>
              </w:rPr>
            </w:pPr>
            <w:r>
              <w:rPr>
                <w:rFonts w:ascii="Times New Roman" w:hAnsi="Times New Roman"/>
                <w:color w:val="000000"/>
                <w:sz w:val="22"/>
                <w:szCs w:val="22"/>
              </w:rPr>
              <w:t>5</w:t>
            </w:r>
            <w:r w:rsidR="00791567" w:rsidRPr="00B10B4E">
              <w:rPr>
                <w:rFonts w:ascii="Times New Roman" w:hAnsi="Times New Roman"/>
                <w:color w:val="000000"/>
                <w:sz w:val="22"/>
                <w:szCs w:val="22"/>
              </w:rPr>
              <w:t>.</w:t>
            </w:r>
          </w:p>
        </w:tc>
        <w:tc>
          <w:tcPr>
            <w:tcW w:w="8785" w:type="dxa"/>
            <w:tcBorders>
              <w:top w:val="single" w:sz="4" w:space="0" w:color="000000"/>
              <w:left w:val="single" w:sz="4" w:space="0" w:color="000000"/>
              <w:bottom w:val="single" w:sz="4" w:space="0" w:color="000000"/>
              <w:right w:val="single" w:sz="4" w:space="0" w:color="000000"/>
            </w:tcBorders>
          </w:tcPr>
          <w:p w14:paraId="7EDBED82" w14:textId="75C402B6"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Stół antywibracyjny z przesuwanymi podłokietnikami;</w:t>
            </w:r>
          </w:p>
        </w:tc>
      </w:tr>
      <w:tr w:rsidR="00791567" w:rsidRPr="00B10B4E" w14:paraId="6AC40C85"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11F4FE1B" w14:textId="1962F1DA" w:rsidR="00791567" w:rsidRPr="00B10B4E" w:rsidRDefault="00D033F8" w:rsidP="006F7511">
            <w:pPr>
              <w:widowControl/>
              <w:suppressAutoHyphens w:val="0"/>
              <w:ind w:right="108"/>
              <w:rPr>
                <w:rFonts w:ascii="Times New Roman" w:hAnsi="Times New Roman"/>
                <w:color w:val="000000"/>
                <w:sz w:val="22"/>
                <w:szCs w:val="22"/>
              </w:rPr>
            </w:pPr>
            <w:r>
              <w:rPr>
                <w:rFonts w:ascii="Times New Roman" w:hAnsi="Times New Roman"/>
                <w:color w:val="000000"/>
                <w:sz w:val="22"/>
                <w:szCs w:val="22"/>
              </w:rPr>
              <w:t>6</w:t>
            </w:r>
            <w:r w:rsidR="00791567" w:rsidRPr="00B10B4E">
              <w:rPr>
                <w:rFonts w:ascii="Times New Roman" w:hAnsi="Times New Roman"/>
                <w:color w:val="000000"/>
                <w:sz w:val="22"/>
                <w:szCs w:val="22"/>
              </w:rPr>
              <w:t>.</w:t>
            </w:r>
          </w:p>
        </w:tc>
        <w:tc>
          <w:tcPr>
            <w:tcW w:w="8785" w:type="dxa"/>
            <w:tcBorders>
              <w:top w:val="single" w:sz="4" w:space="0" w:color="000000"/>
              <w:left w:val="single" w:sz="4" w:space="0" w:color="000000"/>
              <w:bottom w:val="single" w:sz="4" w:space="0" w:color="000000"/>
              <w:right w:val="single" w:sz="4" w:space="0" w:color="000000"/>
            </w:tcBorders>
          </w:tcPr>
          <w:p w14:paraId="7EC51BAF" w14:textId="19CC6629" w:rsidR="00791567" w:rsidRPr="00B10B4E" w:rsidRDefault="00791567" w:rsidP="006F7511">
            <w:pPr>
              <w:widowControl/>
              <w:suppressAutoHyphens w:val="0"/>
              <w:jc w:val="left"/>
              <w:rPr>
                <w:rFonts w:ascii="Times New Roman" w:hAnsi="Times New Roman"/>
                <w:color w:val="000000"/>
                <w:sz w:val="22"/>
                <w:szCs w:val="22"/>
              </w:rPr>
            </w:pPr>
            <w:r w:rsidRPr="00B10B4E">
              <w:rPr>
                <w:rFonts w:ascii="Times New Roman" w:hAnsi="Times New Roman"/>
                <w:color w:val="000000"/>
                <w:sz w:val="22"/>
                <w:szCs w:val="22"/>
              </w:rPr>
              <w:t>Klucz do uchwytów preparatów – min. 1 szt.</w:t>
            </w:r>
          </w:p>
        </w:tc>
      </w:tr>
      <w:tr w:rsidR="00A4252C" w:rsidRPr="00B10B4E" w14:paraId="75DC1964"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54488D08" w14:textId="30F165C9" w:rsidR="00A4252C" w:rsidRPr="00B10B4E" w:rsidRDefault="00A4252C" w:rsidP="006F7511">
            <w:pPr>
              <w:widowControl/>
              <w:suppressAutoHyphens w:val="0"/>
              <w:ind w:right="108"/>
              <w:rPr>
                <w:rFonts w:ascii="Times New Roman" w:hAnsi="Times New Roman"/>
                <w:b/>
                <w:bCs/>
                <w:color w:val="000000"/>
                <w:sz w:val="22"/>
                <w:szCs w:val="22"/>
              </w:rPr>
            </w:pPr>
            <w:bookmarkStart w:id="3" w:name="_Hlk112748759"/>
            <w:r w:rsidRPr="00B10B4E">
              <w:rPr>
                <w:rFonts w:ascii="Times New Roman" w:hAnsi="Times New Roman"/>
                <w:b/>
                <w:bCs/>
                <w:sz w:val="22"/>
                <w:szCs w:val="22"/>
              </w:rPr>
              <w:t>III</w:t>
            </w:r>
          </w:p>
        </w:tc>
        <w:tc>
          <w:tcPr>
            <w:tcW w:w="8785" w:type="dxa"/>
            <w:tcBorders>
              <w:top w:val="single" w:sz="4" w:space="0" w:color="000000"/>
              <w:left w:val="single" w:sz="4" w:space="0" w:color="000000"/>
              <w:bottom w:val="single" w:sz="4" w:space="0" w:color="000000"/>
              <w:right w:val="single" w:sz="4" w:space="0" w:color="000000"/>
            </w:tcBorders>
          </w:tcPr>
          <w:p w14:paraId="7E574AC3" w14:textId="565AC0A4" w:rsidR="00A4252C" w:rsidRPr="00B10B4E" w:rsidRDefault="00A4252C" w:rsidP="006F7511">
            <w:pPr>
              <w:widowControl/>
              <w:suppressAutoHyphens w:val="0"/>
              <w:jc w:val="left"/>
              <w:rPr>
                <w:rFonts w:ascii="Times New Roman" w:hAnsi="Times New Roman"/>
                <w:b/>
                <w:bCs/>
                <w:color w:val="000000"/>
                <w:sz w:val="22"/>
                <w:szCs w:val="22"/>
              </w:rPr>
            </w:pPr>
            <w:r w:rsidRPr="00B10B4E">
              <w:rPr>
                <w:rFonts w:ascii="Times New Roman" w:hAnsi="Times New Roman"/>
                <w:b/>
                <w:bCs/>
                <w:sz w:val="22"/>
                <w:szCs w:val="22"/>
              </w:rPr>
              <w:t>Gwarancja</w:t>
            </w:r>
          </w:p>
        </w:tc>
      </w:tr>
      <w:tr w:rsidR="00A4252C" w:rsidRPr="00B10B4E" w14:paraId="1B9A79D2"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0C65C01E" w14:textId="161D2E6E"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368807A8" w14:textId="047C80C2"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Co najmniej 12 miesięcy</w:t>
            </w:r>
          </w:p>
        </w:tc>
      </w:tr>
      <w:tr w:rsidR="00A4252C" w:rsidRPr="00B10B4E" w14:paraId="083707F7"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39CEE1FE" w14:textId="1DE4E76B"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2.</w:t>
            </w:r>
          </w:p>
        </w:tc>
        <w:tc>
          <w:tcPr>
            <w:tcW w:w="8785" w:type="dxa"/>
            <w:tcBorders>
              <w:top w:val="single" w:sz="4" w:space="0" w:color="000000"/>
              <w:left w:val="single" w:sz="4" w:space="0" w:color="000000"/>
              <w:bottom w:val="single" w:sz="4" w:space="0" w:color="000000"/>
              <w:right w:val="single" w:sz="4" w:space="0" w:color="000000"/>
            </w:tcBorders>
          </w:tcPr>
          <w:p w14:paraId="50C09C3F" w14:textId="09520C06"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Gwarancja obejmuje koszty niezbędne w okresie przeglądów serwisowych</w:t>
            </w:r>
          </w:p>
        </w:tc>
      </w:tr>
      <w:tr w:rsidR="00A4252C" w:rsidRPr="00B10B4E" w14:paraId="4DBB13C1"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79DF6BDE" w14:textId="4D27F34A" w:rsidR="00A4252C" w:rsidRPr="00B10B4E" w:rsidRDefault="00A4252C" w:rsidP="006F7511">
            <w:pPr>
              <w:widowControl/>
              <w:suppressAutoHyphens w:val="0"/>
              <w:ind w:right="108"/>
              <w:rPr>
                <w:rFonts w:ascii="Times New Roman" w:hAnsi="Times New Roman"/>
                <w:b/>
                <w:bCs/>
                <w:color w:val="000000"/>
                <w:sz w:val="22"/>
                <w:szCs w:val="22"/>
              </w:rPr>
            </w:pPr>
            <w:r w:rsidRPr="00B10B4E">
              <w:rPr>
                <w:rFonts w:ascii="Times New Roman" w:hAnsi="Times New Roman"/>
                <w:b/>
                <w:bCs/>
                <w:sz w:val="22"/>
                <w:szCs w:val="22"/>
              </w:rPr>
              <w:t>IV</w:t>
            </w:r>
          </w:p>
        </w:tc>
        <w:tc>
          <w:tcPr>
            <w:tcW w:w="8785" w:type="dxa"/>
            <w:tcBorders>
              <w:top w:val="single" w:sz="4" w:space="0" w:color="000000"/>
              <w:left w:val="single" w:sz="4" w:space="0" w:color="000000"/>
              <w:bottom w:val="single" w:sz="4" w:space="0" w:color="000000"/>
              <w:right w:val="single" w:sz="4" w:space="0" w:color="000000"/>
            </w:tcBorders>
          </w:tcPr>
          <w:p w14:paraId="0B3A116C" w14:textId="5E625B58" w:rsidR="00A4252C" w:rsidRPr="00B10B4E" w:rsidRDefault="00A4252C" w:rsidP="006F7511">
            <w:pPr>
              <w:widowControl/>
              <w:suppressAutoHyphens w:val="0"/>
              <w:jc w:val="left"/>
              <w:rPr>
                <w:rFonts w:ascii="Times New Roman" w:hAnsi="Times New Roman"/>
                <w:b/>
                <w:bCs/>
                <w:color w:val="000000"/>
                <w:sz w:val="22"/>
                <w:szCs w:val="22"/>
              </w:rPr>
            </w:pPr>
            <w:r w:rsidRPr="00B10B4E">
              <w:rPr>
                <w:rFonts w:ascii="Times New Roman" w:hAnsi="Times New Roman"/>
                <w:b/>
                <w:bCs/>
                <w:sz w:val="22"/>
                <w:szCs w:val="22"/>
              </w:rPr>
              <w:t>Czas realizacji zamówienia</w:t>
            </w:r>
          </w:p>
        </w:tc>
      </w:tr>
      <w:tr w:rsidR="00A4252C" w:rsidRPr="00B10B4E" w14:paraId="5C595C72"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2C35A51B" w14:textId="7316D88D"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210BCA37" w14:textId="6918C49E"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Do 12 tygodni</w:t>
            </w:r>
          </w:p>
        </w:tc>
      </w:tr>
      <w:tr w:rsidR="00A4252C" w:rsidRPr="00B10B4E" w14:paraId="115E66EC"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44633B0B" w14:textId="78C42CB0" w:rsidR="00A4252C" w:rsidRPr="00B10B4E" w:rsidRDefault="00A4252C" w:rsidP="006F7511">
            <w:pPr>
              <w:widowControl/>
              <w:suppressAutoHyphens w:val="0"/>
              <w:ind w:right="108"/>
              <w:rPr>
                <w:rFonts w:ascii="Times New Roman" w:hAnsi="Times New Roman"/>
                <w:b/>
                <w:bCs/>
                <w:color w:val="000000"/>
                <w:sz w:val="22"/>
                <w:szCs w:val="22"/>
              </w:rPr>
            </w:pPr>
            <w:r w:rsidRPr="00B10B4E">
              <w:rPr>
                <w:rFonts w:ascii="Times New Roman" w:hAnsi="Times New Roman"/>
                <w:b/>
                <w:bCs/>
                <w:sz w:val="22"/>
                <w:szCs w:val="22"/>
              </w:rPr>
              <w:t>V</w:t>
            </w:r>
          </w:p>
        </w:tc>
        <w:tc>
          <w:tcPr>
            <w:tcW w:w="8785" w:type="dxa"/>
            <w:tcBorders>
              <w:top w:val="single" w:sz="4" w:space="0" w:color="000000"/>
              <w:left w:val="single" w:sz="4" w:space="0" w:color="000000"/>
              <w:bottom w:val="single" w:sz="4" w:space="0" w:color="000000"/>
              <w:right w:val="single" w:sz="4" w:space="0" w:color="000000"/>
            </w:tcBorders>
          </w:tcPr>
          <w:p w14:paraId="2DDCF98D" w14:textId="499E9435" w:rsidR="00A4252C" w:rsidRPr="00B10B4E" w:rsidRDefault="00A4252C" w:rsidP="006F7511">
            <w:pPr>
              <w:widowControl/>
              <w:suppressAutoHyphens w:val="0"/>
              <w:jc w:val="left"/>
              <w:rPr>
                <w:rFonts w:ascii="Times New Roman" w:hAnsi="Times New Roman"/>
                <w:b/>
                <w:bCs/>
                <w:color w:val="000000"/>
                <w:sz w:val="22"/>
                <w:szCs w:val="22"/>
              </w:rPr>
            </w:pPr>
            <w:r w:rsidRPr="00B10B4E">
              <w:rPr>
                <w:rFonts w:ascii="Times New Roman" w:hAnsi="Times New Roman"/>
                <w:b/>
                <w:bCs/>
                <w:sz w:val="22"/>
                <w:szCs w:val="22"/>
              </w:rPr>
              <w:t>Inne wymagania</w:t>
            </w:r>
          </w:p>
        </w:tc>
      </w:tr>
      <w:tr w:rsidR="00A4252C" w:rsidRPr="00B10B4E" w14:paraId="747FFB45"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7F63B33F" w14:textId="5757DCEE" w:rsidR="00A4252C" w:rsidRPr="00B10B4E" w:rsidRDefault="00A4252C" w:rsidP="006F7511">
            <w:pPr>
              <w:widowControl/>
              <w:suppressAutoHyphens w:val="0"/>
              <w:ind w:right="108"/>
              <w:rPr>
                <w:rFonts w:ascii="Times New Roman" w:hAnsi="Times New Roman"/>
                <w:color w:val="000000"/>
                <w:sz w:val="22"/>
                <w:szCs w:val="22"/>
              </w:rPr>
            </w:pPr>
            <w:r w:rsidRPr="00B10B4E">
              <w:rPr>
                <w:rFonts w:ascii="Times New Roman" w:hAnsi="Times New Roman"/>
                <w:sz w:val="22"/>
                <w:szCs w:val="22"/>
              </w:rPr>
              <w:t>1.</w:t>
            </w:r>
          </w:p>
        </w:tc>
        <w:tc>
          <w:tcPr>
            <w:tcW w:w="8785" w:type="dxa"/>
            <w:tcBorders>
              <w:top w:val="single" w:sz="4" w:space="0" w:color="000000"/>
              <w:left w:val="single" w:sz="4" w:space="0" w:color="000000"/>
              <w:bottom w:val="single" w:sz="4" w:space="0" w:color="000000"/>
              <w:right w:val="single" w:sz="4" w:space="0" w:color="000000"/>
            </w:tcBorders>
          </w:tcPr>
          <w:p w14:paraId="2EE0789D" w14:textId="44DD69F7" w:rsidR="00A4252C" w:rsidRPr="00B10B4E" w:rsidRDefault="00A4252C" w:rsidP="006F7511">
            <w:pPr>
              <w:widowControl/>
              <w:suppressAutoHyphens w:val="0"/>
              <w:jc w:val="left"/>
              <w:rPr>
                <w:rFonts w:ascii="Times New Roman" w:hAnsi="Times New Roman"/>
                <w:color w:val="000000"/>
                <w:sz w:val="22"/>
                <w:szCs w:val="22"/>
              </w:rPr>
            </w:pPr>
            <w:r w:rsidRPr="00B10B4E">
              <w:rPr>
                <w:rFonts w:ascii="Times New Roman" w:hAnsi="Times New Roman"/>
                <w:sz w:val="22"/>
                <w:szCs w:val="22"/>
              </w:rPr>
              <w:t>Dostawa obejmuje ubezpieczenie, transport, instalacje oraz szkolenie w zakresie obsługi ultramikrotomu</w:t>
            </w:r>
          </w:p>
        </w:tc>
      </w:tr>
      <w:tr w:rsidR="00A4252C" w:rsidRPr="00B10B4E" w14:paraId="42B88DA1" w14:textId="77777777" w:rsidTr="00E139CB">
        <w:trPr>
          <w:trHeight w:val="361"/>
        </w:trPr>
        <w:tc>
          <w:tcPr>
            <w:tcW w:w="708" w:type="dxa"/>
            <w:tcBorders>
              <w:top w:val="single" w:sz="4" w:space="0" w:color="000000"/>
              <w:left w:val="single" w:sz="4" w:space="0" w:color="000000"/>
              <w:bottom w:val="single" w:sz="4" w:space="0" w:color="000000"/>
              <w:right w:val="single" w:sz="4" w:space="0" w:color="000000"/>
            </w:tcBorders>
          </w:tcPr>
          <w:p w14:paraId="77AC888A" w14:textId="7D36F2E8" w:rsidR="00A4252C" w:rsidRPr="00B10B4E" w:rsidRDefault="00A4252C" w:rsidP="006F7511">
            <w:pPr>
              <w:widowControl/>
              <w:suppressAutoHyphens w:val="0"/>
              <w:ind w:right="108"/>
              <w:rPr>
                <w:rFonts w:ascii="Times New Roman" w:hAnsi="Times New Roman"/>
                <w:sz w:val="22"/>
                <w:szCs w:val="22"/>
              </w:rPr>
            </w:pPr>
            <w:r w:rsidRPr="00B10B4E">
              <w:rPr>
                <w:rFonts w:ascii="Times New Roman" w:hAnsi="Times New Roman"/>
                <w:sz w:val="22"/>
                <w:szCs w:val="22"/>
              </w:rPr>
              <w:t>2.</w:t>
            </w:r>
          </w:p>
        </w:tc>
        <w:tc>
          <w:tcPr>
            <w:tcW w:w="8785" w:type="dxa"/>
            <w:tcBorders>
              <w:top w:val="single" w:sz="4" w:space="0" w:color="000000"/>
              <w:left w:val="single" w:sz="4" w:space="0" w:color="000000"/>
              <w:bottom w:val="single" w:sz="4" w:space="0" w:color="000000"/>
              <w:right w:val="single" w:sz="4" w:space="0" w:color="000000"/>
            </w:tcBorders>
          </w:tcPr>
          <w:p w14:paraId="30FF06E7" w14:textId="54B69712" w:rsidR="00A4252C" w:rsidRPr="00B10B4E" w:rsidRDefault="00A4252C" w:rsidP="006F7511">
            <w:pPr>
              <w:widowControl/>
              <w:suppressAutoHyphens w:val="0"/>
              <w:jc w:val="left"/>
              <w:rPr>
                <w:rFonts w:ascii="Times New Roman" w:hAnsi="Times New Roman"/>
                <w:sz w:val="22"/>
                <w:szCs w:val="22"/>
              </w:rPr>
            </w:pPr>
            <w:r w:rsidRPr="00B10B4E">
              <w:rPr>
                <w:rFonts w:ascii="Times New Roman" w:hAnsi="Times New Roman"/>
                <w:sz w:val="22"/>
                <w:szCs w:val="22"/>
              </w:rPr>
              <w:t xml:space="preserve">Szkolenie </w:t>
            </w:r>
            <w:r w:rsidR="00861CB4" w:rsidRPr="00861CB4">
              <w:rPr>
                <w:rFonts w:ascii="Times New Roman" w:hAnsi="Times New Roman"/>
                <w:sz w:val="22"/>
                <w:szCs w:val="22"/>
              </w:rPr>
              <w:t>dla 2 osób</w:t>
            </w:r>
            <w:r w:rsidR="00861CB4">
              <w:rPr>
                <w:rFonts w:ascii="Times New Roman" w:hAnsi="Times New Roman"/>
                <w:sz w:val="22"/>
                <w:szCs w:val="22"/>
              </w:rPr>
              <w:t xml:space="preserve"> </w:t>
            </w:r>
            <w:r w:rsidRPr="00B10B4E">
              <w:rPr>
                <w:rFonts w:ascii="Times New Roman" w:hAnsi="Times New Roman"/>
                <w:sz w:val="22"/>
                <w:szCs w:val="22"/>
              </w:rPr>
              <w:t>w zakresie obsługi aparatury i oprogramowania – co najmniej 2 dni</w:t>
            </w:r>
            <w:r w:rsidR="00861CB4">
              <w:rPr>
                <w:rFonts w:ascii="Times New Roman" w:hAnsi="Times New Roman"/>
                <w:sz w:val="22"/>
                <w:szCs w:val="22"/>
              </w:rPr>
              <w:t>.</w:t>
            </w:r>
          </w:p>
        </w:tc>
      </w:tr>
    </w:tbl>
    <w:p w14:paraId="0455B34B" w14:textId="77777777" w:rsidR="00085A7D" w:rsidRPr="006F7511" w:rsidRDefault="00085A7D" w:rsidP="006F7511">
      <w:pPr>
        <w:widowControl/>
        <w:suppressAutoHyphens w:val="0"/>
        <w:jc w:val="left"/>
        <w:rPr>
          <w:b/>
          <w:sz w:val="22"/>
          <w:szCs w:val="22"/>
        </w:rPr>
      </w:pPr>
    </w:p>
    <w:bookmarkEnd w:id="3"/>
    <w:p w14:paraId="382DB9ED" w14:textId="77777777" w:rsidR="00085A7D" w:rsidRPr="006F7511" w:rsidRDefault="00085A7D" w:rsidP="006F7511">
      <w:pPr>
        <w:widowControl/>
        <w:suppressAutoHyphens w:val="0"/>
        <w:ind w:left="5664"/>
        <w:jc w:val="left"/>
        <w:rPr>
          <w:b/>
          <w:sz w:val="22"/>
          <w:szCs w:val="22"/>
        </w:rPr>
      </w:pPr>
    </w:p>
    <w:p w14:paraId="0BF80ACA" w14:textId="77777777" w:rsidR="00085A7D" w:rsidRPr="006F7511" w:rsidRDefault="00085A7D" w:rsidP="006F7511">
      <w:pPr>
        <w:widowControl/>
        <w:suppressAutoHyphens w:val="0"/>
        <w:ind w:left="5664"/>
        <w:jc w:val="left"/>
        <w:rPr>
          <w:b/>
          <w:sz w:val="22"/>
          <w:szCs w:val="22"/>
        </w:rPr>
      </w:pPr>
    </w:p>
    <w:p w14:paraId="54EFA4C6" w14:textId="77777777" w:rsidR="00085A7D" w:rsidRPr="006F7511" w:rsidRDefault="00085A7D" w:rsidP="006F7511">
      <w:pPr>
        <w:widowControl/>
        <w:suppressAutoHyphens w:val="0"/>
        <w:ind w:left="5664"/>
        <w:jc w:val="left"/>
        <w:rPr>
          <w:b/>
          <w:sz w:val="22"/>
          <w:szCs w:val="22"/>
        </w:rPr>
      </w:pPr>
    </w:p>
    <w:p w14:paraId="451FE380" w14:textId="77777777" w:rsidR="00085A7D" w:rsidRPr="006F7511" w:rsidRDefault="00085A7D" w:rsidP="006F7511">
      <w:pPr>
        <w:widowControl/>
        <w:suppressAutoHyphens w:val="0"/>
        <w:ind w:left="5664"/>
        <w:jc w:val="left"/>
        <w:rPr>
          <w:b/>
          <w:sz w:val="22"/>
          <w:szCs w:val="22"/>
        </w:rPr>
      </w:pPr>
    </w:p>
    <w:p w14:paraId="656A5451" w14:textId="77777777" w:rsidR="00085A7D" w:rsidRPr="006F7511" w:rsidRDefault="00085A7D" w:rsidP="006F7511">
      <w:pPr>
        <w:widowControl/>
        <w:suppressAutoHyphens w:val="0"/>
        <w:ind w:left="5664"/>
        <w:jc w:val="left"/>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Pr="00791567" w:rsidRDefault="00085A7D" w:rsidP="00791567">
      <w:pPr>
        <w:widowControl/>
        <w:suppressAutoHyphens w:val="0"/>
        <w:ind w:left="5664"/>
        <w:jc w:val="left"/>
        <w:rPr>
          <w:bCs/>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2492D18E" w:rsidR="0052634D" w:rsidRDefault="0052634D" w:rsidP="009B1504">
      <w:pPr>
        <w:widowControl/>
        <w:suppressAutoHyphens w:val="0"/>
        <w:jc w:val="both"/>
        <w:rPr>
          <w:b/>
          <w:sz w:val="22"/>
          <w:szCs w:val="22"/>
        </w:rPr>
      </w:pPr>
    </w:p>
    <w:p w14:paraId="2F7DFD0B" w14:textId="0F615B47" w:rsidR="00DB6239" w:rsidRDefault="00DB6239" w:rsidP="009B1504">
      <w:pPr>
        <w:widowControl/>
        <w:suppressAutoHyphens w:val="0"/>
        <w:jc w:val="both"/>
        <w:rPr>
          <w:b/>
          <w:sz w:val="22"/>
          <w:szCs w:val="22"/>
        </w:rPr>
      </w:pPr>
    </w:p>
    <w:p w14:paraId="24F762D3" w14:textId="4196FCB0" w:rsidR="00DB6239" w:rsidRDefault="00DB6239" w:rsidP="009B1504">
      <w:pPr>
        <w:widowControl/>
        <w:suppressAutoHyphens w:val="0"/>
        <w:jc w:val="both"/>
        <w:rPr>
          <w:b/>
          <w:sz w:val="22"/>
          <w:szCs w:val="22"/>
        </w:rPr>
      </w:pPr>
    </w:p>
    <w:p w14:paraId="5868C314" w14:textId="4610B99F" w:rsidR="00DB6239" w:rsidRDefault="00DB6239" w:rsidP="009B1504">
      <w:pPr>
        <w:widowControl/>
        <w:suppressAutoHyphens w:val="0"/>
        <w:jc w:val="both"/>
        <w:rPr>
          <w:b/>
          <w:sz w:val="22"/>
          <w:szCs w:val="22"/>
        </w:rPr>
      </w:pPr>
    </w:p>
    <w:p w14:paraId="0AADDD0F" w14:textId="4B064930" w:rsidR="00DB6239" w:rsidRDefault="00DB6239" w:rsidP="009B1504">
      <w:pPr>
        <w:widowControl/>
        <w:suppressAutoHyphens w:val="0"/>
        <w:jc w:val="both"/>
        <w:rPr>
          <w:b/>
          <w:sz w:val="22"/>
          <w:szCs w:val="22"/>
        </w:rPr>
      </w:pPr>
    </w:p>
    <w:p w14:paraId="4B328DE1" w14:textId="6D79C99A" w:rsidR="00DB6239" w:rsidRDefault="00DB6239" w:rsidP="009B1504">
      <w:pPr>
        <w:widowControl/>
        <w:suppressAutoHyphens w:val="0"/>
        <w:jc w:val="both"/>
        <w:rPr>
          <w:b/>
          <w:sz w:val="22"/>
          <w:szCs w:val="22"/>
        </w:rPr>
      </w:pPr>
    </w:p>
    <w:p w14:paraId="7438031E" w14:textId="23DC7E93" w:rsidR="00DB6239" w:rsidRDefault="00DB6239" w:rsidP="009B1504">
      <w:pPr>
        <w:widowControl/>
        <w:suppressAutoHyphens w:val="0"/>
        <w:jc w:val="both"/>
        <w:rPr>
          <w:b/>
          <w:sz w:val="22"/>
          <w:szCs w:val="22"/>
        </w:rPr>
      </w:pPr>
    </w:p>
    <w:p w14:paraId="5CF09DCD" w14:textId="15E2977E" w:rsidR="00DB6239" w:rsidRDefault="00DB6239" w:rsidP="009B1504">
      <w:pPr>
        <w:widowControl/>
        <w:suppressAutoHyphens w:val="0"/>
        <w:jc w:val="both"/>
        <w:rPr>
          <w:b/>
          <w:sz w:val="22"/>
          <w:szCs w:val="22"/>
        </w:rPr>
      </w:pPr>
    </w:p>
    <w:p w14:paraId="30DA8455" w14:textId="4A137643" w:rsidR="00DB6239" w:rsidRDefault="00DB6239" w:rsidP="009B1504">
      <w:pPr>
        <w:widowControl/>
        <w:suppressAutoHyphens w:val="0"/>
        <w:jc w:val="both"/>
        <w:rPr>
          <w:b/>
          <w:sz w:val="22"/>
          <w:szCs w:val="22"/>
        </w:rPr>
      </w:pPr>
    </w:p>
    <w:p w14:paraId="67ACC9D2" w14:textId="6AC76330" w:rsidR="00DB6239" w:rsidRDefault="00DB6239" w:rsidP="009B1504">
      <w:pPr>
        <w:widowControl/>
        <w:suppressAutoHyphens w:val="0"/>
        <w:jc w:val="both"/>
        <w:rPr>
          <w:b/>
          <w:sz w:val="22"/>
          <w:szCs w:val="22"/>
        </w:rPr>
      </w:pPr>
    </w:p>
    <w:p w14:paraId="7E3529D6" w14:textId="5892EB41" w:rsidR="00DB6239" w:rsidRDefault="00DB6239" w:rsidP="009B1504">
      <w:pPr>
        <w:widowControl/>
        <w:suppressAutoHyphens w:val="0"/>
        <w:jc w:val="both"/>
        <w:rPr>
          <w:b/>
          <w:sz w:val="22"/>
          <w:szCs w:val="22"/>
        </w:rPr>
      </w:pPr>
    </w:p>
    <w:p w14:paraId="175807D7" w14:textId="273173D0" w:rsidR="00DB6239" w:rsidRDefault="00DB6239" w:rsidP="009B1504">
      <w:pPr>
        <w:widowControl/>
        <w:suppressAutoHyphens w:val="0"/>
        <w:jc w:val="both"/>
        <w:rPr>
          <w:b/>
          <w:sz w:val="22"/>
          <w:szCs w:val="22"/>
        </w:rPr>
      </w:pPr>
    </w:p>
    <w:p w14:paraId="2F34A896" w14:textId="12345AE9" w:rsidR="00DB6239" w:rsidRDefault="00DB6239" w:rsidP="009B1504">
      <w:pPr>
        <w:widowControl/>
        <w:suppressAutoHyphens w:val="0"/>
        <w:jc w:val="both"/>
        <w:rPr>
          <w:b/>
          <w:sz w:val="22"/>
          <w:szCs w:val="22"/>
        </w:rPr>
      </w:pPr>
    </w:p>
    <w:p w14:paraId="7D905D01" w14:textId="264CF0B1" w:rsidR="00DB6239" w:rsidRDefault="00DB6239" w:rsidP="009B1504">
      <w:pPr>
        <w:widowControl/>
        <w:suppressAutoHyphens w:val="0"/>
        <w:jc w:val="both"/>
        <w:rPr>
          <w:b/>
          <w:sz w:val="22"/>
          <w:szCs w:val="22"/>
        </w:rPr>
      </w:pPr>
    </w:p>
    <w:p w14:paraId="70BA7D8E" w14:textId="3D6FA6D3" w:rsidR="00DB6239" w:rsidRDefault="00DB6239" w:rsidP="009B1504">
      <w:pPr>
        <w:widowControl/>
        <w:suppressAutoHyphens w:val="0"/>
        <w:jc w:val="both"/>
        <w:rPr>
          <w:b/>
          <w:sz w:val="22"/>
          <w:szCs w:val="22"/>
        </w:rPr>
      </w:pPr>
    </w:p>
    <w:p w14:paraId="7F5FB867" w14:textId="163239C3" w:rsidR="00DB6239" w:rsidRDefault="00DB6239" w:rsidP="009B1504">
      <w:pPr>
        <w:widowControl/>
        <w:suppressAutoHyphens w:val="0"/>
        <w:jc w:val="both"/>
        <w:rPr>
          <w:b/>
          <w:sz w:val="22"/>
          <w:szCs w:val="22"/>
        </w:rPr>
      </w:pPr>
    </w:p>
    <w:p w14:paraId="1FDEA883" w14:textId="3BF365AF" w:rsidR="00DB6239" w:rsidRDefault="00DB6239" w:rsidP="009B1504">
      <w:pPr>
        <w:widowControl/>
        <w:suppressAutoHyphens w:val="0"/>
        <w:jc w:val="both"/>
        <w:rPr>
          <w:b/>
          <w:sz w:val="22"/>
          <w:szCs w:val="22"/>
        </w:rPr>
      </w:pPr>
    </w:p>
    <w:p w14:paraId="0390B7FB" w14:textId="61EEBDA5" w:rsidR="00DB6239" w:rsidRDefault="00DB6239" w:rsidP="009B1504">
      <w:pPr>
        <w:widowControl/>
        <w:suppressAutoHyphens w:val="0"/>
        <w:jc w:val="both"/>
        <w:rPr>
          <w:b/>
          <w:sz w:val="22"/>
          <w:szCs w:val="22"/>
        </w:rPr>
      </w:pPr>
    </w:p>
    <w:p w14:paraId="1EEE5C41" w14:textId="3955E003" w:rsidR="00DB6239" w:rsidRDefault="00DB6239" w:rsidP="009B1504">
      <w:pPr>
        <w:widowControl/>
        <w:suppressAutoHyphens w:val="0"/>
        <w:jc w:val="both"/>
        <w:rPr>
          <w:b/>
          <w:sz w:val="22"/>
          <w:szCs w:val="22"/>
        </w:rPr>
      </w:pPr>
    </w:p>
    <w:p w14:paraId="2E7FA7FC" w14:textId="725C40AA" w:rsidR="00DB6239" w:rsidRDefault="00DB6239" w:rsidP="009B1504">
      <w:pPr>
        <w:widowControl/>
        <w:suppressAutoHyphens w:val="0"/>
        <w:jc w:val="both"/>
        <w:rPr>
          <w:b/>
          <w:sz w:val="22"/>
          <w:szCs w:val="22"/>
        </w:rPr>
      </w:pPr>
    </w:p>
    <w:p w14:paraId="5829BCF5" w14:textId="5442DEF1" w:rsidR="00DB6239" w:rsidRDefault="00DB6239" w:rsidP="009B1504">
      <w:pPr>
        <w:widowControl/>
        <w:suppressAutoHyphens w:val="0"/>
        <w:jc w:val="both"/>
        <w:rPr>
          <w:b/>
          <w:sz w:val="22"/>
          <w:szCs w:val="22"/>
        </w:rPr>
      </w:pPr>
    </w:p>
    <w:p w14:paraId="246F9885" w14:textId="683AFF67" w:rsidR="00DB6239" w:rsidRDefault="00DB6239" w:rsidP="009B1504">
      <w:pPr>
        <w:widowControl/>
        <w:suppressAutoHyphens w:val="0"/>
        <w:jc w:val="both"/>
        <w:rPr>
          <w:b/>
          <w:sz w:val="22"/>
          <w:szCs w:val="22"/>
        </w:rPr>
      </w:pPr>
    </w:p>
    <w:p w14:paraId="2936C775" w14:textId="77777777" w:rsidR="00DB6239"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35369FDC" w14:textId="315BD6E4" w:rsidR="00CD726C" w:rsidRDefault="006F21F9" w:rsidP="00EA25EE">
      <w:pPr>
        <w:jc w:val="both"/>
        <w:rPr>
          <w:i/>
          <w:iCs/>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AD099C">
        <w:rPr>
          <w:i/>
          <w:iCs/>
          <w:sz w:val="22"/>
          <w:szCs w:val="22"/>
          <w:u w:val="single"/>
        </w:rPr>
        <w:t>ultramikrotomu</w:t>
      </w:r>
      <w:r w:rsidR="009C13CB">
        <w:rPr>
          <w:i/>
          <w:iCs/>
          <w:sz w:val="22"/>
          <w:szCs w:val="22"/>
          <w:u w:val="single"/>
        </w:rPr>
        <w:t xml:space="preserve"> – urządzenia</w:t>
      </w:r>
      <w:r w:rsidR="00EA25EE" w:rsidRPr="00EA25EE">
        <w:rPr>
          <w:i/>
          <w:iCs/>
          <w:sz w:val="22"/>
          <w:szCs w:val="22"/>
          <w:u w:val="single"/>
        </w:rPr>
        <w:t xml:space="preserve"> umożliwiającego krojenie półcienkich i ultra cienkich skrawków dla Instytutu Zoologii i Badań Biomedycznych UJ.</w:t>
      </w:r>
    </w:p>
    <w:p w14:paraId="4BD5761D" w14:textId="77777777" w:rsidR="00EA25EE" w:rsidRDefault="00EA25EE" w:rsidP="00EA25EE">
      <w:pPr>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1090C043"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 xml:space="preserve">co najmniej </w:t>
      </w:r>
      <w:r w:rsidR="009240E2">
        <w:rPr>
          <w:b/>
          <w:bCs/>
          <w:sz w:val="22"/>
          <w:szCs w:val="22"/>
        </w:rPr>
        <w:t>12</w:t>
      </w:r>
      <w:r>
        <w:rPr>
          <w:b/>
          <w:bCs/>
          <w:sz w:val="22"/>
          <w:szCs w:val="22"/>
        </w:rPr>
        <w:t xml:space="preserve">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2AF99EFD"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9240E2">
        <w:rPr>
          <w:b/>
          <w:sz w:val="22"/>
          <w:szCs w:val="22"/>
        </w:rPr>
        <w:t>1</w:t>
      </w:r>
      <w:r w:rsidR="00EA25EE">
        <w:rPr>
          <w:b/>
          <w:sz w:val="22"/>
          <w:szCs w:val="22"/>
        </w:rPr>
        <w:t>2</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9B52C3" w:rsidRDefault="0052634D" w:rsidP="009B52C3"/>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0F7A9BE6" w:rsidR="0052634D" w:rsidRPr="004E2FDC"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Default="00CD726C" w:rsidP="00CD726C">
      <w:pPr>
        <w:widowControl/>
        <w:suppressAutoHyphens w:val="0"/>
        <w:ind w:left="426"/>
        <w:jc w:val="both"/>
        <w:rPr>
          <w:sz w:val="22"/>
          <w:szCs w:val="22"/>
        </w:rPr>
      </w:pPr>
    </w:p>
    <w:p w14:paraId="5807B24A" w14:textId="4B6DE238" w:rsidR="009240E2" w:rsidRPr="008A284A" w:rsidRDefault="00861CB4" w:rsidP="008A284A">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7841A2E3" w14:textId="77777777" w:rsidR="00CD726C" w:rsidRDefault="00CD726C" w:rsidP="00861CB4">
      <w:pPr>
        <w:widowControl/>
        <w:suppressAutoHyphens w:val="0"/>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DF41AB">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793B3B2A" w:rsidR="0093732C" w:rsidRDefault="0093732C" w:rsidP="004B373F">
      <w:pPr>
        <w:jc w:val="both"/>
        <w:rPr>
          <w:b/>
          <w:bCs/>
          <w:i/>
          <w:iCs/>
          <w:sz w:val="22"/>
          <w:szCs w:val="22"/>
          <w:u w:val="single"/>
        </w:rPr>
      </w:pP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4F360E56"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dostawy ultramikrotomu </w:t>
      </w:r>
      <w:r w:rsidR="009C13CB">
        <w:rPr>
          <w:i/>
          <w:iCs/>
          <w:sz w:val="22"/>
          <w:szCs w:val="22"/>
          <w:u w:val="single"/>
        </w:rPr>
        <w:t xml:space="preserve">– urządzenia </w:t>
      </w:r>
      <w:r w:rsidR="005324E8" w:rsidRPr="005324E8">
        <w:rPr>
          <w:i/>
          <w:iCs/>
          <w:sz w:val="22"/>
          <w:szCs w:val="22"/>
          <w:u w:val="single"/>
        </w:rPr>
        <w:t xml:space="preserve">umożliwiającego krojenie półcienkich i ultra cienkich skrawków dla Instytutu Zoologii i Badań Biomedycznych UJ w Krakowie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7426A75D" w14:textId="7F1EE14F" w:rsidR="00026587" w:rsidRPr="00026587" w:rsidRDefault="00026587" w:rsidP="00026587">
      <w:pPr>
        <w:jc w:val="both"/>
        <w:rPr>
          <w:bCs/>
          <w:i/>
          <w:iCs/>
          <w:sz w:val="22"/>
          <w:szCs w:val="22"/>
        </w:rPr>
      </w:pP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171FA0">
      <w:pPr>
        <w:numPr>
          <w:ilvl w:val="5"/>
          <w:numId w:val="34"/>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171FA0">
      <w:pPr>
        <w:numPr>
          <w:ilvl w:val="1"/>
          <w:numId w:val="34"/>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068D064F"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5324E8">
        <w:rPr>
          <w:rFonts w:eastAsiaTheme="minorHAnsi"/>
          <w:b/>
          <w:color w:val="000000"/>
          <w:sz w:val="22"/>
          <w:szCs w:val="22"/>
          <w:u w:val="single"/>
          <w:lang w:eastAsia="en-US"/>
        </w:rPr>
        <w:t>3</w:t>
      </w:r>
      <w:r w:rsidR="008A284A">
        <w:rPr>
          <w:rFonts w:eastAsiaTheme="minorHAnsi"/>
          <w:b/>
          <w:color w:val="000000"/>
          <w:sz w:val="22"/>
          <w:szCs w:val="22"/>
          <w:u w:val="single"/>
          <w:lang w:eastAsia="en-US"/>
        </w:rPr>
        <w:t>74</w:t>
      </w:r>
      <w:r w:rsidRPr="00E272B3">
        <w:rPr>
          <w:rFonts w:eastAsiaTheme="minorHAnsi"/>
          <w:b/>
          <w:color w:val="000000"/>
          <w:sz w:val="22"/>
          <w:szCs w:val="22"/>
          <w:u w:val="single"/>
          <w:lang w:eastAsia="en-US"/>
        </w:rPr>
        <w:t xml:space="preserve">.2022 </w:t>
      </w:r>
    </w:p>
    <w:p w14:paraId="6136E0FF" w14:textId="39263220"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1170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0BF45E76" w:rsidR="00AB07EF" w:rsidRPr="006A067C" w:rsidRDefault="005B0397" w:rsidP="00AB07EF">
      <w:pPr>
        <w:pStyle w:val="Akapitzlist"/>
        <w:numPr>
          <w:ilvl w:val="0"/>
          <w:numId w:val="36"/>
        </w:numPr>
        <w:spacing w:after="0" w:line="240" w:lineRule="auto"/>
        <w:ind w:left="426" w:hanging="426"/>
        <w:jc w:val="both"/>
        <w:rPr>
          <w:rFonts w:ascii="Times New Roman" w:hAnsi="Times New Roman"/>
        </w:rPr>
      </w:pPr>
      <w:bookmarkStart w:id="4"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AD099C" w:rsidRPr="006A067C">
        <w:rPr>
          <w:rFonts w:ascii="Times New Roman" w:hAnsi="Times New Roman"/>
          <w:b/>
          <w:bCs/>
        </w:rPr>
        <w:t>dostaw</w:t>
      </w:r>
      <w:r w:rsidR="00AD099C" w:rsidRPr="006A067C">
        <w:rPr>
          <w:rFonts w:ascii="Times New Roman" w:hAnsi="Times New Roman"/>
          <w:b/>
          <w:bCs/>
          <w:lang w:val="pl-PL"/>
        </w:rPr>
        <w:t>ę</w:t>
      </w:r>
      <w:r w:rsidR="00C44724" w:rsidRPr="006A067C">
        <w:rPr>
          <w:rFonts w:ascii="Times New Roman" w:hAnsi="Times New Roman"/>
          <w:b/>
          <w:bCs/>
        </w:rPr>
        <w:t xml:space="preserve"> ultramikrotomu </w:t>
      </w:r>
      <w:r w:rsidR="009C13CB">
        <w:rPr>
          <w:rFonts w:ascii="Times New Roman" w:hAnsi="Times New Roman"/>
          <w:b/>
          <w:bCs/>
          <w:lang w:val="pl-PL"/>
        </w:rPr>
        <w:t xml:space="preserve">– urządzenia </w:t>
      </w:r>
      <w:r w:rsidR="00C44724" w:rsidRPr="006A067C">
        <w:rPr>
          <w:rFonts w:ascii="Times New Roman" w:hAnsi="Times New Roman"/>
          <w:b/>
          <w:bCs/>
        </w:rPr>
        <w:t>umożliwiającego krojenie półcienkich i ultra cienkich skrawków</w:t>
      </w:r>
      <w:r w:rsidR="009C13CB">
        <w:rPr>
          <w:rFonts w:ascii="Times New Roman" w:hAnsi="Times New Roman"/>
          <w:b/>
          <w:bCs/>
          <w:lang w:val="pl-PL"/>
        </w:rPr>
        <w:t>,</w:t>
      </w:r>
      <w:r w:rsidR="00C44724" w:rsidRPr="006A067C">
        <w:rPr>
          <w:rFonts w:ascii="Times New Roman" w:hAnsi="Times New Roman"/>
          <w:b/>
          <w:bCs/>
        </w:rPr>
        <w:t xml:space="preserve"> </w:t>
      </w:r>
      <w:r w:rsidR="00AB07EF" w:rsidRPr="006A067C">
        <w:rPr>
          <w:rFonts w:ascii="Times New Roman" w:hAnsi="Times New Roman"/>
          <w:b/>
          <w:bCs/>
        </w:rPr>
        <w:t>któr</w:t>
      </w:r>
      <w:r w:rsidR="009C13CB">
        <w:rPr>
          <w:rFonts w:ascii="Times New Roman" w:hAnsi="Times New Roman"/>
          <w:b/>
          <w:bCs/>
          <w:lang w:val="pl-PL"/>
        </w:rPr>
        <w:t>y</w:t>
      </w:r>
      <w:r w:rsidR="00AB07EF" w:rsidRPr="006A067C">
        <w:rPr>
          <w:rFonts w:ascii="Times New Roman" w:hAnsi="Times New Roman"/>
          <w:b/>
          <w:bCs/>
        </w:rPr>
        <w:t xml:space="preserve"> </w:t>
      </w:r>
      <w:r w:rsidR="009C13CB">
        <w:rPr>
          <w:rFonts w:ascii="Times New Roman" w:hAnsi="Times New Roman"/>
          <w:b/>
          <w:bCs/>
          <w:lang w:val="pl-PL"/>
        </w:rPr>
        <w:t>pozwala</w:t>
      </w:r>
      <w:r w:rsidR="00AB07EF" w:rsidRPr="006A067C">
        <w:rPr>
          <w:rFonts w:ascii="Times New Roman" w:hAnsi="Times New Roman"/>
          <w:b/>
          <w:bCs/>
        </w:rPr>
        <w:t xml:space="preserve"> obserw</w:t>
      </w:r>
      <w:r w:rsidR="009C13CB">
        <w:rPr>
          <w:rFonts w:ascii="Times New Roman" w:hAnsi="Times New Roman"/>
          <w:b/>
          <w:bCs/>
          <w:lang w:val="pl-PL"/>
        </w:rPr>
        <w:t>ować</w:t>
      </w:r>
      <w:r w:rsidR="00AB07EF" w:rsidRPr="006A067C">
        <w:rPr>
          <w:rFonts w:ascii="Times New Roman" w:hAnsi="Times New Roman"/>
          <w:b/>
          <w:bCs/>
        </w:rPr>
        <w:t xml:space="preserve"> struktur</w:t>
      </w:r>
      <w:r w:rsidR="009C13CB">
        <w:rPr>
          <w:rFonts w:ascii="Times New Roman" w:hAnsi="Times New Roman"/>
          <w:b/>
          <w:bCs/>
          <w:lang w:val="pl-PL"/>
        </w:rPr>
        <w:t>y</w:t>
      </w:r>
      <w:r w:rsidR="00AB07EF" w:rsidRPr="006A067C">
        <w:rPr>
          <w:rFonts w:ascii="Times New Roman" w:hAnsi="Times New Roman"/>
          <w:b/>
          <w:bCs/>
        </w:rPr>
        <w:t xml:space="preserve"> tkankow</w:t>
      </w:r>
      <w:r w:rsidR="009C13CB">
        <w:rPr>
          <w:rFonts w:ascii="Times New Roman" w:hAnsi="Times New Roman"/>
          <w:b/>
          <w:bCs/>
          <w:lang w:val="pl-PL"/>
        </w:rPr>
        <w:t>e</w:t>
      </w:r>
      <w:r w:rsidR="00AB07EF" w:rsidRPr="006A067C">
        <w:rPr>
          <w:rFonts w:ascii="Times New Roman" w:hAnsi="Times New Roman"/>
          <w:b/>
          <w:bCs/>
        </w:rPr>
        <w:t xml:space="preserve"> i komórkow</w:t>
      </w:r>
      <w:r w:rsidR="009C13CB">
        <w:rPr>
          <w:rFonts w:ascii="Times New Roman" w:hAnsi="Times New Roman"/>
          <w:b/>
          <w:bCs/>
          <w:lang w:val="pl-PL"/>
        </w:rPr>
        <w:t>e</w:t>
      </w:r>
      <w:r w:rsidR="00AB07EF" w:rsidRPr="006A067C">
        <w:rPr>
          <w:rFonts w:ascii="Times New Roman" w:hAnsi="Times New Roman"/>
          <w:b/>
          <w:bCs/>
        </w:rPr>
        <w:t xml:space="preserve"> w mikroskopie świetlnym oraz transmisyjnym mikroskopie elektronowym wraz z transportem, instalacją oraz szkoleniem w zakresie obsługi dla Instytutu Zoologii i Badań Biomedycznych UJ w Krakowie</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zgodnie z opisem przedmiotu zamówienia zawartym w Załączniku A do Zaproszenia i ofertą Wykonawcy</w:t>
      </w:r>
      <w:r w:rsidR="00AB07EF" w:rsidRPr="006A067C">
        <w:rPr>
          <w:rFonts w:ascii="Times New Roman" w:hAnsi="Times New Roman"/>
          <w:iCs/>
          <w:lang w:val="pl-PL"/>
        </w:rPr>
        <w:t>.</w:t>
      </w:r>
    </w:p>
    <w:bookmarkEnd w:id="4"/>
    <w:p w14:paraId="403546F2" w14:textId="6683BEF7" w:rsidR="004B0334" w:rsidRPr="006A067C" w:rsidRDefault="004B0334" w:rsidP="00B542B9">
      <w:pPr>
        <w:pStyle w:val="Akapitzlist"/>
        <w:numPr>
          <w:ilvl w:val="0"/>
          <w:numId w:val="36"/>
        </w:numPr>
        <w:spacing w:after="0" w:line="240" w:lineRule="auto"/>
        <w:ind w:left="426" w:hanging="426"/>
        <w:jc w:val="both"/>
        <w:rPr>
          <w:rFonts w:ascii="Times New Roman" w:hAnsi="Times New Roman"/>
        </w:rPr>
      </w:pPr>
      <w:r w:rsidRPr="006A067C">
        <w:rPr>
          <w:rFonts w:ascii="Times New Roman" w:hAnsi="Times New Roman"/>
        </w:rPr>
        <w:t>Zamówienie jest finansowane w ramach projektu: „</w:t>
      </w:r>
      <w:proofErr w:type="spellStart"/>
      <w:r w:rsidRPr="006A067C">
        <w:rPr>
          <w:rFonts w:ascii="Times New Roman" w:hAnsi="Times New Roman"/>
        </w:rPr>
        <w:t>Endomikrobiomy</w:t>
      </w:r>
      <w:proofErr w:type="spellEnd"/>
      <w:r w:rsidRPr="006A067C">
        <w:rPr>
          <w:rFonts w:ascii="Times New Roman" w:hAnsi="Times New Roman"/>
        </w:rPr>
        <w:t xml:space="preserve"> </w:t>
      </w:r>
      <w:proofErr w:type="spellStart"/>
      <w:r w:rsidRPr="006A067C">
        <w:rPr>
          <w:rFonts w:ascii="Times New Roman" w:hAnsi="Times New Roman"/>
        </w:rPr>
        <w:t>piewników</w:t>
      </w:r>
      <w:proofErr w:type="spellEnd"/>
      <w:r w:rsidRPr="006A067C">
        <w:rPr>
          <w:rFonts w:ascii="Times New Roman" w:hAnsi="Times New Roman"/>
        </w:rPr>
        <w:t>: skład, rozmieszczenie i związek z niszą ekologiczną gospodarza</w:t>
      </w:r>
      <w:r w:rsidR="009D5512" w:rsidRPr="006A067C">
        <w:rPr>
          <w:rFonts w:ascii="Times New Roman" w:hAnsi="Times New Roman"/>
          <w:lang w:val="pl-PL"/>
        </w:rPr>
        <w:t xml:space="preserve">”. </w:t>
      </w:r>
    </w:p>
    <w:p w14:paraId="78D1B09E" w14:textId="38D8790F" w:rsidR="006A067C" w:rsidRPr="009C13CB" w:rsidRDefault="00A972E7" w:rsidP="007E5586">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lang w:val="pl-PL"/>
        </w:rPr>
        <w:t xml:space="preserve">Przedmiot umowy zostanie dostarczony do siedziby Instytutu Zoologii i Badań Biochemicznych Uniwersytetu Jagiellońskiego w Krakowie (30-387) przy ul. Gronostajowej 7 </w:t>
      </w:r>
      <w:r w:rsidR="006A067C" w:rsidRPr="009C13CB">
        <w:rPr>
          <w:rFonts w:ascii="Times New Roman" w:hAnsi="Times New Roman"/>
          <w:lang w:val="pl-PL"/>
        </w:rPr>
        <w:t xml:space="preserve">w dni robocze </w:t>
      </w:r>
      <w:r w:rsidR="009C13CB" w:rsidRPr="009C13CB">
        <w:rPr>
          <w:rFonts w:ascii="Times New Roman" w:hAnsi="Times New Roman"/>
          <w:lang w:val="pl-PL"/>
        </w:rPr>
        <w:br/>
      </w:r>
      <w:r w:rsidR="006A067C" w:rsidRPr="009C13CB">
        <w:rPr>
          <w:rFonts w:ascii="Times New Roman" w:hAnsi="Times New Roman"/>
          <w:lang w:val="pl-PL"/>
        </w:rPr>
        <w:t xml:space="preserve">w godz. od 7.30 do 15.30, przy czym osobą odpowiedzialną za odbiór zamówienia i nadzór ze strony Zamawiającego jest </w:t>
      </w:r>
      <w:r w:rsidR="004E2FDC" w:rsidRPr="009C13CB">
        <w:rPr>
          <w:rFonts w:ascii="Times New Roman" w:hAnsi="Times New Roman"/>
          <w:lang w:val="pl-PL"/>
        </w:rPr>
        <w:t>Pan/</w:t>
      </w:r>
      <w:r w:rsidR="006A067C" w:rsidRPr="009C13CB">
        <w:rPr>
          <w:rFonts w:ascii="Times New Roman" w:hAnsi="Times New Roman"/>
          <w:lang w:val="pl-PL"/>
        </w:rPr>
        <w:t xml:space="preserve">Pani </w:t>
      </w:r>
      <w:r w:rsidR="004E2FDC" w:rsidRPr="009C13CB">
        <w:rPr>
          <w:rFonts w:ascii="Times New Roman" w:hAnsi="Times New Roman"/>
          <w:lang w:val="pl-PL"/>
        </w:rPr>
        <w:t>…………..</w:t>
      </w:r>
      <w:r w:rsidR="006A067C" w:rsidRPr="009C13CB">
        <w:rPr>
          <w:rFonts w:ascii="Times New Roman" w:hAnsi="Times New Roman"/>
          <w:lang w:val="pl-PL"/>
        </w:rPr>
        <w:t xml:space="preserve"> tel. </w:t>
      </w:r>
      <w:r w:rsidR="004E2FDC" w:rsidRPr="009C13CB">
        <w:rPr>
          <w:rFonts w:ascii="Times New Roman" w:hAnsi="Times New Roman"/>
          <w:lang w:val="pl-PL"/>
        </w:rPr>
        <w:t>……….</w:t>
      </w:r>
      <w:r w:rsidR="006A067C" w:rsidRPr="009C13CB">
        <w:rPr>
          <w:rFonts w:ascii="Times New Roman" w:hAnsi="Times New Roman"/>
          <w:lang w:val="pl-PL"/>
        </w:rPr>
        <w:t xml:space="preserve"> e-mail: </w:t>
      </w:r>
      <w:hyperlink r:id="rId21" w:history="1">
        <w:r w:rsidR="006A067C" w:rsidRPr="009C13CB">
          <w:rPr>
            <w:rStyle w:val="Hipercze"/>
            <w:rFonts w:ascii="Times New Roman" w:hAnsi="Times New Roman"/>
            <w:lang w:val="pl-PL"/>
          </w:rPr>
          <w:t>.......@uj.edu.pl</w:t>
        </w:r>
      </w:hyperlink>
      <w:r w:rsidR="006A067C" w:rsidRPr="009C13CB">
        <w:rPr>
          <w:rFonts w:ascii="Times New Roman" w:hAnsi="Times New Roman"/>
          <w:lang w:val="pl-PL"/>
        </w:rPr>
        <w:t xml:space="preserve">  lub inna osoba z ww. jednostki organizacyjnej UJ wskazana przez Zamawiającego. Na potrzeby niniejszej umowy przez dni robocze rozumie się dni od poniedziałku do piątku z wyłączeniem dni ustawowo wolnych od pracy.</w:t>
      </w:r>
    </w:p>
    <w:p w14:paraId="74EC2053" w14:textId="69031CB7" w:rsidR="009363AC" w:rsidRPr="009C13CB" w:rsidRDefault="001C3ED6" w:rsidP="006A067C">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lang w:val="pl-PL"/>
        </w:rPr>
        <w:t xml:space="preserve">Wykonawca przeprowadzi szkolenie użytkowników </w:t>
      </w:r>
      <w:r w:rsidR="00405D4B">
        <w:rPr>
          <w:rFonts w:ascii="Times New Roman" w:hAnsi="Times New Roman"/>
          <w:lang w:val="pl-PL"/>
        </w:rPr>
        <w:t xml:space="preserve">(2 osoby) </w:t>
      </w:r>
      <w:r w:rsidRPr="009C13CB">
        <w:rPr>
          <w:rFonts w:ascii="Times New Roman" w:hAnsi="Times New Roman"/>
          <w:lang w:val="pl-PL"/>
        </w:rPr>
        <w:t>w zakresie obsługi</w:t>
      </w:r>
      <w:r w:rsidR="006A067C" w:rsidRPr="009C13CB">
        <w:rPr>
          <w:rFonts w:ascii="Times New Roman" w:hAnsi="Times New Roman"/>
          <w:lang w:val="pl-PL"/>
        </w:rPr>
        <w:t xml:space="preserve"> aparatury </w:t>
      </w:r>
      <w:r w:rsidR="00B10B4E">
        <w:rPr>
          <w:rFonts w:ascii="Times New Roman" w:hAnsi="Times New Roman"/>
          <w:lang w:val="pl-PL"/>
        </w:rPr>
        <w:br/>
      </w:r>
      <w:r w:rsidR="00405D4B">
        <w:rPr>
          <w:rFonts w:ascii="Times New Roman" w:hAnsi="Times New Roman"/>
          <w:lang w:val="pl-PL"/>
        </w:rPr>
        <w:t xml:space="preserve">instalacji, </w:t>
      </w:r>
      <w:r w:rsidR="006A067C" w:rsidRPr="009C13CB">
        <w:rPr>
          <w:rFonts w:ascii="Times New Roman" w:hAnsi="Times New Roman"/>
          <w:lang w:val="pl-PL"/>
        </w:rPr>
        <w:t>oprogramowania</w:t>
      </w:r>
      <w:r w:rsidR="00405D4B">
        <w:rPr>
          <w:rFonts w:ascii="Times New Roman" w:hAnsi="Times New Roman"/>
          <w:lang w:val="pl-PL"/>
        </w:rPr>
        <w:t xml:space="preserve"> w wymiarze co najmniej 2 dni w miejscu instalacji w siedzibie Instytutu Zoologii i Badań Biochemicznych</w:t>
      </w:r>
      <w:r w:rsidR="00334CC9">
        <w:rPr>
          <w:rFonts w:ascii="Times New Roman" w:hAnsi="Times New Roman"/>
          <w:lang w:val="pl-PL"/>
        </w:rPr>
        <w:t xml:space="preserve"> (</w:t>
      </w:r>
      <w:r w:rsidR="009363AC" w:rsidRPr="009C13CB">
        <w:rPr>
          <w:rFonts w:ascii="Times New Roman" w:hAnsi="Times New Roman"/>
        </w:rPr>
        <w:t>szkoleni</w:t>
      </w:r>
      <w:r w:rsidR="007B75BA">
        <w:rPr>
          <w:rFonts w:ascii="Times New Roman" w:hAnsi="Times New Roman"/>
          <w:lang w:val="pl-PL"/>
        </w:rPr>
        <w:t>e</w:t>
      </w:r>
      <w:r w:rsidR="009363AC" w:rsidRPr="009C13CB">
        <w:rPr>
          <w:rFonts w:ascii="Times New Roman" w:hAnsi="Times New Roman"/>
        </w:rPr>
        <w:t xml:space="preserve"> w języku polskim</w:t>
      </w:r>
      <w:r w:rsidR="00334CC9">
        <w:rPr>
          <w:rFonts w:ascii="Times New Roman" w:hAnsi="Times New Roman"/>
          <w:lang w:val="pl-PL"/>
        </w:rPr>
        <w:t>)</w:t>
      </w:r>
      <w:r w:rsidRPr="009C13CB">
        <w:rPr>
          <w:rFonts w:ascii="Times New Roman" w:hAnsi="Times New Roman"/>
          <w:lang w:val="pl-PL"/>
        </w:rPr>
        <w:t>.</w:t>
      </w:r>
    </w:p>
    <w:p w14:paraId="316BEA41" w14:textId="4CF1D7AF" w:rsidR="005B0397" w:rsidRPr="009C13CB" w:rsidRDefault="005B0397" w:rsidP="00171FA0">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1</w:t>
      </w:r>
      <w:r w:rsidR="0005485D" w:rsidRPr="009C13CB">
        <w:rPr>
          <w:rFonts w:ascii="Times New Roman" w:hAnsi="Times New Roman"/>
          <w:b/>
          <w:lang w:val="pl-PL"/>
        </w:rPr>
        <w:t>2</w:t>
      </w:r>
      <w:r w:rsidRPr="009C13CB">
        <w:rPr>
          <w:rFonts w:ascii="Times New Roman" w:hAnsi="Times New Roman"/>
          <w:b/>
        </w:rPr>
        <w:t xml:space="preserve"> tygodni,</w:t>
      </w:r>
      <w:r w:rsidRPr="009C13CB">
        <w:rPr>
          <w:rFonts w:ascii="Times New Roman" w:hAnsi="Times New Roman"/>
        </w:rPr>
        <w:t xml:space="preserve"> licząc od dnia udzielenia zamówienia tj. zawarcia umowy. </w:t>
      </w:r>
    </w:p>
    <w:p w14:paraId="1406891F" w14:textId="1B60B3B2" w:rsidR="005B0397" w:rsidRPr="009C13CB" w:rsidRDefault="005B0397" w:rsidP="00171FA0">
      <w:pPr>
        <w:pStyle w:val="Akapitzlist"/>
        <w:numPr>
          <w:ilvl w:val="0"/>
          <w:numId w:val="36"/>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171FA0">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1EE5D44F" w14:textId="4FE22824" w:rsidR="00923014" w:rsidRPr="00B10B4E" w:rsidRDefault="005B0397" w:rsidP="00923014">
      <w:pPr>
        <w:pStyle w:val="Akapitzlist"/>
        <w:numPr>
          <w:ilvl w:val="0"/>
          <w:numId w:val="36"/>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6B031CB8" w14:textId="77777777" w:rsidR="00C87B0F" w:rsidRDefault="00C87B0F" w:rsidP="000C2BA4">
      <w:pPr>
        <w:ind w:left="540"/>
        <w:rPr>
          <w:b/>
          <w:sz w:val="22"/>
          <w:szCs w:val="22"/>
          <w:lang w:val="x-none" w:eastAsia="x-none"/>
        </w:rPr>
      </w:pPr>
    </w:p>
    <w:p w14:paraId="59EC3BDD" w14:textId="721D5998"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171FA0">
      <w:pPr>
        <w:widowControl/>
        <w:numPr>
          <w:ilvl w:val="0"/>
          <w:numId w:val="20"/>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264A9">
      <w:pPr>
        <w:widowControl/>
        <w:numPr>
          <w:ilvl w:val="0"/>
          <w:numId w:val="20"/>
        </w:numPr>
        <w:tabs>
          <w:tab w:val="clear" w:pos="1440"/>
        </w:tabs>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E2FDC" w:rsidRDefault="005B0397" w:rsidP="00171FA0">
      <w:pPr>
        <w:widowControl/>
        <w:numPr>
          <w:ilvl w:val="0"/>
          <w:numId w:val="20"/>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793C7C09" w14:textId="77777777" w:rsidR="004E2FDC" w:rsidRPr="00C92921" w:rsidRDefault="004E2FDC" w:rsidP="004E2FDC">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r w:rsidRPr="005B0397">
        <w:rPr>
          <w:b/>
          <w:sz w:val="22"/>
          <w:szCs w:val="22"/>
          <w:lang w:val="x-none" w:eastAsia="x-none"/>
        </w:rPr>
        <w:t>§ 3</w:t>
      </w:r>
      <w:r w:rsidR="00C92921">
        <w:rPr>
          <w:b/>
          <w:sz w:val="22"/>
          <w:szCs w:val="22"/>
          <w:lang w:eastAsia="x-none"/>
        </w:rPr>
        <w:t xml:space="preserve"> Wynagrodzenie</w:t>
      </w:r>
    </w:p>
    <w:p w14:paraId="494A5E1B" w14:textId="58CE9C81" w:rsidR="005B0397" w:rsidRDefault="005B0397" w:rsidP="004F2350">
      <w:pPr>
        <w:widowControl/>
        <w:numPr>
          <w:ilvl w:val="0"/>
          <w:numId w:val="25"/>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00/100</w:t>
      </w:r>
      <w:r w:rsidRPr="004F2350">
        <w:rPr>
          <w:sz w:val="22"/>
          <w:szCs w:val="22"/>
          <w:lang w:eastAsia="x-none"/>
        </w:rPr>
        <w:t>)</w:t>
      </w:r>
      <w:r w:rsidR="00FD1F07" w:rsidRPr="004F2350">
        <w:rPr>
          <w:sz w:val="22"/>
          <w:szCs w:val="22"/>
        </w:rPr>
        <w:t>.</w:t>
      </w:r>
    </w:p>
    <w:p w14:paraId="0838C3A9" w14:textId="2EE8A987" w:rsidR="005B0397"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4F2350">
      <w:pPr>
        <w:widowControl/>
        <w:numPr>
          <w:ilvl w:val="0"/>
          <w:numId w:val="25"/>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04999C29"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F670DE">
        <w:rPr>
          <w:sz w:val="22"/>
          <w:szCs w:val="22"/>
        </w:rPr>
        <w:t>3</w:t>
      </w:r>
      <w:r w:rsidRPr="005B0397">
        <w:rPr>
          <w:sz w:val="22"/>
          <w:szCs w:val="22"/>
        </w:rPr>
        <w:t xml:space="preserve"> umowy.</w:t>
      </w:r>
    </w:p>
    <w:p w14:paraId="753E3D67" w14:textId="77777777" w:rsidR="005B0397" w:rsidRP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171FA0">
      <w:pPr>
        <w:widowControl/>
        <w:numPr>
          <w:ilvl w:val="6"/>
          <w:numId w:val="21"/>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rsidP="00171FA0">
      <w:pPr>
        <w:widowControl/>
        <w:numPr>
          <w:ilvl w:val="6"/>
          <w:numId w:val="21"/>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171FA0">
      <w:pPr>
        <w:widowControl/>
        <w:numPr>
          <w:ilvl w:val="6"/>
          <w:numId w:val="21"/>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171FA0">
      <w:pPr>
        <w:widowControl/>
        <w:numPr>
          <w:ilvl w:val="6"/>
          <w:numId w:val="21"/>
        </w:numPr>
        <w:ind w:left="426" w:hanging="426"/>
        <w:jc w:val="both"/>
        <w:rPr>
          <w:lang w:eastAsia="x-none"/>
        </w:rPr>
      </w:pPr>
      <w:r w:rsidRPr="005B0397">
        <w:rPr>
          <w:sz w:val="22"/>
          <w:szCs w:val="22"/>
          <w:lang w:val="x-none" w:eastAsia="x-none"/>
        </w:rPr>
        <w:lastRenderedPageBreak/>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171FA0">
      <w:pPr>
        <w:widowControl/>
        <w:numPr>
          <w:ilvl w:val="6"/>
          <w:numId w:val="21"/>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171FA0">
      <w:pPr>
        <w:widowControl/>
        <w:numPr>
          <w:ilvl w:val="6"/>
          <w:numId w:val="21"/>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65918AF" w14:textId="4F474CF3" w:rsidR="005B0397"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196ED3A3" w:rsidR="000B2552" w:rsidRPr="005B0397" w:rsidRDefault="005B0397" w:rsidP="004F2350">
      <w:pPr>
        <w:widowControl/>
        <w:numPr>
          <w:ilvl w:val="6"/>
          <w:numId w:val="21"/>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007D06E7">
        <w:rPr>
          <w:sz w:val="22"/>
          <w:szCs w:val="22"/>
          <w:lang w:val="x-none" w:eastAsia="x-none"/>
        </w:rPr>
        <w:br/>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rsidP="00171FA0">
      <w:pPr>
        <w:widowControl/>
        <w:numPr>
          <w:ilvl w:val="6"/>
          <w:numId w:val="21"/>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323FD32A"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1</w:t>
      </w:r>
      <w:r w:rsidR="00150D21">
        <w:rPr>
          <w:sz w:val="22"/>
          <w:szCs w:val="22"/>
          <w:lang w:eastAsia="x-none"/>
        </w:rPr>
        <w:t>0</w:t>
      </w:r>
      <w:r w:rsidRPr="005B0397">
        <w:rPr>
          <w:sz w:val="22"/>
          <w:szCs w:val="22"/>
          <w:lang w:val="x-none" w:eastAsia="x-none"/>
        </w:rPr>
        <w:t xml:space="preserve"> 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161DBE2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10 ust. 1.2 umowy.</w:t>
      </w:r>
    </w:p>
    <w:p w14:paraId="51AC7358" w14:textId="775216AB" w:rsidR="005B0397" w:rsidRPr="00331680" w:rsidRDefault="005B0397" w:rsidP="00171FA0">
      <w:pPr>
        <w:widowControl/>
        <w:numPr>
          <w:ilvl w:val="6"/>
          <w:numId w:val="21"/>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xml:space="preserve">, z zastrzeżeniem ust. 2 </w:t>
      </w:r>
      <w:r w:rsidR="006E7D04">
        <w:rPr>
          <w:sz w:val="22"/>
          <w:szCs w:val="22"/>
          <w:lang w:val="x-none" w:eastAsia="x-none"/>
        </w:rPr>
        <w:br/>
      </w:r>
      <w:r w:rsidR="008A7514" w:rsidRPr="008A7514">
        <w:rPr>
          <w:sz w:val="22"/>
          <w:szCs w:val="22"/>
          <w:lang w:val="x-none" w:eastAsia="x-none"/>
        </w:rPr>
        <w:t>i 2</w:t>
      </w:r>
      <w:r w:rsidR="00D23A38">
        <w:rPr>
          <w:sz w:val="22"/>
          <w:szCs w:val="22"/>
          <w:lang w:eastAsia="x-none"/>
        </w:rPr>
        <w:t>1</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B258A19" w14:textId="55E96316" w:rsidR="005B0397" w:rsidRPr="005B0397" w:rsidRDefault="005B0397" w:rsidP="00171FA0">
      <w:pPr>
        <w:widowControl/>
        <w:numPr>
          <w:ilvl w:val="6"/>
          <w:numId w:val="21"/>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3"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335718BD"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r w:rsidR="00656885">
        <w:rPr>
          <w:sz w:val="22"/>
          <w:szCs w:val="22"/>
          <w:lang w:eastAsia="x-none"/>
        </w:rPr>
        <w:t>, dalej „p.t.u”</w:t>
      </w:r>
    </w:p>
    <w:p w14:paraId="5FFE1CA1" w14:textId="3A3EC7D7" w:rsidR="005B0397" w:rsidRPr="005B0397"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5646E9C6" w:rsidR="000B2552" w:rsidRDefault="005B0397" w:rsidP="00171FA0">
      <w:pPr>
        <w:widowControl/>
        <w:numPr>
          <w:ilvl w:val="6"/>
          <w:numId w:val="21"/>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656885">
        <w:rPr>
          <w:sz w:val="22"/>
          <w:szCs w:val="22"/>
          <w:lang w:eastAsia="x-none"/>
        </w:rPr>
        <w:t>p.t.u.</w:t>
      </w:r>
      <w:r w:rsidRPr="005B0397">
        <w:rPr>
          <w:sz w:val="22"/>
          <w:szCs w:val="22"/>
          <w:lang w:val="x-none" w:eastAsia="x-none"/>
        </w:rPr>
        <w:t xml:space="preserve">. Postanowień zdania 1. </w:t>
      </w:r>
      <w:r w:rsidR="00D23A38" w:rsidRPr="005B0397">
        <w:rPr>
          <w:sz w:val="22"/>
          <w:szCs w:val="22"/>
          <w:lang w:val="x-none" w:eastAsia="x-none"/>
        </w:rPr>
        <w:t>N</w:t>
      </w:r>
      <w:r w:rsidRPr="005B0397">
        <w:rPr>
          <w:sz w:val="22"/>
          <w:szCs w:val="22"/>
          <w:lang w:val="x-none" w:eastAsia="x-none"/>
        </w:rPr>
        <w:t>ie stosuje się, gdy przedmiot umowy stanowi czynność zwolnioną z podatku VAT albo jest on objęty 0% stawką podatku VAT.</w:t>
      </w:r>
    </w:p>
    <w:p w14:paraId="51E12591" w14:textId="2CD9CD41" w:rsidR="005B0397" w:rsidRDefault="000B2552" w:rsidP="00FD1F07">
      <w:pPr>
        <w:widowControl/>
        <w:numPr>
          <w:ilvl w:val="6"/>
          <w:numId w:val="21"/>
        </w:numPr>
        <w:ind w:left="426"/>
        <w:jc w:val="both"/>
        <w:rPr>
          <w:sz w:val="22"/>
          <w:szCs w:val="22"/>
          <w:lang w:val="x-none" w:eastAsia="x-none"/>
        </w:rPr>
      </w:pPr>
      <w:r w:rsidRPr="000B2552">
        <w:rPr>
          <w:sz w:val="22"/>
          <w:szCs w:val="22"/>
          <w:lang w:val="x-none" w:eastAsia="x-none"/>
        </w:rPr>
        <w:lastRenderedPageBreak/>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C1F5BD4" w:rsidR="005B0397" w:rsidRPr="00A140FF" w:rsidRDefault="005B0397" w:rsidP="000C2BA4">
      <w:pPr>
        <w:rPr>
          <w:b/>
          <w:sz w:val="22"/>
          <w:szCs w:val="22"/>
          <w:lang w:eastAsia="x-none"/>
        </w:rPr>
      </w:pPr>
      <w:r w:rsidRPr="005B0397">
        <w:rPr>
          <w:b/>
          <w:sz w:val="22"/>
          <w:szCs w:val="22"/>
          <w:lang w:val="x-none" w:eastAsia="x-none"/>
        </w:rPr>
        <w:t>§ 5</w:t>
      </w:r>
      <w:r w:rsidR="00A140FF">
        <w:rPr>
          <w:b/>
          <w:sz w:val="22"/>
          <w:szCs w:val="22"/>
          <w:lang w:eastAsia="x-none"/>
        </w:rPr>
        <w:t xml:space="preserve"> </w:t>
      </w:r>
      <w:r w:rsidR="00656885">
        <w:rPr>
          <w:b/>
          <w:sz w:val="22"/>
          <w:szCs w:val="22"/>
          <w:lang w:eastAsia="x-none"/>
        </w:rPr>
        <w:t>Gwarancja i rękojmia</w:t>
      </w:r>
    </w:p>
    <w:p w14:paraId="3820CF35" w14:textId="6B8FEB43"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413FD6CB"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CB5F81">
        <w:rPr>
          <w:rFonts w:eastAsia="Calibri"/>
          <w:b/>
          <w:sz w:val="22"/>
          <w:szCs w:val="22"/>
        </w:rPr>
        <w:t>12</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171FA0">
      <w:pPr>
        <w:widowControl/>
        <w:numPr>
          <w:ilvl w:val="0"/>
          <w:numId w:val="22"/>
        </w:numPr>
        <w:tabs>
          <w:tab w:val="left" w:pos="426"/>
        </w:tabs>
        <w:ind w:left="426"/>
        <w:contextualSpacing/>
        <w:jc w:val="both"/>
        <w:rPr>
          <w:sz w:val="22"/>
          <w:szCs w:val="22"/>
          <w:lang w:val="x-none"/>
        </w:rPr>
      </w:pPr>
      <w:r w:rsidRPr="005A4508">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5A4508">
        <w:rPr>
          <w:rFonts w:eastAsia="Calibri"/>
          <w:sz w:val="22"/>
          <w:szCs w:val="22"/>
        </w:rPr>
        <w:t>site</w:t>
      </w:r>
      <w:proofErr w:type="spellEnd"/>
      <w:r w:rsidRPr="005A4508">
        <w:rPr>
          <w:rFonts w:eastAsia="Calibri"/>
          <w:sz w:val="22"/>
          <w:szCs w:val="22"/>
        </w:rPr>
        <w:t xml:space="preserve">) w terminie uzgodnionym przez Strony, nie dłuższym jednak niż 7 dni roboczych, przy czym reakcja serwisu musi nastąpić do 24 godzin od chwili zgłoszenia telefonicznie, faxem lub emailem (tzw. </w:t>
      </w:r>
      <w:proofErr w:type="spellStart"/>
      <w:r w:rsidRPr="005A4508">
        <w:rPr>
          <w:rFonts w:eastAsia="Calibri"/>
          <w:sz w:val="22"/>
          <w:szCs w:val="22"/>
        </w:rPr>
        <w:t>Next</w:t>
      </w:r>
      <w:proofErr w:type="spellEnd"/>
      <w:r w:rsidRPr="005A4508">
        <w:rPr>
          <w:rFonts w:eastAsia="Calibri"/>
          <w:sz w:val="22"/>
          <w:szCs w:val="22"/>
        </w:rPr>
        <w:t xml:space="preserve">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171FA0">
      <w:pPr>
        <w:widowControl/>
        <w:numPr>
          <w:ilvl w:val="0"/>
          <w:numId w:val="22"/>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4B3AFB" w14:textId="419F74C1" w:rsidR="005B0397" w:rsidRPr="00033FD6" w:rsidRDefault="005B0397" w:rsidP="00FD1F07">
      <w:pPr>
        <w:widowControl/>
        <w:numPr>
          <w:ilvl w:val="0"/>
          <w:numId w:val="22"/>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30854A80" w:rsidR="005B0397" w:rsidRPr="00A140FF" w:rsidRDefault="005B0397" w:rsidP="000C2BA4">
      <w:pPr>
        <w:ind w:left="540"/>
        <w:rPr>
          <w:b/>
          <w:sz w:val="22"/>
          <w:szCs w:val="22"/>
          <w:lang w:eastAsia="x-none"/>
        </w:rPr>
      </w:pPr>
      <w:r w:rsidRPr="005B0397">
        <w:rPr>
          <w:b/>
          <w:sz w:val="22"/>
          <w:szCs w:val="22"/>
          <w:lang w:val="x-none" w:eastAsia="x-none"/>
        </w:rPr>
        <w:t>§ 6</w:t>
      </w:r>
      <w:r w:rsidR="003A3FE6">
        <w:rPr>
          <w:b/>
          <w:sz w:val="22"/>
          <w:szCs w:val="22"/>
          <w:lang w:eastAsia="x-none"/>
        </w:rPr>
        <w:t xml:space="preserve"> Kary umowne</w:t>
      </w:r>
    </w:p>
    <w:p w14:paraId="65564A3B"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171FA0">
      <w:pPr>
        <w:widowControl/>
        <w:numPr>
          <w:ilvl w:val="0"/>
          <w:numId w:val="27"/>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4F2350">
      <w:pPr>
        <w:widowControl/>
        <w:numPr>
          <w:ilvl w:val="0"/>
          <w:numId w:val="28"/>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4F2350">
      <w:pPr>
        <w:widowControl/>
        <w:numPr>
          <w:ilvl w:val="0"/>
          <w:numId w:val="28"/>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518CD275" w14:textId="7F8047DE" w:rsidR="005B0397" w:rsidRDefault="006E7D04" w:rsidP="004F2350">
      <w:pPr>
        <w:widowControl/>
        <w:numPr>
          <w:ilvl w:val="0"/>
          <w:numId w:val="28"/>
        </w:numPr>
        <w:ind w:left="851" w:hanging="425"/>
        <w:contextualSpacing/>
        <w:jc w:val="both"/>
        <w:rPr>
          <w:sz w:val="22"/>
          <w:szCs w:val="22"/>
          <w:lang w:eastAsia="x-none"/>
        </w:rPr>
      </w:pPr>
      <w:r>
        <w:rPr>
          <w:sz w:val="22"/>
          <w:szCs w:val="22"/>
          <w:lang w:eastAsia="x-none"/>
        </w:rPr>
        <w:t xml:space="preserve">zwłoka w przeprowadzeniu szkolenia </w:t>
      </w:r>
      <w:r w:rsidR="005B0397" w:rsidRPr="004F2350">
        <w:rPr>
          <w:sz w:val="22"/>
          <w:szCs w:val="22"/>
          <w:lang w:eastAsia="x-none"/>
        </w:rPr>
        <w:t xml:space="preserve">dla pracowników Zamawiającego wskazanego w § 1 ust. </w:t>
      </w:r>
      <w:r w:rsidR="00405D4B">
        <w:rPr>
          <w:sz w:val="22"/>
          <w:szCs w:val="22"/>
          <w:lang w:eastAsia="x-none"/>
        </w:rPr>
        <w:t>4</w:t>
      </w:r>
      <w:r w:rsidR="00CB5F81" w:rsidRPr="004F2350">
        <w:rPr>
          <w:sz w:val="22"/>
          <w:szCs w:val="22"/>
          <w:lang w:eastAsia="x-none"/>
        </w:rPr>
        <w:t xml:space="preserve"> </w:t>
      </w:r>
      <w:r w:rsidR="005B0397" w:rsidRPr="004F2350">
        <w:rPr>
          <w:sz w:val="22"/>
          <w:szCs w:val="22"/>
          <w:lang w:eastAsia="x-none"/>
        </w:rPr>
        <w:t>Umowy w wysokości 10 000,00 PLN (słownie: dziesięć tysięcy złotyc</w:t>
      </w:r>
      <w:r w:rsidR="00F670DE">
        <w:rPr>
          <w:sz w:val="22"/>
          <w:szCs w:val="22"/>
          <w:lang w:eastAsia="x-none"/>
        </w:rPr>
        <w:t>h 00/100</w:t>
      </w:r>
      <w:r w:rsidR="005B0397" w:rsidRPr="004F2350">
        <w:rPr>
          <w:sz w:val="22"/>
          <w:szCs w:val="22"/>
          <w:lang w:eastAsia="x-none"/>
        </w:rPr>
        <w:t xml:space="preserve">) za </w:t>
      </w:r>
      <w:r w:rsidR="00923014" w:rsidRPr="004F2350">
        <w:rPr>
          <w:sz w:val="22"/>
          <w:szCs w:val="22"/>
          <w:lang w:eastAsia="x-none"/>
        </w:rPr>
        <w:br/>
      </w:r>
      <w:r w:rsidR="005B0397" w:rsidRPr="004F2350">
        <w:rPr>
          <w:sz w:val="22"/>
          <w:szCs w:val="22"/>
          <w:lang w:eastAsia="x-none"/>
        </w:rPr>
        <w:t>ww. uchybienie Wykonawcy,</w:t>
      </w:r>
    </w:p>
    <w:p w14:paraId="2272A0A8" w14:textId="6C7346EA"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lastRenderedPageBreak/>
        <w:t xml:space="preserve">zwłoki w wykonaniu przedmiotu Umowy w wysokości 0,2% wynagrodzenia brutto ustalonego w § 3 ust. 2 Umowy za każdy dzień zwłoki licząc od dnia następnego w stosunku do terminu zakończenia realizacji przedmiotu Umowy, określonego w § 1 ust. </w:t>
      </w:r>
      <w:r w:rsidR="00405D4B">
        <w:rPr>
          <w:sz w:val="22"/>
          <w:szCs w:val="22"/>
          <w:lang w:eastAsia="x-none"/>
        </w:rPr>
        <w:t>5</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F25F4A">
      <w:pPr>
        <w:widowControl/>
        <w:numPr>
          <w:ilvl w:val="0"/>
          <w:numId w:val="28"/>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171FA0">
      <w:pPr>
        <w:widowControl/>
        <w:numPr>
          <w:ilvl w:val="3"/>
          <w:numId w:val="26"/>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171FA0">
      <w:pPr>
        <w:widowControl/>
        <w:numPr>
          <w:ilvl w:val="3"/>
          <w:numId w:val="26"/>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171FA0">
      <w:pPr>
        <w:widowControl/>
        <w:numPr>
          <w:ilvl w:val="3"/>
          <w:numId w:val="26"/>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3673FC71" w:rsidR="005B0397" w:rsidRPr="005B0397" w:rsidRDefault="005B0397" w:rsidP="000C2BA4">
      <w:pPr>
        <w:ind w:left="360"/>
        <w:rPr>
          <w:b/>
          <w:bCs/>
          <w:sz w:val="22"/>
          <w:szCs w:val="22"/>
        </w:rPr>
      </w:pPr>
      <w:r w:rsidRPr="005B0397">
        <w:rPr>
          <w:b/>
          <w:bCs/>
          <w:sz w:val="22"/>
          <w:szCs w:val="22"/>
        </w:rPr>
        <w:t>§</w:t>
      </w:r>
      <w:r w:rsidR="00A140FF">
        <w:rPr>
          <w:b/>
          <w:bCs/>
          <w:sz w:val="22"/>
          <w:szCs w:val="22"/>
        </w:rPr>
        <w:t xml:space="preserve"> </w:t>
      </w:r>
      <w:r w:rsidRPr="005B0397">
        <w:rPr>
          <w:b/>
          <w:bCs/>
          <w:sz w:val="22"/>
          <w:szCs w:val="22"/>
        </w:rPr>
        <w:t>7</w:t>
      </w:r>
    </w:p>
    <w:p w14:paraId="0DC36C4E"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4F2350">
      <w:pPr>
        <w:widowControl/>
        <w:numPr>
          <w:ilvl w:val="0"/>
          <w:numId w:val="29"/>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51F6C9AA" w:rsidR="005B0397" w:rsidRDefault="005B0397" w:rsidP="004F2350">
      <w:pPr>
        <w:widowControl/>
        <w:numPr>
          <w:ilvl w:val="0"/>
          <w:numId w:val="29"/>
        </w:numPr>
        <w:ind w:hanging="436"/>
        <w:contextualSpacing/>
        <w:jc w:val="both"/>
        <w:rPr>
          <w:sz w:val="22"/>
          <w:szCs w:val="22"/>
        </w:rPr>
      </w:pPr>
      <w:r w:rsidRPr="004F2350">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4F2350">
      <w:pPr>
        <w:widowControl/>
        <w:numPr>
          <w:ilvl w:val="0"/>
          <w:numId w:val="29"/>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4F2350">
      <w:pPr>
        <w:widowControl/>
        <w:numPr>
          <w:ilvl w:val="0"/>
          <w:numId w:val="29"/>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222567B4" w14:textId="42917221" w:rsidR="005B0397" w:rsidRPr="004F2350" w:rsidRDefault="005B0397" w:rsidP="004F2350">
      <w:pPr>
        <w:widowControl/>
        <w:numPr>
          <w:ilvl w:val="0"/>
          <w:numId w:val="29"/>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p>
    <w:p w14:paraId="10082D13"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lastRenderedPageBreak/>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B90E064" w:rsidR="005B0397" w:rsidRPr="005B0397" w:rsidRDefault="005B0397" w:rsidP="00CB5F81">
      <w:pPr>
        <w:rPr>
          <w:b/>
          <w:bCs/>
          <w:sz w:val="22"/>
          <w:szCs w:val="22"/>
        </w:rPr>
      </w:pPr>
      <w:r w:rsidRPr="005B0397">
        <w:rPr>
          <w:b/>
          <w:bCs/>
          <w:sz w:val="22"/>
          <w:szCs w:val="22"/>
        </w:rPr>
        <w:t>§ 8</w:t>
      </w:r>
      <w:r w:rsidR="003E2315">
        <w:rPr>
          <w:b/>
          <w:bCs/>
          <w:sz w:val="22"/>
          <w:szCs w:val="22"/>
        </w:rPr>
        <w:t xml:space="preserve"> Siła wyższa</w:t>
      </w:r>
    </w:p>
    <w:p w14:paraId="1A7E7DDF" w14:textId="233C8440" w:rsidR="00C2502C" w:rsidRDefault="00C2502C" w:rsidP="00C2502C">
      <w:pPr>
        <w:widowControl/>
        <w:numPr>
          <w:ilvl w:val="0"/>
          <w:numId w:val="24"/>
        </w:numPr>
        <w:suppressLineNumbers/>
        <w:jc w:val="both"/>
        <w:rPr>
          <w:sz w:val="22"/>
          <w:szCs w:val="22"/>
        </w:rPr>
      </w:pPr>
      <w:r w:rsidRPr="006E7D0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6E7D04">
        <w:rPr>
          <w:sz w:val="22"/>
          <w:szCs w:val="22"/>
        </w:rPr>
        <w:br/>
        <w:t xml:space="preserve">a które uniemożliwiają Wykonawcy wykonanie w części lub w całości jego zobowiązania wynikającego z niniejszej umowy albo mającej bezpośredni wpływ na terminowość </w:t>
      </w:r>
      <w:r w:rsidRPr="006E7D04">
        <w:rPr>
          <w:sz w:val="22"/>
          <w:szCs w:val="22"/>
        </w:rPr>
        <w:br/>
        <w:t xml:space="preserve">i sposób wykonywanych umowy. Strony za okoliczności siły wyższej uznają </w:t>
      </w:r>
      <w:r w:rsidRPr="006E7D04">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Default="005B0397" w:rsidP="006E7D04">
      <w:pPr>
        <w:widowControl/>
        <w:numPr>
          <w:ilvl w:val="0"/>
          <w:numId w:val="24"/>
        </w:numPr>
        <w:suppressLineNumbers/>
        <w:jc w:val="both"/>
        <w:rPr>
          <w:sz w:val="22"/>
          <w:szCs w:val="22"/>
        </w:rPr>
      </w:pPr>
      <w:r w:rsidRPr="006E7D0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6E7D04" w:rsidRDefault="005B0397" w:rsidP="006E7D04">
      <w:pPr>
        <w:widowControl/>
        <w:numPr>
          <w:ilvl w:val="0"/>
          <w:numId w:val="24"/>
        </w:numPr>
        <w:suppressLineNumbers/>
        <w:jc w:val="both"/>
        <w:rPr>
          <w:sz w:val="22"/>
          <w:szCs w:val="22"/>
        </w:rPr>
      </w:pPr>
      <w:r w:rsidRPr="006E7D04">
        <w:rPr>
          <w:sz w:val="22"/>
          <w:szCs w:val="22"/>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19A9501C" w14:textId="1293A3E5" w:rsidR="005B0397" w:rsidRPr="006E7D04" w:rsidRDefault="005B0397" w:rsidP="000C2BA4">
      <w:pPr>
        <w:ind w:left="142"/>
        <w:contextualSpacing/>
        <w:rPr>
          <w:b/>
          <w:bCs/>
          <w:sz w:val="22"/>
          <w:szCs w:val="22"/>
        </w:rPr>
      </w:pPr>
      <w:r w:rsidRPr="006E7D04">
        <w:rPr>
          <w:b/>
          <w:bCs/>
          <w:sz w:val="22"/>
          <w:szCs w:val="22"/>
        </w:rPr>
        <w:t>§ 9</w:t>
      </w:r>
      <w:r w:rsidR="00C2502C" w:rsidRPr="006E7D04">
        <w:rPr>
          <w:b/>
          <w:bCs/>
          <w:sz w:val="22"/>
          <w:szCs w:val="22"/>
        </w:rPr>
        <w:t xml:space="preserve"> Przedstawiciele stron </w:t>
      </w:r>
    </w:p>
    <w:p w14:paraId="0F730264" w14:textId="77777777" w:rsidR="005B0397" w:rsidRPr="009634CA" w:rsidRDefault="005B0397" w:rsidP="006E7D04">
      <w:pPr>
        <w:widowControl/>
        <w:numPr>
          <w:ilvl w:val="3"/>
          <w:numId w:val="30"/>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6C9CCA1B" w:rsidR="001060FF"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w:t>
      </w:r>
      <w:r w:rsidR="00D23A38">
        <w:rPr>
          <w:rFonts w:ascii="Times New Roman" w:hAnsi="Times New Roman"/>
          <w:i/>
          <w:iCs/>
        </w:rPr>
        <w:t>…</w:t>
      </w:r>
      <w:r w:rsidRPr="00F25F4A">
        <w:rPr>
          <w:rFonts w:ascii="Times New Roman" w:hAnsi="Times New Roman"/>
          <w:i/>
          <w:iCs/>
        </w:rPr>
        <w:t xml:space="preserve">........, e-mail: </w:t>
      </w:r>
      <w:hyperlink r:id="rId24" w:history="1">
        <w:r w:rsidR="00F25F4A">
          <w:rPr>
            <w:rStyle w:val="Hipercze"/>
            <w:rFonts w:ascii="Times New Roman" w:hAnsi="Times New Roman"/>
            <w:i/>
            <w:iCs/>
            <w:lang w:val="pl-PL"/>
          </w:rPr>
          <w:t>………………….</w:t>
        </w:r>
      </w:hyperlink>
      <w:r w:rsidR="00CB5F81">
        <w:rPr>
          <w:rFonts w:ascii="Times New Roman" w:hAnsi="Times New Roman"/>
          <w:i/>
          <w:iCs/>
          <w:lang w:val="pl-PL"/>
        </w:rPr>
        <w:t xml:space="preserve"> </w:t>
      </w:r>
      <w:r w:rsidR="00150D21" w:rsidRPr="009634CA">
        <w:rPr>
          <w:rFonts w:ascii="Times New Roman" w:hAnsi="Times New Roman"/>
          <w:bCs/>
        </w:rPr>
        <w:t>lub inna osoba wskazana przez Zamawiającego</w:t>
      </w:r>
      <w:r w:rsidRPr="009634CA">
        <w:rPr>
          <w:rFonts w:ascii="Times New Roman" w:hAnsi="Times New Roman"/>
          <w:i/>
          <w:iCs/>
        </w:rPr>
        <w:t>;</w:t>
      </w:r>
    </w:p>
    <w:p w14:paraId="160F4BA0" w14:textId="1B91E013" w:rsidR="005B0397" w:rsidRPr="009634CA" w:rsidRDefault="005B0397" w:rsidP="009634CA">
      <w:pPr>
        <w:pStyle w:val="Akapitzlist"/>
        <w:numPr>
          <w:ilvl w:val="1"/>
          <w:numId w:val="39"/>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6AB111EF" w14:textId="2F85046A" w:rsidR="009319D4" w:rsidRDefault="005B0397" w:rsidP="00F25F4A">
      <w:pPr>
        <w:widowControl/>
        <w:numPr>
          <w:ilvl w:val="3"/>
          <w:numId w:val="30"/>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1D072D94" w14:textId="77777777" w:rsidR="006E7D04" w:rsidRDefault="006E7D04" w:rsidP="006E7D04">
      <w:pPr>
        <w:widowControl/>
        <w:tabs>
          <w:tab w:val="left" w:pos="284"/>
        </w:tabs>
        <w:ind w:left="284"/>
        <w:jc w:val="both"/>
        <w:rPr>
          <w:sz w:val="22"/>
          <w:szCs w:val="22"/>
        </w:rPr>
      </w:pPr>
    </w:p>
    <w:p w14:paraId="6A5677F1" w14:textId="7B213080" w:rsidR="00C2502C" w:rsidRPr="005B0397" w:rsidRDefault="00C2502C" w:rsidP="00C2502C">
      <w:pPr>
        <w:rPr>
          <w:b/>
          <w:bCs/>
          <w:sz w:val="22"/>
          <w:szCs w:val="22"/>
        </w:rPr>
      </w:pPr>
      <w:r>
        <w:rPr>
          <w:b/>
          <w:bCs/>
          <w:sz w:val="22"/>
          <w:szCs w:val="22"/>
        </w:rPr>
        <w:t>§ 10 Zmiana umowy</w:t>
      </w:r>
    </w:p>
    <w:p w14:paraId="5DA2CE04" w14:textId="58AEC1C4" w:rsidR="008213F9" w:rsidRPr="006E7D04" w:rsidRDefault="008213F9" w:rsidP="008213F9">
      <w:pPr>
        <w:pStyle w:val="Lista"/>
        <w:numPr>
          <w:ilvl w:val="0"/>
          <w:numId w:val="31"/>
        </w:numPr>
        <w:suppressLineNumbers/>
        <w:suppressAutoHyphens/>
        <w:spacing w:line="240" w:lineRule="auto"/>
        <w:contextualSpacing/>
        <w:rPr>
          <w:rFonts w:ascii="Times New Roman" w:hAnsi="Times New Roman" w:cs="Times New Roman"/>
          <w:sz w:val="22"/>
          <w:szCs w:val="22"/>
        </w:rPr>
      </w:pPr>
      <w:r w:rsidRPr="006E7D04">
        <w:rPr>
          <w:rFonts w:ascii="Times New Roman" w:hAnsi="Times New Roman" w:cs="Times New Roman"/>
          <w:sz w:val="22"/>
          <w:szCs w:val="22"/>
        </w:rPr>
        <w:t>Strony dopuszczają</w:t>
      </w:r>
      <w:r w:rsidRPr="006E7D04">
        <w:rPr>
          <w:rFonts w:ascii="Times New Roman" w:hAnsi="Times New Roman" w:cs="Times New Roman"/>
          <w:sz w:val="22"/>
          <w:szCs w:val="22"/>
          <w:highlight w:val="white"/>
        </w:rPr>
        <w:t xml:space="preserve"> możliwość zmiany umowy bez obowiązku przeprowadzania nowego postępowania w następujących przypadkach i zakresach:</w:t>
      </w:r>
      <w:r w:rsidRPr="006E7D04">
        <w:rPr>
          <w:rFonts w:ascii="Times New Roman" w:hAnsi="Times New Roman" w:cs="Times New Roman"/>
          <w:sz w:val="22"/>
          <w:szCs w:val="22"/>
          <w:highlight w:val="white"/>
          <w:shd w:val="clear" w:color="auto" w:fill="FFFFFF"/>
        </w:rPr>
        <w:tab/>
      </w:r>
    </w:p>
    <w:p w14:paraId="599562F3" w14:textId="6F8F91D1" w:rsidR="005B0397" w:rsidRDefault="005B0397" w:rsidP="006E7D04">
      <w:pPr>
        <w:widowControl/>
        <w:numPr>
          <w:ilvl w:val="1"/>
          <w:numId w:val="31"/>
        </w:numPr>
        <w:tabs>
          <w:tab w:val="clear" w:pos="1647"/>
        </w:tabs>
        <w:ind w:left="851" w:hanging="425"/>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realizacji, zawieszenia </w:t>
      </w:r>
      <w:r w:rsidR="00A140FF" w:rsidRPr="005B0397">
        <w:rPr>
          <w:sz w:val="22"/>
          <w:szCs w:val="22"/>
        </w:rPr>
        <w:t>realizacji</w:t>
      </w:r>
      <w:r w:rsidR="00D23A38">
        <w:rPr>
          <w:sz w:val="22"/>
          <w:szCs w:val="22"/>
        </w:rPr>
        <w:t>–</w:t>
      </w:r>
      <w:r w:rsidRPr="005B0397">
        <w:rPr>
          <w:sz w:val="22"/>
          <w:szCs w:val="22"/>
        </w:rPr>
        <w:t xml:space="preserve">i - ze względu na przyczyny leżące po stronie Zamawiającego, dotyczące w szczególności kluczowych zmian w harmonogramie projektu mających na celu zapewnienie prawidłowej realizacji projektu, braku przygotowania/przekazania miejsca realizacji/dostawy, nieobecność pracownika </w:t>
      </w:r>
      <w:r w:rsidRPr="005B0397">
        <w:rPr>
          <w:sz w:val="22"/>
          <w:szCs w:val="22"/>
        </w:rPr>
        <w:lastRenderedPageBreak/>
        <w:t>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4B2CCAD4" w:rsidR="005B0397" w:rsidRDefault="005B0397" w:rsidP="006E7D04">
      <w:pPr>
        <w:widowControl/>
        <w:numPr>
          <w:ilvl w:val="1"/>
          <w:numId w:val="31"/>
        </w:numPr>
        <w:tabs>
          <w:tab w:val="clear" w:pos="1647"/>
        </w:tabs>
        <w:ind w:left="851" w:hanging="425"/>
        <w:jc w:val="both"/>
        <w:rPr>
          <w:sz w:val="22"/>
          <w:szCs w:val="22"/>
        </w:rPr>
      </w:pPr>
      <w:r w:rsidRPr="006E7D04">
        <w:rPr>
          <w:sz w:val="22"/>
          <w:szCs w:val="22"/>
        </w:rPr>
        <w:t>wydłużenia terminu gwarancji, w sytuacji przedłużenia jej przez producenta/Wykonawcę,</w:t>
      </w:r>
    </w:p>
    <w:p w14:paraId="0BB29F8E" w14:textId="67CB6B63" w:rsidR="005B0397" w:rsidRDefault="005B0397" w:rsidP="006E7D04">
      <w:pPr>
        <w:widowControl/>
        <w:numPr>
          <w:ilvl w:val="1"/>
          <w:numId w:val="31"/>
        </w:numPr>
        <w:tabs>
          <w:tab w:val="clear" w:pos="1647"/>
        </w:tabs>
        <w:ind w:left="851" w:hanging="425"/>
        <w:jc w:val="both"/>
        <w:rPr>
          <w:sz w:val="22"/>
          <w:szCs w:val="22"/>
        </w:rPr>
      </w:pPr>
      <w:r w:rsidRPr="006E7D0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6E7D04">
        <w:rPr>
          <w:sz w:val="22"/>
          <w:szCs w:val="22"/>
        </w:rPr>
        <w:br/>
      </w:r>
      <w:r w:rsidRPr="006E7D04">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6E7D04">
        <w:rPr>
          <w:sz w:val="22"/>
          <w:szCs w:val="22"/>
        </w:rPr>
        <w:t xml:space="preserve"> </w:t>
      </w:r>
      <w:r w:rsidRPr="006E7D04">
        <w:rPr>
          <w:sz w:val="22"/>
          <w:szCs w:val="22"/>
        </w:rPr>
        <w:t>treści oferty,</w:t>
      </w:r>
    </w:p>
    <w:p w14:paraId="64B16EC3" w14:textId="3840EF7D" w:rsidR="009319D4" w:rsidRPr="006E7D04" w:rsidRDefault="005B0397" w:rsidP="006E7D04">
      <w:pPr>
        <w:widowControl/>
        <w:numPr>
          <w:ilvl w:val="1"/>
          <w:numId w:val="31"/>
        </w:numPr>
        <w:tabs>
          <w:tab w:val="clear" w:pos="1647"/>
        </w:tabs>
        <w:ind w:left="851" w:hanging="425"/>
        <w:jc w:val="both"/>
        <w:rPr>
          <w:sz w:val="22"/>
          <w:szCs w:val="22"/>
        </w:rPr>
      </w:pPr>
      <w:r w:rsidRPr="006E7D04">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231AC001" w14:textId="77777777" w:rsidR="00C2502C" w:rsidRDefault="005B0397" w:rsidP="000C2BA4">
      <w:pPr>
        <w:widowControl/>
        <w:rPr>
          <w:rFonts w:eastAsiaTheme="minorHAnsi"/>
          <w:b/>
          <w:bCs/>
          <w:sz w:val="22"/>
          <w:szCs w:val="22"/>
          <w:lang w:eastAsia="en-US"/>
        </w:rPr>
      </w:pPr>
      <w:r w:rsidRPr="005B0397">
        <w:rPr>
          <w:rFonts w:eastAsiaTheme="minorHAnsi"/>
          <w:b/>
          <w:bCs/>
          <w:sz w:val="22"/>
          <w:szCs w:val="22"/>
          <w:lang w:eastAsia="en-US"/>
        </w:rPr>
        <w:t xml:space="preserve">§ </w:t>
      </w:r>
      <w:r w:rsidR="00C2502C">
        <w:rPr>
          <w:rFonts w:eastAsiaTheme="minorHAnsi"/>
          <w:b/>
          <w:bCs/>
          <w:sz w:val="22"/>
          <w:szCs w:val="22"/>
          <w:lang w:eastAsia="en-US"/>
        </w:rPr>
        <w:t>11 Postanowienia końcowe</w:t>
      </w:r>
    </w:p>
    <w:p w14:paraId="387FE682"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A140FF" w:rsidRDefault="00C2502C" w:rsidP="007D06E7">
      <w:pPr>
        <w:pStyle w:val="Akapitzlist"/>
        <w:numPr>
          <w:ilvl w:val="3"/>
          <w:numId w:val="46"/>
        </w:numPr>
        <w:spacing w:after="0" w:line="240" w:lineRule="auto"/>
        <w:ind w:left="567" w:hanging="567"/>
        <w:jc w:val="both"/>
        <w:rPr>
          <w:rFonts w:ascii="Times New Roman" w:hAnsi="Times New Roman"/>
        </w:rPr>
      </w:pPr>
      <w:r w:rsidRPr="00A140FF">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Pr>
          <w:rFonts w:ascii="Times New Roman" w:eastAsiaTheme="minorHAnsi" w:hAnsi="Times New Roman"/>
          <w:lang w:val="pl-PL"/>
        </w:rPr>
        <w:t xml:space="preserve"> </w:t>
      </w:r>
      <w:r w:rsidR="006E7D04">
        <w:rPr>
          <w:rFonts w:ascii="Times New Roman" w:eastAsiaTheme="minorHAnsi" w:hAnsi="Times New Roman"/>
          <w:lang w:val="pl-PL"/>
        </w:rPr>
        <w:br/>
      </w:r>
      <w:r w:rsidRPr="00A140FF">
        <w:rPr>
          <w:rFonts w:ascii="Times New Roman" w:eastAsiaTheme="minorHAnsi" w:hAnsi="Times New Roman"/>
        </w:rPr>
        <w:t>i Wykonawcy.</w:t>
      </w:r>
    </w:p>
    <w:p w14:paraId="02B32421" w14:textId="3F25848B"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Pr>
          <w:rFonts w:ascii="Times New Roman" w:hAnsi="Times New Roman"/>
          <w:lang w:val="pl-PL"/>
        </w:rPr>
        <w:t>, pod rygorem nieważności</w:t>
      </w:r>
      <w:r w:rsidRPr="00A140FF">
        <w:rPr>
          <w:rFonts w:ascii="Times New Roman" w:hAnsi="Times New Roman"/>
        </w:rPr>
        <w:t>.</w:t>
      </w:r>
    </w:p>
    <w:p w14:paraId="2D7DB4AC" w14:textId="77777777"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7B75BA" w:rsidRDefault="005B0397"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bCs/>
        </w:rPr>
        <w:t xml:space="preserve">W </w:t>
      </w:r>
      <w:r w:rsidRPr="00A140FF">
        <w:rPr>
          <w:rFonts w:ascii="Times New Roman" w:hAnsi="Times New Roman"/>
        </w:rPr>
        <w:t>przypadku</w:t>
      </w:r>
      <w:r w:rsidR="00CB5F81" w:rsidRPr="00A140FF">
        <w:rPr>
          <w:rFonts w:ascii="Times New Roman" w:hAnsi="Times New Roman"/>
        </w:rPr>
        <w:t xml:space="preserve"> </w:t>
      </w:r>
      <w:r w:rsidRPr="00A140FF">
        <w:rPr>
          <w:rFonts w:ascii="Times New Roman" w:hAnsi="Times New Roman"/>
        </w:rPr>
        <w:t>zaistnienia</w:t>
      </w:r>
      <w:r w:rsidR="00CB5F81" w:rsidRPr="00A140FF">
        <w:rPr>
          <w:rFonts w:ascii="Times New Roman" w:hAnsi="Times New Roman"/>
        </w:rPr>
        <w:t xml:space="preserve"> </w:t>
      </w:r>
      <w:r w:rsidRPr="00A140FF">
        <w:rPr>
          <w:rFonts w:ascii="Times New Roman" w:hAnsi="Times New Roman"/>
        </w:rPr>
        <w:t>pomiędzy</w:t>
      </w:r>
      <w:r w:rsidR="00CB5F81" w:rsidRPr="00A140FF">
        <w:rPr>
          <w:rFonts w:ascii="Times New Roman" w:hAnsi="Times New Roman"/>
        </w:rPr>
        <w:t xml:space="preserve"> </w:t>
      </w:r>
      <w:r w:rsidRPr="00A140FF">
        <w:rPr>
          <w:rFonts w:ascii="Times New Roman" w:hAnsi="Times New Roman"/>
        </w:rPr>
        <w:t>Stronami</w:t>
      </w:r>
      <w:r w:rsidR="00CB5F81" w:rsidRPr="00A140FF">
        <w:rPr>
          <w:rFonts w:ascii="Times New Roman" w:hAnsi="Times New Roman"/>
        </w:rPr>
        <w:t xml:space="preserve"> </w:t>
      </w:r>
      <w:r w:rsidRPr="00A140FF">
        <w:rPr>
          <w:rFonts w:ascii="Times New Roman" w:hAnsi="Times New Roman"/>
        </w:rPr>
        <w:t>sporu, wynikającego</w:t>
      </w:r>
      <w:r w:rsidR="00CB5F81" w:rsidRPr="00A140FF">
        <w:rPr>
          <w:rFonts w:ascii="Times New Roman" w:hAnsi="Times New Roman"/>
        </w:rPr>
        <w:t xml:space="preserve"> </w:t>
      </w:r>
      <w:r w:rsidRPr="00A140FF">
        <w:rPr>
          <w:rFonts w:ascii="Times New Roman" w:hAnsi="Times New Roman"/>
        </w:rPr>
        <w:t>z</w:t>
      </w:r>
      <w:r w:rsidR="00CB5F81" w:rsidRPr="00A140FF">
        <w:rPr>
          <w:rFonts w:ascii="Times New Roman" w:hAnsi="Times New Roman"/>
        </w:rPr>
        <w:t xml:space="preserve"> </w:t>
      </w:r>
      <w:r w:rsidRPr="00A140FF">
        <w:rPr>
          <w:rFonts w:ascii="Times New Roman" w:hAnsi="Times New Roman"/>
        </w:rPr>
        <w:t>umowy</w:t>
      </w:r>
      <w:r w:rsidR="00CB5F81" w:rsidRPr="00A140FF">
        <w:rPr>
          <w:rFonts w:ascii="Times New Roman" w:hAnsi="Times New Roman"/>
        </w:rPr>
        <w:t xml:space="preserve"> </w:t>
      </w:r>
      <w:r w:rsidRPr="00A140FF">
        <w:rPr>
          <w:rFonts w:ascii="Times New Roman" w:hAnsi="Times New Roman"/>
        </w:rPr>
        <w:t xml:space="preserve">lub pozostającego </w:t>
      </w:r>
      <w:r w:rsidR="00340516" w:rsidRPr="00A140FF">
        <w:rPr>
          <w:rFonts w:ascii="Times New Roman" w:hAnsi="Times New Roman"/>
        </w:rPr>
        <w:br/>
      </w:r>
      <w:r w:rsidRPr="00A140FF">
        <w:rPr>
          <w:rFonts w:ascii="Times New Roman" w:hAnsi="Times New Roman"/>
        </w:rPr>
        <w:t>w związku z umową, spór będzie poddany rozstrzygnięciu przez sąd powszechny właściwy miejscowo dla siedziby Zamawiającego.</w:t>
      </w:r>
    </w:p>
    <w:p w14:paraId="09FC5663" w14:textId="210695F1" w:rsidR="001060FF" w:rsidRPr="007B75BA" w:rsidRDefault="001060FF" w:rsidP="007D06E7">
      <w:pPr>
        <w:pStyle w:val="Akapitzlist"/>
        <w:numPr>
          <w:ilvl w:val="3"/>
          <w:numId w:val="46"/>
        </w:numPr>
        <w:spacing w:after="0" w:line="240" w:lineRule="auto"/>
        <w:ind w:left="567" w:hanging="567"/>
        <w:jc w:val="both"/>
      </w:pPr>
      <w:r w:rsidRPr="00A140FF">
        <w:rPr>
          <w:rFonts w:ascii="Times New Roman" w:hAnsi="Times New Roman"/>
        </w:rPr>
        <w:t xml:space="preserve">W sprawach nieuregulowanych niniejszą Umową mają zastosowanie przepisy prawa polskiego (RP), w szczególności ustawy z dnia 20 lipca 2018 r. – Prawo o szkolnictwie wyższym i nauce (t. j. Dz. U. 2022 poz. 574 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w:t>
      </w:r>
      <w:r w:rsidR="00707DE3" w:rsidRPr="00A140FF">
        <w:rPr>
          <w:rFonts w:ascii="Times New Roman" w:hAnsi="Times New Roman"/>
        </w:rPr>
        <w:t>2022 poz. 1360</w:t>
      </w:r>
      <w:r w:rsidRPr="00A140FF">
        <w:rPr>
          <w:rFonts w:ascii="Times New Roman" w:hAnsi="Times New Roman"/>
        </w:rPr>
        <w:t xml:space="preserve"> ze zm.).</w:t>
      </w:r>
    </w:p>
    <w:p w14:paraId="03EBF22E" w14:textId="65E42FAF" w:rsidR="001060FF" w:rsidRPr="007B75BA" w:rsidRDefault="001060FF" w:rsidP="007D06E7">
      <w:pPr>
        <w:pStyle w:val="Akapitzlist"/>
        <w:numPr>
          <w:ilvl w:val="3"/>
          <w:numId w:val="46"/>
        </w:numPr>
        <w:spacing w:after="0" w:line="240" w:lineRule="auto"/>
        <w:ind w:left="567" w:hanging="567"/>
        <w:jc w:val="both"/>
      </w:pPr>
      <w:r w:rsidRPr="00A140FF">
        <w:rPr>
          <w:rFonts w:ascii="Times New Roman" w:hAnsi="Times New Roman"/>
        </w:rPr>
        <w:t>Umowa niniejsza została sporządzona pisemnie na zasadach określonych w art. 78 i 78</w:t>
      </w:r>
      <w:r w:rsidRPr="00A140FF">
        <w:rPr>
          <w:rFonts w:ascii="Times New Roman" w:hAnsi="Times New Roman"/>
          <w:vertAlign w:val="superscript"/>
        </w:rPr>
        <w:t>1</w:t>
      </w:r>
      <w:r w:rsidRPr="00A140FF">
        <w:rPr>
          <w:rFonts w:ascii="Times New Roman" w:hAnsi="Times New Roman"/>
        </w:rPr>
        <w:t xml:space="preserve"> Kodeksu cywilnego tj. opatrzona przez upoważnionych przedstawicieli obu Stron podpisami kwalifikowanymi lub podpisami własnoręcznymi w dwóch (2) jednobrzmiących egzemplarzach, </w:t>
      </w:r>
      <w:r w:rsidRPr="00A140FF">
        <w:rPr>
          <w:rFonts w:ascii="Times New Roman" w:hAnsi="Times New Roman"/>
        </w:rPr>
        <w:br/>
        <w:t>po jednym (1) dla każdej ze Stron, z zastrzeżeniem ust. 7.</w:t>
      </w:r>
    </w:p>
    <w:p w14:paraId="6FC98BE9" w14:textId="05F31558" w:rsidR="005B0397" w:rsidRPr="007B75BA" w:rsidRDefault="001060FF" w:rsidP="007D06E7">
      <w:pPr>
        <w:pStyle w:val="Akapitzlist"/>
        <w:numPr>
          <w:ilvl w:val="3"/>
          <w:numId w:val="46"/>
        </w:numPr>
        <w:spacing w:after="0" w:line="240" w:lineRule="auto"/>
        <w:ind w:left="567" w:hanging="567"/>
        <w:jc w:val="both"/>
        <w:rPr>
          <w:rFonts w:eastAsiaTheme="minorHAnsi"/>
        </w:rPr>
      </w:pPr>
      <w:r w:rsidRPr="00A140FF">
        <w:rPr>
          <w:rFonts w:ascii="Times New Roman" w:hAnsi="Times New Roman"/>
        </w:rPr>
        <w:t>W przypadku zawarcia Umowy w formie elektronicznej poprzez opatrzenie jej podpisem kwalifikowanym elektronicznym</w:t>
      </w:r>
      <w:r w:rsidRPr="00A140FF">
        <w:rPr>
          <w:rFonts w:ascii="Times New Roman" w:hAnsi="Times New Roman"/>
          <w:color w:val="000000"/>
        </w:rPr>
        <w:t>, będącej zgodnie z art. 78</w:t>
      </w:r>
      <w:r w:rsidRPr="00A140FF">
        <w:rPr>
          <w:rFonts w:ascii="Times New Roman" w:hAnsi="Times New Roman"/>
          <w:color w:val="000000"/>
          <w:vertAlign w:val="superscript"/>
        </w:rPr>
        <w:t>1</w:t>
      </w:r>
      <w:r w:rsidRPr="00A140FF">
        <w:rPr>
          <w:rFonts w:ascii="Times New Roman" w:hAnsi="Times New Roman"/>
          <w:color w:val="000000"/>
        </w:rPr>
        <w:t xml:space="preserve"> KC równoważną w stosunku do zwykłej formy pisemnej. P</w:t>
      </w:r>
      <w:r w:rsidRPr="00A140FF">
        <w:rPr>
          <w:rFonts w:ascii="Times New Roman" w:hAnsi="Times New Roman"/>
        </w:rPr>
        <w:t xml:space="preserve">owstały w ten sposób dokument elektroniczny stanowi poświadczenie, iż Strony zgodnie złożyły oświadczenia woli w nim zawarte, zaś datą zawarcia jest dzień złożenia </w:t>
      </w:r>
      <w:r w:rsidRPr="00A140FF">
        <w:rPr>
          <w:rFonts w:ascii="Times New Roman" w:hAnsi="Times New Roman"/>
        </w:rPr>
        <w:lastRenderedPageBreak/>
        <w:t>ostatniego (późniejszego) oświadczenia woli o jej zawarciu przez umocowanych przedstawicieli każdej ze Stron</w:t>
      </w:r>
      <w:r w:rsidR="005B0397" w:rsidRPr="00A140FF">
        <w:rPr>
          <w:rFonts w:ascii="Times New Roman" w:hAnsi="Times New Roman"/>
        </w:rPr>
        <w:t>.</w:t>
      </w:r>
    </w:p>
    <w:p w14:paraId="59869707" w14:textId="1B5CBB04" w:rsidR="009319D4" w:rsidRDefault="009319D4" w:rsidP="007D06E7">
      <w:pPr>
        <w:widowControl/>
        <w:suppressAutoHyphens w:val="0"/>
        <w:jc w:val="both"/>
        <w:rPr>
          <w:sz w:val="22"/>
          <w:szCs w:val="22"/>
        </w:rPr>
      </w:pPr>
    </w:p>
    <w:p w14:paraId="4F7F4944" w14:textId="612A941C" w:rsidR="009319D4" w:rsidRDefault="009319D4" w:rsidP="007D06E7">
      <w:pPr>
        <w:widowControl/>
        <w:suppressAutoHyphens w:val="0"/>
        <w:jc w:val="both"/>
        <w:rPr>
          <w:sz w:val="22"/>
          <w:szCs w:val="22"/>
        </w:rPr>
      </w:pPr>
    </w:p>
    <w:p w14:paraId="3980F148" w14:textId="77777777" w:rsidR="009319D4" w:rsidRPr="005B0397" w:rsidRDefault="009319D4" w:rsidP="007D06E7">
      <w:pPr>
        <w:widowControl/>
        <w:suppressAutoHyphens w:val="0"/>
        <w:jc w:val="both"/>
        <w:rPr>
          <w:rFonts w:eastAsiaTheme="minorHAnsi"/>
          <w:sz w:val="22"/>
          <w:szCs w:val="22"/>
          <w:lang w:eastAsia="en-US"/>
        </w:rPr>
      </w:pPr>
    </w:p>
    <w:p w14:paraId="59EBB3B2" w14:textId="067D3163" w:rsidR="005B0397" w:rsidRPr="005B0397" w:rsidRDefault="005B0397" w:rsidP="007D06E7">
      <w:pPr>
        <w:widowControl/>
        <w:rPr>
          <w:rFonts w:eastAsiaTheme="minorHAnsi"/>
          <w:b/>
          <w:bCs/>
          <w:i/>
          <w:iCs/>
          <w:sz w:val="22"/>
          <w:szCs w:val="22"/>
          <w:lang w:val="x-none" w:eastAsia="x-none"/>
        </w:rPr>
      </w:pPr>
    </w:p>
    <w:p w14:paraId="4259ABD9" w14:textId="151064E7" w:rsidR="005B0397" w:rsidRPr="005B0397" w:rsidRDefault="005B0397" w:rsidP="007D06E7">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4FD66AEE" w14:textId="77777777" w:rsidR="00640E0B" w:rsidRDefault="00640E0B" w:rsidP="007D06E7">
      <w:pPr>
        <w:widowControl/>
        <w:jc w:val="left"/>
        <w:rPr>
          <w:rFonts w:ascii="Calibri" w:eastAsiaTheme="minorHAnsi" w:hAnsi="Calibri" w:cs="Calibri"/>
          <w:color w:val="000000"/>
          <w:sz w:val="18"/>
          <w:szCs w:val="18"/>
          <w:lang w:eastAsia="en-US"/>
        </w:rPr>
      </w:pPr>
      <w:bookmarkStart w:id="5" w:name="_Hlk65667035"/>
    </w:p>
    <w:p w14:paraId="41C04013" w14:textId="77777777" w:rsidR="00640E0B" w:rsidRDefault="00640E0B" w:rsidP="007D06E7">
      <w:pPr>
        <w:widowControl/>
        <w:jc w:val="left"/>
        <w:rPr>
          <w:rFonts w:ascii="Calibri" w:eastAsiaTheme="minorHAnsi" w:hAnsi="Calibri" w:cs="Calibri"/>
          <w:color w:val="000000"/>
          <w:sz w:val="18"/>
          <w:szCs w:val="18"/>
          <w:lang w:eastAsia="en-US"/>
        </w:rPr>
      </w:pPr>
    </w:p>
    <w:p w14:paraId="13B4B21D" w14:textId="77777777" w:rsidR="00640E0B" w:rsidRDefault="00640E0B" w:rsidP="007D06E7">
      <w:pPr>
        <w:widowControl/>
        <w:jc w:val="left"/>
        <w:rPr>
          <w:rFonts w:ascii="Calibri" w:eastAsiaTheme="minorHAnsi" w:hAnsi="Calibri" w:cs="Calibri"/>
          <w:color w:val="000000"/>
          <w:sz w:val="18"/>
          <w:szCs w:val="18"/>
          <w:lang w:eastAsia="en-US"/>
        </w:rPr>
      </w:pPr>
    </w:p>
    <w:p w14:paraId="2564AD5E" w14:textId="77777777" w:rsidR="00640E0B" w:rsidRDefault="00640E0B" w:rsidP="007D06E7">
      <w:pPr>
        <w:widowControl/>
        <w:jc w:val="left"/>
        <w:rPr>
          <w:rFonts w:ascii="Calibri" w:eastAsiaTheme="minorHAnsi" w:hAnsi="Calibri" w:cs="Calibri"/>
          <w:color w:val="000000"/>
          <w:sz w:val="18"/>
          <w:szCs w:val="18"/>
          <w:lang w:eastAsia="en-US"/>
        </w:rPr>
      </w:pPr>
    </w:p>
    <w:p w14:paraId="350F7108" w14:textId="77777777" w:rsidR="00640E0B" w:rsidRDefault="00640E0B" w:rsidP="007D06E7">
      <w:pPr>
        <w:widowControl/>
        <w:jc w:val="left"/>
        <w:rPr>
          <w:rFonts w:ascii="Calibri" w:eastAsiaTheme="minorHAnsi" w:hAnsi="Calibri" w:cs="Calibri"/>
          <w:color w:val="000000"/>
          <w:sz w:val="18"/>
          <w:szCs w:val="18"/>
          <w:lang w:eastAsia="en-US"/>
        </w:rPr>
      </w:pPr>
    </w:p>
    <w:p w14:paraId="64843B74" w14:textId="77777777" w:rsidR="00640E0B" w:rsidRDefault="00640E0B" w:rsidP="007D06E7">
      <w:pPr>
        <w:widowControl/>
        <w:jc w:val="left"/>
        <w:rPr>
          <w:rFonts w:ascii="Calibri" w:eastAsiaTheme="minorHAnsi" w:hAnsi="Calibri" w:cs="Calibri"/>
          <w:color w:val="000000"/>
          <w:sz w:val="18"/>
          <w:szCs w:val="18"/>
          <w:lang w:eastAsia="en-US"/>
        </w:rPr>
      </w:pPr>
    </w:p>
    <w:p w14:paraId="0359A4F6" w14:textId="77777777" w:rsidR="00640E0B" w:rsidRDefault="00640E0B" w:rsidP="007D06E7">
      <w:pPr>
        <w:widowControl/>
        <w:jc w:val="left"/>
        <w:rPr>
          <w:rFonts w:ascii="Calibri" w:eastAsiaTheme="minorHAnsi" w:hAnsi="Calibri" w:cs="Calibri"/>
          <w:color w:val="000000"/>
          <w:sz w:val="18"/>
          <w:szCs w:val="18"/>
          <w:lang w:eastAsia="en-US"/>
        </w:rPr>
      </w:pPr>
    </w:p>
    <w:p w14:paraId="039F7D29" w14:textId="77777777" w:rsidR="00640E0B" w:rsidRDefault="00640E0B" w:rsidP="007D06E7">
      <w:pPr>
        <w:widowControl/>
        <w:jc w:val="left"/>
        <w:rPr>
          <w:rFonts w:ascii="Calibri" w:eastAsiaTheme="minorHAnsi" w:hAnsi="Calibri" w:cs="Calibri"/>
          <w:color w:val="000000"/>
          <w:sz w:val="18"/>
          <w:szCs w:val="18"/>
          <w:lang w:eastAsia="en-US"/>
        </w:rPr>
      </w:pPr>
    </w:p>
    <w:p w14:paraId="18999EC5" w14:textId="77777777" w:rsidR="00640E0B" w:rsidRDefault="00640E0B" w:rsidP="007D06E7">
      <w:pPr>
        <w:widowControl/>
        <w:jc w:val="left"/>
        <w:rPr>
          <w:rFonts w:ascii="Calibri" w:eastAsiaTheme="minorHAnsi" w:hAnsi="Calibri" w:cs="Calibri"/>
          <w:color w:val="000000"/>
          <w:sz w:val="18"/>
          <w:szCs w:val="18"/>
          <w:lang w:eastAsia="en-US"/>
        </w:rPr>
      </w:pPr>
    </w:p>
    <w:p w14:paraId="5E00CDEB" w14:textId="77777777" w:rsidR="00640E0B" w:rsidRDefault="00640E0B" w:rsidP="007D06E7">
      <w:pPr>
        <w:widowControl/>
        <w:jc w:val="left"/>
        <w:rPr>
          <w:rFonts w:ascii="Calibri" w:eastAsiaTheme="minorHAnsi" w:hAnsi="Calibri" w:cs="Calibri"/>
          <w:color w:val="000000"/>
          <w:sz w:val="18"/>
          <w:szCs w:val="18"/>
          <w:lang w:eastAsia="en-US"/>
        </w:rPr>
      </w:pPr>
    </w:p>
    <w:p w14:paraId="7BC254F8" w14:textId="77777777" w:rsidR="00640E0B" w:rsidRDefault="00640E0B" w:rsidP="007D06E7">
      <w:pPr>
        <w:widowControl/>
        <w:jc w:val="left"/>
        <w:rPr>
          <w:rFonts w:ascii="Calibri" w:eastAsiaTheme="minorHAnsi" w:hAnsi="Calibri" w:cs="Calibri"/>
          <w:color w:val="000000"/>
          <w:sz w:val="18"/>
          <w:szCs w:val="18"/>
          <w:lang w:eastAsia="en-US"/>
        </w:rPr>
      </w:pPr>
    </w:p>
    <w:p w14:paraId="3D67B3E4" w14:textId="77777777" w:rsidR="00640E0B" w:rsidRDefault="00640E0B" w:rsidP="007D06E7">
      <w:pPr>
        <w:widowControl/>
        <w:jc w:val="left"/>
        <w:rPr>
          <w:rFonts w:ascii="Calibri" w:eastAsiaTheme="minorHAnsi" w:hAnsi="Calibri" w:cs="Calibri"/>
          <w:color w:val="000000"/>
          <w:sz w:val="18"/>
          <w:szCs w:val="18"/>
          <w:lang w:eastAsia="en-US"/>
        </w:rPr>
      </w:pPr>
    </w:p>
    <w:p w14:paraId="49E3BF98" w14:textId="77777777" w:rsidR="00640E0B" w:rsidRDefault="00640E0B" w:rsidP="007D06E7">
      <w:pPr>
        <w:widowControl/>
        <w:jc w:val="left"/>
        <w:rPr>
          <w:rFonts w:ascii="Calibri" w:eastAsiaTheme="minorHAnsi" w:hAnsi="Calibri" w:cs="Calibri"/>
          <w:color w:val="000000"/>
          <w:sz w:val="18"/>
          <w:szCs w:val="18"/>
          <w:lang w:eastAsia="en-US"/>
        </w:rPr>
      </w:pPr>
    </w:p>
    <w:p w14:paraId="6802B8E8" w14:textId="77777777" w:rsidR="00640E0B" w:rsidRDefault="00640E0B" w:rsidP="007D06E7">
      <w:pPr>
        <w:widowControl/>
        <w:jc w:val="left"/>
        <w:rPr>
          <w:rFonts w:ascii="Calibri" w:eastAsiaTheme="minorHAnsi" w:hAnsi="Calibri" w:cs="Calibri"/>
          <w:color w:val="000000"/>
          <w:sz w:val="18"/>
          <w:szCs w:val="18"/>
          <w:lang w:eastAsia="en-US"/>
        </w:rPr>
      </w:pPr>
    </w:p>
    <w:p w14:paraId="033C18E0" w14:textId="77777777" w:rsidR="00640E0B" w:rsidRDefault="00640E0B" w:rsidP="007D06E7">
      <w:pPr>
        <w:widowControl/>
        <w:jc w:val="left"/>
        <w:rPr>
          <w:rFonts w:ascii="Calibri" w:eastAsiaTheme="minorHAnsi" w:hAnsi="Calibri" w:cs="Calibri"/>
          <w:color w:val="000000"/>
          <w:sz w:val="18"/>
          <w:szCs w:val="18"/>
          <w:lang w:eastAsia="en-US"/>
        </w:rPr>
      </w:pPr>
    </w:p>
    <w:p w14:paraId="2720BE36" w14:textId="77777777" w:rsidR="00640E0B" w:rsidRDefault="00640E0B" w:rsidP="007D06E7">
      <w:pPr>
        <w:widowControl/>
        <w:jc w:val="left"/>
        <w:rPr>
          <w:rFonts w:ascii="Calibri" w:eastAsiaTheme="minorHAnsi" w:hAnsi="Calibri" w:cs="Calibri"/>
          <w:color w:val="000000"/>
          <w:sz w:val="18"/>
          <w:szCs w:val="18"/>
          <w:lang w:eastAsia="en-US"/>
        </w:rPr>
      </w:pPr>
    </w:p>
    <w:p w14:paraId="308742B3" w14:textId="77777777" w:rsidR="00640E0B" w:rsidRDefault="00640E0B" w:rsidP="007D06E7">
      <w:pPr>
        <w:widowControl/>
        <w:jc w:val="left"/>
        <w:rPr>
          <w:rFonts w:ascii="Calibri" w:eastAsiaTheme="minorHAnsi" w:hAnsi="Calibri" w:cs="Calibri"/>
          <w:color w:val="000000"/>
          <w:sz w:val="18"/>
          <w:szCs w:val="18"/>
          <w:lang w:eastAsia="en-US"/>
        </w:rPr>
      </w:pPr>
    </w:p>
    <w:p w14:paraId="0EE73184" w14:textId="77777777" w:rsidR="00640E0B" w:rsidRDefault="00640E0B" w:rsidP="007D06E7">
      <w:pPr>
        <w:widowControl/>
        <w:jc w:val="left"/>
        <w:rPr>
          <w:rFonts w:ascii="Calibri" w:eastAsiaTheme="minorHAnsi" w:hAnsi="Calibri" w:cs="Calibri"/>
          <w:color w:val="000000"/>
          <w:sz w:val="18"/>
          <w:szCs w:val="18"/>
          <w:lang w:eastAsia="en-US"/>
        </w:rPr>
      </w:pPr>
    </w:p>
    <w:p w14:paraId="398DF941" w14:textId="77777777" w:rsidR="00640E0B" w:rsidRDefault="00640E0B" w:rsidP="007D06E7">
      <w:pPr>
        <w:widowControl/>
        <w:jc w:val="left"/>
        <w:rPr>
          <w:rFonts w:ascii="Calibri" w:eastAsiaTheme="minorHAnsi" w:hAnsi="Calibri" w:cs="Calibri"/>
          <w:color w:val="000000"/>
          <w:sz w:val="18"/>
          <w:szCs w:val="18"/>
          <w:lang w:eastAsia="en-US"/>
        </w:rPr>
      </w:pPr>
    </w:p>
    <w:p w14:paraId="1504D013" w14:textId="77777777" w:rsidR="00640E0B" w:rsidRDefault="00640E0B" w:rsidP="007D06E7">
      <w:pPr>
        <w:widowControl/>
        <w:jc w:val="left"/>
        <w:rPr>
          <w:rFonts w:ascii="Calibri" w:eastAsiaTheme="minorHAnsi" w:hAnsi="Calibri" w:cs="Calibri"/>
          <w:color w:val="000000"/>
          <w:sz w:val="18"/>
          <w:szCs w:val="18"/>
          <w:lang w:eastAsia="en-US"/>
        </w:rPr>
      </w:pPr>
    </w:p>
    <w:p w14:paraId="7E0B7975" w14:textId="77777777" w:rsidR="00640E0B" w:rsidRDefault="00640E0B" w:rsidP="007D06E7">
      <w:pPr>
        <w:widowControl/>
        <w:jc w:val="left"/>
        <w:rPr>
          <w:rFonts w:ascii="Calibri" w:eastAsiaTheme="minorHAnsi" w:hAnsi="Calibri" w:cs="Calibri"/>
          <w:color w:val="000000"/>
          <w:sz w:val="18"/>
          <w:szCs w:val="18"/>
          <w:lang w:eastAsia="en-US"/>
        </w:rPr>
      </w:pPr>
    </w:p>
    <w:p w14:paraId="32BDE666" w14:textId="77777777" w:rsidR="00640E0B" w:rsidRDefault="00640E0B" w:rsidP="007D06E7">
      <w:pPr>
        <w:widowControl/>
        <w:jc w:val="left"/>
        <w:rPr>
          <w:rFonts w:ascii="Calibri" w:eastAsiaTheme="minorHAnsi" w:hAnsi="Calibri" w:cs="Calibri"/>
          <w:color w:val="000000"/>
          <w:sz w:val="18"/>
          <w:szCs w:val="18"/>
          <w:lang w:eastAsia="en-US"/>
        </w:rPr>
      </w:pPr>
    </w:p>
    <w:p w14:paraId="45A8AF5F" w14:textId="77777777" w:rsidR="00640E0B" w:rsidRDefault="00640E0B" w:rsidP="007D06E7">
      <w:pPr>
        <w:widowControl/>
        <w:jc w:val="left"/>
        <w:rPr>
          <w:rFonts w:ascii="Calibri" w:eastAsiaTheme="minorHAnsi" w:hAnsi="Calibri" w:cs="Calibri"/>
          <w:color w:val="000000"/>
          <w:sz w:val="18"/>
          <w:szCs w:val="18"/>
          <w:lang w:eastAsia="en-US"/>
        </w:rPr>
      </w:pPr>
    </w:p>
    <w:p w14:paraId="455B0D8C" w14:textId="77777777" w:rsidR="00640E0B" w:rsidRDefault="00640E0B" w:rsidP="007D06E7">
      <w:pPr>
        <w:widowControl/>
        <w:jc w:val="left"/>
        <w:rPr>
          <w:rFonts w:ascii="Calibri" w:eastAsiaTheme="minorHAnsi" w:hAnsi="Calibri" w:cs="Calibri"/>
          <w:color w:val="000000"/>
          <w:sz w:val="18"/>
          <w:szCs w:val="18"/>
          <w:lang w:eastAsia="en-US"/>
        </w:rPr>
      </w:pPr>
    </w:p>
    <w:p w14:paraId="5CE5D35A" w14:textId="77777777" w:rsidR="00640E0B" w:rsidRDefault="00640E0B" w:rsidP="007D06E7">
      <w:pPr>
        <w:widowControl/>
        <w:jc w:val="left"/>
        <w:rPr>
          <w:rFonts w:ascii="Calibri" w:eastAsiaTheme="minorHAnsi" w:hAnsi="Calibri" w:cs="Calibri"/>
          <w:color w:val="000000"/>
          <w:sz w:val="18"/>
          <w:szCs w:val="18"/>
          <w:lang w:eastAsia="en-US"/>
        </w:rPr>
      </w:pPr>
    </w:p>
    <w:p w14:paraId="68F4E851" w14:textId="77777777" w:rsidR="00640E0B" w:rsidRDefault="00640E0B" w:rsidP="007D06E7">
      <w:pPr>
        <w:widowControl/>
        <w:jc w:val="left"/>
        <w:rPr>
          <w:rFonts w:ascii="Calibri" w:eastAsiaTheme="minorHAnsi" w:hAnsi="Calibri" w:cs="Calibri"/>
          <w:color w:val="000000"/>
          <w:sz w:val="18"/>
          <w:szCs w:val="18"/>
          <w:lang w:eastAsia="en-US"/>
        </w:rPr>
      </w:pPr>
    </w:p>
    <w:p w14:paraId="79F4803B" w14:textId="77777777" w:rsidR="00640E0B" w:rsidRDefault="00640E0B" w:rsidP="007D06E7">
      <w:pPr>
        <w:widowControl/>
        <w:jc w:val="left"/>
        <w:rPr>
          <w:rFonts w:ascii="Calibri" w:eastAsiaTheme="minorHAnsi" w:hAnsi="Calibri" w:cs="Calibri"/>
          <w:color w:val="000000"/>
          <w:sz w:val="18"/>
          <w:szCs w:val="18"/>
          <w:lang w:eastAsia="en-US"/>
        </w:rPr>
      </w:pPr>
    </w:p>
    <w:p w14:paraId="73FB1403" w14:textId="77777777" w:rsidR="00640E0B" w:rsidRDefault="00640E0B" w:rsidP="007D06E7">
      <w:pPr>
        <w:widowControl/>
        <w:jc w:val="left"/>
        <w:rPr>
          <w:rFonts w:ascii="Calibri" w:eastAsiaTheme="minorHAnsi" w:hAnsi="Calibri" w:cs="Calibri"/>
          <w:color w:val="000000"/>
          <w:sz w:val="18"/>
          <w:szCs w:val="18"/>
          <w:lang w:eastAsia="en-US"/>
        </w:rPr>
      </w:pPr>
    </w:p>
    <w:p w14:paraId="43841D00" w14:textId="77777777" w:rsidR="00640E0B" w:rsidRDefault="00640E0B" w:rsidP="007D06E7">
      <w:pPr>
        <w:widowControl/>
        <w:jc w:val="left"/>
        <w:rPr>
          <w:rFonts w:ascii="Calibri" w:eastAsiaTheme="minorHAnsi" w:hAnsi="Calibri" w:cs="Calibri"/>
          <w:color w:val="000000"/>
          <w:sz w:val="18"/>
          <w:szCs w:val="18"/>
          <w:lang w:eastAsia="en-US"/>
        </w:rPr>
      </w:pPr>
    </w:p>
    <w:p w14:paraId="089BBEFB" w14:textId="77777777" w:rsidR="00640E0B" w:rsidRDefault="00640E0B" w:rsidP="007D06E7">
      <w:pPr>
        <w:widowControl/>
        <w:jc w:val="left"/>
        <w:rPr>
          <w:rFonts w:ascii="Calibri" w:eastAsiaTheme="minorHAnsi" w:hAnsi="Calibri" w:cs="Calibri"/>
          <w:color w:val="000000"/>
          <w:sz w:val="18"/>
          <w:szCs w:val="18"/>
          <w:lang w:eastAsia="en-US"/>
        </w:rPr>
      </w:pPr>
    </w:p>
    <w:p w14:paraId="71E179D3" w14:textId="77777777" w:rsidR="00640E0B" w:rsidRDefault="00640E0B" w:rsidP="007D06E7">
      <w:pPr>
        <w:widowControl/>
        <w:jc w:val="left"/>
        <w:rPr>
          <w:rFonts w:ascii="Calibri" w:eastAsiaTheme="minorHAnsi" w:hAnsi="Calibri" w:cs="Calibri"/>
          <w:color w:val="000000"/>
          <w:sz w:val="18"/>
          <w:szCs w:val="18"/>
          <w:lang w:eastAsia="en-US"/>
        </w:rPr>
      </w:pPr>
    </w:p>
    <w:p w14:paraId="4098D14A" w14:textId="77777777" w:rsidR="00640E0B" w:rsidRDefault="00640E0B" w:rsidP="007D06E7">
      <w:pPr>
        <w:widowControl/>
        <w:jc w:val="left"/>
        <w:rPr>
          <w:rFonts w:ascii="Calibri" w:eastAsiaTheme="minorHAnsi" w:hAnsi="Calibri" w:cs="Calibri"/>
          <w:color w:val="000000"/>
          <w:sz w:val="18"/>
          <w:szCs w:val="18"/>
          <w:lang w:eastAsia="en-US"/>
        </w:rPr>
      </w:pPr>
    </w:p>
    <w:p w14:paraId="799B95B0" w14:textId="77777777" w:rsidR="00640E0B" w:rsidRDefault="00640E0B" w:rsidP="007D06E7">
      <w:pPr>
        <w:widowControl/>
        <w:jc w:val="left"/>
        <w:rPr>
          <w:rFonts w:ascii="Calibri" w:eastAsiaTheme="minorHAnsi" w:hAnsi="Calibri" w:cs="Calibri"/>
          <w:color w:val="000000"/>
          <w:sz w:val="18"/>
          <w:szCs w:val="18"/>
          <w:lang w:eastAsia="en-US"/>
        </w:rPr>
      </w:pPr>
    </w:p>
    <w:p w14:paraId="50DDB573" w14:textId="77777777" w:rsidR="00640E0B" w:rsidRDefault="00640E0B" w:rsidP="007D06E7">
      <w:pPr>
        <w:widowControl/>
        <w:jc w:val="left"/>
        <w:rPr>
          <w:rFonts w:ascii="Calibri" w:eastAsiaTheme="minorHAnsi" w:hAnsi="Calibri" w:cs="Calibri"/>
          <w:color w:val="000000"/>
          <w:sz w:val="18"/>
          <w:szCs w:val="18"/>
          <w:lang w:eastAsia="en-US"/>
        </w:rPr>
      </w:pPr>
    </w:p>
    <w:p w14:paraId="2476D67A" w14:textId="77777777" w:rsidR="00640E0B" w:rsidRDefault="00640E0B" w:rsidP="007D06E7">
      <w:pPr>
        <w:widowControl/>
        <w:jc w:val="left"/>
        <w:rPr>
          <w:rFonts w:ascii="Calibri" w:eastAsiaTheme="minorHAnsi" w:hAnsi="Calibri" w:cs="Calibri"/>
          <w:color w:val="000000"/>
          <w:sz w:val="18"/>
          <w:szCs w:val="18"/>
          <w:lang w:eastAsia="en-US"/>
        </w:rPr>
      </w:pPr>
    </w:p>
    <w:p w14:paraId="18E8D708" w14:textId="77777777" w:rsidR="00640E0B" w:rsidRDefault="00640E0B" w:rsidP="007D06E7">
      <w:pPr>
        <w:widowControl/>
        <w:jc w:val="left"/>
        <w:rPr>
          <w:rFonts w:ascii="Calibri" w:eastAsiaTheme="minorHAnsi" w:hAnsi="Calibri" w:cs="Calibri"/>
          <w:color w:val="000000"/>
          <w:sz w:val="18"/>
          <w:szCs w:val="18"/>
          <w:lang w:eastAsia="en-US"/>
        </w:rPr>
      </w:pPr>
    </w:p>
    <w:p w14:paraId="5D92E160" w14:textId="77777777" w:rsidR="00640E0B" w:rsidRDefault="00640E0B" w:rsidP="007D06E7">
      <w:pPr>
        <w:widowControl/>
        <w:jc w:val="left"/>
        <w:rPr>
          <w:rFonts w:ascii="Calibri" w:eastAsiaTheme="minorHAnsi" w:hAnsi="Calibri" w:cs="Calibri"/>
          <w:color w:val="000000"/>
          <w:sz w:val="18"/>
          <w:szCs w:val="18"/>
          <w:lang w:eastAsia="en-US"/>
        </w:rPr>
      </w:pPr>
    </w:p>
    <w:p w14:paraId="49A64DA6" w14:textId="77777777" w:rsidR="00640E0B" w:rsidRDefault="00640E0B" w:rsidP="007D06E7">
      <w:pPr>
        <w:widowControl/>
        <w:jc w:val="left"/>
        <w:rPr>
          <w:rFonts w:ascii="Calibri" w:eastAsiaTheme="minorHAnsi" w:hAnsi="Calibri" w:cs="Calibri"/>
          <w:color w:val="000000"/>
          <w:sz w:val="18"/>
          <w:szCs w:val="18"/>
          <w:lang w:eastAsia="en-US"/>
        </w:rPr>
      </w:pPr>
    </w:p>
    <w:p w14:paraId="1DDCEEFB" w14:textId="77777777" w:rsidR="00640E0B" w:rsidRDefault="00640E0B" w:rsidP="007D06E7">
      <w:pPr>
        <w:widowControl/>
        <w:jc w:val="left"/>
        <w:rPr>
          <w:rFonts w:ascii="Calibri" w:eastAsiaTheme="minorHAnsi" w:hAnsi="Calibri" w:cs="Calibri"/>
          <w:color w:val="000000"/>
          <w:sz w:val="18"/>
          <w:szCs w:val="18"/>
          <w:lang w:eastAsia="en-US"/>
        </w:rPr>
      </w:pPr>
    </w:p>
    <w:p w14:paraId="148B524B" w14:textId="77777777" w:rsidR="00640E0B" w:rsidRDefault="00640E0B" w:rsidP="007D06E7">
      <w:pPr>
        <w:widowControl/>
        <w:jc w:val="left"/>
        <w:rPr>
          <w:rFonts w:ascii="Calibri" w:eastAsiaTheme="minorHAnsi" w:hAnsi="Calibri" w:cs="Calibri"/>
          <w:color w:val="000000"/>
          <w:sz w:val="18"/>
          <w:szCs w:val="18"/>
          <w:lang w:eastAsia="en-US"/>
        </w:rPr>
      </w:pPr>
    </w:p>
    <w:p w14:paraId="2D62061E" w14:textId="77777777" w:rsidR="00640E0B" w:rsidRDefault="00640E0B" w:rsidP="007D06E7">
      <w:pPr>
        <w:widowControl/>
        <w:jc w:val="left"/>
        <w:rPr>
          <w:rFonts w:ascii="Calibri" w:eastAsiaTheme="minorHAnsi" w:hAnsi="Calibri" w:cs="Calibri"/>
          <w:color w:val="000000"/>
          <w:sz w:val="18"/>
          <w:szCs w:val="18"/>
          <w:lang w:eastAsia="en-US"/>
        </w:rPr>
      </w:pPr>
    </w:p>
    <w:p w14:paraId="7E638CE6" w14:textId="77777777" w:rsidR="00640E0B" w:rsidRDefault="00640E0B" w:rsidP="007D06E7">
      <w:pPr>
        <w:widowControl/>
        <w:jc w:val="left"/>
        <w:rPr>
          <w:rFonts w:ascii="Calibri" w:eastAsiaTheme="minorHAnsi" w:hAnsi="Calibri" w:cs="Calibri"/>
          <w:color w:val="000000"/>
          <w:sz w:val="18"/>
          <w:szCs w:val="18"/>
          <w:lang w:eastAsia="en-US"/>
        </w:rPr>
      </w:pPr>
    </w:p>
    <w:p w14:paraId="3294ADE2" w14:textId="7148CC3B" w:rsidR="00640E0B" w:rsidRDefault="00640E0B" w:rsidP="007D06E7">
      <w:pPr>
        <w:widowControl/>
        <w:jc w:val="left"/>
        <w:rPr>
          <w:rFonts w:ascii="Calibri" w:eastAsiaTheme="minorHAnsi" w:hAnsi="Calibri" w:cs="Calibri"/>
          <w:color w:val="000000"/>
          <w:sz w:val="18"/>
          <w:szCs w:val="18"/>
          <w:lang w:eastAsia="en-US"/>
        </w:rPr>
      </w:pPr>
    </w:p>
    <w:p w14:paraId="10CFE4A7" w14:textId="12839FD4" w:rsidR="006E7D04" w:rsidRDefault="006E7D04" w:rsidP="007D06E7">
      <w:pPr>
        <w:widowControl/>
        <w:jc w:val="left"/>
        <w:rPr>
          <w:rFonts w:ascii="Calibri" w:eastAsiaTheme="minorHAnsi" w:hAnsi="Calibri" w:cs="Calibri"/>
          <w:color w:val="000000"/>
          <w:sz w:val="18"/>
          <w:szCs w:val="18"/>
          <w:lang w:eastAsia="en-US"/>
        </w:rPr>
      </w:pPr>
    </w:p>
    <w:p w14:paraId="5E975497" w14:textId="77777777" w:rsidR="006E7D04" w:rsidRDefault="006E7D04" w:rsidP="007D06E7">
      <w:pPr>
        <w:widowControl/>
        <w:jc w:val="left"/>
        <w:rPr>
          <w:rFonts w:ascii="Calibri" w:eastAsiaTheme="minorHAnsi" w:hAnsi="Calibri" w:cs="Calibri"/>
          <w:color w:val="000000"/>
          <w:sz w:val="18"/>
          <w:szCs w:val="18"/>
          <w:lang w:eastAsia="en-US"/>
        </w:rPr>
      </w:pPr>
    </w:p>
    <w:p w14:paraId="778BE1EF" w14:textId="494BBC82" w:rsidR="00640E0B" w:rsidRDefault="00640E0B" w:rsidP="007D06E7">
      <w:pPr>
        <w:widowControl/>
        <w:jc w:val="left"/>
        <w:rPr>
          <w:rFonts w:ascii="Calibri" w:eastAsiaTheme="minorHAnsi" w:hAnsi="Calibri" w:cs="Calibri"/>
          <w:color w:val="000000"/>
          <w:sz w:val="18"/>
          <w:szCs w:val="18"/>
          <w:lang w:eastAsia="en-US"/>
        </w:rPr>
      </w:pPr>
    </w:p>
    <w:p w14:paraId="798B9C7E" w14:textId="7BFF82BC" w:rsidR="003136C2" w:rsidRDefault="003136C2" w:rsidP="007D06E7">
      <w:pPr>
        <w:widowControl/>
        <w:jc w:val="left"/>
        <w:rPr>
          <w:rFonts w:ascii="Calibri" w:eastAsiaTheme="minorHAnsi" w:hAnsi="Calibri" w:cs="Calibri"/>
          <w:color w:val="000000"/>
          <w:sz w:val="18"/>
          <w:szCs w:val="18"/>
          <w:lang w:eastAsia="en-US"/>
        </w:rPr>
      </w:pPr>
    </w:p>
    <w:p w14:paraId="144754F8" w14:textId="0F936C83" w:rsidR="003136C2" w:rsidRDefault="003136C2" w:rsidP="007D06E7">
      <w:pPr>
        <w:widowControl/>
        <w:jc w:val="left"/>
        <w:rPr>
          <w:rFonts w:ascii="Calibri" w:eastAsiaTheme="minorHAnsi" w:hAnsi="Calibri" w:cs="Calibri"/>
          <w:color w:val="000000"/>
          <w:sz w:val="18"/>
          <w:szCs w:val="18"/>
          <w:lang w:eastAsia="en-US"/>
        </w:rPr>
      </w:pPr>
    </w:p>
    <w:p w14:paraId="25B69CD5" w14:textId="69AB568B" w:rsidR="003136C2" w:rsidRDefault="003136C2" w:rsidP="007D06E7">
      <w:pPr>
        <w:widowControl/>
        <w:jc w:val="left"/>
        <w:rPr>
          <w:rFonts w:ascii="Calibri" w:eastAsiaTheme="minorHAnsi" w:hAnsi="Calibri" w:cs="Calibri"/>
          <w:color w:val="000000"/>
          <w:sz w:val="18"/>
          <w:szCs w:val="18"/>
          <w:lang w:eastAsia="en-US"/>
        </w:rPr>
      </w:pPr>
    </w:p>
    <w:p w14:paraId="6D23F10E" w14:textId="16E388C5" w:rsidR="003136C2" w:rsidRDefault="003136C2" w:rsidP="007D06E7">
      <w:pPr>
        <w:widowControl/>
        <w:jc w:val="left"/>
        <w:rPr>
          <w:rFonts w:ascii="Calibri" w:eastAsiaTheme="minorHAnsi" w:hAnsi="Calibri" w:cs="Calibri"/>
          <w:color w:val="000000"/>
          <w:sz w:val="18"/>
          <w:szCs w:val="18"/>
          <w:lang w:eastAsia="en-US"/>
        </w:rPr>
      </w:pPr>
    </w:p>
    <w:p w14:paraId="3202A996" w14:textId="77777777" w:rsidR="003136C2" w:rsidRDefault="003136C2" w:rsidP="007D06E7">
      <w:pPr>
        <w:widowControl/>
        <w:jc w:val="left"/>
        <w:rPr>
          <w:rFonts w:ascii="Calibri" w:eastAsiaTheme="minorHAnsi" w:hAnsi="Calibri" w:cs="Calibri"/>
          <w:color w:val="000000"/>
          <w:sz w:val="18"/>
          <w:szCs w:val="18"/>
          <w:lang w:eastAsia="en-US"/>
        </w:rPr>
      </w:pPr>
    </w:p>
    <w:p w14:paraId="1FB9865F" w14:textId="77777777" w:rsidR="00640E0B" w:rsidRDefault="00640E0B" w:rsidP="007D06E7">
      <w:pPr>
        <w:widowControl/>
        <w:jc w:val="left"/>
        <w:rPr>
          <w:rFonts w:ascii="Calibri" w:eastAsiaTheme="minorHAnsi" w:hAnsi="Calibri" w:cs="Calibri"/>
          <w:color w:val="000000"/>
          <w:sz w:val="18"/>
          <w:szCs w:val="18"/>
          <w:lang w:eastAsia="en-US"/>
        </w:rPr>
      </w:pPr>
    </w:p>
    <w:p w14:paraId="2CA64FD6" w14:textId="2B64AF13" w:rsidR="00F7773F" w:rsidRPr="00640E0B" w:rsidRDefault="00F7773F" w:rsidP="007D06E7">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lastRenderedPageBreak/>
        <w:t xml:space="preserve">Załącznik nr 1 </w:t>
      </w:r>
      <w:bookmarkEnd w:id="5"/>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F670DE" w:rsidRPr="00640E0B">
        <w:rPr>
          <w:rFonts w:eastAsiaTheme="minorHAnsi"/>
          <w:b/>
          <w:bCs/>
          <w:iCs/>
          <w:color w:val="000000"/>
          <w:sz w:val="20"/>
          <w:szCs w:val="20"/>
          <w:lang w:eastAsia="en-US"/>
        </w:rPr>
        <w:t>3</w:t>
      </w:r>
      <w:r w:rsidR="00FD1F07" w:rsidRPr="00640E0B">
        <w:rPr>
          <w:rFonts w:eastAsiaTheme="minorHAnsi"/>
          <w:b/>
          <w:bCs/>
          <w:iCs/>
          <w:color w:val="000000"/>
          <w:sz w:val="20"/>
          <w:szCs w:val="20"/>
          <w:lang w:eastAsia="en-US"/>
        </w:rPr>
        <w:t>74</w:t>
      </w:r>
      <w:r w:rsidRPr="00640E0B">
        <w:rPr>
          <w:rFonts w:eastAsiaTheme="minorHAnsi"/>
          <w:b/>
          <w:bCs/>
          <w:iCs/>
          <w:color w:val="000000"/>
          <w:sz w:val="20"/>
          <w:szCs w:val="20"/>
          <w:lang w:eastAsia="en-US"/>
        </w:rPr>
        <w:t>.2022</w:t>
      </w:r>
    </w:p>
    <w:p w14:paraId="194169E1"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7D06E7">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6E7D04">
            <w:pPr>
              <w:autoSpaceDE w:val="0"/>
              <w:autoSpaceDN w:val="0"/>
              <w:adjustRightInd w:val="0"/>
              <w:rPr>
                <w:sz w:val="20"/>
                <w:szCs w:val="20"/>
              </w:rPr>
            </w:pPr>
            <w:r w:rsidRPr="003110F8">
              <w:rPr>
                <w:sz w:val="20"/>
                <w:szCs w:val="20"/>
              </w:rPr>
              <w:t>Lp.</w:t>
            </w:r>
          </w:p>
        </w:tc>
        <w:tc>
          <w:tcPr>
            <w:tcW w:w="7560" w:type="dxa"/>
            <w:gridSpan w:val="6"/>
            <w:shd w:val="clear" w:color="auto" w:fill="auto"/>
          </w:tcPr>
          <w:p w14:paraId="6B14BB88" w14:textId="77777777" w:rsidR="003110F8" w:rsidRPr="006E7D04" w:rsidRDefault="003110F8" w:rsidP="006E7D04">
            <w:pPr>
              <w:autoSpaceDE w:val="0"/>
              <w:autoSpaceDN w:val="0"/>
              <w:adjustRightInd w:val="0"/>
              <w:rPr>
                <w:b/>
                <w:bCs/>
                <w:sz w:val="20"/>
                <w:szCs w:val="20"/>
              </w:rPr>
            </w:pPr>
            <w:r w:rsidRPr="006E7D04">
              <w:rPr>
                <w:b/>
                <w:bCs/>
                <w:sz w:val="20"/>
                <w:szCs w:val="20"/>
              </w:rPr>
              <w:t>Specyfikacja dostarczonego sprzętu</w:t>
            </w:r>
          </w:p>
        </w:tc>
        <w:tc>
          <w:tcPr>
            <w:tcW w:w="1620" w:type="dxa"/>
            <w:vMerge w:val="restart"/>
            <w:shd w:val="clear" w:color="auto" w:fill="auto"/>
          </w:tcPr>
          <w:p w14:paraId="156B4466" w14:textId="75C86FA5" w:rsidR="003110F8" w:rsidRPr="003110F8" w:rsidRDefault="003110F8" w:rsidP="006E7D04">
            <w:pPr>
              <w:autoSpaceDE w:val="0"/>
              <w:autoSpaceDN w:val="0"/>
              <w:adjustRightInd w:val="0"/>
              <w:rPr>
                <w:sz w:val="20"/>
                <w:szCs w:val="20"/>
              </w:rPr>
            </w:pPr>
            <w:r w:rsidRPr="003110F8">
              <w:rPr>
                <w:sz w:val="20"/>
                <w:szCs w:val="20"/>
              </w:rPr>
              <w:t>Data odbioru</w:t>
            </w:r>
          </w:p>
        </w:tc>
      </w:tr>
      <w:tr w:rsidR="003110F8" w:rsidRPr="003110F8" w14:paraId="6E19C2D1" w14:textId="77777777" w:rsidTr="00B00E1C">
        <w:tc>
          <w:tcPr>
            <w:tcW w:w="540" w:type="dxa"/>
            <w:shd w:val="clear" w:color="auto" w:fill="auto"/>
          </w:tcPr>
          <w:p w14:paraId="5B28972E" w14:textId="77777777" w:rsidR="003110F8" w:rsidRPr="003110F8"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3110F8" w:rsidRDefault="003110F8" w:rsidP="006E7D04">
            <w:pPr>
              <w:autoSpaceDE w:val="0"/>
              <w:autoSpaceDN w:val="0"/>
              <w:adjustRightInd w:val="0"/>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6E7D04">
            <w:pPr>
              <w:autoSpaceDE w:val="0"/>
              <w:autoSpaceDN w:val="0"/>
              <w:adjustRightInd w:val="0"/>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6E7D04">
            <w:pPr>
              <w:autoSpaceDE w:val="0"/>
              <w:autoSpaceDN w:val="0"/>
              <w:adjustRightInd w:val="0"/>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6E7D04">
            <w:pPr>
              <w:autoSpaceDE w:val="0"/>
              <w:autoSpaceDN w:val="0"/>
              <w:adjustRightInd w:val="0"/>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6E7D04">
            <w:pPr>
              <w:autoSpaceDE w:val="0"/>
              <w:autoSpaceDN w:val="0"/>
              <w:adjustRightInd w:val="0"/>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6E7D04">
            <w:pPr>
              <w:autoSpaceDE w:val="0"/>
              <w:autoSpaceDN w:val="0"/>
              <w:adjustRightInd w:val="0"/>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640E0B">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5"/>
      <w:footerReference w:type="default" r:id="rId26"/>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C60D" w14:textId="77777777" w:rsidR="0024695B" w:rsidRPr="009C43FF" w:rsidRDefault="0024695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EDF2267" w14:textId="77777777" w:rsidR="0024695B" w:rsidRPr="009C43FF" w:rsidRDefault="0024695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FC69DE8" w14:textId="77777777" w:rsidR="0024695B" w:rsidRDefault="0024695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1C1D900A"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ul. Straszewskiego 25/3</w:t>
    </w:r>
    <w:r w:rsidR="00CB5F81">
      <w:rPr>
        <w:rFonts w:ascii="Times New Roman" w:hAnsi="Times New Roman"/>
        <w:b/>
        <w:bCs/>
        <w:i/>
        <w:sz w:val="20"/>
        <w:lang w:val="pl-PL"/>
      </w:rPr>
      <w:t xml:space="preserve"> </w:t>
    </w:r>
    <w:r w:rsidRPr="00E21A1C">
      <w:rPr>
        <w:rFonts w:ascii="Times New Roman" w:hAnsi="Times New Roman"/>
        <w:b/>
        <w:bCs/>
        <w:i/>
        <w:sz w:val="20"/>
        <w:lang w:val="pl-PL"/>
      </w:rPr>
      <w:t xml:space="preserve">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15A4" w14:textId="77777777" w:rsidR="0024695B" w:rsidRPr="009C43FF" w:rsidRDefault="0024695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115E50D" w14:textId="77777777" w:rsidR="0024695B" w:rsidRPr="009C43FF" w:rsidRDefault="0024695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EC1E95E" w14:textId="77777777" w:rsidR="0024695B" w:rsidRDefault="0024695B"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1F872290" w:rsidR="00234592" w:rsidRDefault="004C45FB" w:rsidP="00451670">
    <w:pPr>
      <w:jc w:val="both"/>
      <w:rPr>
        <w:i/>
        <w:iCs/>
        <w:sz w:val="20"/>
        <w:szCs w:val="20"/>
        <w:u w:val="single"/>
      </w:rPr>
    </w:pPr>
    <w:r w:rsidRPr="005740AA">
      <w:rPr>
        <w:i/>
        <w:iCs/>
        <w:sz w:val="20"/>
        <w:szCs w:val="20"/>
        <w:u w:val="single"/>
      </w:rPr>
      <w:t xml:space="preserve">Zaproszenie do składania ofert </w:t>
    </w:r>
    <w:bookmarkStart w:id="6" w:name="_Hlk37365916"/>
    <w:bookmarkStart w:id="7" w:name="_Hlk36841192"/>
    <w:r w:rsidRPr="005740AA">
      <w:rPr>
        <w:i/>
        <w:iCs/>
        <w:sz w:val="20"/>
        <w:szCs w:val="20"/>
        <w:u w:val="single"/>
      </w:rPr>
      <w:t xml:space="preserve">w zakresie </w:t>
    </w:r>
    <w:bookmarkStart w:id="8" w:name="_Hlk112747828"/>
    <w:bookmarkStart w:id="9" w:name="_Hlk100830573"/>
    <w:bookmarkEnd w:id="6"/>
    <w:bookmarkEnd w:id="7"/>
    <w:r w:rsidR="00234592">
      <w:rPr>
        <w:i/>
        <w:iCs/>
        <w:sz w:val="20"/>
        <w:szCs w:val="20"/>
        <w:u w:val="single"/>
      </w:rPr>
      <w:t xml:space="preserve">dostawy </w:t>
    </w:r>
    <w:r w:rsidR="005324E8">
      <w:rPr>
        <w:i/>
        <w:iCs/>
        <w:sz w:val="20"/>
        <w:szCs w:val="20"/>
        <w:u w:val="single"/>
      </w:rPr>
      <w:t>ultramikrotomu</w:t>
    </w:r>
    <w:r w:rsidR="00234592">
      <w:rPr>
        <w:i/>
        <w:iCs/>
        <w:sz w:val="20"/>
        <w:szCs w:val="20"/>
        <w:u w:val="single"/>
      </w:rPr>
      <w:t xml:space="preserve"> </w:t>
    </w:r>
    <w:r w:rsidR="009C13CB">
      <w:rPr>
        <w:i/>
        <w:iCs/>
        <w:sz w:val="20"/>
        <w:szCs w:val="20"/>
        <w:u w:val="single"/>
      </w:rPr>
      <w:t xml:space="preserve">– urządzenia </w:t>
    </w:r>
    <w:r w:rsidR="00234592">
      <w:rPr>
        <w:i/>
        <w:iCs/>
        <w:sz w:val="20"/>
        <w:szCs w:val="20"/>
        <w:u w:val="single"/>
      </w:rPr>
      <w:t>umożliwiającego krojenie półcienkich i ultra cienkich skrawków dla Instytutu Zoologii i Badań Biomedycznych UJ</w:t>
    </w:r>
    <w:r w:rsidR="00EA25EE">
      <w:rPr>
        <w:i/>
        <w:iCs/>
        <w:sz w:val="20"/>
        <w:szCs w:val="20"/>
        <w:u w:val="single"/>
      </w:rPr>
      <w:t xml:space="preserve"> w Krakowie</w:t>
    </w:r>
    <w:bookmarkEnd w:id="8"/>
    <w:r w:rsidR="00EA25EE">
      <w:rPr>
        <w:i/>
        <w:iCs/>
        <w:sz w:val="20"/>
        <w:szCs w:val="20"/>
        <w:u w:val="single"/>
      </w:rPr>
      <w:t>.</w:t>
    </w:r>
  </w:p>
  <w:p w14:paraId="4FD767BF" w14:textId="5B51C85B" w:rsidR="004C45FB" w:rsidRPr="005740AA" w:rsidRDefault="00234592" w:rsidP="00451670">
    <w:pPr>
      <w:jc w:val="both"/>
      <w:rPr>
        <w:i/>
        <w:iCs/>
        <w:sz w:val="20"/>
        <w:szCs w:val="20"/>
        <w:u w:val="single"/>
      </w:rPr>
    </w:pPr>
    <w:r>
      <w:rPr>
        <w:i/>
        <w:iCs/>
        <w:sz w:val="20"/>
        <w:szCs w:val="20"/>
        <w:u w:val="single"/>
      </w:rPr>
      <w:t xml:space="preserve"> </w:t>
    </w:r>
    <w:r w:rsidR="004C45FB" w:rsidRPr="005740AA">
      <w:rPr>
        <w:i/>
        <w:iCs/>
        <w:sz w:val="20"/>
        <w:szCs w:val="20"/>
        <w:u w:val="single"/>
      </w:rPr>
      <w:t xml:space="preserve"> </w:t>
    </w:r>
    <w:bookmarkEnd w:id="9"/>
  </w:p>
  <w:p w14:paraId="28496C6A" w14:textId="19496CF7" w:rsidR="004C45FB" w:rsidRDefault="004C45FB" w:rsidP="00F07766">
    <w:pPr>
      <w:jc w:val="right"/>
      <w:rPr>
        <w:sz w:val="20"/>
        <w:szCs w:val="22"/>
      </w:rPr>
    </w:pPr>
    <w:r w:rsidRPr="00451670">
      <w:rPr>
        <w:sz w:val="20"/>
        <w:szCs w:val="22"/>
      </w:rPr>
      <w:t>Nr sprawy: 80.272</w:t>
    </w:r>
    <w:r>
      <w:rPr>
        <w:sz w:val="20"/>
        <w:szCs w:val="22"/>
      </w:rPr>
      <w:t>.</w:t>
    </w:r>
    <w:r w:rsidR="00234592">
      <w:rPr>
        <w:sz w:val="20"/>
        <w:szCs w:val="22"/>
      </w:rPr>
      <w:t>374</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E21767"/>
    <w:multiLevelType w:val="hybridMultilevel"/>
    <w:tmpl w:val="07942E72"/>
    <w:lvl w:ilvl="0" w:tplc="04150011">
      <w:start w:val="1"/>
      <w:numFmt w:val="decimal"/>
      <w:lvlText w:val="%1)"/>
      <w:lvlJc w:val="left"/>
      <w:pPr>
        <w:ind w:left="720" w:hanging="360"/>
      </w:pPr>
      <w:rPr>
        <w:b/>
        <w:bCs/>
      </w:rPr>
    </w:lvl>
    <w:lvl w:ilvl="1" w:tplc="900ECF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2852B4A"/>
    <w:multiLevelType w:val="multilevel"/>
    <w:tmpl w:val="ECE22EF8"/>
    <w:lvl w:ilvl="0">
      <w:start w:val="1"/>
      <w:numFmt w:val="decimal"/>
      <w:lvlText w:val="4.3.%1."/>
      <w:lvlJc w:val="left"/>
      <w:pPr>
        <w:tabs>
          <w:tab w:val="num" w:pos="0"/>
        </w:tabs>
        <w:ind w:left="1637" w:hanging="360"/>
      </w:pPr>
      <w:rPr>
        <w:rFonts w:hint="default"/>
        <w:b w:val="0"/>
        <w:bCs/>
        <w:i w:val="0"/>
        <w:iCs w:val="0"/>
        <w:strike w:val="0"/>
        <w:color w:val="auto"/>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8"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E3C0FA26"/>
    <w:styleLink w:val="Zaimportowanystyl1"/>
    <w:lvl w:ilvl="0" w:tplc="C9820F18">
      <w:start w:val="1"/>
      <w:numFmt w:val="decimal"/>
      <w:lvlText w:val="%1)"/>
      <w:lvlJc w:val="left"/>
      <w:pPr>
        <w:tabs>
          <w:tab w:val="num" w:pos="360"/>
        </w:tabs>
        <w:ind w:left="360" w:hanging="360"/>
      </w:pPr>
      <w:rPr>
        <w:b/>
      </w:rPr>
    </w:lvl>
    <w:lvl w:ilvl="1" w:tplc="356E4D0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C8407B7"/>
    <w:multiLevelType w:val="hybridMultilevel"/>
    <w:tmpl w:val="2D18568A"/>
    <w:lvl w:ilvl="0" w:tplc="3E2210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ADD4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134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BF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DEA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0647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213A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6FBD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E126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8096468"/>
    <w:multiLevelType w:val="hybridMultilevel"/>
    <w:tmpl w:val="C8A042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3"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D9758D"/>
    <w:multiLevelType w:val="hybridMultilevel"/>
    <w:tmpl w:val="EB0A7A70"/>
    <w:lvl w:ilvl="0" w:tplc="B7E418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A4DE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2628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242A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2721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A77F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C2D0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EE75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01F2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50C3236"/>
    <w:multiLevelType w:val="hybridMultilevel"/>
    <w:tmpl w:val="EB42C0F6"/>
    <w:lvl w:ilvl="0" w:tplc="475C0D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C357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ED32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E030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4730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254A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803E">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E923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4EA7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925957"/>
    <w:multiLevelType w:val="hybridMultilevel"/>
    <w:tmpl w:val="53B0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30230A5"/>
    <w:multiLevelType w:val="multilevel"/>
    <w:tmpl w:val="6E006B1C"/>
    <w:lvl w:ilvl="0">
      <w:start w:val="1"/>
      <w:numFmt w:val="decimal"/>
      <w:lvlText w:val="4.%1."/>
      <w:lvlJc w:val="left"/>
      <w:pPr>
        <w:tabs>
          <w:tab w:val="num" w:pos="786"/>
        </w:tabs>
        <w:ind w:left="786" w:hanging="360"/>
      </w:pPr>
      <w:rPr>
        <w:rFonts w:hint="default"/>
        <w:b w:val="0"/>
        <w:bCs/>
        <w:i w:val="0"/>
        <w:iCs w:val="0"/>
        <w:strike w:val="0"/>
        <w:color w:val="auto"/>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0"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B281B34"/>
    <w:multiLevelType w:val="hybridMultilevel"/>
    <w:tmpl w:val="7F461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6F61EFB"/>
    <w:multiLevelType w:val="hybridMultilevel"/>
    <w:tmpl w:val="73D0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356E4D08">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8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7"/>
  </w:num>
  <w:num w:numId="6">
    <w:abstractNumId w:val="56"/>
  </w:num>
  <w:num w:numId="7">
    <w:abstractNumId w:val="59"/>
  </w:num>
  <w:num w:numId="8">
    <w:abstractNumId w:val="63"/>
  </w:num>
  <w:num w:numId="9">
    <w:abstractNumId w:val="47"/>
  </w:num>
  <w:num w:numId="10">
    <w:abstractNumId w:val="76"/>
  </w:num>
  <w:num w:numId="11">
    <w:abstractNumId w:val="42"/>
    <w:lvlOverride w:ilvl="0">
      <w:lvl w:ilvl="0" w:tplc="C9820F18">
        <w:start w:val="1"/>
        <w:numFmt w:val="decimal"/>
        <w:lvlText w:val="%1)"/>
        <w:lvlJc w:val="left"/>
        <w:pPr>
          <w:tabs>
            <w:tab w:val="num" w:pos="360"/>
          </w:tabs>
          <w:ind w:left="360" w:hanging="360"/>
        </w:pPr>
        <w:rPr>
          <w:b/>
        </w:rPr>
      </w:lvl>
    </w:lvlOverride>
    <w:lvlOverride w:ilvl="1">
      <w:lvl w:ilvl="1" w:tplc="356E4D08"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2"/>
    <w:lvlOverride w:ilvl="0">
      <w:lvl w:ilvl="0" w:tplc="C9820F18">
        <w:numFmt w:val="decimal"/>
        <w:lvlText w:val=""/>
        <w:lvlJc w:val="left"/>
      </w:lvl>
    </w:lvlOverride>
    <w:lvlOverride w:ilvl="1">
      <w:lvl w:ilvl="1" w:tplc="356E4D08">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3">
    <w:abstractNumId w:val="30"/>
  </w:num>
  <w:num w:numId="14">
    <w:abstractNumId w:val="53"/>
  </w:num>
  <w:num w:numId="15">
    <w:abstractNumId w:val="7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8"/>
  </w:num>
  <w:num w:numId="19">
    <w:abstractNumId w:val="86"/>
  </w:num>
  <w:num w:numId="20">
    <w:abstractNumId w:val="49"/>
  </w:num>
  <w:num w:numId="21">
    <w:abstractNumId w:val="70"/>
  </w:num>
  <w:num w:numId="22">
    <w:abstractNumId w:val="40"/>
  </w:num>
  <w:num w:numId="23">
    <w:abstractNumId w:val="3"/>
  </w:num>
  <w:num w:numId="24">
    <w:abstractNumId w:val="1"/>
  </w:num>
  <w:num w:numId="25">
    <w:abstractNumId w:val="43"/>
  </w:num>
  <w:num w:numId="26">
    <w:abstractNumId w:val="57"/>
  </w:num>
  <w:num w:numId="27">
    <w:abstractNumId w:val="54"/>
  </w:num>
  <w:num w:numId="28">
    <w:abstractNumId w:val="61"/>
  </w:num>
  <w:num w:numId="29">
    <w:abstractNumId w:val="62"/>
  </w:num>
  <w:num w:numId="30">
    <w:abstractNumId w:val="48"/>
  </w:num>
  <w:num w:numId="31">
    <w:abstractNumId w:val="52"/>
  </w:num>
  <w:num w:numId="32">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42"/>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9"/>
  </w:num>
  <w:num w:numId="38">
    <w:abstractNumId w:val="37"/>
  </w:num>
  <w:num w:numId="39">
    <w:abstractNumId w:val="32"/>
  </w:num>
  <w:num w:numId="40">
    <w:abstractNumId w:val="60"/>
  </w:num>
  <w:num w:numId="41">
    <w:abstractNumId w:val="64"/>
  </w:num>
  <w:num w:numId="42">
    <w:abstractNumId w:val="46"/>
  </w:num>
  <w:num w:numId="43">
    <w:abstractNumId w:val="58"/>
  </w:num>
  <w:num w:numId="44">
    <w:abstractNumId w:val="55"/>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num>
  <w:num w:numId="47">
    <w:abstractNumId w:val="27"/>
  </w:num>
  <w:num w:numId="48">
    <w:abstractNumId w:val="79"/>
  </w:num>
  <w:num w:numId="4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95B"/>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315"/>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5BA"/>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1234"/>
    <w:rsid w:val="009213C8"/>
    <w:rsid w:val="00921949"/>
    <w:rsid w:val="00921E5E"/>
    <w:rsid w:val="00923014"/>
    <w:rsid w:val="00923A86"/>
    <w:rsid w:val="009240E2"/>
    <w:rsid w:val="00924668"/>
    <w:rsid w:val="0092519E"/>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C7E63"/>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181"/>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6C45"/>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 w:val="num" w:pos="3600"/>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34"/>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anna.marzeda@uj.edu.pl%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anna.marzed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22</Pages>
  <Words>8682</Words>
  <Characters>52092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33</cp:revision>
  <cp:lastPrinted>2022-09-19T06:19:00Z</cp:lastPrinted>
  <dcterms:created xsi:type="dcterms:W3CDTF">2022-08-31T07:54:00Z</dcterms:created>
  <dcterms:modified xsi:type="dcterms:W3CDTF">2022-09-20T13:01:00Z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