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61D022CB" w14:textId="7777777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UNIWERSYTET JAGIELLOŃSKI</w:t>
            </w:r>
          </w:p>
          <w:p w14:paraId="08D3A07D" w14:textId="7777777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 xml:space="preserve">DZIAŁ ZAMÓWIEŃ PUBLICZNYCH </w:t>
            </w:r>
          </w:p>
          <w:p w14:paraId="39C08D9D" w14:textId="7777777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Ul. Straszewskiego 25/3 i 4, 31-113 Kraków</w:t>
            </w:r>
          </w:p>
          <w:p w14:paraId="2B058E56" w14:textId="77777777" w:rsidR="005740AA" w:rsidRPr="005740AA" w:rsidRDefault="005740AA" w:rsidP="005740AA">
            <w:pPr>
              <w:widowControl/>
              <w:tabs>
                <w:tab w:val="center" w:pos="4536"/>
                <w:tab w:val="right" w:pos="9072"/>
              </w:tabs>
              <w:suppressAutoHyphens w:val="0"/>
              <w:rPr>
                <w:rFonts w:ascii="Garamond" w:hAnsi="Garamond" w:cs="Garamond"/>
                <w:b/>
                <w:bCs/>
                <w:sz w:val="20"/>
                <w:lang w:val="pt-BR"/>
              </w:rPr>
            </w:pPr>
            <w:r w:rsidRPr="005740AA">
              <w:rPr>
                <w:rFonts w:ascii="Garamond" w:hAnsi="Garamond" w:cs="Garamond"/>
                <w:b/>
                <w:bCs/>
                <w:sz w:val="20"/>
                <w:lang w:val="pt-BR"/>
              </w:rPr>
              <w:t xml:space="preserve">tel. +48 12 663-39-03, </w:t>
            </w:r>
          </w:p>
          <w:p w14:paraId="4F308F64" w14:textId="77777777" w:rsidR="00054D0A" w:rsidRDefault="00582050" w:rsidP="005740AA">
            <w:pPr>
              <w:pStyle w:val="Nagwek"/>
              <w:spacing w:line="240" w:lineRule="auto"/>
              <w:jc w:val="center"/>
              <w:rPr>
                <w:rFonts w:eastAsia="Arial" w:cs="Arial"/>
                <w:color w:val="000000"/>
                <w:szCs w:val="22"/>
                <w:lang w:val="en-US" w:eastAsia="pl-PL"/>
              </w:rPr>
            </w:pPr>
            <w:r w:rsidRPr="00016DA3">
              <w:rPr>
                <w:rFonts w:ascii="Garamond" w:eastAsia="Garamond" w:hAnsi="Garamond" w:cs="Garamond"/>
                <w:b/>
                <w:color w:val="000000"/>
                <w:sz w:val="20"/>
                <w:szCs w:val="22"/>
                <w:lang w:val="en-US" w:eastAsia="pl-PL"/>
              </w:rPr>
              <w:t xml:space="preserve">e-mail: </w:t>
            </w:r>
            <w:r w:rsidRPr="00016DA3">
              <w:rPr>
                <w:rFonts w:ascii="Garamond" w:eastAsia="Garamond" w:hAnsi="Garamond" w:cs="Garamond"/>
                <w:b/>
                <w:color w:val="0000FF"/>
                <w:sz w:val="20"/>
                <w:szCs w:val="22"/>
                <w:u w:val="single" w:color="0000FF"/>
                <w:lang w:val="en-US" w:eastAsia="pl-PL"/>
              </w:rPr>
              <w:t>bzp@uj.edu.pl</w:t>
            </w:r>
            <w:r w:rsidRPr="00016DA3">
              <w:rPr>
                <w:rFonts w:ascii="Garamond" w:eastAsia="Garamond" w:hAnsi="Garamond" w:cs="Garamond"/>
                <w:b/>
                <w:color w:val="000000"/>
                <w:sz w:val="20"/>
                <w:szCs w:val="22"/>
                <w:lang w:val="en-US" w:eastAsia="pl-PL"/>
              </w:rPr>
              <w:t xml:space="preserve"> ; </w:t>
            </w:r>
            <w:hyperlink r:id="rId11">
              <w:r w:rsidRPr="00016DA3">
                <w:rPr>
                  <w:rFonts w:ascii="Garamond" w:eastAsia="Garamond" w:hAnsi="Garamond" w:cs="Garamond"/>
                  <w:b/>
                  <w:color w:val="0000FF"/>
                  <w:sz w:val="20"/>
                  <w:szCs w:val="22"/>
                  <w:u w:val="single" w:color="0000FF"/>
                  <w:lang w:val="en-US" w:eastAsia="pl-PL"/>
                </w:rPr>
                <w:t>www.uj.edu.pl</w:t>
              </w:r>
            </w:hyperlink>
            <w:hyperlink r:id="rId12">
              <w:r w:rsidRPr="00016DA3">
                <w:rPr>
                  <w:rFonts w:eastAsia="Arial" w:cs="Arial"/>
                  <w:color w:val="000000"/>
                  <w:szCs w:val="22"/>
                  <w:lang w:val="en-US" w:eastAsia="pl-PL"/>
                </w:rPr>
                <w:t xml:space="preserve"> </w:t>
              </w:r>
            </w:hyperlink>
          </w:p>
          <w:p w14:paraId="5243D90A" w14:textId="4530A27A" w:rsidR="005B02DA" w:rsidRPr="004B373F" w:rsidRDefault="00D26946" w:rsidP="005740AA">
            <w:pPr>
              <w:pStyle w:val="Nagwek"/>
              <w:spacing w:line="240" w:lineRule="auto"/>
              <w:jc w:val="center"/>
              <w:rPr>
                <w:rFonts w:ascii="Times New Roman" w:hAnsi="Times New Roman"/>
                <w:sz w:val="22"/>
                <w:szCs w:val="22"/>
                <w:lang w:val="pt-BR" w:eastAsia="pl-PL"/>
              </w:rPr>
            </w:pPr>
            <w:hyperlink r:id="rId13" w:history="1">
              <w:r w:rsidR="00054D0A" w:rsidRPr="009F1BA5">
                <w:rPr>
                  <w:rStyle w:val="Hipercze"/>
                  <w:rFonts w:ascii="Garamond" w:eastAsia="Garamond" w:hAnsi="Garamond" w:cs="Garamond"/>
                  <w:b/>
                  <w:sz w:val="20"/>
                  <w:szCs w:val="22"/>
                  <w:lang w:val="en-US" w:eastAsia="pl-PL"/>
                </w:rPr>
                <w:t>www.przetargi.uj.edu.pl</w:t>
              </w:r>
            </w:hyperlink>
            <w:hyperlink r:id="rId14">
              <w:r w:rsidR="00582050" w:rsidRPr="00016DA3">
                <w:rPr>
                  <w:rFonts w:ascii="Garamond" w:eastAsia="Garamond" w:hAnsi="Garamond" w:cs="Garamond"/>
                  <w:color w:val="000000"/>
                  <w:sz w:val="20"/>
                  <w:szCs w:val="22"/>
                  <w:lang w:val="en-US" w:eastAsia="pl-PL"/>
                </w:rPr>
                <w:t xml:space="preserve"> </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563A906B"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87524D">
        <w:rPr>
          <w:bCs/>
          <w:sz w:val="22"/>
          <w:szCs w:val="22"/>
        </w:rPr>
        <w:t>08.07.</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171FA0">
      <w:pPr>
        <w:widowControl/>
        <w:numPr>
          <w:ilvl w:val="1"/>
          <w:numId w:val="32"/>
        </w:numPr>
        <w:tabs>
          <w:tab w:val="num" w:pos="126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171FA0">
      <w:pPr>
        <w:widowControl/>
        <w:numPr>
          <w:ilvl w:val="2"/>
          <w:numId w:val="32"/>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171FA0">
      <w:pPr>
        <w:widowControl/>
        <w:numPr>
          <w:ilvl w:val="2"/>
          <w:numId w:val="32"/>
        </w:numPr>
        <w:tabs>
          <w:tab w:val="left" w:pos="1701"/>
        </w:tabs>
        <w:suppressAutoHyphens w:val="0"/>
        <w:ind w:hanging="589"/>
        <w:jc w:val="both"/>
        <w:rPr>
          <w:b/>
          <w:sz w:val="22"/>
          <w:szCs w:val="22"/>
          <w:lang w:val="en-US"/>
        </w:rPr>
      </w:pPr>
      <w:r w:rsidRPr="00505ADA">
        <w:rPr>
          <w:sz w:val="22"/>
          <w:szCs w:val="22"/>
          <w:lang w:val="pt-BR"/>
        </w:rPr>
        <w:t xml:space="preserve">e-mail: </w:t>
      </w:r>
      <w:hyperlink r:id="rId16" w:history="1">
        <w:r w:rsidRPr="00505ADA">
          <w:rPr>
            <w:rStyle w:val="Hipercze"/>
            <w:sz w:val="22"/>
            <w:szCs w:val="22"/>
            <w:lang w:val="pt-BR"/>
          </w:rPr>
          <w:t>bzp@uj.edu.pl</w:t>
        </w:r>
      </w:hyperlink>
      <w:r w:rsidRPr="00505ADA">
        <w:rPr>
          <w:sz w:val="22"/>
          <w:szCs w:val="22"/>
          <w:lang w:val="pt-BR"/>
        </w:rPr>
        <w:t xml:space="preserve"> </w:t>
      </w:r>
    </w:p>
    <w:p w14:paraId="3E9D0584" w14:textId="18F6A606" w:rsidR="005740AA"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 xml:space="preserve">strona internetowa: </w:t>
      </w:r>
      <w:hyperlink r:id="rId17" w:history="1">
        <w:r w:rsidRPr="00505ADA">
          <w:rPr>
            <w:rStyle w:val="Hipercze"/>
            <w:sz w:val="22"/>
            <w:szCs w:val="22"/>
          </w:rPr>
          <w:t>www.uj.edu.pl</w:t>
        </w:r>
      </w:hyperlink>
    </w:p>
    <w:p w14:paraId="6ABF8161" w14:textId="74054423" w:rsidR="00B213F4"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8"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485610A6"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1A41151A" w:rsidR="002A6470" w:rsidRPr="002A64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3C6C6E">
        <w:rPr>
          <w:rFonts w:ascii="Times New Roman" w:hAnsi="Times New Roman"/>
          <w:lang w:val="pl-PL"/>
        </w:rPr>
        <w:t xml:space="preserve">dostawy modułu światłowodowego do </w:t>
      </w:r>
      <w:r w:rsidR="002A6470" w:rsidRPr="002A6470">
        <w:rPr>
          <w:rFonts w:ascii="Times New Roman" w:hAnsi="Times New Roman"/>
          <w:lang w:val="pl-PL"/>
        </w:rPr>
        <w:t xml:space="preserve">spektrofluorymetru </w:t>
      </w:r>
      <w:r w:rsidR="003C6C6E">
        <w:rPr>
          <w:rFonts w:ascii="Times New Roman" w:hAnsi="Times New Roman"/>
          <w:lang w:val="pl-PL"/>
        </w:rPr>
        <w:t>UV-vis-NIR</w:t>
      </w:r>
      <w:r w:rsidR="002A6470" w:rsidRPr="002A6470">
        <w:rPr>
          <w:rFonts w:ascii="Times New Roman" w:hAnsi="Times New Roman"/>
          <w:lang w:val="pl-PL"/>
        </w:rPr>
        <w:t xml:space="preserve"> na potrzeby Wydziału Chemii Uniwersytetu Jagiellońskiego w Krakowie</w:t>
      </w:r>
      <w:r w:rsidR="002A6470">
        <w:rPr>
          <w:rFonts w:ascii="Times New Roman" w:hAnsi="Times New Roman"/>
          <w:lang w:val="pl-PL"/>
        </w:rPr>
        <w:t>.</w:t>
      </w:r>
    </w:p>
    <w:p w14:paraId="2130BCFD" w14:textId="421DF1D3"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w:t>
      </w:r>
      <w:r w:rsidR="002030A6">
        <w:rPr>
          <w:rFonts w:ascii="Times New Roman" w:hAnsi="Times New Roman"/>
          <w:i/>
          <w:iCs/>
          <w:lang w:val="pl-PL"/>
        </w:rPr>
        <w:t>Kompleksy lantanowców funkcjonalizowane cyjanowymi metaloligandami jako lumine</w:t>
      </w:r>
      <w:r w:rsidR="003A4295">
        <w:rPr>
          <w:rFonts w:ascii="Times New Roman" w:hAnsi="Times New Roman"/>
          <w:i/>
          <w:iCs/>
          <w:lang w:val="pl-PL"/>
        </w:rPr>
        <w:t>scencyjne nanomagnesy molekularne wysoce czułe na bodźce chemiczne i temperaturę.</w:t>
      </w:r>
      <w:r w:rsidR="005902FE">
        <w:rPr>
          <w:rFonts w:ascii="Times New Roman" w:hAnsi="Times New Roman"/>
          <w:i/>
          <w:iCs/>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6D431973"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3A4295">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6B5031E1" w:rsidR="00451670" w:rsidRPr="007C5DD7"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b/>
          <w:bCs/>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9521AA" w:rsidRPr="007C5DD7">
        <w:rPr>
          <w:rFonts w:ascii="Times New Roman" w:hAnsi="Times New Roman"/>
          <w:b/>
          <w:bCs/>
          <w:shd w:val="clear" w:color="auto" w:fill="FFFFFF"/>
          <w:lang w:val="pl-PL"/>
        </w:rPr>
        <w:t>3843300-9</w:t>
      </w:r>
      <w:r w:rsidR="00E67EEA" w:rsidRPr="007C5DD7">
        <w:rPr>
          <w:rFonts w:ascii="Times New Roman" w:hAnsi="Times New Roman"/>
          <w:b/>
          <w:bCs/>
          <w:shd w:val="clear" w:color="auto" w:fill="FFFFFF"/>
        </w:rPr>
        <w:t xml:space="preserve"> </w:t>
      </w:r>
      <w:r w:rsidR="00E67EEA" w:rsidRPr="007C5DD7">
        <w:rPr>
          <w:rFonts w:ascii="Times New Roman" w:hAnsi="Times New Roman"/>
          <w:b/>
          <w:bCs/>
          <w:color w:val="000000"/>
          <w:shd w:val="clear" w:color="auto" w:fill="FFFFFF"/>
        </w:rPr>
        <w:t>–</w:t>
      </w:r>
      <w:r w:rsidR="00E67EEA" w:rsidRPr="007C5DD7">
        <w:rPr>
          <w:rFonts w:ascii="Times New Roman" w:hAnsi="Times New Roman"/>
          <w:b/>
          <w:bCs/>
          <w:color w:val="000000"/>
          <w:shd w:val="clear" w:color="auto" w:fill="FFFFFF"/>
          <w:lang w:val="pl-PL"/>
        </w:rPr>
        <w:t xml:space="preserve"> </w:t>
      </w:r>
      <w:r w:rsidR="009521AA" w:rsidRPr="007C5DD7">
        <w:rPr>
          <w:rFonts w:ascii="Times New Roman" w:hAnsi="Times New Roman"/>
          <w:b/>
          <w:bCs/>
          <w:color w:val="000000"/>
          <w:shd w:val="clear" w:color="auto" w:fill="FFFFFF"/>
          <w:lang w:val="pl-PL"/>
        </w:rPr>
        <w:t>Spektrometry</w:t>
      </w:r>
    </w:p>
    <w:p w14:paraId="29B2B1A7" w14:textId="6E90CDC2" w:rsidR="007C5DD7" w:rsidRPr="007C5DD7" w:rsidRDefault="007C5DD7" w:rsidP="007C5DD7">
      <w:pPr>
        <w:pStyle w:val="Akapitzlist"/>
        <w:spacing w:after="0" w:line="240" w:lineRule="auto"/>
        <w:ind w:left="426"/>
        <w:jc w:val="both"/>
        <w:rPr>
          <w:rFonts w:ascii="Times New Roman" w:hAnsi="Times New Roman"/>
          <w:b/>
          <w:bCs/>
          <w:color w:val="000000"/>
          <w:shd w:val="clear" w:color="auto" w:fill="FFFFFF"/>
          <w:lang w:val="pl-PL"/>
        </w:rPr>
      </w:pPr>
      <w:r w:rsidRPr="007C5DD7">
        <w:rPr>
          <w:rFonts w:ascii="Times New Roman" w:hAnsi="Times New Roman"/>
          <w:b/>
          <w:bCs/>
          <w:color w:val="000000"/>
          <w:shd w:val="clear" w:color="auto" w:fill="FFFFFF"/>
          <w:lang w:val="pl-PL"/>
        </w:rPr>
        <w:t>3843000-8 – Aparatura do wykrywania i analizy</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1E1BB4F7"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3A4295">
        <w:rPr>
          <w:rFonts w:ascii="Times New Roman" w:hAnsi="Times New Roman" w:cs="Times New Roman"/>
          <w:b/>
          <w:bCs/>
          <w:u w:val="single"/>
        </w:rPr>
        <w:t>16</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01AB7C28"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Dopuszcza się możliwość porozumiewania </w:t>
      </w:r>
      <w:r w:rsidRPr="00240F47">
        <w:rPr>
          <w:sz w:val="22"/>
          <w:szCs w:val="22"/>
        </w:rPr>
        <w:t>się drogą elektroniczną.</w:t>
      </w:r>
    </w:p>
    <w:p w14:paraId="4419F8D6" w14:textId="7334B2E8"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9"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350DC845"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Pani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20"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E00435" w:rsidRDefault="008F0435" w:rsidP="004B373F">
      <w:pPr>
        <w:widowControl/>
        <w:numPr>
          <w:ilvl w:val="0"/>
          <w:numId w:val="2"/>
        </w:numPr>
        <w:tabs>
          <w:tab w:val="clear" w:pos="785"/>
          <w:tab w:val="num" w:pos="426"/>
        </w:tabs>
        <w:suppressAutoHyphens w:val="0"/>
        <w:ind w:left="426" w:hanging="426"/>
        <w:jc w:val="both"/>
        <w:rPr>
          <w:sz w:val="22"/>
          <w:szCs w:val="22"/>
        </w:rPr>
      </w:pPr>
      <w:r w:rsidRPr="00E00435">
        <w:rPr>
          <w:sz w:val="22"/>
          <w:szCs w:val="22"/>
        </w:rPr>
        <w:t>Wykonawca musi dołączyć</w:t>
      </w:r>
      <w:r w:rsidR="00990B06" w:rsidRPr="00E00435">
        <w:rPr>
          <w:sz w:val="22"/>
          <w:szCs w:val="22"/>
        </w:rPr>
        <w:t xml:space="preserve"> do oferty</w:t>
      </w:r>
      <w:r w:rsidRPr="00E00435">
        <w:rPr>
          <w:sz w:val="22"/>
          <w:szCs w:val="22"/>
        </w:rPr>
        <w:t xml:space="preserve"> </w:t>
      </w:r>
      <w:r w:rsidR="00990B06" w:rsidRPr="00E00435">
        <w:rPr>
          <w:sz w:val="22"/>
          <w:szCs w:val="22"/>
        </w:rPr>
        <w:t xml:space="preserve">specyfikację techniczną i/lub funkcjonalną urządzeń lub inny dokument </w:t>
      </w:r>
      <w:r w:rsidR="006127E9" w:rsidRPr="00E00435">
        <w:rPr>
          <w:sz w:val="22"/>
          <w:szCs w:val="22"/>
        </w:rPr>
        <w:t>(np. kartę katalogową</w:t>
      </w:r>
      <w:r w:rsidR="00C17FD1" w:rsidRPr="00E00435">
        <w:rPr>
          <w:sz w:val="22"/>
          <w:szCs w:val="22"/>
        </w:rPr>
        <w:t xml:space="preserve"> lub opis</w:t>
      </w:r>
      <w:r w:rsidR="006127E9" w:rsidRPr="00E00435">
        <w:rPr>
          <w:sz w:val="22"/>
          <w:szCs w:val="22"/>
        </w:rPr>
        <w:t xml:space="preserve">) </w:t>
      </w:r>
      <w:r w:rsidR="00990B06" w:rsidRPr="00E00435">
        <w:rPr>
          <w:sz w:val="22"/>
          <w:szCs w:val="22"/>
        </w:rPr>
        <w:t xml:space="preserve">pozwalający na ocenę zgodności oferowanych urządzeń z wymaganiami </w:t>
      </w:r>
      <w:r w:rsidR="00FE79B8" w:rsidRPr="00E00435">
        <w:rPr>
          <w:sz w:val="22"/>
          <w:szCs w:val="22"/>
        </w:rPr>
        <w:t xml:space="preserve">określonymi w </w:t>
      </w:r>
      <w:r w:rsidR="00990B06" w:rsidRPr="00E00435">
        <w:rPr>
          <w:sz w:val="22"/>
          <w:szCs w:val="22"/>
        </w:rPr>
        <w:t>Zaproszeni</w:t>
      </w:r>
      <w:r w:rsidR="00FE79B8" w:rsidRPr="00E00435">
        <w:rPr>
          <w:sz w:val="22"/>
          <w:szCs w:val="22"/>
        </w:rPr>
        <w:t>u</w:t>
      </w:r>
      <w:r w:rsidR="002560F7" w:rsidRPr="00E00435">
        <w:rPr>
          <w:sz w:val="22"/>
          <w:szCs w:val="22"/>
        </w:rPr>
        <w:t>,</w:t>
      </w:r>
      <w:r w:rsidR="006127E9" w:rsidRPr="00E00435">
        <w:rPr>
          <w:sz w:val="22"/>
          <w:szCs w:val="22"/>
        </w:rPr>
        <w:t xml:space="preserve"> wskazujący w szczególnośc</w:t>
      </w:r>
      <w:r w:rsidR="00C17FD1" w:rsidRPr="00E00435">
        <w:rPr>
          <w:sz w:val="22"/>
          <w:szCs w:val="22"/>
        </w:rPr>
        <w:t>i na rodzaj</w:t>
      </w:r>
      <w:r w:rsidR="00D63EE8" w:rsidRPr="00E00435">
        <w:rPr>
          <w:sz w:val="22"/>
          <w:szCs w:val="22"/>
        </w:rPr>
        <w:t xml:space="preserve"> </w:t>
      </w:r>
      <w:r w:rsidR="00C17FD1" w:rsidRPr="00E00435">
        <w:rPr>
          <w:sz w:val="22"/>
          <w:szCs w:val="22"/>
        </w:rPr>
        <w:t>oferowanych urządzeń</w:t>
      </w:r>
      <w:r w:rsidR="005531DE" w:rsidRPr="00E00435">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t>
      </w:r>
      <w:bookmarkStart w:id="0"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1" w:name="_Hlk93388757"/>
      <w:bookmarkEnd w:id="0"/>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1"/>
      <w:r w:rsidRPr="004B373F">
        <w:rPr>
          <w:sz w:val="22"/>
          <w:szCs w:val="22"/>
        </w:rPr>
        <w:t>za pomocą poczty elektronicznej na adres wskazany w Zaproszeniu.</w:t>
      </w:r>
    </w:p>
    <w:p w14:paraId="32AF9E0B" w14:textId="75273A96" w:rsidR="00F41B7F" w:rsidRPr="004B373F"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0AF1BD66"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w terminie do dnia</w:t>
      </w:r>
      <w:r w:rsidR="00D45DAB" w:rsidRPr="00054D0A">
        <w:rPr>
          <w:rFonts w:ascii="Times New Roman" w:hAnsi="Times New Roman"/>
          <w:b/>
          <w:sz w:val="22"/>
          <w:szCs w:val="22"/>
          <w:lang w:val="pl-PL"/>
        </w:rPr>
        <w:t xml:space="preserve"> </w:t>
      </w:r>
      <w:r w:rsidR="00E00435">
        <w:rPr>
          <w:rFonts w:ascii="Times New Roman" w:hAnsi="Times New Roman"/>
          <w:b/>
          <w:sz w:val="22"/>
          <w:szCs w:val="22"/>
          <w:lang w:val="pl-PL"/>
        </w:rPr>
        <w:t>21.07.</w:t>
      </w:r>
      <w:r w:rsidRPr="00E00435">
        <w:rPr>
          <w:rFonts w:ascii="Times New Roman" w:hAnsi="Times New Roman"/>
          <w:b/>
          <w:sz w:val="22"/>
          <w:szCs w:val="22"/>
        </w:rPr>
        <w:t>202</w:t>
      </w:r>
      <w:r w:rsidR="00957199" w:rsidRPr="00E00435">
        <w:rPr>
          <w:rFonts w:ascii="Times New Roman" w:hAnsi="Times New Roman"/>
          <w:b/>
          <w:sz w:val="22"/>
          <w:szCs w:val="22"/>
          <w:lang w:val="pl-PL"/>
        </w:rPr>
        <w:t>2</w:t>
      </w:r>
      <w:r w:rsidR="00D45DAB" w:rsidRPr="00E00435">
        <w:rPr>
          <w:rFonts w:ascii="Times New Roman" w:hAnsi="Times New Roman"/>
          <w:b/>
          <w:sz w:val="22"/>
          <w:szCs w:val="22"/>
          <w:lang w:val="pl-PL"/>
        </w:rPr>
        <w:t> </w:t>
      </w:r>
      <w:r w:rsidR="00E9335D" w:rsidRPr="00E00435">
        <w:rPr>
          <w:rFonts w:ascii="Times New Roman" w:hAnsi="Times New Roman"/>
          <w:b/>
          <w:sz w:val="22"/>
          <w:szCs w:val="22"/>
        </w:rPr>
        <w:t>r. do godziny 1</w:t>
      </w:r>
      <w:r w:rsidR="00E21A1C" w:rsidRPr="00E00435">
        <w:rPr>
          <w:rFonts w:ascii="Times New Roman" w:hAnsi="Times New Roman"/>
          <w:b/>
          <w:sz w:val="22"/>
          <w:szCs w:val="22"/>
          <w:lang w:val="pl-PL"/>
        </w:rPr>
        <w:t>2</w:t>
      </w:r>
      <w:r w:rsidRPr="00E00435">
        <w:rPr>
          <w:rFonts w:ascii="Times New Roman" w:hAnsi="Times New Roman"/>
          <w:b/>
          <w:sz w:val="22"/>
          <w:szCs w:val="22"/>
        </w:rPr>
        <w:t>:00</w:t>
      </w:r>
      <w:r w:rsidRPr="00E9335D">
        <w:rPr>
          <w:rFonts w:ascii="Times New Roman" w:hAnsi="Times New Roman"/>
          <w:b/>
          <w:sz w:val="22"/>
          <w:szCs w:val="22"/>
        </w:rPr>
        <w:t>,</w:t>
      </w:r>
      <w:r w:rsidRPr="004B373F">
        <w:rPr>
          <w:rFonts w:ascii="Times New Roman" w:hAnsi="Times New Roman"/>
          <w:sz w:val="22"/>
          <w:szCs w:val="22"/>
        </w:rPr>
        <w:t xml:space="preserve"> na adres </w:t>
      </w:r>
      <w:hyperlink r:id="rId21" w:history="1">
        <w:r w:rsidR="00E21A1C" w:rsidRPr="00482BFC">
          <w:rPr>
            <w:rStyle w:val="Hipercze"/>
            <w:rFonts w:ascii="Times New Roman" w:hAnsi="Times New Roman"/>
            <w:sz w:val="22"/>
            <w:szCs w:val="22"/>
            <w:lang w:val="pl-PL"/>
          </w:rPr>
          <w:t>joanna.marzeda</w:t>
        </w:r>
        <w:r w:rsidR="00E21A1C" w:rsidRPr="00482BFC">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t xml:space="preserve">wyłonienie Wykonawcy w zakresie dostawy </w:t>
      </w:r>
      <w:r w:rsidR="009F76B1">
        <w:rPr>
          <w:rFonts w:ascii="Times New Roman" w:hAnsi="Times New Roman"/>
          <w:b/>
          <w:bCs/>
          <w:i/>
          <w:sz w:val="22"/>
          <w:szCs w:val="22"/>
          <w:u w:val="single"/>
          <w:lang w:val="pl-PL"/>
        </w:rPr>
        <w:t xml:space="preserve">modułu światłowodowego do </w:t>
      </w:r>
      <w:r w:rsidR="002A172A">
        <w:rPr>
          <w:rFonts w:ascii="Times New Roman" w:hAnsi="Times New Roman"/>
          <w:b/>
          <w:bCs/>
          <w:i/>
          <w:sz w:val="22"/>
          <w:szCs w:val="22"/>
          <w:u w:val="single"/>
          <w:lang w:val="pl-PL"/>
        </w:rPr>
        <w:t xml:space="preserve">spektrofluorymetru </w:t>
      </w:r>
      <w:r w:rsidR="009F76B1">
        <w:rPr>
          <w:rFonts w:ascii="Times New Roman" w:hAnsi="Times New Roman"/>
          <w:b/>
          <w:bCs/>
          <w:i/>
          <w:sz w:val="22"/>
          <w:szCs w:val="22"/>
          <w:u w:val="single"/>
          <w:lang w:val="pl-PL"/>
        </w:rPr>
        <w:t>UV-vis-NIR</w:t>
      </w:r>
      <w:r w:rsidR="002A172A">
        <w:rPr>
          <w:rFonts w:ascii="Times New Roman" w:hAnsi="Times New Roman"/>
          <w:b/>
          <w:bCs/>
          <w:i/>
          <w:sz w:val="22"/>
          <w:szCs w:val="22"/>
          <w:u w:val="single"/>
          <w:lang w:val="pl-PL"/>
        </w:rPr>
        <w:t xml:space="preserve"> na potrzeby Wydziału Chemii UJ, nr </w:t>
      </w:r>
      <w:r w:rsidR="00680A3C" w:rsidRPr="00680A3C">
        <w:rPr>
          <w:rFonts w:ascii="Times New Roman" w:hAnsi="Times New Roman"/>
          <w:b/>
          <w:bCs/>
          <w:i/>
          <w:sz w:val="22"/>
          <w:szCs w:val="22"/>
          <w:u w:val="single"/>
          <w:lang w:val="pl-PL"/>
        </w:rPr>
        <w:t>sprawy 80.272.</w:t>
      </w:r>
      <w:r w:rsidR="002E46E8">
        <w:rPr>
          <w:rFonts w:ascii="Times New Roman" w:hAnsi="Times New Roman"/>
          <w:b/>
          <w:bCs/>
          <w:i/>
          <w:sz w:val="22"/>
          <w:szCs w:val="22"/>
          <w:u w:val="single"/>
          <w:lang w:val="pl-PL"/>
        </w:rPr>
        <w:t>274</w:t>
      </w:r>
      <w:r w:rsidR="00680A3C" w:rsidRPr="00680A3C">
        <w:rPr>
          <w:rFonts w:ascii="Times New Roman" w:hAnsi="Times New Roman"/>
          <w:b/>
          <w:bCs/>
          <w:i/>
          <w:sz w:val="22"/>
          <w:szCs w:val="22"/>
          <w:u w:val="single"/>
          <w:lang w:val="pl-PL"/>
        </w:rPr>
        <w:t>.2022”</w:t>
      </w:r>
    </w:p>
    <w:p w14:paraId="6BCFFAE3" w14:textId="338B153C" w:rsidR="00846C57" w:rsidRDefault="00846C57" w:rsidP="004B373F">
      <w:pPr>
        <w:pStyle w:val="Nagwek"/>
        <w:spacing w:line="240" w:lineRule="auto"/>
        <w:ind w:left="426"/>
        <w:jc w:val="both"/>
        <w:rPr>
          <w:rFonts w:ascii="Times New Roman" w:hAnsi="Times New Roman"/>
          <w:sz w:val="22"/>
          <w:szCs w:val="22"/>
        </w:rPr>
      </w:pPr>
    </w:p>
    <w:p w14:paraId="79BA66F3" w14:textId="77777777" w:rsidR="00F636D3" w:rsidRPr="004B373F" w:rsidRDefault="00F636D3"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227A0188"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Których Wykonawca zamierza udzielić. Miejsce dostawy: </w:t>
      </w:r>
      <w:r w:rsidR="00FF3CE0">
        <w:rPr>
          <w:sz w:val="22"/>
          <w:szCs w:val="22"/>
        </w:rPr>
        <w:t xml:space="preserve">Wydział Chemii Uniwersytetu Jagiellońskiego, ul. Gronostajowa 2, </w:t>
      </w:r>
      <w:r w:rsidR="00F636D3">
        <w:rPr>
          <w:sz w:val="22"/>
          <w:szCs w:val="22"/>
        </w:rPr>
        <w:br/>
      </w:r>
      <w:r w:rsidR="00FF3CE0">
        <w:rPr>
          <w:sz w:val="22"/>
          <w:szCs w:val="22"/>
        </w:rPr>
        <w:t>30</w:t>
      </w:r>
      <w:r w:rsidR="002D7F19">
        <w:rPr>
          <w:sz w:val="22"/>
          <w:szCs w:val="22"/>
        </w:rPr>
        <w:t>-</w:t>
      </w:r>
      <w:r w:rsidR="00FF3CE0">
        <w:rPr>
          <w:sz w:val="22"/>
          <w:szCs w:val="22"/>
        </w:rPr>
        <w:t>387 Kraków.</w:t>
      </w:r>
    </w:p>
    <w:p w14:paraId="36B72769" w14:textId="05EC7CA7"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FF3CE0">
        <w:rPr>
          <w:sz w:val="22"/>
          <w:szCs w:val="22"/>
        </w:rPr>
        <w:t xml:space="preserve">Sumaryczna cena </w:t>
      </w:r>
      <w:r w:rsidR="0098631B">
        <w:rPr>
          <w:sz w:val="22"/>
          <w:szCs w:val="22"/>
        </w:rPr>
        <w:t>oferty</w:t>
      </w:r>
      <w:r w:rsidRPr="00FF3CE0">
        <w:rPr>
          <w:sz w:val="22"/>
          <w:szCs w:val="22"/>
        </w:rPr>
        <w:t xml:space="preserve"> wyliczona na podstawie indywidualnej kalkulacji Wykonawcy winna odpowiadać cenie podanej przez Wykonawcę w formularzu oferty</w:t>
      </w:r>
      <w:r>
        <w:rPr>
          <w:sz w:val="22"/>
          <w:szCs w:val="22"/>
        </w:rPr>
        <w:t>.</w:t>
      </w:r>
    </w:p>
    <w:p w14:paraId="42AA267D" w14:textId="18A82408"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 xml:space="preserve">Zamawiający dla potrzeb oceny i porównania ofert w przypadku ofert Wykonawców skutkujących powstaniem obowiązku podatkowego po stronie Zamawiającego, zgodnie z przepisami ustawy z dnia 11 marca 2004 r. o podatku od towarów i usług (t. j. Dz. U. 2021 poz. 685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lastRenderedPageBreak/>
        <w:t>Zamawiający odrzuci ofertę złożoną przez:</w:t>
      </w:r>
    </w:p>
    <w:p w14:paraId="7E4C96AA" w14:textId="78C21E83" w:rsidR="0043083B"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171FA0">
      <w:pPr>
        <w:pStyle w:val="Nagwek"/>
        <w:numPr>
          <w:ilvl w:val="2"/>
          <w:numId w:val="33"/>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171FA0">
      <w:pPr>
        <w:pStyle w:val="Nagwek"/>
        <w:numPr>
          <w:ilvl w:val="2"/>
          <w:numId w:val="33"/>
        </w:numPr>
        <w:tabs>
          <w:tab w:val="clear" w:pos="4536"/>
          <w:tab w:val="clear" w:pos="9072"/>
        </w:tabs>
        <w:spacing w:line="240" w:lineRule="auto"/>
        <w:ind w:hanging="11"/>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171FA0">
      <w:pPr>
        <w:pStyle w:val="Nagwek"/>
        <w:numPr>
          <w:ilvl w:val="2"/>
          <w:numId w:val="33"/>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171FA0">
      <w:pPr>
        <w:pStyle w:val="Nagwek"/>
        <w:numPr>
          <w:ilvl w:val="2"/>
          <w:numId w:val="33"/>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171FA0">
      <w:pPr>
        <w:pStyle w:val="Nagwek"/>
        <w:numPr>
          <w:ilvl w:val="2"/>
          <w:numId w:val="33"/>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171FA0">
      <w:pPr>
        <w:pStyle w:val="Nagwek"/>
        <w:numPr>
          <w:ilvl w:val="2"/>
          <w:numId w:val="33"/>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171FA0">
      <w:pPr>
        <w:pStyle w:val="Nagwek"/>
        <w:numPr>
          <w:ilvl w:val="2"/>
          <w:numId w:val="33"/>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171FA0">
      <w:pPr>
        <w:pStyle w:val="Nagwek"/>
        <w:numPr>
          <w:ilvl w:val="2"/>
          <w:numId w:val="33"/>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311B0C49" w:rsidR="0043083B" w:rsidRDefault="0043083B" w:rsidP="00171FA0">
      <w:pPr>
        <w:pStyle w:val="Nagwek"/>
        <w:numPr>
          <w:ilvl w:val="1"/>
          <w:numId w:val="33"/>
        </w:numPr>
        <w:tabs>
          <w:tab w:val="clear" w:pos="4536"/>
          <w:tab w:val="clear" w:pos="9072"/>
          <w:tab w:val="right" w:pos="993"/>
        </w:tabs>
        <w:spacing w:line="240" w:lineRule="auto"/>
        <w:ind w:left="426" w:firstLine="0"/>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70611C4E" w:rsidR="0043083B" w:rsidRDefault="0043083B" w:rsidP="00171FA0">
      <w:pPr>
        <w:pStyle w:val="Nagwek"/>
        <w:numPr>
          <w:ilvl w:val="1"/>
          <w:numId w:val="33"/>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w:t>
      </w:r>
      <w:r w:rsidRPr="00696333">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696333">
        <w:rPr>
          <w:rFonts w:ascii="Times New Roman" w:hAnsi="Times New Roman"/>
          <w:sz w:val="22"/>
          <w:szCs w:val="22"/>
          <w:lang w:val="pl-PL"/>
        </w:rPr>
        <w:t xml:space="preserve">przed upływem terminu składania ofert </w:t>
      </w:r>
      <w:r w:rsidRPr="00696333">
        <w:rPr>
          <w:rFonts w:ascii="Times New Roman" w:hAnsi="Times New Roman"/>
          <w:sz w:val="22"/>
          <w:szCs w:val="22"/>
        </w:rPr>
        <w:t xml:space="preserve">dokonał płatności należnych podatków, opłat lub składek na ubezpieczenia społeczne lub zdrowotne wraz </w:t>
      </w:r>
      <w:r w:rsidR="00F636D3">
        <w:rPr>
          <w:rFonts w:ascii="Times New Roman" w:hAnsi="Times New Roman"/>
          <w:sz w:val="22"/>
          <w:szCs w:val="22"/>
        </w:rPr>
        <w:br/>
      </w:r>
      <w:r w:rsidRPr="00696333">
        <w:rPr>
          <w:rFonts w:ascii="Times New Roman" w:hAnsi="Times New Roman"/>
          <w:sz w:val="22"/>
          <w:szCs w:val="22"/>
        </w:rPr>
        <w:t>z odsetkami lub grzywnami lub zawarł wiążące porozumienie w sprawie spłaty tych należności</w:t>
      </w:r>
      <w:r w:rsidR="00340516">
        <w:rPr>
          <w:rFonts w:ascii="Times New Roman" w:hAnsi="Times New Roman"/>
          <w:sz w:val="22"/>
          <w:szCs w:val="22"/>
          <w:lang w:val="pl-PL"/>
        </w:rPr>
        <w:t>.</w:t>
      </w:r>
    </w:p>
    <w:p w14:paraId="51297F9F" w14:textId="6C728AEA" w:rsidR="0043083B" w:rsidRPr="00696333" w:rsidRDefault="0043083B" w:rsidP="00171FA0">
      <w:pPr>
        <w:pStyle w:val="Nagwek"/>
        <w:numPr>
          <w:ilvl w:val="1"/>
          <w:numId w:val="33"/>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 wobec którego prawomocnie orzeczono zakaz ubiegania się o zamówienie publiczne</w:t>
      </w:r>
      <w:r w:rsidR="00340516">
        <w:rPr>
          <w:rFonts w:ascii="Times New Roman" w:hAnsi="Times New Roman"/>
          <w:sz w:val="22"/>
          <w:szCs w:val="22"/>
          <w:lang w:val="pl-PL"/>
        </w:rPr>
        <w:t>.</w:t>
      </w:r>
    </w:p>
    <w:p w14:paraId="7AE8F9E5" w14:textId="499993AC" w:rsidR="00696333" w:rsidRDefault="0043083B" w:rsidP="00171FA0">
      <w:pPr>
        <w:pStyle w:val="Nagwek"/>
        <w:numPr>
          <w:ilvl w:val="1"/>
          <w:numId w:val="33"/>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w:t>
      </w:r>
      <w:r w:rsidRPr="00696333">
        <w:rPr>
          <w:rFonts w:ascii="Times New Roman" w:hAnsi="Times New Roman"/>
          <w:sz w:val="22"/>
          <w:szCs w:val="22"/>
        </w:rPr>
        <w:t xml:space="preserve"> jeżeli </w:t>
      </w:r>
      <w:r w:rsidR="002E3AE7" w:rsidRPr="00696333">
        <w:rPr>
          <w:rFonts w:ascii="Times New Roman" w:hAnsi="Times New Roman"/>
          <w:sz w:val="22"/>
          <w:szCs w:val="22"/>
          <w:lang w:val="pl-PL"/>
        </w:rPr>
        <w:t>Z</w:t>
      </w:r>
      <w:r w:rsidRPr="00696333">
        <w:rPr>
          <w:rFonts w:ascii="Times New Roman" w:hAnsi="Times New Roman"/>
          <w:sz w:val="22"/>
          <w:szCs w:val="22"/>
        </w:rPr>
        <w:t xml:space="preserve">amawiający może stwierdzić, na podstawie wiarygodnych przesłanek, że </w:t>
      </w:r>
      <w:r w:rsidR="002E3AE7" w:rsidRPr="00696333">
        <w:rPr>
          <w:rFonts w:ascii="Times New Roman" w:hAnsi="Times New Roman"/>
          <w:sz w:val="22"/>
          <w:szCs w:val="22"/>
          <w:lang w:val="pl-PL"/>
        </w:rPr>
        <w:t>W</w:t>
      </w:r>
      <w:r w:rsidRPr="00696333">
        <w:rPr>
          <w:rFonts w:ascii="Times New Roman" w:hAnsi="Times New Roman"/>
          <w:sz w:val="22"/>
          <w:szCs w:val="22"/>
        </w:rPr>
        <w:t xml:space="preserve">ykonawca zawarł z innymi </w:t>
      </w:r>
      <w:r w:rsidR="002E3AE7" w:rsidRPr="00696333">
        <w:rPr>
          <w:rFonts w:ascii="Times New Roman" w:hAnsi="Times New Roman"/>
          <w:sz w:val="22"/>
          <w:szCs w:val="22"/>
          <w:lang w:val="pl-PL"/>
        </w:rPr>
        <w:t>W</w:t>
      </w:r>
      <w:r w:rsidRPr="00696333">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Pr>
          <w:rFonts w:ascii="Times New Roman" w:hAnsi="Times New Roman"/>
          <w:sz w:val="22"/>
          <w:szCs w:val="22"/>
          <w:lang w:val="pl-PL"/>
        </w:rPr>
        <w:t>.</w:t>
      </w:r>
    </w:p>
    <w:p w14:paraId="063498DB" w14:textId="554B77B7" w:rsidR="0043083B" w:rsidRPr="0098631B" w:rsidRDefault="0043083B" w:rsidP="00171FA0">
      <w:pPr>
        <w:pStyle w:val="Nagwek"/>
        <w:numPr>
          <w:ilvl w:val="1"/>
          <w:numId w:val="33"/>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 xml:space="preserve">Wykonawcę, </w:t>
      </w:r>
      <w:r w:rsidRPr="00696333">
        <w:rPr>
          <w:rFonts w:ascii="Times New Roman" w:hAnsi="Times New Roman"/>
          <w:sz w:val="22"/>
          <w:szCs w:val="22"/>
        </w:rPr>
        <w:t>jeżeli, w przypadkach, o których mowa w art. 85 ust. 1</w:t>
      </w:r>
      <w:r w:rsidRPr="00696333">
        <w:rPr>
          <w:rFonts w:ascii="Times New Roman" w:hAnsi="Times New Roman"/>
          <w:sz w:val="22"/>
          <w:szCs w:val="22"/>
          <w:lang w:val="pl-PL"/>
        </w:rPr>
        <w:t xml:space="preserve"> ustawy</w:t>
      </w:r>
      <w:r w:rsidRPr="00696333">
        <w:rPr>
          <w:rFonts w:ascii="Times New Roman" w:hAnsi="Times New Roman"/>
          <w:sz w:val="22"/>
          <w:szCs w:val="22"/>
        </w:rPr>
        <w:t xml:space="preserve">, doszło do zakłócenia konkurencji wynikającego z wcześniejszego zaangażowania tego </w:t>
      </w:r>
      <w:r w:rsidR="002E3AE7" w:rsidRPr="00696333">
        <w:rPr>
          <w:rFonts w:ascii="Times New Roman" w:hAnsi="Times New Roman"/>
          <w:sz w:val="22"/>
          <w:szCs w:val="22"/>
          <w:lang w:val="pl-PL"/>
        </w:rPr>
        <w:t>W</w:t>
      </w:r>
      <w:r w:rsidRPr="00696333">
        <w:rPr>
          <w:rFonts w:ascii="Times New Roman" w:hAnsi="Times New Roman"/>
          <w:sz w:val="22"/>
          <w:szCs w:val="22"/>
        </w:rPr>
        <w:t xml:space="preserve">ykonawcy lub podmiotu, który należy z </w:t>
      </w:r>
      <w:r w:rsidR="002E3AE7" w:rsidRPr="00696333">
        <w:rPr>
          <w:rFonts w:ascii="Times New Roman" w:hAnsi="Times New Roman"/>
          <w:sz w:val="22"/>
          <w:szCs w:val="22"/>
          <w:lang w:val="pl-PL"/>
        </w:rPr>
        <w:t>W</w:t>
      </w:r>
      <w:r w:rsidRPr="00696333">
        <w:rPr>
          <w:rFonts w:ascii="Times New Roman" w:hAnsi="Times New Roman"/>
          <w:sz w:val="22"/>
          <w:szCs w:val="22"/>
        </w:rPr>
        <w:t>ykonawcą do tej samej grupy kapitałowej w rozumieniu ustawy z</w:t>
      </w:r>
      <w:r w:rsidR="002E3AE7" w:rsidRPr="00696333">
        <w:rPr>
          <w:rFonts w:ascii="Times New Roman" w:hAnsi="Times New Roman"/>
          <w:sz w:val="22"/>
          <w:szCs w:val="22"/>
          <w:lang w:val="pl-PL"/>
        </w:rPr>
        <w:t> </w:t>
      </w:r>
      <w:r w:rsidRPr="00696333">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696333">
        <w:rPr>
          <w:rFonts w:ascii="Times New Roman" w:hAnsi="Times New Roman"/>
          <w:sz w:val="22"/>
          <w:szCs w:val="22"/>
          <w:lang w:val="pl-PL"/>
        </w:rPr>
        <w:t>.</w:t>
      </w:r>
    </w:p>
    <w:p w14:paraId="4B3C7C86" w14:textId="0AC714A4" w:rsidR="0098631B" w:rsidRPr="006320DF" w:rsidRDefault="00837037" w:rsidP="00171FA0">
      <w:pPr>
        <w:pStyle w:val="Nagwek"/>
        <w:numPr>
          <w:ilvl w:val="1"/>
          <w:numId w:val="33"/>
        </w:numPr>
        <w:tabs>
          <w:tab w:val="clear" w:pos="4536"/>
          <w:tab w:val="clear" w:pos="9072"/>
          <w:tab w:val="right" w:pos="993"/>
        </w:tabs>
        <w:spacing w:line="240" w:lineRule="auto"/>
        <w:ind w:left="425" w:firstLine="0"/>
        <w:jc w:val="both"/>
        <w:rPr>
          <w:rFonts w:ascii="Times New Roman" w:hAnsi="Times New Roman"/>
          <w:sz w:val="22"/>
          <w:szCs w:val="22"/>
        </w:rPr>
      </w:pPr>
      <w:r w:rsidRPr="006320DF">
        <w:rPr>
          <w:rFonts w:ascii="Times New Roman" w:hAnsi="Times New Roman"/>
          <w:bCs/>
          <w:sz w:val="22"/>
          <w:szCs w:val="22"/>
          <w:lang w:val="pl-PL"/>
        </w:rPr>
        <w:lastRenderedPageBreak/>
        <w:t xml:space="preserve">Zamawiający wykluczy Wykonawcę w przypadku zaistnienia okoliczności przewidzianych postanowieniami art. 7 ust. 1 ustawy z dnia 13 kwietnia 2022 r. o szczególnych rozwiązaniach </w:t>
      </w:r>
      <w:r w:rsidRPr="006320DF">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637F6A11" w:rsidR="0043083B" w:rsidRDefault="0043083B" w:rsidP="00171FA0">
      <w:pPr>
        <w:pStyle w:val="Nagwek"/>
        <w:numPr>
          <w:ilvl w:val="0"/>
          <w:numId w:val="33"/>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171FA0">
      <w:pPr>
        <w:pStyle w:val="Nagwek"/>
        <w:numPr>
          <w:ilvl w:val="0"/>
          <w:numId w:val="33"/>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095348D5"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 w celu zawarcia Umowy</w:t>
      </w:r>
      <w:r>
        <w:rPr>
          <w:b/>
          <w:bCs/>
          <w:sz w:val="22"/>
          <w:szCs w:val="22"/>
        </w:rPr>
        <w:t>.</w:t>
      </w:r>
    </w:p>
    <w:p w14:paraId="7EE558D4" w14:textId="553BB8C0" w:rsidR="00696333" w:rsidRPr="00696333" w:rsidRDefault="00696333" w:rsidP="00837037">
      <w:pPr>
        <w:pStyle w:val="Akapitzlist"/>
        <w:numPr>
          <w:ilvl w:val="1"/>
          <w:numId w:val="2"/>
        </w:numPr>
        <w:tabs>
          <w:tab w:val="clear" w:pos="1363"/>
        </w:tabs>
        <w:spacing w:after="0"/>
        <w:ind w:left="426" w:hanging="426"/>
        <w:jc w:val="both"/>
        <w:rPr>
          <w:rFonts w:ascii="Times New Roman" w:hAnsi="Times New Roman"/>
        </w:rPr>
      </w:pPr>
      <w:r w:rsidRPr="00696333">
        <w:rPr>
          <w:rFonts w:ascii="Times New Roman" w:hAnsi="Times New Roman"/>
        </w:rPr>
        <w:t>Przed podpisaniem Umowy wykonawca winien złożyć lub przekazać:</w:t>
      </w:r>
    </w:p>
    <w:p w14:paraId="3F8DBD12" w14:textId="75D196CF" w:rsidR="00696333" w:rsidRDefault="00696333" w:rsidP="00340516">
      <w:pPr>
        <w:widowControl/>
        <w:numPr>
          <w:ilvl w:val="1"/>
          <w:numId w:val="35"/>
        </w:numPr>
        <w:tabs>
          <w:tab w:val="clear" w:pos="720"/>
        </w:tabs>
        <w:suppressAutoHyphens w:val="0"/>
        <w:ind w:left="993" w:hanging="567"/>
        <w:jc w:val="both"/>
        <w:rPr>
          <w:sz w:val="22"/>
          <w:szCs w:val="22"/>
        </w:rPr>
      </w:pPr>
      <w:r>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Pr>
          <w:sz w:val="22"/>
          <w:szCs w:val="22"/>
        </w:rPr>
        <w:t>;</w:t>
      </w:r>
    </w:p>
    <w:p w14:paraId="3B9B1F5A" w14:textId="44A7002A" w:rsidR="00696333" w:rsidRPr="00340516" w:rsidRDefault="00696333" w:rsidP="00340516">
      <w:pPr>
        <w:widowControl/>
        <w:numPr>
          <w:ilvl w:val="1"/>
          <w:numId w:val="35"/>
        </w:numPr>
        <w:tabs>
          <w:tab w:val="clear" w:pos="720"/>
        </w:tabs>
        <w:suppressAutoHyphens w:val="0"/>
        <w:ind w:left="993" w:hanging="567"/>
        <w:jc w:val="both"/>
        <w:rPr>
          <w:sz w:val="22"/>
          <w:szCs w:val="22"/>
        </w:rPr>
      </w:pPr>
      <w:r w:rsidRPr="0034051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r w:rsidR="00085A7D" w:rsidRPr="00340516">
        <w:rPr>
          <w:color w:val="000000"/>
          <w:sz w:val="22"/>
          <w:szCs w:val="22"/>
        </w:rPr>
        <w:t>.</w:t>
      </w:r>
    </w:p>
    <w:p w14:paraId="25B705CC" w14:textId="02641A99" w:rsidR="00F07766" w:rsidRPr="00085A7D" w:rsidRDefault="00085A7D" w:rsidP="00085A7D">
      <w:pPr>
        <w:pStyle w:val="Akapitzlist"/>
        <w:numPr>
          <w:ilvl w:val="1"/>
          <w:numId w:val="2"/>
        </w:numPr>
        <w:tabs>
          <w:tab w:val="clear" w:pos="1363"/>
        </w:tabs>
        <w:ind w:left="426" w:hanging="426"/>
        <w:jc w:val="both"/>
        <w:rPr>
          <w:rFonts w:ascii="Times New Roman" w:hAnsi="Times New Roman"/>
        </w:rPr>
      </w:pPr>
      <w:r w:rsidRPr="00085A7D">
        <w:rPr>
          <w:rFonts w:ascii="Times New Roman" w:hAnsi="Times New Roman"/>
          <w:lang w:val="pl-PL"/>
        </w:rPr>
        <w:t xml:space="preserve">Wybrany </w:t>
      </w:r>
      <w:r w:rsidR="00E00435">
        <w:rPr>
          <w:rFonts w:ascii="Times New Roman" w:hAnsi="Times New Roman"/>
          <w:lang w:val="pl-PL"/>
        </w:rPr>
        <w:t>W</w:t>
      </w:r>
      <w:r w:rsidRPr="00085A7D">
        <w:rPr>
          <w:rFonts w:ascii="Times New Roman" w:hAnsi="Times New Roman"/>
          <w:lang w:val="pl-PL"/>
        </w:rPr>
        <w:t xml:space="preserve">ykonawca jest zobowiązany do zawarcia Umowy w terminie i miejscu wyznaczonym przez </w:t>
      </w:r>
      <w:r w:rsidR="00E00435">
        <w:rPr>
          <w:rFonts w:ascii="Times New Roman" w:hAnsi="Times New Roman"/>
          <w:lang w:val="pl-PL"/>
        </w:rPr>
        <w:t>Z</w:t>
      </w:r>
      <w:r w:rsidRPr="00085A7D">
        <w:rPr>
          <w:rFonts w:ascii="Times New Roman" w:hAnsi="Times New Roman"/>
          <w:lang w:val="pl-PL"/>
        </w:rPr>
        <w:t>amawiającego</w:t>
      </w:r>
      <w:r>
        <w:rPr>
          <w:rFonts w:ascii="Times New Roman" w:hAnsi="Times New Roman"/>
          <w:lang w:val="pl-PL"/>
        </w:rPr>
        <w:t>.</w:t>
      </w: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22" w:history="1">
        <w:r w:rsidRPr="00F07766">
          <w:rPr>
            <w:color w:val="0000FF"/>
            <w:sz w:val="22"/>
            <w:szCs w:val="22"/>
            <w:u w:val="single"/>
          </w:rPr>
          <w:t>iod@uj.edu.pl</w:t>
        </w:r>
      </w:hyperlink>
      <w:r w:rsidRPr="00F07766">
        <w:rPr>
          <w:sz w:val="22"/>
          <w:szCs w:val="22"/>
        </w:rPr>
        <w:t xml:space="preserve"> lub pod nr telefonu +4812 663 12 25.</w:t>
      </w:r>
    </w:p>
    <w:p w14:paraId="5610049C" w14:textId="625A5FC5"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3B7B1E">
        <w:rPr>
          <w:i/>
          <w:iCs/>
          <w:sz w:val="22"/>
          <w:szCs w:val="22"/>
        </w:rPr>
        <w:t>80.272.</w:t>
      </w:r>
      <w:r w:rsidR="007C5097">
        <w:rPr>
          <w:i/>
          <w:iCs/>
          <w:sz w:val="22"/>
          <w:szCs w:val="22"/>
        </w:rPr>
        <w:t>274</w:t>
      </w:r>
      <w:r w:rsidR="003B7B1E" w:rsidRPr="003B7B1E">
        <w:rPr>
          <w:i/>
          <w:iCs/>
          <w:sz w:val="22"/>
          <w:szCs w:val="22"/>
        </w:rPr>
        <w:t>.2022</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428549F"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251CE9C5" w14:textId="74AEB666" w:rsidR="00085A7D" w:rsidRDefault="00085A7D" w:rsidP="004B373F">
      <w:pPr>
        <w:widowControl/>
        <w:suppressAutoHyphens w:val="0"/>
        <w:ind w:left="5664"/>
        <w:rPr>
          <w:b/>
          <w:sz w:val="22"/>
          <w:szCs w:val="22"/>
        </w:rPr>
      </w:pPr>
      <w:r>
        <w:rPr>
          <w:b/>
          <w:sz w:val="22"/>
          <w:szCs w:val="22"/>
        </w:rPr>
        <w:lastRenderedPageBreak/>
        <w:t>Załącznik A do Zaproszenia</w:t>
      </w:r>
    </w:p>
    <w:p w14:paraId="6D9856EC" w14:textId="4DDAC442" w:rsidR="009B1504" w:rsidRDefault="009B1504" w:rsidP="004B373F">
      <w:pPr>
        <w:widowControl/>
        <w:suppressAutoHyphens w:val="0"/>
        <w:ind w:left="5664"/>
        <w:rPr>
          <w:b/>
          <w:sz w:val="22"/>
          <w:szCs w:val="22"/>
        </w:rPr>
      </w:pPr>
    </w:p>
    <w:p w14:paraId="5CA7FB41" w14:textId="47E4A06F" w:rsidR="009B1504" w:rsidRDefault="009B1504" w:rsidP="009B1504">
      <w:pPr>
        <w:widowControl/>
        <w:suppressAutoHyphens w:val="0"/>
        <w:rPr>
          <w:b/>
          <w:sz w:val="22"/>
          <w:szCs w:val="22"/>
        </w:rPr>
      </w:pPr>
      <w:r>
        <w:rPr>
          <w:b/>
          <w:sz w:val="22"/>
          <w:szCs w:val="22"/>
        </w:rPr>
        <w:t>OPIS PRZEDMIOTU ZAMÓWIENIA</w:t>
      </w:r>
    </w:p>
    <w:p w14:paraId="5E780909" w14:textId="1A0AEF68" w:rsidR="009B1504" w:rsidRDefault="009B1504" w:rsidP="009B1504">
      <w:pPr>
        <w:widowControl/>
        <w:suppressAutoHyphens w:val="0"/>
        <w:rPr>
          <w:bCs/>
          <w:sz w:val="22"/>
          <w:szCs w:val="22"/>
        </w:rPr>
      </w:pPr>
    </w:p>
    <w:p w14:paraId="53040D79" w14:textId="77777777" w:rsidR="009B1504" w:rsidRPr="007C5097" w:rsidRDefault="009B1504" w:rsidP="009B1504">
      <w:pPr>
        <w:widowControl/>
        <w:suppressAutoHyphens w:val="0"/>
        <w:jc w:val="left"/>
        <w:rPr>
          <w:b/>
          <w:sz w:val="22"/>
          <w:szCs w:val="22"/>
        </w:rPr>
      </w:pPr>
    </w:p>
    <w:p w14:paraId="4236EF56" w14:textId="77777777" w:rsidR="007C5097" w:rsidRPr="007C5097" w:rsidRDefault="007C5097" w:rsidP="007C5097">
      <w:pPr>
        <w:widowControl/>
        <w:suppressAutoHyphens w:val="0"/>
        <w:jc w:val="both"/>
        <w:rPr>
          <w:b/>
          <w:sz w:val="22"/>
          <w:szCs w:val="22"/>
        </w:rPr>
      </w:pPr>
      <w:r w:rsidRPr="007C5097">
        <w:rPr>
          <w:b/>
          <w:sz w:val="22"/>
          <w:szCs w:val="22"/>
        </w:rPr>
        <w:t>Specyfikacja do aparatury: Moduł światłowodowy do spektrofluorymetru UV-vis-NIR</w:t>
      </w:r>
    </w:p>
    <w:p w14:paraId="5A7B239C" w14:textId="77777777" w:rsidR="007C5097" w:rsidRDefault="007C5097" w:rsidP="007C5097">
      <w:pPr>
        <w:widowControl/>
        <w:suppressAutoHyphens w:val="0"/>
        <w:jc w:val="both"/>
        <w:rPr>
          <w:bCs/>
          <w:sz w:val="22"/>
          <w:szCs w:val="22"/>
        </w:rPr>
      </w:pPr>
    </w:p>
    <w:p w14:paraId="6AA9E665" w14:textId="77777777" w:rsidR="007C5097" w:rsidRDefault="007C5097" w:rsidP="007C5097">
      <w:pPr>
        <w:widowControl/>
        <w:suppressAutoHyphens w:val="0"/>
        <w:jc w:val="both"/>
        <w:rPr>
          <w:bCs/>
          <w:sz w:val="22"/>
          <w:szCs w:val="22"/>
        </w:rPr>
      </w:pPr>
    </w:p>
    <w:p w14:paraId="50888A03" w14:textId="4112007F" w:rsidR="007C5097" w:rsidRPr="007C5097" w:rsidRDefault="007C5097" w:rsidP="007C5097">
      <w:pPr>
        <w:widowControl/>
        <w:suppressAutoHyphens w:val="0"/>
        <w:jc w:val="both"/>
        <w:rPr>
          <w:bCs/>
          <w:sz w:val="22"/>
          <w:szCs w:val="22"/>
        </w:rPr>
      </w:pPr>
      <w:r w:rsidRPr="007C5097">
        <w:rPr>
          <w:bCs/>
          <w:sz w:val="22"/>
          <w:szCs w:val="22"/>
        </w:rPr>
        <w:t>Wymagania dotyczące aparatury:</w:t>
      </w:r>
    </w:p>
    <w:p w14:paraId="212371C7" w14:textId="1B7606E7" w:rsidR="007C5097" w:rsidRPr="00821B74" w:rsidRDefault="007C5097" w:rsidP="00821B74">
      <w:pPr>
        <w:pStyle w:val="Akapitzlist"/>
        <w:numPr>
          <w:ilvl w:val="0"/>
          <w:numId w:val="41"/>
        </w:numPr>
        <w:spacing w:line="240" w:lineRule="auto"/>
        <w:jc w:val="both"/>
        <w:rPr>
          <w:rFonts w:ascii="Times New Roman" w:hAnsi="Times New Roman"/>
          <w:bCs/>
        </w:rPr>
      </w:pPr>
      <w:r w:rsidRPr="00821B74">
        <w:rPr>
          <w:rFonts w:ascii="Times New Roman" w:hAnsi="Times New Roman"/>
          <w:bCs/>
        </w:rPr>
        <w:t>przystawka pomiarowa ze sprzężeniem światłowodowym zaadaptowana do spektrofluorymetru</w:t>
      </w:r>
      <w:r w:rsidR="00CB5F81">
        <w:rPr>
          <w:rFonts w:ascii="Times New Roman" w:hAnsi="Times New Roman"/>
          <w:bCs/>
        </w:rPr>
        <w:t xml:space="preserve"> </w:t>
      </w:r>
      <w:r w:rsidRPr="00821B74">
        <w:rPr>
          <w:rFonts w:ascii="Times New Roman" w:hAnsi="Times New Roman"/>
          <w:bCs/>
        </w:rPr>
        <w:t>FS5 firmy Edinburgh Instruments;</w:t>
      </w:r>
    </w:p>
    <w:p w14:paraId="67D0AD37" w14:textId="6972B817" w:rsidR="007C5097" w:rsidRPr="00821B74" w:rsidRDefault="007C5097" w:rsidP="00821B74">
      <w:pPr>
        <w:pStyle w:val="Akapitzlist"/>
        <w:numPr>
          <w:ilvl w:val="0"/>
          <w:numId w:val="41"/>
        </w:numPr>
        <w:spacing w:line="240" w:lineRule="auto"/>
        <w:jc w:val="both"/>
        <w:rPr>
          <w:rFonts w:ascii="Times New Roman" w:hAnsi="Times New Roman"/>
          <w:bCs/>
        </w:rPr>
      </w:pPr>
      <w:r w:rsidRPr="00821B74">
        <w:rPr>
          <w:rFonts w:ascii="Times New Roman" w:hAnsi="Times New Roman"/>
          <w:bCs/>
        </w:rPr>
        <w:t>obecność dwóch regulowanych luster;</w:t>
      </w:r>
    </w:p>
    <w:p w14:paraId="4B921396" w14:textId="6A7DE2C7" w:rsidR="007C5097" w:rsidRPr="00821B74" w:rsidRDefault="007C5097" w:rsidP="00821B74">
      <w:pPr>
        <w:pStyle w:val="Akapitzlist"/>
        <w:numPr>
          <w:ilvl w:val="0"/>
          <w:numId w:val="41"/>
        </w:numPr>
        <w:spacing w:line="240" w:lineRule="auto"/>
        <w:jc w:val="both"/>
        <w:rPr>
          <w:rFonts w:ascii="Times New Roman" w:hAnsi="Times New Roman"/>
          <w:bCs/>
        </w:rPr>
      </w:pPr>
      <w:r w:rsidRPr="00821B74">
        <w:rPr>
          <w:rFonts w:ascii="Times New Roman" w:hAnsi="Times New Roman"/>
          <w:bCs/>
        </w:rPr>
        <w:t>wyposażenie w uchwyty światłowodów zapewniających wydajne oraz powtarzalne sprzężenie światła z spektrofluorymetru do światłowodów;</w:t>
      </w:r>
    </w:p>
    <w:p w14:paraId="3E063DF4" w14:textId="0B0F4194" w:rsidR="007C5097" w:rsidRPr="00821B74" w:rsidRDefault="007C5097" w:rsidP="00821B74">
      <w:pPr>
        <w:pStyle w:val="Akapitzlist"/>
        <w:numPr>
          <w:ilvl w:val="0"/>
          <w:numId w:val="41"/>
        </w:numPr>
        <w:spacing w:line="240" w:lineRule="auto"/>
        <w:jc w:val="both"/>
        <w:rPr>
          <w:rFonts w:ascii="Times New Roman" w:hAnsi="Times New Roman"/>
          <w:bCs/>
        </w:rPr>
      </w:pPr>
      <w:r w:rsidRPr="00821B74">
        <w:rPr>
          <w:rFonts w:ascii="Times New Roman" w:hAnsi="Times New Roman"/>
          <w:bCs/>
        </w:rPr>
        <w:t>wyposażenie w otwieraną pokrywę z czujnikiem otwarcia;</w:t>
      </w:r>
    </w:p>
    <w:p w14:paraId="10839907" w14:textId="3C1DC04E" w:rsidR="007C5097" w:rsidRPr="00821B74" w:rsidRDefault="007C5097" w:rsidP="00821B74">
      <w:pPr>
        <w:pStyle w:val="Akapitzlist"/>
        <w:numPr>
          <w:ilvl w:val="0"/>
          <w:numId w:val="41"/>
        </w:numPr>
        <w:spacing w:line="240" w:lineRule="auto"/>
        <w:jc w:val="both"/>
        <w:rPr>
          <w:rFonts w:ascii="Times New Roman" w:hAnsi="Times New Roman"/>
          <w:bCs/>
        </w:rPr>
      </w:pPr>
      <w:r w:rsidRPr="00821B74">
        <w:rPr>
          <w:rFonts w:ascii="Times New Roman" w:hAnsi="Times New Roman"/>
          <w:bCs/>
        </w:rPr>
        <w:t>moduł musi być zaadaptowany do automatycznego rozpoznawania przez oprogramowanie spektrofluorymetru;</w:t>
      </w:r>
    </w:p>
    <w:p w14:paraId="23925DCA" w14:textId="2404D764" w:rsidR="007C5097" w:rsidRPr="00821B74" w:rsidRDefault="007C5097" w:rsidP="00821B74">
      <w:pPr>
        <w:pStyle w:val="Akapitzlist"/>
        <w:numPr>
          <w:ilvl w:val="0"/>
          <w:numId w:val="41"/>
        </w:numPr>
        <w:spacing w:line="240" w:lineRule="auto"/>
        <w:jc w:val="both"/>
        <w:rPr>
          <w:rFonts w:ascii="Times New Roman" w:hAnsi="Times New Roman"/>
          <w:bCs/>
        </w:rPr>
      </w:pPr>
      <w:r w:rsidRPr="00821B74">
        <w:rPr>
          <w:rFonts w:ascii="Times New Roman" w:hAnsi="Times New Roman"/>
          <w:bCs/>
        </w:rPr>
        <w:t>moduł musi być zoptymalizowany do pobierania światła wzbudzającego z układu optycznego lampy Xe spektrofluorymetru, a następnie doprowadzenia z użyciem drugiego światłowodu emitowanego przez próbkę światła do układu monochromatora spektrofluorymetru w torze emisji;</w:t>
      </w:r>
    </w:p>
    <w:p w14:paraId="4124C35B" w14:textId="7C49FCC8" w:rsidR="007C5097" w:rsidRPr="00821B74" w:rsidRDefault="007C5097" w:rsidP="00821B74">
      <w:pPr>
        <w:pStyle w:val="Akapitzlist"/>
        <w:numPr>
          <w:ilvl w:val="0"/>
          <w:numId w:val="41"/>
        </w:numPr>
        <w:spacing w:line="240" w:lineRule="auto"/>
        <w:jc w:val="both"/>
        <w:rPr>
          <w:rFonts w:ascii="Times New Roman" w:hAnsi="Times New Roman"/>
          <w:bCs/>
        </w:rPr>
      </w:pPr>
      <w:r w:rsidRPr="00821B74">
        <w:rPr>
          <w:rFonts w:ascii="Times New Roman" w:hAnsi="Times New Roman"/>
          <w:bCs/>
        </w:rPr>
        <w:t>wyposażenie w adapter SMA umożliwiający stosowanie światłowodów ze złączem SMA; wyposażenie w dwa takie adaptery, które pozwolą na dostosowanie do światłowodów zarówno emisji jaki i wzbudzenia.</w:t>
      </w:r>
    </w:p>
    <w:p w14:paraId="3A676402" w14:textId="77777777" w:rsidR="007C5097" w:rsidRPr="007C5097" w:rsidRDefault="007C5097" w:rsidP="007C5097">
      <w:pPr>
        <w:widowControl/>
        <w:suppressAutoHyphens w:val="0"/>
        <w:jc w:val="both"/>
        <w:rPr>
          <w:bCs/>
          <w:sz w:val="22"/>
          <w:szCs w:val="22"/>
        </w:rPr>
      </w:pPr>
    </w:p>
    <w:p w14:paraId="2B74746C" w14:textId="77777777" w:rsidR="007C5097" w:rsidRPr="007C5097" w:rsidRDefault="007C5097" w:rsidP="007C5097">
      <w:pPr>
        <w:widowControl/>
        <w:suppressAutoHyphens w:val="0"/>
        <w:jc w:val="both"/>
        <w:rPr>
          <w:bCs/>
          <w:sz w:val="22"/>
          <w:szCs w:val="22"/>
        </w:rPr>
      </w:pPr>
      <w:r w:rsidRPr="007C5097">
        <w:rPr>
          <w:bCs/>
          <w:sz w:val="22"/>
          <w:szCs w:val="22"/>
        </w:rPr>
        <w:t>Cena modułu musi zawierać instalację oraz integrację ze spektrofluorymetrem FS5, wykonaną przez serwis autoryzowany przez producenta.</w:t>
      </w:r>
    </w:p>
    <w:p w14:paraId="66CCF3B6" w14:textId="77777777" w:rsidR="007C5097" w:rsidRDefault="007C5097" w:rsidP="007C5097">
      <w:pPr>
        <w:widowControl/>
        <w:suppressAutoHyphens w:val="0"/>
        <w:jc w:val="both"/>
        <w:rPr>
          <w:bCs/>
          <w:sz w:val="22"/>
          <w:szCs w:val="22"/>
        </w:rPr>
      </w:pPr>
    </w:p>
    <w:p w14:paraId="2DA328F4" w14:textId="12F89DDD" w:rsidR="007C5097" w:rsidRPr="007C5097" w:rsidRDefault="007C5097" w:rsidP="007C5097">
      <w:pPr>
        <w:widowControl/>
        <w:suppressAutoHyphens w:val="0"/>
        <w:jc w:val="both"/>
        <w:rPr>
          <w:bCs/>
          <w:sz w:val="22"/>
          <w:szCs w:val="22"/>
        </w:rPr>
      </w:pPr>
      <w:r w:rsidRPr="007C5097">
        <w:rPr>
          <w:bCs/>
          <w:sz w:val="22"/>
          <w:szCs w:val="22"/>
        </w:rPr>
        <w:t>Dostawca musi przeprowadzić szkolenie z zakresu obsługi.</w:t>
      </w:r>
    </w:p>
    <w:p w14:paraId="42430492" w14:textId="77777777" w:rsidR="007C5097" w:rsidRDefault="007C5097" w:rsidP="007C5097">
      <w:pPr>
        <w:widowControl/>
        <w:suppressAutoHyphens w:val="0"/>
        <w:jc w:val="both"/>
        <w:rPr>
          <w:bCs/>
          <w:sz w:val="22"/>
          <w:szCs w:val="22"/>
        </w:rPr>
      </w:pPr>
    </w:p>
    <w:p w14:paraId="6766EAAF" w14:textId="5FAE7172" w:rsidR="007C5097" w:rsidRPr="007C5097" w:rsidRDefault="007C5097" w:rsidP="007C5097">
      <w:pPr>
        <w:widowControl/>
        <w:suppressAutoHyphens w:val="0"/>
        <w:jc w:val="both"/>
        <w:rPr>
          <w:bCs/>
          <w:sz w:val="22"/>
          <w:szCs w:val="22"/>
        </w:rPr>
      </w:pPr>
      <w:r w:rsidRPr="007C5097">
        <w:rPr>
          <w:bCs/>
          <w:sz w:val="22"/>
          <w:szCs w:val="22"/>
        </w:rPr>
        <w:t>Dostawca zapewnia okres gwarancyjny co najmniej 12 miesięcy od dnia dostawy.</w:t>
      </w:r>
    </w:p>
    <w:p w14:paraId="1AAF82C6" w14:textId="77777777" w:rsidR="007C5097" w:rsidRDefault="007C5097" w:rsidP="007C5097">
      <w:pPr>
        <w:widowControl/>
        <w:suppressAutoHyphens w:val="0"/>
        <w:jc w:val="both"/>
        <w:rPr>
          <w:bCs/>
          <w:sz w:val="22"/>
          <w:szCs w:val="22"/>
        </w:rPr>
      </w:pPr>
    </w:p>
    <w:p w14:paraId="10EC39A9" w14:textId="20132CEF" w:rsidR="00085A7D" w:rsidRPr="007C5097" w:rsidRDefault="007C5097" w:rsidP="007C5097">
      <w:pPr>
        <w:widowControl/>
        <w:suppressAutoHyphens w:val="0"/>
        <w:jc w:val="both"/>
        <w:rPr>
          <w:bCs/>
          <w:sz w:val="22"/>
          <w:szCs w:val="22"/>
        </w:rPr>
      </w:pPr>
      <w:r w:rsidRPr="007C5097">
        <w:rPr>
          <w:bCs/>
          <w:sz w:val="22"/>
          <w:szCs w:val="22"/>
        </w:rPr>
        <w:t>Data realizacji zamówienia: do 16 tygodni od dnia zawarcia umowy.</w:t>
      </w:r>
    </w:p>
    <w:p w14:paraId="5738E01A" w14:textId="77777777" w:rsidR="00085A7D" w:rsidRDefault="00085A7D" w:rsidP="004B373F">
      <w:pPr>
        <w:widowControl/>
        <w:suppressAutoHyphens w:val="0"/>
        <w:ind w:left="5664"/>
        <w:rPr>
          <w:b/>
          <w:sz w:val="22"/>
          <w:szCs w:val="22"/>
        </w:rPr>
      </w:pPr>
    </w:p>
    <w:p w14:paraId="0455B34B" w14:textId="77777777" w:rsidR="00085A7D" w:rsidRDefault="00085A7D" w:rsidP="004B373F">
      <w:pPr>
        <w:widowControl/>
        <w:suppressAutoHyphens w:val="0"/>
        <w:ind w:left="5664"/>
        <w:rPr>
          <w:b/>
          <w:sz w:val="22"/>
          <w:szCs w:val="22"/>
        </w:rPr>
      </w:pPr>
    </w:p>
    <w:p w14:paraId="382DB9ED" w14:textId="77777777" w:rsidR="00085A7D" w:rsidRDefault="00085A7D" w:rsidP="004B373F">
      <w:pPr>
        <w:widowControl/>
        <w:suppressAutoHyphens w:val="0"/>
        <w:ind w:left="5664"/>
        <w:rPr>
          <w:b/>
          <w:sz w:val="22"/>
          <w:szCs w:val="22"/>
        </w:rPr>
      </w:pPr>
    </w:p>
    <w:p w14:paraId="0BF80ACA" w14:textId="77777777" w:rsidR="00085A7D" w:rsidRDefault="00085A7D" w:rsidP="004B373F">
      <w:pPr>
        <w:widowControl/>
        <w:suppressAutoHyphens w:val="0"/>
        <w:ind w:left="5664"/>
        <w:rPr>
          <w:b/>
          <w:sz w:val="22"/>
          <w:szCs w:val="22"/>
        </w:rPr>
      </w:pPr>
    </w:p>
    <w:p w14:paraId="54EFA4C6" w14:textId="77777777" w:rsidR="00085A7D" w:rsidRDefault="00085A7D" w:rsidP="004B373F">
      <w:pPr>
        <w:widowControl/>
        <w:suppressAutoHyphens w:val="0"/>
        <w:ind w:left="5664"/>
        <w:rPr>
          <w:b/>
          <w:sz w:val="22"/>
          <w:szCs w:val="22"/>
        </w:rPr>
      </w:pPr>
    </w:p>
    <w:p w14:paraId="451FE380" w14:textId="77777777" w:rsidR="00085A7D" w:rsidRDefault="00085A7D" w:rsidP="004B373F">
      <w:pPr>
        <w:widowControl/>
        <w:suppressAutoHyphens w:val="0"/>
        <w:ind w:left="5664"/>
        <w:rPr>
          <w:b/>
          <w:sz w:val="22"/>
          <w:szCs w:val="22"/>
        </w:rPr>
      </w:pPr>
    </w:p>
    <w:p w14:paraId="656A5451" w14:textId="77777777" w:rsidR="00085A7D" w:rsidRDefault="00085A7D" w:rsidP="004B373F">
      <w:pPr>
        <w:widowControl/>
        <w:suppressAutoHyphens w:val="0"/>
        <w:ind w:left="5664"/>
        <w:rPr>
          <w:b/>
          <w:sz w:val="22"/>
          <w:szCs w:val="22"/>
        </w:rPr>
      </w:pPr>
    </w:p>
    <w:p w14:paraId="795AAFC8" w14:textId="77777777" w:rsidR="00085A7D" w:rsidRDefault="00085A7D" w:rsidP="004B373F">
      <w:pPr>
        <w:widowControl/>
        <w:suppressAutoHyphens w:val="0"/>
        <w:ind w:left="5664"/>
        <w:rPr>
          <w:b/>
          <w:sz w:val="22"/>
          <w:szCs w:val="22"/>
        </w:rPr>
      </w:pPr>
    </w:p>
    <w:p w14:paraId="23E12CA0" w14:textId="77777777" w:rsidR="00085A7D" w:rsidRDefault="00085A7D" w:rsidP="004B373F">
      <w:pPr>
        <w:widowControl/>
        <w:suppressAutoHyphens w:val="0"/>
        <w:ind w:left="5664"/>
        <w:rPr>
          <w:b/>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77777777" w:rsidR="0052634D" w:rsidRDefault="0052634D"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F67B2C0"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Uniwersytet Jagielloński</w:t>
      </w:r>
    </w:p>
    <w:p w14:paraId="5A1E1CDA" w14:textId="52291F34"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ul</w:t>
      </w:r>
      <w:r w:rsidR="00A12F9C"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7A512683"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03C68F3D" w:rsidR="006F21F9" w:rsidRPr="0032750F" w:rsidRDefault="006F21F9" w:rsidP="004B373F">
      <w:pPr>
        <w:jc w:val="both"/>
        <w:rPr>
          <w:i/>
          <w:sz w:val="22"/>
          <w:szCs w:val="22"/>
          <w:u w:val="single"/>
        </w:rPr>
      </w:pPr>
      <w:r w:rsidRPr="0032750F">
        <w:rPr>
          <w:i/>
          <w:sz w:val="22"/>
          <w:szCs w:val="22"/>
          <w:u w:val="single"/>
        </w:rPr>
        <w:t xml:space="preserve">Nawiązując do zaproszenia do </w:t>
      </w:r>
      <w:r w:rsidR="0032750F" w:rsidRPr="0032750F">
        <w:rPr>
          <w:i/>
          <w:iCs/>
          <w:sz w:val="22"/>
          <w:szCs w:val="22"/>
          <w:u w:val="single"/>
        </w:rPr>
        <w:t xml:space="preserve">składania ofert w zakresie dostawy </w:t>
      </w:r>
      <w:r w:rsidR="009240E2">
        <w:rPr>
          <w:i/>
          <w:iCs/>
          <w:sz w:val="22"/>
          <w:szCs w:val="22"/>
          <w:u w:val="single"/>
        </w:rPr>
        <w:t xml:space="preserve">modułu światłowodowego do </w:t>
      </w:r>
      <w:r w:rsidR="0032750F" w:rsidRPr="0032750F">
        <w:rPr>
          <w:i/>
          <w:iCs/>
          <w:sz w:val="22"/>
          <w:szCs w:val="22"/>
          <w:u w:val="single"/>
        </w:rPr>
        <w:t xml:space="preserve">spektrofluorymetru </w:t>
      </w:r>
      <w:r w:rsidR="009240E2">
        <w:rPr>
          <w:i/>
          <w:iCs/>
          <w:sz w:val="22"/>
          <w:szCs w:val="22"/>
          <w:u w:val="single"/>
        </w:rPr>
        <w:t xml:space="preserve">UV-vis-NIR </w:t>
      </w:r>
      <w:r w:rsidR="0032750F" w:rsidRPr="0032750F">
        <w:rPr>
          <w:i/>
          <w:iCs/>
          <w:sz w:val="22"/>
          <w:szCs w:val="22"/>
          <w:u w:val="single"/>
        </w:rPr>
        <w:t>na potrzeby</w:t>
      </w:r>
      <w:r w:rsidR="0032750F" w:rsidRPr="0032750F">
        <w:rPr>
          <w:i/>
          <w:iCs/>
          <w:color w:val="000000"/>
          <w:sz w:val="22"/>
          <w:szCs w:val="22"/>
          <w:u w:val="single"/>
        </w:rPr>
        <w:t xml:space="preserve"> Wydziału Chemii Uniwersytetu Jagiellońskiego</w:t>
      </w:r>
      <w:r w:rsidR="0032750F" w:rsidRPr="0032750F">
        <w:rPr>
          <w:i/>
          <w:iCs/>
          <w:sz w:val="22"/>
          <w:szCs w:val="22"/>
          <w:u w:val="single"/>
        </w:rPr>
        <w:t xml:space="preserve"> </w:t>
      </w:r>
      <w:r w:rsidR="009240E2">
        <w:rPr>
          <w:i/>
          <w:iCs/>
          <w:sz w:val="22"/>
          <w:szCs w:val="22"/>
          <w:u w:val="single"/>
        </w:rPr>
        <w:br/>
      </w:r>
      <w:r w:rsidR="0032750F" w:rsidRPr="0032750F">
        <w:rPr>
          <w:i/>
          <w:iCs/>
          <w:sz w:val="22"/>
          <w:szCs w:val="22"/>
          <w:u w:val="single"/>
        </w:rPr>
        <w:t>w Krakowi</w:t>
      </w:r>
      <w:r w:rsidR="0032750F">
        <w:rPr>
          <w:i/>
          <w:iCs/>
          <w:sz w:val="22"/>
          <w:szCs w:val="22"/>
          <w:u w:val="single"/>
        </w:rPr>
        <w:t>e</w:t>
      </w:r>
    </w:p>
    <w:p w14:paraId="35369FDC" w14:textId="77777777" w:rsidR="00CD726C" w:rsidRDefault="00CD726C" w:rsidP="0032750F">
      <w:pPr>
        <w:widowControl/>
        <w:suppressAutoHyphens w:val="0"/>
        <w:jc w:val="both"/>
        <w:rPr>
          <w:sz w:val="22"/>
          <w:szCs w:val="22"/>
        </w:rPr>
      </w:pPr>
    </w:p>
    <w:p w14:paraId="1F2CD3CD" w14:textId="77777777" w:rsidR="0032750F" w:rsidRP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671485A" w14:textId="77777777" w:rsidR="0032750F" w:rsidRDefault="0032750F" w:rsidP="0032750F">
      <w:pPr>
        <w:widowControl/>
        <w:suppressAutoHyphens w:val="0"/>
        <w:ind w:left="426"/>
        <w:jc w:val="both"/>
        <w:rPr>
          <w:sz w:val="22"/>
          <w:szCs w:val="22"/>
        </w:rPr>
      </w:pPr>
    </w:p>
    <w:p w14:paraId="1CAA16CF" w14:textId="1090C043"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9240E2">
        <w:rPr>
          <w:b/>
          <w:bCs/>
          <w:sz w:val="22"/>
          <w:szCs w:val="22"/>
        </w:rPr>
        <w:t>12</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04AE3349"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9240E2">
        <w:rPr>
          <w:b/>
          <w:sz w:val="22"/>
          <w:szCs w:val="22"/>
        </w:rPr>
        <w:t>16</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52634D" w:rsidRDefault="0052634D" w:rsidP="0052634D">
      <w:pPr>
        <w:pStyle w:val="Akapitzlist"/>
        <w:rPr>
          <w:rFonts w:ascii="Times New Roman" w:hAnsi="Times New Roman"/>
          <w:lang w:val="pl-PL" w:eastAsia="pl-PL"/>
        </w:rPr>
      </w:pPr>
    </w:p>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lastRenderedPageBreak/>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7777777" w:rsidR="0052634D" w:rsidRPr="006320DF" w:rsidRDefault="0052634D" w:rsidP="0052634D">
      <w:pPr>
        <w:widowControl/>
        <w:numPr>
          <w:ilvl w:val="1"/>
          <w:numId w:val="4"/>
        </w:numPr>
        <w:suppressAutoHyphens w:val="0"/>
        <w:ind w:left="1080"/>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79699CDB" w:rsidR="0052634D" w:rsidRPr="006320DF" w:rsidRDefault="0052634D" w:rsidP="0052634D">
      <w:pPr>
        <w:widowControl/>
        <w:numPr>
          <w:ilvl w:val="1"/>
          <w:numId w:val="4"/>
        </w:numPr>
        <w:suppressAutoHyphens w:val="0"/>
        <w:ind w:left="1080"/>
        <w:jc w:val="both"/>
        <w:rPr>
          <w:sz w:val="22"/>
          <w:szCs w:val="22"/>
        </w:rPr>
      </w:pPr>
      <w:r w:rsidRPr="006320DF">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6320DF">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6320DF">
        <w:rPr>
          <w:sz w:val="22"/>
          <w:szCs w:val="22"/>
        </w:rPr>
        <w:br/>
        <w:t>o którym mowa w art. 1 pkt 3 cyt. Ustawy;</w:t>
      </w:r>
    </w:p>
    <w:p w14:paraId="6E29456D" w14:textId="0F7A9BE6" w:rsidR="0052634D" w:rsidRPr="006320DF" w:rsidRDefault="0052634D" w:rsidP="0052634D">
      <w:pPr>
        <w:widowControl/>
        <w:numPr>
          <w:ilvl w:val="1"/>
          <w:numId w:val="4"/>
        </w:numPr>
        <w:suppressAutoHyphens w:val="0"/>
        <w:ind w:left="1080"/>
        <w:jc w:val="both"/>
        <w:rPr>
          <w:sz w:val="22"/>
          <w:szCs w:val="22"/>
        </w:rPr>
      </w:pPr>
      <w:r w:rsidRPr="006320DF">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6320DF">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Default="00CD726C" w:rsidP="00CD726C">
      <w:pPr>
        <w:widowControl/>
        <w:suppressAutoHyphens w:val="0"/>
        <w:ind w:left="426"/>
        <w:jc w:val="both"/>
        <w:rPr>
          <w:sz w:val="22"/>
          <w:szCs w:val="22"/>
        </w:rPr>
      </w:pPr>
    </w:p>
    <w:p w14:paraId="5807B24A" w14:textId="6E373A2C" w:rsidR="009240E2" w:rsidRPr="008A284A" w:rsidRDefault="009240E2" w:rsidP="008A284A">
      <w:pPr>
        <w:widowControl/>
        <w:numPr>
          <w:ilvl w:val="0"/>
          <w:numId w:val="4"/>
        </w:numPr>
        <w:tabs>
          <w:tab w:val="clear" w:pos="555"/>
        </w:tabs>
        <w:suppressAutoHyphens w:val="0"/>
        <w:ind w:left="426" w:hanging="426"/>
        <w:jc w:val="both"/>
        <w:rPr>
          <w:sz w:val="22"/>
          <w:szCs w:val="22"/>
        </w:rPr>
      </w:pPr>
      <w:r w:rsidRPr="009240E2">
        <w:rPr>
          <w:sz w:val="22"/>
          <w:szCs w:val="22"/>
        </w:rPr>
        <w:t>oświadczam, że jestem (</w:t>
      </w:r>
      <w:r w:rsidRPr="008A284A">
        <w:rPr>
          <w:b/>
          <w:bCs/>
          <w:sz w:val="22"/>
          <w:szCs w:val="22"/>
        </w:rPr>
        <w:t>należy wybrać z listy</w:t>
      </w:r>
      <w:r w:rsidRPr="009240E2">
        <w:rPr>
          <w:sz w:val="22"/>
          <w:szCs w:val="22"/>
        </w:rPr>
        <w:t>):</w:t>
      </w:r>
      <w:r w:rsidR="008A284A">
        <w:rPr>
          <w:sz w:val="22"/>
          <w:szCs w:val="22"/>
        </w:rPr>
        <w:t xml:space="preserve"> </w:t>
      </w:r>
      <w:r w:rsidRPr="008A284A">
        <w:rPr>
          <w:sz w:val="22"/>
          <w:szCs w:val="22"/>
        </w:rPr>
        <w:t>mikroprzedsiębiorstwem</w:t>
      </w:r>
      <w:r w:rsidR="008A284A">
        <w:rPr>
          <w:sz w:val="22"/>
          <w:szCs w:val="22"/>
        </w:rPr>
        <w:t>;</w:t>
      </w:r>
      <w:r w:rsidR="008A284A" w:rsidRPr="008A284A">
        <w:rPr>
          <w:sz w:val="22"/>
          <w:szCs w:val="22"/>
        </w:rPr>
        <w:t xml:space="preserve"> </w:t>
      </w:r>
      <w:r w:rsidRPr="008A284A">
        <w:rPr>
          <w:sz w:val="22"/>
          <w:szCs w:val="22"/>
        </w:rPr>
        <w:t>małym przedsiębiorstwem</w:t>
      </w:r>
      <w:r w:rsidR="008A284A">
        <w:rPr>
          <w:sz w:val="22"/>
          <w:szCs w:val="22"/>
        </w:rPr>
        <w:t xml:space="preserve">; </w:t>
      </w:r>
      <w:r w:rsidRPr="008A284A">
        <w:rPr>
          <w:sz w:val="22"/>
          <w:szCs w:val="22"/>
        </w:rPr>
        <w:t>średnim przedsiębiorstwem</w:t>
      </w:r>
      <w:r w:rsidR="008A284A">
        <w:rPr>
          <w:sz w:val="22"/>
          <w:szCs w:val="22"/>
        </w:rPr>
        <w:t>;</w:t>
      </w:r>
      <w:r w:rsidRPr="008A284A">
        <w:rPr>
          <w:sz w:val="22"/>
          <w:szCs w:val="22"/>
        </w:rPr>
        <w:t xml:space="preserve"> jednoosobową działalność gospodarcza</w:t>
      </w:r>
      <w:r w:rsidR="008A284A">
        <w:rPr>
          <w:sz w:val="22"/>
          <w:szCs w:val="22"/>
        </w:rPr>
        <w:t>;</w:t>
      </w:r>
      <w:r w:rsidRPr="008A284A">
        <w:rPr>
          <w:sz w:val="22"/>
          <w:szCs w:val="22"/>
        </w:rPr>
        <w:t xml:space="preserve"> osoba fizyczna nieprowadząca działalności gospodarczej</w:t>
      </w:r>
      <w:r w:rsidR="008A284A">
        <w:rPr>
          <w:sz w:val="22"/>
          <w:szCs w:val="22"/>
        </w:rPr>
        <w:t>;</w:t>
      </w:r>
      <w:r w:rsidRPr="008A284A">
        <w:rPr>
          <w:sz w:val="22"/>
          <w:szCs w:val="22"/>
        </w:rPr>
        <w:t xml:space="preserve"> inny rodzaj, (jaki)………………………</w:t>
      </w:r>
    </w:p>
    <w:p w14:paraId="7329C436" w14:textId="77777777" w:rsidR="009240E2" w:rsidRDefault="009240E2" w:rsidP="009240E2">
      <w:pPr>
        <w:widowControl/>
        <w:suppressAutoHyphens w:val="0"/>
        <w:ind w:left="555"/>
        <w:jc w:val="both"/>
        <w:rPr>
          <w:sz w:val="22"/>
          <w:szCs w:val="22"/>
        </w:rPr>
      </w:pPr>
    </w:p>
    <w:p w14:paraId="774FC5E3" w14:textId="1355A781" w:rsidR="006F21F9" w:rsidRPr="004B373F" w:rsidRDefault="00F37911"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ferta liczy .....................</w:t>
      </w:r>
      <w:r w:rsidR="000F119F" w:rsidRPr="004B373F">
        <w:rPr>
          <w:sz w:val="22"/>
          <w:szCs w:val="22"/>
        </w:rPr>
        <w:t>... kolejno ponumerowanych kart.</w:t>
      </w:r>
    </w:p>
    <w:p w14:paraId="7841A2E3" w14:textId="77777777" w:rsidR="00CD726C" w:rsidRDefault="00CD726C" w:rsidP="00CD726C">
      <w:pPr>
        <w:widowControl/>
        <w:suppressAutoHyphens w:val="0"/>
        <w:ind w:left="426"/>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646C3C23" w:rsidR="00DF41AB" w:rsidRPr="00DF41AB"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p>
    <w:p w14:paraId="767ECC1F" w14:textId="1120C6BC" w:rsidR="00FD2552" w:rsidRPr="00DF41AB" w:rsidRDefault="00080B00" w:rsidP="005B0397">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w:t>
      </w:r>
      <w:r w:rsidR="00DF41AB" w:rsidRPr="00DF41AB">
        <w:rPr>
          <w:rFonts w:ascii="Times New Roman" w:hAnsi="Times New Roman"/>
          <w:b/>
          <w:lang w:val="pl-PL"/>
        </w:rPr>
        <w:t>3</w:t>
      </w:r>
      <w:r w:rsidRPr="00DF41AB">
        <w:rPr>
          <w:rFonts w:ascii="Times New Roman" w:hAnsi="Times New Roman"/>
          <w:b/>
          <w:lang w:val="pl-PL"/>
        </w:rPr>
        <w:t xml:space="preserve"> </w:t>
      </w:r>
      <w:r w:rsidR="00FD2552" w:rsidRPr="00DF41AB">
        <w:rPr>
          <w:rFonts w:ascii="Times New Roman" w:hAnsi="Times New Roman"/>
        </w:rPr>
        <w:t>–</w:t>
      </w:r>
      <w:r w:rsidRPr="00DF41AB">
        <w:rPr>
          <w:rFonts w:ascii="Times New Roman" w:hAnsi="Times New Roman"/>
          <w:lang w:val="pl-PL"/>
        </w:rPr>
        <w:t xml:space="preserve"> </w:t>
      </w:r>
      <w:r w:rsidR="00DF41AB">
        <w:rPr>
          <w:rFonts w:ascii="Times New Roman" w:hAnsi="Times New Roman"/>
          <w:lang w:val="pl-PL"/>
        </w:rPr>
        <w:t>K</w:t>
      </w:r>
      <w:r w:rsidR="00026587" w:rsidRPr="00DF41AB">
        <w:rPr>
          <w:rFonts w:ascii="Times New Roman" w:hAnsi="Times New Roman"/>
          <w:lang w:val="pl-PL"/>
        </w:rPr>
        <w:t>alkulacja ceny oferty</w:t>
      </w:r>
      <w:r w:rsidR="00F713C2" w:rsidRPr="00DF41AB">
        <w:rPr>
          <w:rFonts w:ascii="Times New Roman" w:hAnsi="Times New Roman"/>
          <w:lang w:val="pl-PL"/>
        </w:rPr>
        <w:t>*</w:t>
      </w:r>
    </w:p>
    <w:p w14:paraId="75D1420C" w14:textId="33800A73"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7171CC">
        <w:rPr>
          <w:rFonts w:ascii="Times New Roman" w:hAnsi="Times New Roman"/>
          <w:bCs/>
          <w:lang w:val="pl-PL"/>
        </w:rPr>
        <w:t>………………………………</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77777777" w:rsidR="007171CC" w:rsidRPr="004B373F" w:rsidRDefault="007171C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072A7BD3" w14:textId="77777777" w:rsidR="00026587" w:rsidRDefault="00026587" w:rsidP="004B373F">
      <w:pPr>
        <w:jc w:val="both"/>
        <w:rPr>
          <w:b/>
          <w:bCs/>
          <w:i/>
          <w:iCs/>
          <w:sz w:val="22"/>
          <w:szCs w:val="22"/>
          <w:u w:val="single"/>
        </w:rPr>
      </w:pPr>
    </w:p>
    <w:p w14:paraId="50C05DD0" w14:textId="77777777" w:rsidR="00026587" w:rsidRDefault="00026587" w:rsidP="004B373F">
      <w:pPr>
        <w:jc w:val="both"/>
        <w:rPr>
          <w:b/>
          <w:bCs/>
          <w:i/>
          <w:iCs/>
          <w:sz w:val="22"/>
          <w:szCs w:val="22"/>
          <w:u w:val="single"/>
        </w:rPr>
      </w:pPr>
    </w:p>
    <w:p w14:paraId="5521EDB4" w14:textId="77777777" w:rsidR="00026587" w:rsidRDefault="00026587" w:rsidP="004B373F">
      <w:pPr>
        <w:jc w:val="both"/>
        <w:rPr>
          <w:b/>
          <w:bCs/>
          <w:i/>
          <w:iCs/>
          <w:sz w:val="22"/>
          <w:szCs w:val="22"/>
          <w:u w:val="single"/>
        </w:rPr>
      </w:pPr>
    </w:p>
    <w:p w14:paraId="1C07BC3E" w14:textId="77777777" w:rsidR="00026587" w:rsidRDefault="00026587" w:rsidP="004B373F">
      <w:pPr>
        <w:jc w:val="both"/>
        <w:rPr>
          <w:b/>
          <w:bCs/>
          <w:i/>
          <w:iCs/>
          <w:sz w:val="22"/>
          <w:szCs w:val="22"/>
          <w:u w:val="single"/>
        </w:rPr>
      </w:pPr>
    </w:p>
    <w:p w14:paraId="31DBF0D4" w14:textId="77777777" w:rsidR="00026587" w:rsidRDefault="00026587" w:rsidP="004B373F">
      <w:pPr>
        <w:jc w:val="both"/>
        <w:rPr>
          <w:b/>
          <w:bCs/>
          <w:i/>
          <w:iCs/>
          <w:sz w:val="22"/>
          <w:szCs w:val="22"/>
          <w:u w:val="single"/>
        </w:rPr>
      </w:pPr>
    </w:p>
    <w:p w14:paraId="2D8E9210" w14:textId="77777777" w:rsidR="00026587" w:rsidRDefault="00026587" w:rsidP="004B373F">
      <w:pPr>
        <w:jc w:val="both"/>
        <w:rPr>
          <w:b/>
          <w:bCs/>
          <w:i/>
          <w:iCs/>
          <w:sz w:val="22"/>
          <w:szCs w:val="22"/>
          <w:u w:val="single"/>
        </w:rPr>
      </w:pPr>
    </w:p>
    <w:p w14:paraId="011EB722" w14:textId="77777777" w:rsidR="00026587" w:rsidRDefault="00026587" w:rsidP="004B373F">
      <w:pPr>
        <w:jc w:val="both"/>
        <w:rPr>
          <w:b/>
          <w:bCs/>
          <w:i/>
          <w:iCs/>
          <w:sz w:val="22"/>
          <w:szCs w:val="22"/>
          <w:u w:val="single"/>
        </w:rPr>
      </w:pPr>
    </w:p>
    <w:p w14:paraId="419B0397" w14:textId="77777777" w:rsidR="00026587" w:rsidRDefault="00026587"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5778D883" w14:textId="77777777" w:rsidR="00026587" w:rsidRPr="00026587" w:rsidRDefault="00026587" w:rsidP="00026587">
      <w:pPr>
        <w:jc w:val="both"/>
        <w:rPr>
          <w:i/>
          <w:iCs/>
          <w:sz w:val="22"/>
          <w:szCs w:val="22"/>
        </w:rPr>
      </w:pPr>
      <w:r w:rsidRPr="00026587">
        <w:rPr>
          <w:i/>
          <w:iCs/>
          <w:sz w:val="22"/>
          <w:szCs w:val="22"/>
        </w:rPr>
        <w:t>(Pieczęć firmowa Wykonawcy)</w:t>
      </w: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5B624139" w:rsidR="00026587" w:rsidRPr="00026587" w:rsidRDefault="00026587" w:rsidP="003D3C69">
      <w:pPr>
        <w:spacing w:line="360" w:lineRule="auto"/>
        <w:jc w:val="both"/>
        <w:rPr>
          <w:sz w:val="22"/>
          <w:szCs w:val="22"/>
        </w:rPr>
      </w:pPr>
      <w:r w:rsidRPr="00026587">
        <w:rPr>
          <w:sz w:val="22"/>
          <w:szCs w:val="22"/>
        </w:rPr>
        <w:t xml:space="preserve">Składając ofertę w </w:t>
      </w:r>
      <w:r w:rsidR="004E4011">
        <w:rPr>
          <w:sz w:val="22"/>
          <w:szCs w:val="22"/>
        </w:rPr>
        <w:t xml:space="preserve">zakresie </w:t>
      </w:r>
      <w:r w:rsidR="004E4011" w:rsidRPr="008A284A">
        <w:rPr>
          <w:i/>
          <w:iCs/>
          <w:sz w:val="22"/>
          <w:szCs w:val="22"/>
          <w:u w:val="single"/>
        </w:rPr>
        <w:t>dostawy</w:t>
      </w:r>
      <w:r w:rsidRPr="008A284A">
        <w:rPr>
          <w:i/>
          <w:iCs/>
          <w:sz w:val="22"/>
          <w:szCs w:val="22"/>
          <w:u w:val="single"/>
        </w:rPr>
        <w:t xml:space="preserve"> na </w:t>
      </w:r>
      <w:r w:rsidR="008A284A" w:rsidRPr="008A284A">
        <w:rPr>
          <w:i/>
          <w:iCs/>
          <w:sz w:val="22"/>
          <w:szCs w:val="22"/>
          <w:u w:val="single"/>
        </w:rPr>
        <w:t xml:space="preserve">modułu światłowodowego do </w:t>
      </w:r>
      <w:r w:rsidR="004E4011" w:rsidRPr="008A284A">
        <w:rPr>
          <w:i/>
          <w:iCs/>
          <w:sz w:val="22"/>
          <w:szCs w:val="22"/>
          <w:u w:val="single"/>
        </w:rPr>
        <w:t xml:space="preserve">spektrofluorymetru </w:t>
      </w:r>
      <w:r w:rsidR="008A284A" w:rsidRPr="008A284A">
        <w:rPr>
          <w:i/>
          <w:iCs/>
          <w:sz w:val="22"/>
          <w:szCs w:val="22"/>
          <w:u w:val="single"/>
        </w:rPr>
        <w:t>UV-vis-NIR</w:t>
      </w:r>
      <w:r w:rsidR="004E4011" w:rsidRPr="008A284A">
        <w:rPr>
          <w:i/>
          <w:iCs/>
          <w:sz w:val="22"/>
          <w:szCs w:val="22"/>
          <w:u w:val="single"/>
        </w:rPr>
        <w:t xml:space="preserve"> na potrzeby Wydziału Chemii Uniwersytetu Jagiellońskiego w Krakowie</w:t>
      </w:r>
      <w:r w:rsidR="004E4011">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77777777" w:rsidR="003D3C69" w:rsidRPr="00B264A9" w:rsidRDefault="003D3C69" w:rsidP="003D3C69">
      <w:pPr>
        <w:rPr>
          <w:i/>
          <w:iCs/>
          <w:sz w:val="20"/>
          <w:szCs w:val="20"/>
        </w:rPr>
      </w:pPr>
      <w:r w:rsidRPr="00B264A9">
        <w:rPr>
          <w:i/>
          <w:iCs/>
          <w:sz w:val="20"/>
          <w:szCs w:val="20"/>
        </w:rPr>
        <w:t>(pieczęć i 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7426A75D" w14:textId="77777777" w:rsidR="00026587" w:rsidRPr="00026587" w:rsidRDefault="00026587" w:rsidP="00026587">
      <w:pPr>
        <w:jc w:val="both"/>
        <w:rPr>
          <w:bCs/>
          <w:i/>
          <w:iCs/>
          <w:sz w:val="22"/>
          <w:szCs w:val="22"/>
        </w:rPr>
      </w:pPr>
      <w:r w:rsidRPr="00026587">
        <w:rPr>
          <w:bCs/>
          <w:i/>
          <w:iCs/>
          <w:sz w:val="22"/>
          <w:szCs w:val="22"/>
        </w:rPr>
        <w:t>(Pieczęć firmowa Wykonawcy)</w:t>
      </w: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171FA0">
      <w:pPr>
        <w:numPr>
          <w:ilvl w:val="5"/>
          <w:numId w:val="34"/>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171FA0">
      <w:pPr>
        <w:numPr>
          <w:ilvl w:val="1"/>
          <w:numId w:val="34"/>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77777777" w:rsidR="003D3C69" w:rsidRPr="00B264A9" w:rsidRDefault="003D3C69" w:rsidP="003D3C69">
      <w:pPr>
        <w:rPr>
          <w:bCs/>
          <w:i/>
          <w:iCs/>
          <w:sz w:val="20"/>
          <w:szCs w:val="20"/>
        </w:rPr>
      </w:pPr>
      <w:r w:rsidRPr="00B264A9">
        <w:rPr>
          <w:bCs/>
          <w:i/>
          <w:iCs/>
          <w:sz w:val="20"/>
          <w:szCs w:val="20"/>
        </w:rPr>
        <w:t>(pieczęć i 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1B152503" w14:textId="15399C24" w:rsidR="003D3C69" w:rsidRDefault="003D3C69" w:rsidP="004B373F">
      <w:pPr>
        <w:jc w:val="both"/>
        <w:rPr>
          <w:sz w:val="22"/>
          <w:szCs w:val="22"/>
        </w:rPr>
      </w:pPr>
    </w:p>
    <w:p w14:paraId="5E27BF75" w14:textId="77777777" w:rsidR="003D3C69" w:rsidRPr="004B373F" w:rsidRDefault="003D3C69" w:rsidP="004B373F">
      <w:pPr>
        <w:jc w:val="both"/>
        <w:rPr>
          <w:sz w:val="22"/>
          <w:szCs w:val="22"/>
        </w:rPr>
      </w:pPr>
    </w:p>
    <w:p w14:paraId="0636F744" w14:textId="6CDE0A5F"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lastRenderedPageBreak/>
        <w:t xml:space="preserve">Załącznik nr </w:t>
      </w:r>
      <w:r w:rsidR="00DF41AB">
        <w:rPr>
          <w:rFonts w:ascii="Times New Roman" w:hAnsi="Times New Roman" w:cs="Times New Roman"/>
          <w:b/>
          <w:bCs/>
          <w:sz w:val="22"/>
          <w:szCs w:val="22"/>
        </w:rPr>
        <w:t>3</w:t>
      </w:r>
      <w:r w:rsidRPr="004B373F">
        <w:rPr>
          <w:rFonts w:ascii="Times New Roman" w:hAnsi="Times New Roman" w:cs="Times New Roman"/>
          <w:b/>
          <w:bCs/>
          <w:sz w:val="22"/>
          <w:szCs w:val="22"/>
        </w:rPr>
        <w:t xml:space="preserve">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18D7C24" w:rsidR="00080B00" w:rsidRPr="004B373F" w:rsidRDefault="001D0DEF" w:rsidP="004B373F">
      <w:pPr>
        <w:jc w:val="both"/>
        <w:rPr>
          <w:i/>
          <w:sz w:val="22"/>
          <w:szCs w:val="22"/>
        </w:rPr>
      </w:pPr>
      <w:r w:rsidRPr="004B373F">
        <w:rPr>
          <w:i/>
          <w:sz w:val="22"/>
          <w:szCs w:val="22"/>
        </w:rPr>
        <w:t>(Pieczęć firmowa Wykonawcy)</w:t>
      </w:r>
      <w:r w:rsidR="00CB5F81">
        <w:rPr>
          <w:i/>
          <w:sz w:val="22"/>
          <w:szCs w:val="22"/>
        </w:rPr>
        <w:t xml:space="preserve">                         </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5"/>
        <w:gridCol w:w="1842"/>
        <w:gridCol w:w="1985"/>
        <w:gridCol w:w="1417"/>
        <w:gridCol w:w="1276"/>
      </w:tblGrid>
      <w:tr w:rsidR="00565A14" w:rsidRPr="004B373F" w14:paraId="6D06B1EE" w14:textId="77777777" w:rsidTr="0052634D">
        <w:trPr>
          <w:trHeight w:val="714"/>
        </w:trPr>
        <w:tc>
          <w:tcPr>
            <w:tcW w:w="581" w:type="dxa"/>
            <w:shd w:val="clear" w:color="auto" w:fill="BFBFBF" w:themeFill="background1" w:themeFillShade="BF"/>
            <w:vAlign w:val="center"/>
          </w:tcPr>
          <w:p w14:paraId="08DF0DD0" w14:textId="77777777" w:rsidR="00565A14" w:rsidRPr="004B373F" w:rsidRDefault="00565A14"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2255" w:type="dxa"/>
            <w:shd w:val="clear" w:color="auto" w:fill="BFBFBF" w:themeFill="background1" w:themeFillShade="BF"/>
            <w:vAlign w:val="center"/>
          </w:tcPr>
          <w:p w14:paraId="70219A49" w14:textId="0EECDAD5" w:rsidR="00565A14" w:rsidRPr="004B373F" w:rsidRDefault="00565A14"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 xml:space="preserve">Elementy </w:t>
            </w:r>
            <w:r w:rsidR="00396C6E">
              <w:rPr>
                <w:rFonts w:ascii="Times New Roman" w:hAnsi="Times New Roman" w:cs="Times New Roman"/>
                <w:b/>
                <w:bCs/>
                <w:sz w:val="22"/>
                <w:szCs w:val="22"/>
              </w:rPr>
              <w:br/>
            </w:r>
            <w:r w:rsidRPr="004B373F">
              <w:rPr>
                <w:rFonts w:ascii="Times New Roman" w:hAnsi="Times New Roman" w:cs="Times New Roman"/>
                <w:b/>
                <w:bCs/>
                <w:sz w:val="22"/>
                <w:szCs w:val="22"/>
              </w:rPr>
              <w:t>i urządzenia</w:t>
            </w:r>
          </w:p>
        </w:tc>
        <w:tc>
          <w:tcPr>
            <w:tcW w:w="1842" w:type="dxa"/>
            <w:shd w:val="clear" w:color="auto" w:fill="BFBFBF" w:themeFill="background1" w:themeFillShade="BF"/>
          </w:tcPr>
          <w:p w14:paraId="15449AA6" w14:textId="77777777" w:rsidR="00396C6E" w:rsidRDefault="00396C6E" w:rsidP="004B373F">
            <w:pPr>
              <w:pStyle w:val="Tekstpodstawowy"/>
              <w:spacing w:line="240" w:lineRule="auto"/>
              <w:jc w:val="center"/>
              <w:rPr>
                <w:rFonts w:ascii="Times New Roman" w:hAnsi="Times New Roman" w:cs="Times New Roman"/>
                <w:b/>
                <w:bCs/>
                <w:sz w:val="22"/>
                <w:szCs w:val="22"/>
              </w:rPr>
            </w:pPr>
          </w:p>
          <w:p w14:paraId="4F2FDBE2" w14:textId="266895B9" w:rsidR="00565A14" w:rsidRDefault="00396C6E" w:rsidP="00396C6E">
            <w:pPr>
              <w:pStyle w:val="Tekstpodstawowy"/>
              <w:spacing w:line="240" w:lineRule="auto"/>
              <w:rPr>
                <w:rFonts w:ascii="Times New Roman" w:hAnsi="Times New Roman" w:cs="Times New Roman"/>
                <w:b/>
                <w:bCs/>
                <w:sz w:val="22"/>
                <w:szCs w:val="22"/>
              </w:rPr>
            </w:pPr>
            <w:r>
              <w:rPr>
                <w:rFonts w:ascii="Times New Roman" w:hAnsi="Times New Roman" w:cs="Times New Roman"/>
                <w:b/>
                <w:bCs/>
                <w:sz w:val="22"/>
                <w:szCs w:val="22"/>
              </w:rPr>
              <w:t>Model/producent</w:t>
            </w:r>
          </w:p>
        </w:tc>
        <w:tc>
          <w:tcPr>
            <w:tcW w:w="1985" w:type="dxa"/>
            <w:shd w:val="clear" w:color="auto" w:fill="BFBFBF" w:themeFill="background1" w:themeFillShade="BF"/>
            <w:vAlign w:val="center"/>
          </w:tcPr>
          <w:p w14:paraId="5428C56D" w14:textId="307D86FD" w:rsidR="00565A14" w:rsidRPr="004B373F" w:rsidRDefault="005A1EF1"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Ilość</w:t>
            </w:r>
          </w:p>
        </w:tc>
        <w:tc>
          <w:tcPr>
            <w:tcW w:w="1417" w:type="dxa"/>
            <w:shd w:val="clear" w:color="auto" w:fill="BFBFBF" w:themeFill="background1" w:themeFillShade="BF"/>
            <w:vAlign w:val="center"/>
          </w:tcPr>
          <w:p w14:paraId="3B2AB772" w14:textId="417529D9" w:rsidR="00565A14" w:rsidRPr="004B373F" w:rsidRDefault="00565A14"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Wartość netto</w:t>
            </w:r>
          </w:p>
        </w:tc>
        <w:tc>
          <w:tcPr>
            <w:tcW w:w="1276" w:type="dxa"/>
            <w:shd w:val="clear" w:color="auto" w:fill="BFBFBF" w:themeFill="background1" w:themeFillShade="BF"/>
            <w:vAlign w:val="center"/>
          </w:tcPr>
          <w:p w14:paraId="70CC69E0" w14:textId="4575F152" w:rsidR="00565A14" w:rsidRPr="004B373F" w:rsidRDefault="00565A14" w:rsidP="00565A14">
            <w:pPr>
              <w:pStyle w:val="Tekstpodstawowy"/>
              <w:spacing w:line="240" w:lineRule="auto"/>
              <w:ind w:hanging="112"/>
              <w:jc w:val="center"/>
              <w:rPr>
                <w:rFonts w:ascii="Times New Roman" w:hAnsi="Times New Roman" w:cs="Times New Roman"/>
                <w:b/>
                <w:bCs/>
                <w:sz w:val="22"/>
                <w:szCs w:val="22"/>
              </w:rPr>
            </w:pPr>
            <w:r>
              <w:rPr>
                <w:rFonts w:ascii="Times New Roman" w:hAnsi="Times New Roman" w:cs="Times New Roman"/>
                <w:b/>
                <w:bCs/>
                <w:sz w:val="22"/>
                <w:szCs w:val="22"/>
              </w:rPr>
              <w:t>Wartość brutto</w:t>
            </w:r>
          </w:p>
        </w:tc>
      </w:tr>
      <w:tr w:rsidR="00565A14" w:rsidRPr="004B373F" w14:paraId="10B7AD67" w14:textId="77777777" w:rsidTr="0052634D">
        <w:trPr>
          <w:trHeight w:val="561"/>
        </w:trPr>
        <w:tc>
          <w:tcPr>
            <w:tcW w:w="581" w:type="dxa"/>
            <w:vAlign w:val="center"/>
          </w:tcPr>
          <w:p w14:paraId="34E4E588" w14:textId="77777777" w:rsidR="00565A14" w:rsidRPr="004B373F" w:rsidRDefault="00565A14"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2255" w:type="dxa"/>
            <w:shd w:val="clear" w:color="auto" w:fill="auto"/>
            <w:vAlign w:val="center"/>
          </w:tcPr>
          <w:p w14:paraId="4C4665CD" w14:textId="4B008FC4" w:rsidR="00565A14" w:rsidRPr="00DF41AB" w:rsidRDefault="00045ADF" w:rsidP="004B373F">
            <w:pPr>
              <w:jc w:val="both"/>
              <w:rPr>
                <w:bCs/>
                <w:sz w:val="22"/>
                <w:szCs w:val="22"/>
                <w:highlight w:val="yellow"/>
              </w:rPr>
            </w:pPr>
            <w:r>
              <w:rPr>
                <w:bCs/>
                <w:sz w:val="22"/>
                <w:szCs w:val="22"/>
              </w:rPr>
              <w:t>Moduł światłowodowy do s</w:t>
            </w:r>
            <w:r w:rsidR="00565A14" w:rsidRPr="00DF41AB">
              <w:rPr>
                <w:bCs/>
                <w:sz w:val="22"/>
                <w:szCs w:val="22"/>
              </w:rPr>
              <w:t xml:space="preserve">pektrofluorymetru </w:t>
            </w:r>
            <w:r w:rsidR="00396C6E">
              <w:rPr>
                <w:bCs/>
                <w:sz w:val="22"/>
                <w:szCs w:val="22"/>
              </w:rPr>
              <w:br/>
            </w:r>
            <w:r>
              <w:rPr>
                <w:bCs/>
                <w:sz w:val="22"/>
                <w:szCs w:val="22"/>
              </w:rPr>
              <w:t>UV-vis-NIR</w:t>
            </w:r>
          </w:p>
        </w:tc>
        <w:tc>
          <w:tcPr>
            <w:tcW w:w="1842" w:type="dxa"/>
          </w:tcPr>
          <w:p w14:paraId="4FA10837"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43BC49AE" w14:textId="21F806BF"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417" w:type="dxa"/>
            <w:vAlign w:val="center"/>
          </w:tcPr>
          <w:p w14:paraId="29637ABE" w14:textId="37FC88B2"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276" w:type="dxa"/>
            <w:shd w:val="clear" w:color="auto" w:fill="auto"/>
            <w:vAlign w:val="center"/>
          </w:tcPr>
          <w:p w14:paraId="68689F64"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r>
      <w:tr w:rsidR="00396C6E" w:rsidRPr="004B373F" w14:paraId="0BBB72DD" w14:textId="77777777" w:rsidTr="0052634D">
        <w:trPr>
          <w:trHeight w:val="561"/>
        </w:trPr>
        <w:tc>
          <w:tcPr>
            <w:tcW w:w="2836" w:type="dxa"/>
            <w:gridSpan w:val="2"/>
            <w:vAlign w:val="center"/>
          </w:tcPr>
          <w:p w14:paraId="449A8E54" w14:textId="77777777" w:rsidR="00565A14" w:rsidRPr="004B373F" w:rsidRDefault="00565A14"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1842" w:type="dxa"/>
          </w:tcPr>
          <w:p w14:paraId="2C61A0A9" w14:textId="77777777"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c>
          <w:tcPr>
            <w:tcW w:w="1985" w:type="dxa"/>
            <w:shd w:val="clear" w:color="auto" w:fill="auto"/>
            <w:vAlign w:val="center"/>
          </w:tcPr>
          <w:p w14:paraId="78530C1F" w14:textId="514DAFE4"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c>
          <w:tcPr>
            <w:tcW w:w="1417" w:type="dxa"/>
          </w:tcPr>
          <w:p w14:paraId="2504F8C6" w14:textId="77777777"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c>
          <w:tcPr>
            <w:tcW w:w="1276" w:type="dxa"/>
            <w:shd w:val="clear" w:color="auto" w:fill="auto"/>
            <w:vAlign w:val="center"/>
          </w:tcPr>
          <w:p w14:paraId="4AC892FB" w14:textId="77777777"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3535BDF9" w14:textId="5860C076"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64F7E6E0" w:rsidR="00BD3E78" w:rsidRDefault="00BD3E78" w:rsidP="004B373F">
      <w:pPr>
        <w:widowControl/>
        <w:suppressAutoHyphens w:val="0"/>
        <w:ind w:left="540"/>
        <w:jc w:val="right"/>
        <w:outlineLvl w:val="0"/>
        <w:rPr>
          <w:i/>
          <w:iCs/>
          <w:sz w:val="22"/>
          <w:szCs w:val="22"/>
        </w:rPr>
      </w:pPr>
    </w:p>
    <w:p w14:paraId="15610189" w14:textId="4584964C" w:rsidR="00B264A9" w:rsidRDefault="00B264A9" w:rsidP="004B373F">
      <w:pPr>
        <w:widowControl/>
        <w:suppressAutoHyphens w:val="0"/>
        <w:ind w:left="540"/>
        <w:jc w:val="right"/>
        <w:outlineLvl w:val="0"/>
        <w:rPr>
          <w:i/>
          <w:iCs/>
          <w:sz w:val="22"/>
          <w:szCs w:val="22"/>
        </w:rPr>
      </w:pPr>
    </w:p>
    <w:p w14:paraId="0A86BDED" w14:textId="77777777" w:rsidR="00B264A9" w:rsidRPr="004B373F" w:rsidRDefault="00B264A9"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B264A9" w:rsidRDefault="00BD3E78" w:rsidP="004B373F">
      <w:pPr>
        <w:widowControl/>
        <w:suppressAutoHyphens w:val="0"/>
        <w:ind w:left="4248" w:firstLine="708"/>
        <w:jc w:val="right"/>
        <w:rPr>
          <w:i/>
          <w:iCs/>
          <w:sz w:val="20"/>
          <w:szCs w:val="20"/>
        </w:rPr>
      </w:pPr>
      <w:r w:rsidRPr="00B264A9">
        <w:rPr>
          <w:i/>
          <w:iCs/>
          <w:sz w:val="20"/>
          <w:szCs w:val="20"/>
        </w:rPr>
        <w:t>(podpis osoby uprawnionej do</w:t>
      </w:r>
    </w:p>
    <w:p w14:paraId="7CC9DBEE" w14:textId="77777777" w:rsidR="00BD3E78" w:rsidRPr="00B264A9" w:rsidRDefault="00BD3E78" w:rsidP="004B373F">
      <w:pPr>
        <w:widowControl/>
        <w:suppressAutoHyphens w:val="0"/>
        <w:ind w:left="3540"/>
        <w:jc w:val="right"/>
        <w:rPr>
          <w:i/>
          <w:iCs/>
          <w:sz w:val="20"/>
          <w:szCs w:val="20"/>
        </w:rPr>
      </w:pPr>
      <w:r w:rsidRPr="00B264A9">
        <w:rPr>
          <w:i/>
          <w:iCs/>
          <w:sz w:val="20"/>
          <w:szCs w:val="20"/>
        </w:rPr>
        <w:t>składania oświadczeń woli w imieniu Wykonawcy)</w:t>
      </w:r>
    </w:p>
    <w:p w14:paraId="71CC1B3F" w14:textId="16744F8E" w:rsidR="00080B00" w:rsidRPr="00B264A9" w:rsidRDefault="00080B00" w:rsidP="004B373F">
      <w:pPr>
        <w:widowControl/>
        <w:suppressAutoHyphens w:val="0"/>
        <w:jc w:val="left"/>
        <w:rPr>
          <w:b/>
          <w:bCs/>
          <w:i/>
          <w:iCs/>
          <w:sz w:val="20"/>
          <w:szCs w:val="20"/>
        </w:rPr>
      </w:pPr>
    </w:p>
    <w:p w14:paraId="003CCFCD" w14:textId="77777777" w:rsidR="001E413A" w:rsidRPr="00E272B3" w:rsidRDefault="001E413A" w:rsidP="004B373F">
      <w:pPr>
        <w:widowControl/>
        <w:suppressAutoHyphens w:val="0"/>
        <w:jc w:val="left"/>
        <w:rPr>
          <w:b/>
          <w:bCs/>
          <w:sz w:val="22"/>
          <w:szCs w:val="22"/>
        </w:rPr>
      </w:pPr>
      <w:r w:rsidRPr="00E272B3">
        <w:rPr>
          <w:b/>
          <w:bCs/>
          <w:sz w:val="22"/>
          <w:szCs w:val="22"/>
        </w:rPr>
        <w:br w:type="page"/>
      </w:r>
    </w:p>
    <w:p w14:paraId="52189FD8" w14:textId="77777777"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6F1B9DAC"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UMOWA 80.272.</w:t>
      </w:r>
      <w:r w:rsidR="008A284A">
        <w:rPr>
          <w:rFonts w:eastAsiaTheme="minorHAnsi"/>
          <w:b/>
          <w:color w:val="000000"/>
          <w:sz w:val="22"/>
          <w:szCs w:val="22"/>
          <w:u w:val="single"/>
          <w:lang w:eastAsia="en-US"/>
        </w:rPr>
        <w:t>274</w:t>
      </w:r>
      <w:r w:rsidRPr="00E272B3">
        <w:rPr>
          <w:rFonts w:eastAsiaTheme="minorHAnsi"/>
          <w:b/>
          <w:color w:val="000000"/>
          <w:sz w:val="22"/>
          <w:szCs w:val="22"/>
          <w:u w:val="single"/>
          <w:lang w:eastAsia="en-US"/>
        </w:rPr>
        <w:t xml:space="preserve">.2022 </w:t>
      </w:r>
    </w:p>
    <w:p w14:paraId="6136E0FF" w14:textId="77777777"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wzór /projektowane postanowienia umowne/</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551EF220"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 xml:space="preserve">W wyniku przeprowadzenia postępowania w trybie procedury zaproszenia do złożenia ofert w oparciu o art. 11 ust. 5 pkt. 1 ustawy z dnia 11 września 2019 r. - Prawo zamówień publicznych (t. j. Dz.U. 2021 poz. 1129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77777777" w:rsidR="005B0397" w:rsidRPr="00E272B3" w:rsidRDefault="005B0397" w:rsidP="000C2BA4">
      <w:pPr>
        <w:ind w:left="540"/>
        <w:rPr>
          <w:b/>
          <w:bCs/>
          <w:sz w:val="22"/>
          <w:szCs w:val="22"/>
        </w:rPr>
      </w:pPr>
      <w:r w:rsidRPr="00E272B3">
        <w:rPr>
          <w:b/>
          <w:bCs/>
          <w:sz w:val="22"/>
          <w:szCs w:val="22"/>
        </w:rPr>
        <w:t>§ 1</w:t>
      </w:r>
    </w:p>
    <w:p w14:paraId="2DAE1A40" w14:textId="5BE0642B" w:rsidR="00C22008" w:rsidRDefault="005B0397" w:rsidP="00171FA0">
      <w:pPr>
        <w:pStyle w:val="Akapitzlist"/>
        <w:numPr>
          <w:ilvl w:val="0"/>
          <w:numId w:val="36"/>
        </w:numPr>
        <w:spacing w:after="0" w:line="240" w:lineRule="auto"/>
        <w:ind w:left="426" w:hanging="426"/>
        <w:jc w:val="both"/>
        <w:rPr>
          <w:rFonts w:ascii="Times New Roman" w:hAnsi="Times New Roman"/>
        </w:rPr>
      </w:pPr>
      <w:r w:rsidRPr="00330FA8">
        <w:rPr>
          <w:rFonts w:ascii="Times New Roman" w:hAnsi="Times New Roman"/>
          <w:lang w:val="pl-PL"/>
        </w:rPr>
        <w:t>Zamawiający</w:t>
      </w:r>
      <w:r w:rsidRPr="00E272B3">
        <w:rPr>
          <w:rFonts w:ascii="Times New Roman" w:hAnsi="Times New Roman"/>
        </w:rPr>
        <w:t xml:space="preserve"> powierza, a Wykonawca przyjmuje do zrealizowania </w:t>
      </w:r>
      <w:r w:rsidRPr="00E272B3">
        <w:rPr>
          <w:rFonts w:ascii="Times New Roman" w:hAnsi="Times New Roman"/>
          <w:b/>
          <w:bCs/>
        </w:rPr>
        <w:t xml:space="preserve">dostawę </w:t>
      </w:r>
      <w:r w:rsidR="008A284A">
        <w:rPr>
          <w:rFonts w:ascii="Times New Roman" w:hAnsi="Times New Roman"/>
          <w:b/>
          <w:iCs/>
          <w:lang w:val="pl-PL"/>
        </w:rPr>
        <w:t>modułu światłowodowego do</w:t>
      </w:r>
      <w:r w:rsidR="00FF0DDA">
        <w:rPr>
          <w:rFonts w:ascii="Times New Roman" w:hAnsi="Times New Roman"/>
          <w:b/>
          <w:iCs/>
          <w:lang w:val="pl-PL"/>
        </w:rPr>
        <w:t xml:space="preserve"> </w:t>
      </w:r>
      <w:r w:rsidR="00F61F9C" w:rsidRPr="00E272B3">
        <w:rPr>
          <w:rFonts w:ascii="Times New Roman" w:hAnsi="Times New Roman"/>
          <w:b/>
          <w:iCs/>
        </w:rPr>
        <w:t>spektrofluorymetr</w:t>
      </w:r>
      <w:r w:rsidR="00FF0DDA">
        <w:rPr>
          <w:rFonts w:ascii="Times New Roman" w:hAnsi="Times New Roman"/>
          <w:b/>
          <w:iCs/>
          <w:lang w:val="pl-PL"/>
        </w:rPr>
        <w:t>u</w:t>
      </w:r>
      <w:r w:rsidR="00F61F9C" w:rsidRPr="00E272B3">
        <w:rPr>
          <w:rFonts w:ascii="Times New Roman" w:hAnsi="Times New Roman"/>
          <w:b/>
          <w:iCs/>
        </w:rPr>
        <w:t xml:space="preserve"> z </w:t>
      </w:r>
      <w:r w:rsidR="008A284A">
        <w:rPr>
          <w:rFonts w:ascii="Times New Roman" w:hAnsi="Times New Roman"/>
          <w:b/>
          <w:iCs/>
          <w:lang w:val="pl-PL"/>
        </w:rPr>
        <w:t>UV-vis-NIR</w:t>
      </w:r>
      <w:r w:rsidR="00512B23" w:rsidRPr="00E272B3">
        <w:rPr>
          <w:rFonts w:ascii="Times New Roman" w:eastAsiaTheme="majorEastAsia" w:hAnsi="Times New Roman"/>
          <w:b/>
          <w:iCs/>
          <w:color w:val="000000" w:themeColor="text1"/>
        </w:rPr>
        <w:t xml:space="preserve"> </w:t>
      </w:r>
      <w:r w:rsidR="00F61F9C" w:rsidRPr="00E272B3">
        <w:rPr>
          <w:rFonts w:ascii="Times New Roman" w:eastAsiaTheme="majorEastAsia" w:hAnsi="Times New Roman"/>
          <w:b/>
          <w:iCs/>
          <w:color w:val="000000" w:themeColor="text1"/>
        </w:rPr>
        <w:t xml:space="preserve">dla </w:t>
      </w:r>
      <w:r w:rsidR="00512B23" w:rsidRPr="00E272B3">
        <w:rPr>
          <w:rFonts w:ascii="Times New Roman" w:eastAsiaTheme="majorEastAsia" w:hAnsi="Times New Roman"/>
          <w:b/>
          <w:iCs/>
          <w:color w:val="000000" w:themeColor="text1"/>
        </w:rPr>
        <w:t>Wydziału Chemii Uniwersytetu Jagiellońskiego</w:t>
      </w:r>
      <w:r w:rsidR="00F61F9C" w:rsidRPr="00E272B3">
        <w:rPr>
          <w:rFonts w:ascii="Times New Roman" w:eastAsiaTheme="majorEastAsia" w:hAnsi="Times New Roman"/>
          <w:b/>
          <w:iCs/>
          <w:color w:val="000000" w:themeColor="text1"/>
        </w:rPr>
        <w:t xml:space="preserve"> w Krakowie</w:t>
      </w:r>
      <w:r w:rsidR="00FF0DDA">
        <w:rPr>
          <w:rFonts w:ascii="Times New Roman" w:eastAsiaTheme="majorEastAsia" w:hAnsi="Times New Roman"/>
          <w:b/>
          <w:iCs/>
          <w:color w:val="000000" w:themeColor="text1"/>
          <w:lang w:val="pl-PL"/>
        </w:rPr>
        <w:t xml:space="preserve"> (30-387) przy ul. Gronostajowej 2</w:t>
      </w:r>
      <w:r w:rsidRPr="00E272B3">
        <w:rPr>
          <w:rFonts w:ascii="Times New Roman" w:hAnsi="Times New Roman"/>
          <w:iCs/>
        </w:rPr>
        <w:t xml:space="preserve">, </w:t>
      </w:r>
      <w:r w:rsidRPr="00330FA8">
        <w:rPr>
          <w:rFonts w:ascii="Times New Roman" w:hAnsi="Times New Roman"/>
          <w:i/>
          <w:iCs/>
        </w:rPr>
        <w:t>zwanej dalej także sprzętem, urządzeniem, aparaturą lub przedmiotem umowy wraz z usługami towarzyszącymi</w:t>
      </w:r>
      <w:r w:rsidR="00FF0DDA">
        <w:rPr>
          <w:rFonts w:ascii="Times New Roman" w:hAnsi="Times New Roman"/>
          <w:iCs/>
          <w:lang w:val="pl-PL"/>
        </w:rPr>
        <w:t xml:space="preserve">, wraz </w:t>
      </w:r>
      <w:r w:rsidR="008A284A">
        <w:rPr>
          <w:rFonts w:ascii="Times New Roman" w:hAnsi="Times New Roman"/>
          <w:iCs/>
          <w:lang w:val="pl-PL"/>
        </w:rPr>
        <w:br/>
      </w:r>
      <w:r w:rsidR="00FF0DDA">
        <w:rPr>
          <w:rFonts w:ascii="Times New Roman" w:hAnsi="Times New Roman"/>
          <w:iCs/>
          <w:lang w:val="pl-PL"/>
        </w:rPr>
        <w:t xml:space="preserve">z </w:t>
      </w:r>
      <w:r w:rsidR="00FF0DDA" w:rsidRPr="00FF0DDA">
        <w:rPr>
          <w:rFonts w:ascii="Times New Roman" w:hAnsi="Times New Roman"/>
          <w:iCs/>
          <w:lang w:val="pl-PL"/>
        </w:rPr>
        <w:t>transport</w:t>
      </w:r>
      <w:r w:rsidR="00FF0DDA">
        <w:rPr>
          <w:rFonts w:ascii="Times New Roman" w:hAnsi="Times New Roman"/>
          <w:iCs/>
          <w:lang w:val="pl-PL"/>
        </w:rPr>
        <w:t>em</w:t>
      </w:r>
      <w:r w:rsidR="00FF0DDA" w:rsidRPr="00FF0DDA">
        <w:rPr>
          <w:rFonts w:ascii="Times New Roman" w:hAnsi="Times New Roman"/>
          <w:iCs/>
          <w:lang w:val="pl-PL"/>
        </w:rPr>
        <w:t xml:space="preserve"> ww. sprzętu do siedziby jednostki organizacyjnej UJ wskazanej w ust. 2</w:t>
      </w:r>
      <w:r w:rsidR="000E45E6">
        <w:rPr>
          <w:rFonts w:ascii="Times New Roman" w:hAnsi="Times New Roman"/>
          <w:iCs/>
          <w:lang w:val="pl-PL"/>
        </w:rPr>
        <w:t>.</w:t>
      </w:r>
      <w:r w:rsidR="00121B26">
        <w:rPr>
          <w:rFonts w:ascii="Times New Roman" w:hAnsi="Times New Roman"/>
          <w:iCs/>
          <w:lang w:val="pl-PL"/>
        </w:rPr>
        <w:t>1</w:t>
      </w:r>
      <w:r w:rsidR="00FF0DDA" w:rsidRPr="00FF0DDA">
        <w:rPr>
          <w:rFonts w:ascii="Times New Roman" w:hAnsi="Times New Roman"/>
          <w:iCs/>
          <w:lang w:val="pl-PL"/>
        </w:rPr>
        <w:t xml:space="preserve"> poniżej, instalacją, uruchomieniem aparatury wraz z przeszkoleniem użytkowników, zgodnie </w:t>
      </w:r>
      <w:r w:rsidR="005A1EF1">
        <w:rPr>
          <w:rFonts w:ascii="Times New Roman" w:hAnsi="Times New Roman"/>
          <w:iCs/>
          <w:lang w:val="pl-PL"/>
        </w:rPr>
        <w:br/>
      </w:r>
      <w:r w:rsidR="00FF0DDA" w:rsidRPr="00FF0DDA">
        <w:rPr>
          <w:rFonts w:ascii="Times New Roman" w:hAnsi="Times New Roman"/>
          <w:iCs/>
          <w:lang w:val="pl-PL"/>
        </w:rPr>
        <w:t>z opisem przedmiotu zamówienia zawartym w Załączniku A do Zaproszenia i ofertą Wykonawcy</w:t>
      </w:r>
      <w:r w:rsidRPr="00E272B3">
        <w:rPr>
          <w:rFonts w:ascii="Times New Roman" w:hAnsi="Times New Roman"/>
          <w:iCs/>
        </w:rPr>
        <w:t>.</w:t>
      </w:r>
      <w:r w:rsidRPr="00E272B3">
        <w:rPr>
          <w:rFonts w:ascii="Times New Roman" w:hAnsi="Times New Roman"/>
        </w:rPr>
        <w:t xml:space="preserve"> </w:t>
      </w:r>
    </w:p>
    <w:p w14:paraId="400CC160" w14:textId="2F9DF542" w:rsidR="00C22008" w:rsidRPr="00330FA8" w:rsidRDefault="00B00E1C" w:rsidP="00171FA0">
      <w:pPr>
        <w:pStyle w:val="Akapitzlist"/>
        <w:numPr>
          <w:ilvl w:val="0"/>
          <w:numId w:val="36"/>
        </w:numPr>
        <w:spacing w:after="0" w:line="240" w:lineRule="auto"/>
        <w:ind w:left="426" w:hanging="426"/>
        <w:jc w:val="both"/>
        <w:rPr>
          <w:rFonts w:ascii="Times New Roman" w:hAnsi="Times New Roman"/>
        </w:rPr>
      </w:pPr>
      <w:r>
        <w:rPr>
          <w:rFonts w:ascii="Times New Roman" w:hAnsi="Times New Roman"/>
          <w:lang w:val="pl-PL"/>
        </w:rPr>
        <w:t>Przedmiot umowy</w:t>
      </w:r>
      <w:r w:rsidR="005B0397" w:rsidRPr="00E272B3">
        <w:rPr>
          <w:rFonts w:ascii="Times New Roman" w:hAnsi="Times New Roman"/>
        </w:rPr>
        <w:t xml:space="preserve"> obejmuj</w:t>
      </w:r>
      <w:r w:rsidR="000E45E6">
        <w:rPr>
          <w:rFonts w:ascii="Times New Roman" w:hAnsi="Times New Roman"/>
          <w:lang w:val="pl-PL"/>
        </w:rPr>
        <w:t>e</w:t>
      </w:r>
      <w:r w:rsidR="005B0397" w:rsidRPr="00E272B3">
        <w:rPr>
          <w:rFonts w:ascii="Times New Roman" w:hAnsi="Times New Roman"/>
        </w:rPr>
        <w:t xml:space="preserve"> również</w:t>
      </w:r>
      <w:r w:rsidR="00FF0DDA">
        <w:rPr>
          <w:rFonts w:ascii="Times New Roman" w:hAnsi="Times New Roman"/>
          <w:lang w:val="pl-PL"/>
        </w:rPr>
        <w:t>:</w:t>
      </w:r>
    </w:p>
    <w:p w14:paraId="4F9E0828" w14:textId="42337B47" w:rsidR="00FF0DDA" w:rsidRPr="00330FA8" w:rsidRDefault="00FF0DDA" w:rsidP="00137FF0">
      <w:pPr>
        <w:pStyle w:val="Akapitzlist"/>
        <w:numPr>
          <w:ilvl w:val="1"/>
          <w:numId w:val="36"/>
        </w:numPr>
        <w:spacing w:after="0" w:line="240" w:lineRule="auto"/>
        <w:ind w:left="851" w:hanging="425"/>
        <w:jc w:val="both"/>
        <w:rPr>
          <w:rFonts w:ascii="Times New Roman" w:hAnsi="Times New Roman"/>
        </w:rPr>
      </w:pPr>
      <w:r>
        <w:rPr>
          <w:rFonts w:ascii="Times New Roman" w:hAnsi="Times New Roman"/>
          <w:lang w:val="pl-PL"/>
        </w:rPr>
        <w:t>przeprowadzenie szkolenia użytkowników aparatury</w:t>
      </w:r>
      <w:r w:rsidRPr="00FF0DDA">
        <w:t xml:space="preserve"> </w:t>
      </w:r>
      <w:r w:rsidRPr="00FF0DDA">
        <w:rPr>
          <w:rFonts w:ascii="Times New Roman" w:hAnsi="Times New Roman"/>
          <w:lang w:val="pl-PL"/>
        </w:rPr>
        <w:t xml:space="preserve">w zakresie obsługi instalacji, działania </w:t>
      </w:r>
      <w:r w:rsidR="00923014">
        <w:rPr>
          <w:rFonts w:ascii="Times New Roman" w:hAnsi="Times New Roman"/>
          <w:lang w:val="pl-PL"/>
        </w:rPr>
        <w:br/>
      </w:r>
      <w:r w:rsidRPr="00FF0DDA">
        <w:rPr>
          <w:rFonts w:ascii="Times New Roman" w:hAnsi="Times New Roman"/>
          <w:lang w:val="pl-PL"/>
        </w:rPr>
        <w:t xml:space="preserve">i bezpiecznej obsługi dostarczonych urządzeń </w:t>
      </w:r>
      <w:r>
        <w:rPr>
          <w:rFonts w:ascii="Times New Roman" w:hAnsi="Times New Roman"/>
          <w:lang w:val="pl-PL"/>
        </w:rPr>
        <w:t xml:space="preserve">w </w:t>
      </w:r>
      <w:r w:rsidR="000E45E6">
        <w:rPr>
          <w:rFonts w:ascii="Times New Roman" w:hAnsi="Times New Roman"/>
          <w:lang w:val="pl-PL"/>
        </w:rPr>
        <w:t>miejscu</w:t>
      </w:r>
      <w:r>
        <w:rPr>
          <w:rFonts w:ascii="Times New Roman" w:hAnsi="Times New Roman"/>
          <w:lang w:val="pl-PL"/>
        </w:rPr>
        <w:t xml:space="preserve"> jej instalacji w siedzibie </w:t>
      </w:r>
      <w:r w:rsidR="000E45E6" w:rsidRPr="000E45E6">
        <w:rPr>
          <w:rFonts w:ascii="Times New Roman" w:hAnsi="Times New Roman"/>
          <w:lang w:val="pl-PL"/>
        </w:rPr>
        <w:t>Wydziału Chemii Uniwersytetu Jagiellońskiego w Krakowie (30-387) przy ul. Gronostajowej 2</w:t>
      </w:r>
      <w:r w:rsidR="000E45E6">
        <w:rPr>
          <w:rFonts w:ascii="Times New Roman" w:hAnsi="Times New Roman"/>
          <w:lang w:val="pl-PL"/>
        </w:rPr>
        <w:t>.</w:t>
      </w:r>
      <w:r w:rsidRPr="00FF0DDA">
        <w:rPr>
          <w:rFonts w:ascii="Times New Roman" w:hAnsi="Times New Roman"/>
          <w:lang w:val="pl-PL"/>
        </w:rPr>
        <w:t xml:space="preserve"> Zamawiający zaleca przeprowadzenie szkolenia w języku polskim.</w:t>
      </w:r>
    </w:p>
    <w:p w14:paraId="203849B3" w14:textId="7C0040ED" w:rsidR="00886440"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eastAsiaTheme="minorHAnsi" w:hAnsi="Times New Roman"/>
        </w:rPr>
        <w:t xml:space="preserve">Wykonawca w ramach realizacji przedmiotu umowy jest zobowiązany w szczególności do realizacji </w:t>
      </w:r>
      <w:r w:rsidR="00EA01FD" w:rsidRPr="00E272B3">
        <w:rPr>
          <w:rFonts w:ascii="Times New Roman" w:eastAsiaTheme="minorHAnsi" w:hAnsi="Times New Roman"/>
        </w:rPr>
        <w:t>dostarczenia przedmiotu zamówienia (transport</w:t>
      </w:r>
      <w:r w:rsidR="00886440" w:rsidRPr="00E272B3">
        <w:rPr>
          <w:rFonts w:ascii="Times New Roman" w:eastAsiaTheme="minorHAnsi" w:hAnsi="Times New Roman"/>
        </w:rPr>
        <w:t xml:space="preserve"> podczas, którego urządzenie musi zostać odpowiednio zabezpieczone przed wszelkimi uszkodzeniami w trakcie transportu oraz ubezpieczone) wraz z wniesieniem pod adres wskazany w ust. 1.</w:t>
      </w:r>
    </w:p>
    <w:p w14:paraId="316BEA41" w14:textId="699E2111"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Wykonawca zobowiązuje się zrealizować przedmiot umowy </w:t>
      </w:r>
      <w:r w:rsidRPr="00E272B3">
        <w:rPr>
          <w:rFonts w:ascii="Times New Roman" w:hAnsi="Times New Roman"/>
          <w:b/>
        </w:rPr>
        <w:t>w terminie do</w:t>
      </w:r>
      <w:r w:rsidR="008A284A">
        <w:rPr>
          <w:rFonts w:ascii="Times New Roman" w:hAnsi="Times New Roman"/>
          <w:b/>
          <w:lang w:val="pl-PL"/>
        </w:rPr>
        <w:t xml:space="preserve"> 16</w:t>
      </w:r>
      <w:r w:rsidRPr="00E272B3">
        <w:rPr>
          <w:rFonts w:ascii="Times New Roman" w:hAnsi="Times New Roman"/>
          <w:b/>
        </w:rPr>
        <w:t xml:space="preserve"> tygodni,</w:t>
      </w:r>
      <w:r w:rsidRPr="00E272B3">
        <w:rPr>
          <w:rFonts w:ascii="Times New Roman" w:hAnsi="Times New Roman"/>
        </w:rPr>
        <w:t xml:space="preserve"> licząc od dnia udzielenia zamówienia tj. zawarcia umowy. </w:t>
      </w:r>
    </w:p>
    <w:p w14:paraId="1406891F" w14:textId="1B60B3B2"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44FDDBF6" w14:textId="2E110307" w:rsidR="005B0397"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1EE5D44F" w14:textId="77777777" w:rsidR="00923014" w:rsidRPr="00923014" w:rsidRDefault="00923014" w:rsidP="00923014">
      <w:pPr>
        <w:jc w:val="both"/>
      </w:pPr>
    </w:p>
    <w:p w14:paraId="59EC3BDD" w14:textId="097D506B" w:rsidR="005B0397" w:rsidRPr="005B0397" w:rsidRDefault="005B0397" w:rsidP="000C2BA4">
      <w:pPr>
        <w:ind w:left="540"/>
        <w:rPr>
          <w:b/>
          <w:sz w:val="22"/>
          <w:szCs w:val="22"/>
          <w:lang w:val="x-none" w:eastAsia="x-none"/>
        </w:rPr>
      </w:pPr>
      <w:r w:rsidRPr="005B0397">
        <w:rPr>
          <w:b/>
          <w:sz w:val="22"/>
          <w:szCs w:val="22"/>
          <w:lang w:val="x-none" w:eastAsia="x-none"/>
        </w:rPr>
        <w:t>§ 2</w:t>
      </w:r>
    </w:p>
    <w:p w14:paraId="56C182C6" w14:textId="77777777" w:rsidR="005B0397" w:rsidRPr="005B0397" w:rsidRDefault="005B0397" w:rsidP="00171FA0">
      <w:pPr>
        <w:widowControl/>
        <w:numPr>
          <w:ilvl w:val="0"/>
          <w:numId w:val="20"/>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264A9">
      <w:pPr>
        <w:widowControl/>
        <w:numPr>
          <w:ilvl w:val="0"/>
          <w:numId w:val="20"/>
        </w:numPr>
        <w:tabs>
          <w:tab w:val="clear" w:pos="1440"/>
        </w:tabs>
        <w:ind w:left="357" w:hanging="357"/>
        <w:jc w:val="both"/>
        <w:rPr>
          <w:sz w:val="22"/>
          <w:szCs w:val="22"/>
          <w:lang w:val="x-none" w:eastAsia="x-none"/>
        </w:rPr>
      </w:pPr>
      <w:r w:rsidRPr="005B0397">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77777777" w:rsidR="00A444C3" w:rsidRPr="00330FA8" w:rsidRDefault="005B0397" w:rsidP="00171FA0">
      <w:pPr>
        <w:widowControl/>
        <w:numPr>
          <w:ilvl w:val="0"/>
          <w:numId w:val="20"/>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Aparatura powinna pochodzić z bieżącej produkcji.</w:t>
      </w:r>
      <w:r w:rsidRPr="005B0397">
        <w:rPr>
          <w:sz w:val="22"/>
          <w:szCs w:val="22"/>
          <w:lang w:eastAsia="x-none"/>
        </w:rPr>
        <w:t xml:space="preserve"> </w:t>
      </w:r>
    </w:p>
    <w:p w14:paraId="3BC1EA0F" w14:textId="7E7DDC0A" w:rsidR="00A444C3" w:rsidRPr="00330FA8" w:rsidRDefault="00A444C3" w:rsidP="00171FA0">
      <w:pPr>
        <w:widowControl/>
        <w:numPr>
          <w:ilvl w:val="0"/>
          <w:numId w:val="20"/>
        </w:numPr>
        <w:ind w:left="357" w:hanging="357"/>
        <w:jc w:val="both"/>
        <w:rPr>
          <w:sz w:val="22"/>
          <w:szCs w:val="22"/>
          <w:lang w:val="x-none" w:eastAsia="x-none"/>
        </w:rPr>
      </w:pPr>
      <w:r w:rsidRPr="00330FA8">
        <w:rPr>
          <w:sz w:val="22"/>
          <w:szCs w:val="22"/>
          <w:lang w:val="x-none" w:eastAsia="x-none"/>
        </w:rPr>
        <w:t xml:space="preserve">W ramach niniejszej umowy i wynikającego z niej wynagrodzenia Wykonawcy, </w:t>
      </w:r>
      <w:r w:rsidRPr="00330FA8">
        <w:rPr>
          <w:sz w:val="22"/>
          <w:szCs w:val="22"/>
        </w:rPr>
        <w:t>wskazanego</w:t>
      </w:r>
      <w:r w:rsidRPr="00330FA8">
        <w:rPr>
          <w:sz w:val="22"/>
          <w:szCs w:val="22"/>
          <w:lang w:val="x-none" w:eastAsia="x-none"/>
        </w:rPr>
        <w:t xml:space="preserve"> w § </w:t>
      </w:r>
      <w:r w:rsidRPr="00330FA8">
        <w:rPr>
          <w:sz w:val="22"/>
          <w:szCs w:val="22"/>
          <w:lang w:eastAsia="x-none"/>
        </w:rPr>
        <w:t>3</w:t>
      </w:r>
      <w:r w:rsidRPr="00330FA8">
        <w:rPr>
          <w:sz w:val="22"/>
          <w:szCs w:val="22"/>
          <w:lang w:val="x-none" w:eastAsia="x-none"/>
        </w:rPr>
        <w:t xml:space="preserve"> ust. 2 umowy, </w:t>
      </w:r>
      <w:r w:rsidRPr="00330FA8">
        <w:rPr>
          <w:sz w:val="22"/>
          <w:szCs w:val="22"/>
          <w:lang w:eastAsia="x-none"/>
        </w:rPr>
        <w:t xml:space="preserve">Wykonawca udziela Zamawiającemu </w:t>
      </w:r>
      <w:r w:rsidRPr="00330FA8">
        <w:rPr>
          <w:sz w:val="22"/>
          <w:szCs w:val="22"/>
          <w:lang w:val="x-none" w:eastAsia="x-none"/>
        </w:rPr>
        <w:t>nieodwołalne</w:t>
      </w:r>
      <w:r w:rsidRPr="00330FA8">
        <w:rPr>
          <w:sz w:val="22"/>
          <w:szCs w:val="22"/>
          <w:lang w:eastAsia="x-none"/>
        </w:rPr>
        <w:t>j</w:t>
      </w:r>
      <w:r w:rsidRPr="00330FA8">
        <w:rPr>
          <w:sz w:val="22"/>
          <w:szCs w:val="22"/>
          <w:lang w:val="x-none" w:eastAsia="x-none"/>
        </w:rPr>
        <w:t xml:space="preserve"> i nieograniczone</w:t>
      </w:r>
      <w:r w:rsidRPr="00330FA8">
        <w:rPr>
          <w:sz w:val="22"/>
          <w:szCs w:val="22"/>
          <w:lang w:eastAsia="x-none"/>
        </w:rPr>
        <w:t>j</w:t>
      </w:r>
      <w:r w:rsidRPr="00330FA8">
        <w:rPr>
          <w:sz w:val="22"/>
          <w:szCs w:val="22"/>
          <w:lang w:val="x-none" w:eastAsia="x-none"/>
        </w:rPr>
        <w:t xml:space="preserve"> czasowo </w:t>
      </w:r>
      <w:r w:rsidRPr="00330FA8">
        <w:rPr>
          <w:sz w:val="22"/>
          <w:szCs w:val="22"/>
          <w:lang w:eastAsia="x-none"/>
        </w:rPr>
        <w:t>i terytorialnie licencji niewyłącznej wraz z prawem do udzielania sublicencji,</w:t>
      </w:r>
      <w:r w:rsidRPr="00330FA8">
        <w:rPr>
          <w:sz w:val="22"/>
          <w:szCs w:val="22"/>
        </w:rPr>
        <w:t xml:space="preserve"> </w:t>
      </w:r>
      <w:r w:rsidRPr="00330FA8">
        <w:rPr>
          <w:sz w:val="22"/>
          <w:szCs w:val="22"/>
          <w:lang w:val="x-none" w:eastAsia="x-none"/>
        </w:rPr>
        <w:t>do korzystania z</w:t>
      </w:r>
      <w:r w:rsidRPr="00330FA8">
        <w:rPr>
          <w:sz w:val="22"/>
          <w:szCs w:val="22"/>
          <w:lang w:eastAsia="x-none"/>
        </w:rPr>
        <w:t> </w:t>
      </w:r>
      <w:r w:rsidRPr="00330FA8">
        <w:rPr>
          <w:sz w:val="22"/>
          <w:szCs w:val="22"/>
          <w:lang w:val="x-none" w:eastAsia="x-none"/>
        </w:rPr>
        <w:t xml:space="preserve">oprogramowania </w:t>
      </w:r>
      <w:r w:rsidRPr="00330FA8">
        <w:rPr>
          <w:sz w:val="22"/>
          <w:szCs w:val="22"/>
          <w:lang w:eastAsia="x-none"/>
        </w:rPr>
        <w:t xml:space="preserve">dostarczonego w ramach realizacji przedmiotu Umowy, na polach eksploatacji określonych w </w:t>
      </w:r>
      <w:r w:rsidRPr="00330FA8">
        <w:rPr>
          <w:sz w:val="22"/>
          <w:szCs w:val="22"/>
          <w:lang w:val="x-none" w:eastAsia="x-none"/>
        </w:rPr>
        <w:t>art. 7</w:t>
      </w:r>
      <w:r w:rsidRPr="00330FA8">
        <w:rPr>
          <w:sz w:val="22"/>
          <w:szCs w:val="22"/>
        </w:rPr>
        <w:t>4</w:t>
      </w:r>
      <w:r w:rsidRPr="00330FA8">
        <w:rPr>
          <w:sz w:val="22"/>
          <w:szCs w:val="22"/>
          <w:lang w:val="x-none" w:eastAsia="x-none"/>
        </w:rPr>
        <w:t xml:space="preserve"> ust. </w:t>
      </w:r>
      <w:r w:rsidRPr="00330FA8">
        <w:rPr>
          <w:sz w:val="22"/>
          <w:szCs w:val="22"/>
          <w:lang w:eastAsia="x-none"/>
        </w:rPr>
        <w:t>2 i 3</w:t>
      </w:r>
      <w:r w:rsidRPr="00330FA8">
        <w:rPr>
          <w:sz w:val="22"/>
          <w:szCs w:val="22"/>
          <w:lang w:val="x-none" w:eastAsia="x-none"/>
        </w:rPr>
        <w:t xml:space="preserve"> ustawy z dnia 4 lutego 1994 r. o prawie autorskim i prawach pokrewnych (t</w:t>
      </w:r>
      <w:r w:rsidRPr="00330FA8">
        <w:rPr>
          <w:sz w:val="22"/>
          <w:szCs w:val="22"/>
          <w:lang w:eastAsia="x-none"/>
        </w:rPr>
        <w:t xml:space="preserve">. </w:t>
      </w:r>
      <w:r w:rsidRPr="00330FA8">
        <w:rPr>
          <w:sz w:val="22"/>
          <w:szCs w:val="22"/>
          <w:lang w:val="x-none" w:eastAsia="x-none"/>
        </w:rPr>
        <w:t>j. Dz. U. 20</w:t>
      </w:r>
      <w:r w:rsidRPr="00330FA8">
        <w:rPr>
          <w:sz w:val="22"/>
          <w:szCs w:val="22"/>
          <w:lang w:eastAsia="x-none"/>
        </w:rPr>
        <w:t>21</w:t>
      </w:r>
      <w:r w:rsidRPr="00330FA8">
        <w:rPr>
          <w:sz w:val="22"/>
          <w:szCs w:val="22"/>
          <w:lang w:val="x-none" w:eastAsia="x-none"/>
        </w:rPr>
        <w:t xml:space="preserve"> poz. 1</w:t>
      </w:r>
      <w:r w:rsidRPr="00330FA8">
        <w:rPr>
          <w:sz w:val="22"/>
          <w:szCs w:val="22"/>
          <w:lang w:eastAsia="x-none"/>
        </w:rPr>
        <w:t>06</w:t>
      </w:r>
      <w:r w:rsidRPr="00330FA8">
        <w:rPr>
          <w:sz w:val="22"/>
          <w:szCs w:val="22"/>
          <w:lang w:val="x-none" w:eastAsia="x-none"/>
        </w:rPr>
        <w:t>2</w:t>
      </w:r>
      <w:r w:rsidRPr="00330FA8">
        <w:rPr>
          <w:sz w:val="22"/>
          <w:szCs w:val="22"/>
          <w:lang w:eastAsia="x-none"/>
        </w:rPr>
        <w:t xml:space="preserve"> ze zm.</w:t>
      </w:r>
      <w:r w:rsidRPr="00330FA8">
        <w:rPr>
          <w:sz w:val="22"/>
          <w:szCs w:val="22"/>
          <w:lang w:val="x-none" w:eastAsia="x-none"/>
        </w:rPr>
        <w:t>), to jest na następujących polach eksploatacji:</w:t>
      </w:r>
    </w:p>
    <w:p w14:paraId="193D087C" w14:textId="64A54872" w:rsidR="00A444C3" w:rsidRPr="00B264A9" w:rsidRDefault="00A444C3" w:rsidP="00B264A9">
      <w:pPr>
        <w:pStyle w:val="Akapitzlist"/>
        <w:widowControl w:val="0"/>
        <w:numPr>
          <w:ilvl w:val="0"/>
          <w:numId w:val="37"/>
        </w:numPr>
        <w:tabs>
          <w:tab w:val="clear" w:pos="786"/>
        </w:tabs>
        <w:suppressAutoHyphens/>
        <w:spacing w:after="0" w:line="240" w:lineRule="auto"/>
        <w:ind w:left="851" w:hanging="567"/>
        <w:contextualSpacing/>
        <w:jc w:val="both"/>
        <w:rPr>
          <w:rFonts w:ascii="Times New Roman" w:eastAsia="Arial" w:hAnsi="Times New Roman"/>
          <w:color w:val="000000"/>
        </w:rPr>
      </w:pPr>
      <w:bookmarkStart w:id="3" w:name="mip43329672"/>
      <w:bookmarkStart w:id="4" w:name="mip43329671"/>
      <w:bookmarkEnd w:id="3"/>
      <w:bookmarkEnd w:id="4"/>
      <w:r w:rsidRPr="004D4EB7">
        <w:rPr>
          <w:rFonts w:ascii="Times New Roman" w:hAnsi="Times New Roman"/>
          <w:lang w:eastAsia="x-none"/>
        </w:rPr>
        <w:t xml:space="preserve">sporządzenie kopii zapasowej, jeżeli jest to niezbędne do korzystania </w:t>
      </w:r>
      <w:r w:rsidRPr="004D4EB7">
        <w:rPr>
          <w:rFonts w:ascii="Times New Roman" w:hAnsi="Times New Roman"/>
          <w:lang w:eastAsia="x-none"/>
        </w:rPr>
        <w:br/>
        <w:t xml:space="preserve">z programu komputerowego. Jeżeli umowa nie stanowi inaczej, kopia ta nie może być używana równocześnie z programem komputerowym; </w:t>
      </w:r>
    </w:p>
    <w:p w14:paraId="557B3804" w14:textId="5898F2F9" w:rsidR="00A444C3" w:rsidRPr="00B264A9" w:rsidRDefault="00A444C3" w:rsidP="00B264A9">
      <w:pPr>
        <w:pStyle w:val="Akapitzlist"/>
        <w:widowControl w:val="0"/>
        <w:numPr>
          <w:ilvl w:val="0"/>
          <w:numId w:val="37"/>
        </w:numPr>
        <w:tabs>
          <w:tab w:val="clear" w:pos="786"/>
        </w:tabs>
        <w:suppressAutoHyphens/>
        <w:spacing w:after="0" w:line="240" w:lineRule="auto"/>
        <w:ind w:left="851" w:hanging="567"/>
        <w:contextualSpacing/>
        <w:jc w:val="both"/>
        <w:rPr>
          <w:rFonts w:ascii="Times New Roman" w:eastAsia="Arial" w:hAnsi="Times New Roman"/>
          <w:color w:val="000000"/>
        </w:rPr>
      </w:pPr>
      <w:r w:rsidRPr="00B264A9">
        <w:rPr>
          <w:rFonts w:ascii="Times New Roman" w:hAnsi="Times New Roman"/>
          <w:lang w:eastAsia="x-none"/>
        </w:rPr>
        <w:t xml:space="preserve">obserwowanie, badanie i testowanie funkcjonowania programu komputerowego w celu poznania jego idei i zasad przez osobę posiadającą prawo korzystania </w:t>
      </w:r>
      <w:r w:rsidRPr="00B264A9">
        <w:rPr>
          <w:rFonts w:ascii="Times New Roman" w:hAnsi="Times New Roman"/>
          <w:lang w:eastAsia="x-none"/>
        </w:rPr>
        <w:br/>
        <w:t xml:space="preserve">z egzemplarza programu komputerowego, jeżeli, będąc do tych czynności upoważniona, dokonuje ona tego w trakcie wprowadzania, wyświetlania, stosowania, przekazywania lub przechowywania programu komputerowego; </w:t>
      </w:r>
    </w:p>
    <w:p w14:paraId="7320C96B" w14:textId="77777777" w:rsidR="00A444C3" w:rsidRPr="00B264A9" w:rsidRDefault="00A444C3" w:rsidP="00B264A9">
      <w:pPr>
        <w:pStyle w:val="Akapitzlist"/>
        <w:widowControl w:val="0"/>
        <w:numPr>
          <w:ilvl w:val="0"/>
          <w:numId w:val="37"/>
        </w:numPr>
        <w:tabs>
          <w:tab w:val="clear" w:pos="786"/>
        </w:tabs>
        <w:suppressAutoHyphens/>
        <w:spacing w:after="0" w:line="240" w:lineRule="auto"/>
        <w:ind w:left="851" w:hanging="567"/>
        <w:contextualSpacing/>
        <w:jc w:val="both"/>
        <w:rPr>
          <w:rFonts w:ascii="Times New Roman" w:eastAsia="Arial" w:hAnsi="Times New Roman"/>
          <w:color w:val="000000"/>
        </w:rPr>
      </w:pPr>
      <w:r w:rsidRPr="00B264A9">
        <w:rPr>
          <w:rFonts w:ascii="Times New Roman" w:hAnsi="Times New Roman"/>
          <w:lang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BDBF127" w14:textId="0C3E86B3" w:rsidR="00A444C3" w:rsidRDefault="00A444C3" w:rsidP="00B264A9">
      <w:pPr>
        <w:numPr>
          <w:ilvl w:val="0"/>
          <w:numId w:val="38"/>
        </w:numPr>
        <w:tabs>
          <w:tab w:val="clear" w:pos="0"/>
        </w:tabs>
        <w:ind w:left="1418" w:hanging="567"/>
        <w:jc w:val="both"/>
        <w:rPr>
          <w:sz w:val="22"/>
          <w:szCs w:val="22"/>
          <w:lang w:val="x-none" w:eastAsia="x-none"/>
        </w:rPr>
      </w:pPr>
      <w:r w:rsidRPr="004D4EB7">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4FBF3291" w14:textId="45BDB730" w:rsidR="00A444C3" w:rsidRDefault="00A444C3" w:rsidP="00B264A9">
      <w:pPr>
        <w:numPr>
          <w:ilvl w:val="0"/>
          <w:numId w:val="38"/>
        </w:numPr>
        <w:tabs>
          <w:tab w:val="clear" w:pos="0"/>
        </w:tabs>
        <w:ind w:left="1418" w:hanging="567"/>
        <w:jc w:val="both"/>
        <w:rPr>
          <w:sz w:val="22"/>
          <w:szCs w:val="22"/>
          <w:lang w:val="x-none" w:eastAsia="x-none"/>
        </w:rPr>
      </w:pPr>
      <w:r w:rsidRPr="00B264A9">
        <w:rPr>
          <w:sz w:val="22"/>
          <w:szCs w:val="22"/>
          <w:lang w:val="x-none" w:eastAsia="x-none"/>
        </w:rPr>
        <w:t>informacje niezbędne do osiągnięcia współdziałania nie były uprzednio łatwo dostępne</w:t>
      </w:r>
      <w:r w:rsidR="009634CA" w:rsidRPr="00B264A9">
        <w:rPr>
          <w:sz w:val="22"/>
          <w:szCs w:val="22"/>
          <w:lang w:eastAsia="x-none"/>
        </w:rPr>
        <w:t xml:space="preserve"> </w:t>
      </w:r>
      <w:r w:rsidRPr="00B264A9">
        <w:rPr>
          <w:sz w:val="22"/>
          <w:szCs w:val="22"/>
          <w:lang w:val="x-none" w:eastAsia="x-none"/>
        </w:rPr>
        <w:t xml:space="preserve">dla osób, o których mowa </w:t>
      </w:r>
      <w:r w:rsidRPr="00B264A9">
        <w:rPr>
          <w:sz w:val="22"/>
          <w:szCs w:val="22"/>
          <w:lang w:eastAsia="x-none"/>
        </w:rPr>
        <w:t>w ust. 4.3.1 powyżej</w:t>
      </w:r>
      <w:r w:rsidRPr="00B264A9">
        <w:rPr>
          <w:sz w:val="22"/>
          <w:szCs w:val="22"/>
          <w:lang w:val="x-none" w:eastAsia="x-none"/>
        </w:rPr>
        <w:t xml:space="preserve">, </w:t>
      </w:r>
    </w:p>
    <w:p w14:paraId="7503D6DD" w14:textId="77777777" w:rsidR="00A444C3" w:rsidRPr="00B264A9" w:rsidRDefault="00A444C3" w:rsidP="00B264A9">
      <w:pPr>
        <w:numPr>
          <w:ilvl w:val="0"/>
          <w:numId w:val="38"/>
        </w:numPr>
        <w:tabs>
          <w:tab w:val="clear" w:pos="0"/>
        </w:tabs>
        <w:ind w:left="1418" w:hanging="567"/>
        <w:jc w:val="both"/>
        <w:rPr>
          <w:sz w:val="22"/>
          <w:szCs w:val="22"/>
          <w:lang w:val="x-none" w:eastAsia="x-none"/>
        </w:rPr>
      </w:pPr>
      <w:r w:rsidRPr="00B264A9">
        <w:rPr>
          <w:sz w:val="22"/>
          <w:szCs w:val="22"/>
          <w:lang w:val="x-none" w:eastAsia="x-none"/>
        </w:rPr>
        <w:t>czynności te odnoszą się do tych części oryginalnego programu komputerowego, które są niezbędne do osiągnięcia współdziałania.</w:t>
      </w:r>
    </w:p>
    <w:p w14:paraId="6B648B82" w14:textId="77777777" w:rsidR="009461DF" w:rsidRDefault="00A444C3" w:rsidP="00171FA0">
      <w:pPr>
        <w:widowControl/>
        <w:numPr>
          <w:ilvl w:val="0"/>
          <w:numId w:val="20"/>
        </w:numPr>
        <w:ind w:left="357" w:hanging="357"/>
        <w:jc w:val="both"/>
        <w:rPr>
          <w:sz w:val="22"/>
          <w:szCs w:val="22"/>
          <w:lang w:val="x-none" w:eastAsia="x-none"/>
        </w:rPr>
      </w:pPr>
      <w:r w:rsidRPr="00A444C3">
        <w:rPr>
          <w:sz w:val="22"/>
          <w:szCs w:val="22"/>
          <w:lang w:val="x-none" w:eastAsia="x-none"/>
        </w:rPr>
        <w:t xml:space="preserve">Wykonawca udziela licencji niewyłącznej, tj. prawa do korzystania z oprogramowania w zakresie wskazanym w ust. </w:t>
      </w:r>
      <w:r>
        <w:rPr>
          <w:sz w:val="22"/>
          <w:szCs w:val="22"/>
          <w:lang w:eastAsia="x-none"/>
        </w:rPr>
        <w:t>4 powyżej</w:t>
      </w:r>
      <w:r w:rsidRPr="00A444C3">
        <w:rPr>
          <w:sz w:val="22"/>
          <w:szCs w:val="22"/>
          <w:lang w:val="x-none" w:eastAsia="x-none"/>
        </w:rPr>
        <w:t xml:space="preserve">, w chwili podpisania protokołu odbioru wskazanego w § </w:t>
      </w:r>
      <w:r>
        <w:rPr>
          <w:sz w:val="22"/>
          <w:szCs w:val="22"/>
          <w:lang w:eastAsia="x-none"/>
        </w:rPr>
        <w:t xml:space="preserve">4 ust. </w:t>
      </w:r>
      <w:r w:rsidR="009461DF">
        <w:rPr>
          <w:sz w:val="22"/>
          <w:szCs w:val="22"/>
          <w:lang w:eastAsia="x-none"/>
        </w:rPr>
        <w:t>1</w:t>
      </w:r>
      <w:r w:rsidRPr="00A444C3">
        <w:rPr>
          <w:sz w:val="22"/>
          <w:szCs w:val="22"/>
          <w:lang w:val="x-none" w:eastAsia="x-none"/>
        </w:rPr>
        <w:t xml:space="preserve"> umowy, bez zastrzeżeń oraz zapłaty wynagrodzenia, o którym mowa w § 3 ust. 2 umowy, bez konieczności składania przez Strony dodatkowego oświadczenia woli.</w:t>
      </w:r>
    </w:p>
    <w:p w14:paraId="5C2C84D2" w14:textId="748BD583" w:rsidR="00A444C3" w:rsidRPr="009461DF" w:rsidRDefault="00A444C3" w:rsidP="00FD1F07">
      <w:pPr>
        <w:widowControl/>
        <w:numPr>
          <w:ilvl w:val="0"/>
          <w:numId w:val="20"/>
        </w:numPr>
        <w:tabs>
          <w:tab w:val="clear" w:pos="1440"/>
        </w:tabs>
        <w:ind w:left="357" w:hanging="357"/>
        <w:jc w:val="both"/>
        <w:rPr>
          <w:sz w:val="22"/>
          <w:szCs w:val="22"/>
          <w:lang w:val="x-none" w:eastAsia="x-none"/>
        </w:rPr>
      </w:pPr>
      <w:r w:rsidRPr="009461DF">
        <w:rPr>
          <w:sz w:val="22"/>
          <w:szCs w:val="22"/>
          <w:lang w:val="x-none" w:eastAsia="x-none"/>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r w:rsidR="009461DF">
        <w:rPr>
          <w:sz w:val="22"/>
          <w:szCs w:val="22"/>
          <w:lang w:eastAsia="x-none"/>
        </w:rPr>
        <w:t>.</w:t>
      </w:r>
    </w:p>
    <w:p w14:paraId="60E4DA0B" w14:textId="77777777" w:rsidR="005B0397" w:rsidRPr="005B0397" w:rsidRDefault="005B0397" w:rsidP="000C2BA4">
      <w:pPr>
        <w:ind w:left="540"/>
        <w:rPr>
          <w:b/>
          <w:sz w:val="22"/>
          <w:szCs w:val="22"/>
          <w:lang w:val="x-none" w:eastAsia="x-none"/>
        </w:rPr>
      </w:pPr>
    </w:p>
    <w:p w14:paraId="468DCEFB" w14:textId="77777777" w:rsidR="005B0397" w:rsidRPr="005B0397" w:rsidRDefault="005B0397" w:rsidP="000C2BA4">
      <w:pPr>
        <w:ind w:left="540"/>
        <w:rPr>
          <w:b/>
          <w:sz w:val="22"/>
          <w:szCs w:val="22"/>
          <w:lang w:val="x-none" w:eastAsia="x-none"/>
        </w:rPr>
      </w:pPr>
      <w:r w:rsidRPr="005B0397">
        <w:rPr>
          <w:b/>
          <w:sz w:val="22"/>
          <w:szCs w:val="22"/>
          <w:lang w:val="x-none" w:eastAsia="x-none"/>
        </w:rPr>
        <w:t>§ 3</w:t>
      </w:r>
    </w:p>
    <w:p w14:paraId="494A5E1B" w14:textId="58CE9C81" w:rsidR="005B0397" w:rsidRDefault="005B0397" w:rsidP="004F2350">
      <w:pPr>
        <w:widowControl/>
        <w:numPr>
          <w:ilvl w:val="0"/>
          <w:numId w:val="25"/>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63DD0A97" w:rsidR="000C2BA4"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 xml:space="preserve">słownie: ............................................ złotych </w:t>
      </w:r>
      <w:r w:rsidRPr="004F2350">
        <w:rPr>
          <w:sz w:val="22"/>
          <w:szCs w:val="22"/>
          <w:vertAlign w:val="superscript"/>
          <w:lang w:val="x-none" w:eastAsia="x-none"/>
        </w:rPr>
        <w:t>00</w:t>
      </w:r>
      <w:r w:rsidRPr="004F2350">
        <w:rPr>
          <w:sz w:val="22"/>
          <w:szCs w:val="22"/>
          <w:lang w:val="x-none" w:eastAsia="x-none"/>
        </w:rPr>
        <w:t>/</w:t>
      </w:r>
      <w:r w:rsidRPr="004F2350">
        <w:rPr>
          <w:sz w:val="22"/>
          <w:szCs w:val="22"/>
          <w:vertAlign w:val="subscript"/>
          <w:lang w:val="x-none" w:eastAsia="x-none"/>
        </w:rPr>
        <w:t>100</w:t>
      </w:r>
      <w:r w:rsidRPr="004F2350">
        <w:rPr>
          <w:sz w:val="22"/>
          <w:szCs w:val="22"/>
          <w:lang w:eastAsia="x-none"/>
        </w:rPr>
        <w:t>)</w:t>
      </w:r>
      <w:r w:rsidR="00FD1F07" w:rsidRPr="004F2350">
        <w:rPr>
          <w:sz w:val="22"/>
          <w:szCs w:val="22"/>
        </w:rPr>
        <w:t>.</w:t>
      </w:r>
    </w:p>
    <w:p w14:paraId="0838C3A9" w14:textId="2EE8A987" w:rsidR="005B0397"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18678A3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lastRenderedPageBreak/>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z obsługi aparatury</w:t>
      </w:r>
      <w:r w:rsidRPr="004F2350">
        <w:rPr>
          <w:sz w:val="22"/>
          <w:szCs w:val="22"/>
        </w:rPr>
        <w:t>.</w:t>
      </w:r>
    </w:p>
    <w:p w14:paraId="22DD423B" w14:textId="6CD3A0E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77777777"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3E3D67" w14:textId="77777777"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330FA8">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171FA0">
      <w:pPr>
        <w:widowControl/>
        <w:numPr>
          <w:ilvl w:val="6"/>
          <w:numId w:val="21"/>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41B65BED" w:rsid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171FA0">
      <w:pPr>
        <w:widowControl/>
        <w:numPr>
          <w:ilvl w:val="6"/>
          <w:numId w:val="21"/>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171FA0">
      <w:pPr>
        <w:widowControl/>
        <w:numPr>
          <w:ilvl w:val="6"/>
          <w:numId w:val="21"/>
        </w:numPr>
        <w:ind w:left="426" w:hanging="426"/>
        <w:jc w:val="both"/>
        <w:rPr>
          <w:lang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171FA0">
      <w:pPr>
        <w:widowControl/>
        <w:numPr>
          <w:ilvl w:val="6"/>
          <w:numId w:val="21"/>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171FA0">
      <w:pPr>
        <w:widowControl/>
        <w:numPr>
          <w:ilvl w:val="6"/>
          <w:numId w:val="21"/>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3F02B7FC" w14:textId="74E8BC73" w:rsidR="005B0397" w:rsidRPr="00B564CF" w:rsidRDefault="00B564CF" w:rsidP="00171FA0">
      <w:pPr>
        <w:widowControl/>
        <w:numPr>
          <w:ilvl w:val="6"/>
          <w:numId w:val="21"/>
        </w:numPr>
        <w:ind w:left="426" w:hanging="426"/>
        <w:jc w:val="both"/>
        <w:rPr>
          <w:sz w:val="22"/>
          <w:szCs w:val="22"/>
          <w:lang w:val="x-none" w:eastAsia="x-none"/>
        </w:rPr>
      </w:pPr>
      <w:r w:rsidRPr="00B564CF">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sidR="00331680">
        <w:rPr>
          <w:sz w:val="22"/>
          <w:szCs w:val="22"/>
          <w:lang w:eastAsia="x-none"/>
        </w:rPr>
        <w:t xml:space="preserve"> </w:t>
      </w:r>
      <w:r w:rsidR="00331680" w:rsidRPr="00331680">
        <w:rPr>
          <w:sz w:val="22"/>
          <w:szCs w:val="22"/>
          <w:lang w:eastAsia="x-none"/>
        </w:rPr>
        <w:t xml:space="preserve">dostarczy w języku angielskim lub polskim w wersji elektronicznej </w:t>
      </w:r>
      <w:r w:rsidR="00923014">
        <w:rPr>
          <w:sz w:val="22"/>
          <w:szCs w:val="22"/>
          <w:lang w:eastAsia="x-none"/>
        </w:rPr>
        <w:br/>
      </w:r>
      <w:r w:rsidR="00331680" w:rsidRPr="00331680">
        <w:rPr>
          <w:sz w:val="22"/>
          <w:szCs w:val="22"/>
          <w:lang w:eastAsia="x-none"/>
        </w:rPr>
        <w:t>i papierowej</w:t>
      </w:r>
      <w:r w:rsidR="00331680">
        <w:rPr>
          <w:sz w:val="22"/>
          <w:szCs w:val="22"/>
          <w:lang w:eastAsia="x-none"/>
        </w:rPr>
        <w:t>,</w:t>
      </w:r>
      <w:r w:rsidR="00331680" w:rsidRPr="00331680">
        <w:rPr>
          <w:sz w:val="22"/>
          <w:szCs w:val="22"/>
          <w:lang w:eastAsia="x-none"/>
        </w:rPr>
        <w:t xml:space="preserve"> dokumentację techniczną przedmiotu umowy</w:t>
      </w:r>
      <w:r w:rsidRPr="00B564CF">
        <w:rPr>
          <w:sz w:val="22"/>
          <w:szCs w:val="22"/>
          <w:lang w:val="x-none" w:eastAsia="x-none"/>
        </w:rPr>
        <w:t xml:space="preserve"> oraz jeśli były wymagane zapisami </w:t>
      </w:r>
      <w:r>
        <w:rPr>
          <w:sz w:val="22"/>
          <w:szCs w:val="22"/>
          <w:lang w:eastAsia="x-none"/>
        </w:rPr>
        <w:t>umowy, Zaproszenia lub</w:t>
      </w:r>
      <w:r w:rsidR="00331680">
        <w:rPr>
          <w:sz w:val="22"/>
          <w:szCs w:val="22"/>
          <w:lang w:eastAsia="x-none"/>
        </w:rPr>
        <w:t xml:space="preserve"> Załącznika</w:t>
      </w:r>
      <w:r w:rsidRPr="00B564CF">
        <w:rPr>
          <w:sz w:val="22"/>
          <w:szCs w:val="22"/>
          <w:lang w:val="x-none" w:eastAsia="x-none"/>
        </w:rPr>
        <w:t xml:space="preserve"> A do </w:t>
      </w:r>
      <w:r>
        <w:rPr>
          <w:sz w:val="22"/>
          <w:szCs w:val="22"/>
          <w:lang w:eastAsia="x-none"/>
        </w:rPr>
        <w:t>Zaproszenia</w:t>
      </w:r>
      <w:r w:rsidRPr="00B564CF">
        <w:rPr>
          <w:sz w:val="22"/>
          <w:szCs w:val="22"/>
          <w:lang w:val="x-none" w:eastAsia="x-none"/>
        </w:rPr>
        <w:t xml:space="preserve"> certyfikaty lub inne dokumenty, a następnie uruchomienie sprawnego sprzętu.</w:t>
      </w:r>
    </w:p>
    <w:p w14:paraId="665918AF" w14:textId="4F474CF3" w:rsidR="005B0397"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Protokół odbioru przedmiotu </w:t>
      </w:r>
      <w:r w:rsidR="00434BF3" w:rsidRPr="005B0397">
        <w:rPr>
          <w:sz w:val="22"/>
          <w:szCs w:val="22"/>
          <w:lang w:val="x-none" w:eastAsia="x-none"/>
        </w:rPr>
        <w:t>umowy będzie</w:t>
      </w:r>
      <w:r w:rsidRPr="005B0397">
        <w:rPr>
          <w:sz w:val="22"/>
          <w:szCs w:val="22"/>
          <w:lang w:val="x-none" w:eastAsia="x-none"/>
        </w:rPr>
        <w:t xml:space="preserv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24C8345C" w14:textId="59F69F67" w:rsidR="000B2552"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do </w:t>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330FA8">
        <w:rPr>
          <w:sz w:val="22"/>
          <w:szCs w:val="22"/>
          <w:lang w:val="x-none" w:eastAsia="x-none"/>
        </w:rPr>
        <w:t xml:space="preserve"> </w:t>
      </w:r>
    </w:p>
    <w:p w14:paraId="52C0712B" w14:textId="41CE49DC" w:rsidR="005B0397" w:rsidRPr="000B2552" w:rsidRDefault="005B0397" w:rsidP="00171FA0">
      <w:pPr>
        <w:widowControl/>
        <w:numPr>
          <w:ilvl w:val="6"/>
          <w:numId w:val="21"/>
        </w:numPr>
        <w:tabs>
          <w:tab w:val="num" w:pos="5812"/>
        </w:tabs>
        <w:ind w:left="426"/>
        <w:jc w:val="both"/>
        <w:rPr>
          <w:sz w:val="22"/>
          <w:szCs w:val="22"/>
          <w:lang w:val="x-none" w:eastAsia="x-none"/>
        </w:rPr>
      </w:pPr>
      <w:r w:rsidRPr="000B2552">
        <w:rPr>
          <w:sz w:val="22"/>
          <w:szCs w:val="22"/>
          <w:lang w:val="x-none" w:eastAsia="x-none"/>
        </w:rPr>
        <w:t xml:space="preserve">Podpisanie protokołu nie </w:t>
      </w:r>
      <w:r w:rsidR="00434BF3" w:rsidRPr="000B2552">
        <w:rPr>
          <w:sz w:val="22"/>
          <w:szCs w:val="22"/>
          <w:lang w:val="x-none" w:eastAsia="x-none"/>
        </w:rPr>
        <w:t>wyłącza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lastRenderedPageBreak/>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323FD32A"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1</w:t>
      </w:r>
      <w:r w:rsidR="00150D21">
        <w:rPr>
          <w:sz w:val="22"/>
          <w:szCs w:val="22"/>
          <w:lang w:eastAsia="x-none"/>
        </w:rPr>
        <w:t>0</w:t>
      </w:r>
      <w:r w:rsidRPr="005B0397">
        <w:rPr>
          <w:sz w:val="22"/>
          <w:szCs w:val="22"/>
          <w:lang w:val="x-none" w:eastAsia="x-none"/>
        </w:rPr>
        <w:t xml:space="preserve"> 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161DBE2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10 ust. 1.2 umowy.</w:t>
      </w:r>
    </w:p>
    <w:p w14:paraId="51AC7358" w14:textId="1C23C8BE" w:rsidR="005B0397" w:rsidRPr="00331680" w:rsidRDefault="005B0397" w:rsidP="00171FA0">
      <w:pPr>
        <w:widowControl/>
        <w:numPr>
          <w:ilvl w:val="6"/>
          <w:numId w:val="21"/>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z zastrzeżeniem ust. 21 i 22 poniżej</w:t>
      </w:r>
      <w:r w:rsidRPr="00331680">
        <w:rPr>
          <w:sz w:val="22"/>
          <w:szCs w:val="22"/>
          <w:lang w:val="x-none" w:eastAsia="x-none"/>
        </w:rPr>
        <w:t>.</w:t>
      </w:r>
    </w:p>
    <w:p w14:paraId="5FD1D7A0" w14:textId="0C0B129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049FB1B" w14:textId="77777777"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1B258A19" w14:textId="55E9631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4"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3EE1B3EC"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p>
    <w:p w14:paraId="5FFE1CA1" w14:textId="3A3EC7D7"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7FD5CA6E" w:rsidR="000B2552"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 Postanowień zdania 1. nie stosuje się, gdy przedmiot umowy stanowi czynność zwolnioną z podatku VAT albo jest on objęty 0% stawką podatku VAT.</w:t>
      </w:r>
    </w:p>
    <w:p w14:paraId="51E12591" w14:textId="2CD9CD41" w:rsidR="005B0397" w:rsidRDefault="000B2552" w:rsidP="00FD1F07">
      <w:pPr>
        <w:widowControl/>
        <w:numPr>
          <w:ilvl w:val="6"/>
          <w:numId w:val="21"/>
        </w:numPr>
        <w:ind w:left="426"/>
        <w:jc w:val="both"/>
        <w:rPr>
          <w:sz w:val="22"/>
          <w:szCs w:val="22"/>
          <w:lang w:val="x-none" w:eastAsia="x-none"/>
        </w:rPr>
      </w:pPr>
      <w:r w:rsidRPr="000B2552">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6B8FEB43"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413FD6CB"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lastRenderedPageBreak/>
        <w:t>Wykonawca udziela</w:t>
      </w:r>
      <w:r w:rsidR="002A0E61">
        <w:rPr>
          <w:rFonts w:eastAsia="Calibri"/>
          <w:b/>
          <w:sz w:val="22"/>
          <w:szCs w:val="22"/>
        </w:rPr>
        <w:t xml:space="preserve"> </w:t>
      </w:r>
      <w:r w:rsidR="00CB5F81">
        <w:rPr>
          <w:rFonts w:eastAsia="Calibri"/>
          <w:b/>
          <w:sz w:val="22"/>
          <w:szCs w:val="22"/>
        </w:rPr>
        <w:t>12</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171FA0">
      <w:pPr>
        <w:widowControl/>
        <w:numPr>
          <w:ilvl w:val="0"/>
          <w:numId w:val="22"/>
        </w:numPr>
        <w:tabs>
          <w:tab w:val="left" w:pos="426"/>
        </w:tabs>
        <w:ind w:left="426"/>
        <w:contextualSpacing/>
        <w:jc w:val="both"/>
        <w:rPr>
          <w:sz w:val="22"/>
          <w:szCs w:val="22"/>
          <w:lang w:val="x-none"/>
        </w:rPr>
      </w:pPr>
      <w:r w:rsidRPr="005A4508">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959E2C3" w:rsidR="005B0397" w:rsidRPr="005B0397" w:rsidRDefault="001B07F6"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 xml:space="preserve">przez </w:t>
      </w:r>
      <w:r w:rsidR="005B0397" w:rsidRPr="005B0397">
        <w:rPr>
          <w:rFonts w:eastAsia="Calibri"/>
          <w:sz w:val="22"/>
          <w:szCs w:val="22"/>
          <w:lang w:val="x-none"/>
        </w:rPr>
        <w:lastRenderedPageBreak/>
        <w:t>Wykonawcę, będzie on domagał się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4B3AFB" w14:textId="419F74C1" w:rsidR="005B0397" w:rsidRPr="00033FD6" w:rsidRDefault="005B0397" w:rsidP="00FD1F07">
      <w:pPr>
        <w:widowControl/>
        <w:numPr>
          <w:ilvl w:val="0"/>
          <w:numId w:val="22"/>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4F2350">
      <w:pPr>
        <w:widowControl/>
        <w:numPr>
          <w:ilvl w:val="0"/>
          <w:numId w:val="28"/>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518CD275" w14:textId="69A797D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nieprzeprowadzenie szkolenia dla pracowników Zamawiającego wskazanego w § 1 ust. 2</w:t>
      </w:r>
      <w:r w:rsidR="005A4508" w:rsidRPr="004F2350">
        <w:rPr>
          <w:sz w:val="22"/>
          <w:szCs w:val="22"/>
          <w:lang w:eastAsia="x-none"/>
        </w:rPr>
        <w:t>.</w:t>
      </w:r>
      <w:r w:rsidR="00CB5F81" w:rsidRPr="004F2350">
        <w:rPr>
          <w:sz w:val="22"/>
          <w:szCs w:val="22"/>
          <w:lang w:eastAsia="x-none"/>
        </w:rPr>
        <w:t xml:space="preserve">1 </w:t>
      </w:r>
      <w:r w:rsidRPr="004F2350">
        <w:rPr>
          <w:sz w:val="22"/>
          <w:szCs w:val="22"/>
          <w:lang w:eastAsia="x-none"/>
        </w:rPr>
        <w:t xml:space="preserve">Umowy w wysokości 10 000,00 PLN (słownie: dziesięć tysięcy złotych </w:t>
      </w:r>
      <w:r w:rsidRPr="004F2350">
        <w:rPr>
          <w:sz w:val="22"/>
          <w:szCs w:val="22"/>
          <w:vertAlign w:val="superscript"/>
          <w:lang w:eastAsia="x-none"/>
        </w:rPr>
        <w:t>00</w:t>
      </w:r>
      <w:r w:rsidRPr="004F2350">
        <w:rPr>
          <w:sz w:val="22"/>
          <w:szCs w:val="22"/>
          <w:lang w:eastAsia="x-none"/>
        </w:rPr>
        <w:t>/</w:t>
      </w:r>
      <w:r w:rsidRPr="004F2350">
        <w:rPr>
          <w:sz w:val="22"/>
          <w:szCs w:val="22"/>
          <w:vertAlign w:val="subscript"/>
          <w:lang w:eastAsia="x-none"/>
        </w:rPr>
        <w:t>100</w:t>
      </w:r>
      <w:r w:rsidRPr="004F2350">
        <w:rPr>
          <w:sz w:val="22"/>
          <w:szCs w:val="22"/>
          <w:lang w:eastAsia="x-none"/>
        </w:rPr>
        <w:t xml:space="preserve">) za </w:t>
      </w:r>
      <w:r w:rsidR="00923014" w:rsidRPr="004F2350">
        <w:rPr>
          <w:sz w:val="22"/>
          <w:szCs w:val="22"/>
          <w:lang w:eastAsia="x-none"/>
        </w:rPr>
        <w:br/>
      </w:r>
      <w:r w:rsidRPr="004F2350">
        <w:rPr>
          <w:sz w:val="22"/>
          <w:szCs w:val="22"/>
          <w:lang w:eastAsia="x-none"/>
        </w:rPr>
        <w:t>ww. uchybienie Wykonawcy,</w:t>
      </w:r>
    </w:p>
    <w:p w14:paraId="2272A0A8" w14:textId="48500E4B"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150D21" w:rsidRPr="00F25F4A">
        <w:rPr>
          <w:sz w:val="22"/>
          <w:szCs w:val="22"/>
          <w:lang w:eastAsia="x-none"/>
        </w:rPr>
        <w:t xml:space="preserve">4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171FA0">
      <w:pPr>
        <w:widowControl/>
        <w:numPr>
          <w:ilvl w:val="3"/>
          <w:numId w:val="26"/>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w:t>
      </w:r>
      <w:r w:rsidRPr="005B0397">
        <w:rPr>
          <w:sz w:val="22"/>
          <w:szCs w:val="22"/>
          <w:lang w:eastAsia="x-none"/>
        </w:rPr>
        <w:lastRenderedPageBreak/>
        <w:t xml:space="preserve">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4F2350">
      <w:pPr>
        <w:widowControl/>
        <w:numPr>
          <w:ilvl w:val="0"/>
          <w:numId w:val="29"/>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51F6C9AA" w:rsidR="005B0397" w:rsidRDefault="005B0397" w:rsidP="004F2350">
      <w:pPr>
        <w:widowControl/>
        <w:numPr>
          <w:ilvl w:val="0"/>
          <w:numId w:val="29"/>
        </w:numPr>
        <w:ind w:hanging="436"/>
        <w:contextualSpacing/>
        <w:jc w:val="both"/>
        <w:rPr>
          <w:sz w:val="22"/>
          <w:szCs w:val="22"/>
        </w:rPr>
      </w:pPr>
      <w:r w:rsidRPr="004F2350">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Default="005B0397" w:rsidP="004F2350">
      <w:pPr>
        <w:widowControl/>
        <w:numPr>
          <w:ilvl w:val="0"/>
          <w:numId w:val="29"/>
        </w:numPr>
        <w:ind w:hanging="436"/>
        <w:contextualSpacing/>
        <w:jc w:val="both"/>
        <w:rPr>
          <w:sz w:val="22"/>
          <w:szCs w:val="22"/>
        </w:rPr>
      </w:pPr>
      <w:r w:rsidRPr="004F2350">
        <w:rPr>
          <w:sz w:val="22"/>
          <w:szCs w:val="22"/>
        </w:rPr>
        <w:t>został wydany nakaz zajęcia majątku Wykonawcy, w stopniu uniemożliwiającym wykonanie umowy,</w:t>
      </w:r>
    </w:p>
    <w:p w14:paraId="3C2ACB67" w14:textId="3D2FF73D" w:rsidR="00150D21" w:rsidRDefault="005B0397" w:rsidP="004F2350">
      <w:pPr>
        <w:widowControl/>
        <w:numPr>
          <w:ilvl w:val="0"/>
          <w:numId w:val="29"/>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222567B4" w14:textId="42917221" w:rsidR="005B0397" w:rsidRPr="004F2350" w:rsidRDefault="005B0397" w:rsidP="004F2350">
      <w:pPr>
        <w:widowControl/>
        <w:numPr>
          <w:ilvl w:val="0"/>
          <w:numId w:val="29"/>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p>
    <w:p w14:paraId="10082D13"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84E6D4A" w:rsidR="005B0397" w:rsidRPr="005B0397" w:rsidRDefault="005B0397" w:rsidP="00CB5F81">
      <w:pPr>
        <w:rPr>
          <w:b/>
          <w:bCs/>
          <w:sz w:val="22"/>
          <w:szCs w:val="22"/>
        </w:rPr>
      </w:pPr>
      <w:r w:rsidRPr="005B0397">
        <w:rPr>
          <w:b/>
          <w:bCs/>
          <w:sz w:val="22"/>
          <w:szCs w:val="22"/>
        </w:rPr>
        <w:t>§ 8</w:t>
      </w:r>
    </w:p>
    <w:p w14:paraId="24981E0F" w14:textId="77777777" w:rsidR="005B0397" w:rsidRPr="005B0397" w:rsidRDefault="005B0397" w:rsidP="00171FA0">
      <w:pPr>
        <w:widowControl/>
        <w:numPr>
          <w:ilvl w:val="0"/>
          <w:numId w:val="24"/>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7AC5F731" w14:textId="77777777" w:rsidR="005B0397" w:rsidRPr="005B0397" w:rsidRDefault="005B0397" w:rsidP="00171FA0">
      <w:pPr>
        <w:widowControl/>
        <w:numPr>
          <w:ilvl w:val="0"/>
          <w:numId w:val="24"/>
        </w:numPr>
        <w:tabs>
          <w:tab w:val="clear" w:pos="360"/>
          <w:tab w:val="num" w:pos="284"/>
          <w:tab w:val="num" w:pos="720"/>
        </w:tabs>
        <w:ind w:left="284" w:hanging="284"/>
        <w:jc w:val="both"/>
        <w:rPr>
          <w:sz w:val="22"/>
          <w:szCs w:val="22"/>
        </w:rPr>
      </w:pPr>
      <w:r w:rsidRPr="005B0397">
        <w:rPr>
          <w:sz w:val="22"/>
          <w:szCs w:val="22"/>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033FD6" w:rsidRDefault="005B0397" w:rsidP="00CF203F">
      <w:pPr>
        <w:widowControl/>
        <w:numPr>
          <w:ilvl w:val="0"/>
          <w:numId w:val="24"/>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47163410" w14:textId="77777777" w:rsidR="00033FD6" w:rsidRPr="00CF203F" w:rsidRDefault="00033FD6" w:rsidP="00033FD6">
      <w:pPr>
        <w:widowControl/>
        <w:tabs>
          <w:tab w:val="num" w:pos="720"/>
        </w:tabs>
        <w:ind w:left="284"/>
        <w:jc w:val="both"/>
        <w:rPr>
          <w:b/>
          <w:bCs/>
          <w:sz w:val="22"/>
          <w:szCs w:val="22"/>
        </w:rPr>
      </w:pPr>
    </w:p>
    <w:p w14:paraId="694EF1E3" w14:textId="77777777" w:rsidR="005B0397" w:rsidRPr="005B0397" w:rsidRDefault="005B0397" w:rsidP="000C2BA4">
      <w:pPr>
        <w:rPr>
          <w:b/>
          <w:bCs/>
          <w:sz w:val="22"/>
          <w:szCs w:val="22"/>
        </w:rPr>
      </w:pPr>
      <w:r w:rsidRPr="005B0397">
        <w:rPr>
          <w:b/>
          <w:bCs/>
          <w:sz w:val="22"/>
          <w:szCs w:val="22"/>
        </w:rPr>
        <w:t>§ 9</w:t>
      </w:r>
    </w:p>
    <w:p w14:paraId="14A2780B" w14:textId="3C7D20BC" w:rsidR="005B0397" w:rsidRPr="000B69DF" w:rsidRDefault="005B0397" w:rsidP="00171FA0">
      <w:pPr>
        <w:pStyle w:val="Akapitzlist"/>
        <w:numPr>
          <w:ilvl w:val="3"/>
          <w:numId w:val="23"/>
        </w:numPr>
        <w:spacing w:after="0" w:line="240" w:lineRule="auto"/>
        <w:jc w:val="both"/>
      </w:pPr>
      <w:r w:rsidRPr="00434BF3">
        <w:rPr>
          <w:rFonts w:ascii="Times New Roman" w:hAnsi="Times New Roman"/>
        </w:rPr>
        <w:t>Wszelkie oświadczenia Stron umowy będą składane na piśmie pod rygorem nieważności listem poleconym lub za potwierdzeniem ich złożenia.</w:t>
      </w:r>
    </w:p>
    <w:p w14:paraId="37E40B06" w14:textId="77777777" w:rsidR="005B0397" w:rsidRPr="009634CA" w:rsidRDefault="005B0397" w:rsidP="00171FA0">
      <w:pPr>
        <w:pStyle w:val="Akapitzlist"/>
        <w:numPr>
          <w:ilvl w:val="3"/>
          <w:numId w:val="23"/>
        </w:numPr>
        <w:spacing w:after="0" w:line="240" w:lineRule="auto"/>
        <w:jc w:val="both"/>
        <w:rPr>
          <w:rFonts w:ascii="Times New Roman" w:hAnsi="Times New Roman"/>
        </w:rPr>
      </w:pPr>
      <w:r w:rsidRPr="00434BF3">
        <w:rPr>
          <w:rFonts w:ascii="Times New Roman" w:hAnsi="Times New Roman"/>
        </w:rPr>
        <w:t xml:space="preserve">Ewentualna nieważność jednego lub kilku postanowień niniejszej umowy nie wpływa na ważność umowy w całości, a w takim przypadku Strony zastępują nieważne postanowienie postanowieniem </w:t>
      </w:r>
      <w:r w:rsidRPr="009634CA">
        <w:rPr>
          <w:rFonts w:ascii="Times New Roman" w:hAnsi="Times New Roman"/>
        </w:rPr>
        <w:t>zgodnym z celem i innymi postanowieniami umowy.</w:t>
      </w:r>
    </w:p>
    <w:p w14:paraId="4287B487" w14:textId="433FC6B5" w:rsidR="005B0397" w:rsidRPr="009634CA" w:rsidRDefault="005B0397" w:rsidP="00171FA0">
      <w:pPr>
        <w:pStyle w:val="Akapitzlist"/>
        <w:numPr>
          <w:ilvl w:val="3"/>
          <w:numId w:val="23"/>
        </w:numPr>
        <w:spacing w:after="0" w:line="240" w:lineRule="auto"/>
        <w:jc w:val="both"/>
        <w:rPr>
          <w:rFonts w:ascii="Times New Roman" w:hAnsi="Times New Roman"/>
        </w:rPr>
      </w:pPr>
      <w:r w:rsidRPr="009634CA">
        <w:rPr>
          <w:rFonts w:ascii="Times New Roman" w:hAnsi="Times New Roman"/>
        </w:rPr>
        <w:t xml:space="preserve">W razie rozbieżności pomiędzy treścią </w:t>
      </w:r>
      <w:r w:rsidR="00A013D0" w:rsidRPr="009634CA">
        <w:rPr>
          <w:rFonts w:ascii="Times New Roman" w:hAnsi="Times New Roman"/>
        </w:rPr>
        <w:t>Zaproszenia</w:t>
      </w:r>
      <w:r w:rsidRPr="009634CA">
        <w:rPr>
          <w:rFonts w:ascii="Times New Roman" w:hAnsi="Times New Roman"/>
        </w:rPr>
        <w:t xml:space="preserve"> a postanowieniami umowy oraz w sprawach nieuregulowanych niniejszą umową priorytet nadaje się zapisom </w:t>
      </w:r>
      <w:r w:rsidR="00A013D0" w:rsidRPr="009634CA">
        <w:rPr>
          <w:rFonts w:ascii="Times New Roman" w:hAnsi="Times New Roman"/>
        </w:rPr>
        <w:t>Zaproszenia</w:t>
      </w:r>
      <w:r w:rsidRPr="009634CA">
        <w:rPr>
          <w:rFonts w:ascii="Times New Roman" w:hAnsi="Times New Roman"/>
        </w:rPr>
        <w:t xml:space="preserve"> i jej załącznikom.</w:t>
      </w:r>
    </w:p>
    <w:p w14:paraId="6B258697" w14:textId="77777777" w:rsidR="005B0397" w:rsidRPr="009634CA" w:rsidRDefault="005B0397" w:rsidP="000C2BA4">
      <w:pPr>
        <w:tabs>
          <w:tab w:val="left" w:pos="284"/>
        </w:tabs>
        <w:ind w:left="284"/>
        <w:jc w:val="both"/>
        <w:rPr>
          <w:sz w:val="22"/>
          <w:szCs w:val="22"/>
        </w:rPr>
      </w:pPr>
    </w:p>
    <w:p w14:paraId="19A9501C" w14:textId="77777777" w:rsidR="005B0397" w:rsidRPr="009634CA" w:rsidRDefault="005B0397" w:rsidP="000C2BA4">
      <w:pPr>
        <w:ind w:left="142"/>
        <w:contextualSpacing/>
        <w:rPr>
          <w:b/>
          <w:bCs/>
        </w:rPr>
      </w:pPr>
      <w:r w:rsidRPr="009634CA">
        <w:rPr>
          <w:b/>
          <w:bCs/>
        </w:rPr>
        <w:t>§ 10</w:t>
      </w:r>
    </w:p>
    <w:p w14:paraId="0F730264" w14:textId="77777777" w:rsidR="005B0397" w:rsidRPr="009634CA" w:rsidRDefault="005B0397" w:rsidP="00F25F4A">
      <w:pPr>
        <w:widowControl/>
        <w:numPr>
          <w:ilvl w:val="3"/>
          <w:numId w:val="30"/>
        </w:numPr>
        <w:ind w:left="426" w:hanging="426"/>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79E37ECA" w:rsidR="001060FF"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 e-mail: </w:t>
      </w:r>
      <w:hyperlink r:id="rId25" w:history="1">
        <w:r w:rsidR="00F25F4A">
          <w:rPr>
            <w:rStyle w:val="Hipercze"/>
            <w:rFonts w:ascii="Times New Roman" w:hAnsi="Times New Roman"/>
            <w:i/>
            <w:iCs/>
            <w:lang w:val="pl-PL"/>
          </w:rPr>
          <w:t>………………….</w:t>
        </w:r>
      </w:hyperlink>
      <w:r w:rsidR="00CB5F81">
        <w:rPr>
          <w:rFonts w:ascii="Times New Roman" w:hAnsi="Times New Roman"/>
          <w:i/>
          <w:iCs/>
          <w:lang w:val="pl-PL"/>
        </w:rPr>
        <w:t xml:space="preserve"> </w:t>
      </w:r>
      <w:r w:rsidR="00150D21" w:rsidRPr="009634CA">
        <w:rPr>
          <w:rFonts w:ascii="Times New Roman" w:hAnsi="Times New Roman"/>
          <w:bCs/>
        </w:rPr>
        <w:t>lub inna osoba wskazana przez Zamawiającego</w:t>
      </w:r>
      <w:r w:rsidRPr="009634CA">
        <w:rPr>
          <w:rFonts w:ascii="Times New Roman" w:hAnsi="Times New Roman"/>
          <w:i/>
          <w:iCs/>
        </w:rPr>
        <w:t>;</w:t>
      </w:r>
    </w:p>
    <w:p w14:paraId="160F4BA0" w14:textId="1B91E013" w:rsidR="005B0397"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6AB111EF" w14:textId="39D823A7" w:rsidR="009319D4" w:rsidRDefault="005B0397" w:rsidP="00F25F4A">
      <w:pPr>
        <w:widowControl/>
        <w:numPr>
          <w:ilvl w:val="3"/>
          <w:numId w:val="30"/>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33DC8F57" w14:textId="77777777" w:rsidR="00033FD6" w:rsidRPr="00FD1F07" w:rsidRDefault="00033FD6" w:rsidP="00033FD6">
      <w:pPr>
        <w:widowControl/>
        <w:tabs>
          <w:tab w:val="left" w:pos="284"/>
        </w:tabs>
        <w:ind w:left="284"/>
        <w:jc w:val="both"/>
        <w:rPr>
          <w:sz w:val="22"/>
          <w:szCs w:val="22"/>
        </w:rPr>
      </w:pPr>
    </w:p>
    <w:p w14:paraId="47EBB5C7" w14:textId="77777777" w:rsidR="005B0397" w:rsidRPr="00F25F4A" w:rsidRDefault="005B0397" w:rsidP="00033FD6">
      <w:pPr>
        <w:contextualSpacing/>
        <w:rPr>
          <w:b/>
          <w:bCs/>
          <w:sz w:val="22"/>
          <w:szCs w:val="22"/>
        </w:rPr>
      </w:pPr>
      <w:r w:rsidRPr="00F25F4A">
        <w:rPr>
          <w:b/>
          <w:bCs/>
          <w:sz w:val="22"/>
          <w:szCs w:val="22"/>
        </w:rPr>
        <w:t>§ 11</w:t>
      </w:r>
    </w:p>
    <w:p w14:paraId="38A97FB7" w14:textId="322EC1D5" w:rsidR="005B0397" w:rsidRPr="00F25F4A" w:rsidRDefault="005B0397" w:rsidP="00F25F4A">
      <w:pPr>
        <w:pStyle w:val="Akapitzlist"/>
        <w:numPr>
          <w:ilvl w:val="0"/>
          <w:numId w:val="31"/>
        </w:numPr>
        <w:tabs>
          <w:tab w:val="left" w:pos="284"/>
        </w:tabs>
        <w:spacing w:after="0" w:line="240" w:lineRule="auto"/>
        <w:jc w:val="both"/>
        <w:rPr>
          <w:rFonts w:ascii="Times New Roman" w:hAnsi="Times New Roman"/>
        </w:rPr>
      </w:pPr>
      <w:r w:rsidRPr="00F25F4A">
        <w:rPr>
          <w:rFonts w:ascii="Times New Roman" w:eastAsiaTheme="minorHAnsi" w:hAnsi="Times New Roman"/>
        </w:rPr>
        <w:t xml:space="preserve">Strony dopuszczają możliwość zmiany Umowy po uprzednim sporządzeniu protokołu konieczności, przy zachowaniu ryczałtowego charakteru ceny Umowy, poprzez podpisanie aneksu do Umowy, </w:t>
      </w:r>
      <w:r w:rsidRPr="00F25F4A">
        <w:rPr>
          <w:rFonts w:ascii="Times New Roman" w:eastAsiaTheme="minorHAnsi" w:hAnsi="Times New Roman"/>
        </w:rPr>
        <w:br/>
        <w:t>w następujących przypadkach:</w:t>
      </w:r>
    </w:p>
    <w:p w14:paraId="599562F3" w14:textId="7AE653F4" w:rsidR="005B0397" w:rsidRDefault="005B0397" w:rsidP="00F25F4A">
      <w:pPr>
        <w:widowControl/>
        <w:numPr>
          <w:ilvl w:val="1"/>
          <w:numId w:val="31"/>
        </w:numPr>
        <w:tabs>
          <w:tab w:val="clear" w:pos="1647"/>
        </w:tabs>
        <w:ind w:left="851" w:hanging="425"/>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370FC323" w:rsidR="005B0397" w:rsidRDefault="005B0397" w:rsidP="00340516">
      <w:pPr>
        <w:widowControl/>
        <w:numPr>
          <w:ilvl w:val="1"/>
          <w:numId w:val="31"/>
        </w:numPr>
        <w:tabs>
          <w:tab w:val="clear" w:pos="1647"/>
        </w:tabs>
        <w:ind w:left="851" w:hanging="425"/>
        <w:jc w:val="both"/>
        <w:rPr>
          <w:sz w:val="22"/>
          <w:szCs w:val="22"/>
        </w:rPr>
      </w:pPr>
      <w:r w:rsidRPr="00340516">
        <w:rPr>
          <w:sz w:val="22"/>
          <w:szCs w:val="22"/>
        </w:rPr>
        <w:t>wydłużenia terminu gwarancji, w sytuacji przedłużenia jej przez producenta/Wykonawcę,</w:t>
      </w:r>
    </w:p>
    <w:p w14:paraId="0BB29F8E" w14:textId="10CEBFED" w:rsidR="005B0397" w:rsidRDefault="005B0397" w:rsidP="00340516">
      <w:pPr>
        <w:widowControl/>
        <w:numPr>
          <w:ilvl w:val="1"/>
          <w:numId w:val="31"/>
        </w:numPr>
        <w:tabs>
          <w:tab w:val="clear" w:pos="1647"/>
        </w:tabs>
        <w:ind w:left="851" w:hanging="425"/>
        <w:jc w:val="both"/>
        <w:rPr>
          <w:sz w:val="22"/>
          <w:szCs w:val="22"/>
        </w:rPr>
      </w:pPr>
      <w:r w:rsidRPr="00340516">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Pr>
          <w:sz w:val="22"/>
          <w:szCs w:val="22"/>
        </w:rPr>
        <w:br/>
      </w:r>
      <w:r w:rsidRPr="00340516">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340516">
        <w:rPr>
          <w:sz w:val="22"/>
          <w:szCs w:val="22"/>
        </w:rPr>
        <w:t xml:space="preserve"> </w:t>
      </w:r>
      <w:r w:rsidRPr="00340516">
        <w:rPr>
          <w:sz w:val="22"/>
          <w:szCs w:val="22"/>
        </w:rPr>
        <w:t>treści oferty,</w:t>
      </w:r>
    </w:p>
    <w:p w14:paraId="64B16EC3" w14:textId="3840EF7D" w:rsidR="009319D4" w:rsidRDefault="005B0397" w:rsidP="00340516">
      <w:pPr>
        <w:widowControl/>
        <w:numPr>
          <w:ilvl w:val="1"/>
          <w:numId w:val="31"/>
        </w:numPr>
        <w:tabs>
          <w:tab w:val="clear" w:pos="1647"/>
        </w:tabs>
        <w:ind w:left="851" w:hanging="425"/>
        <w:jc w:val="both"/>
        <w:rPr>
          <w:sz w:val="22"/>
          <w:szCs w:val="22"/>
        </w:rPr>
      </w:pPr>
      <w:r w:rsidRPr="00340516">
        <w:rPr>
          <w:sz w:val="22"/>
          <w:szCs w:val="22"/>
        </w:rPr>
        <w:t>aktualizacji rozwiązań z uwagi na postęp technologiczny lub zmiany obowiązujących przepisów.</w:t>
      </w:r>
    </w:p>
    <w:p w14:paraId="2E305F8F" w14:textId="77777777" w:rsidR="00033FD6" w:rsidRPr="00340516" w:rsidRDefault="00033FD6" w:rsidP="00033FD6">
      <w:pPr>
        <w:widowControl/>
        <w:ind w:left="851"/>
        <w:jc w:val="both"/>
        <w:rPr>
          <w:sz w:val="22"/>
          <w:szCs w:val="22"/>
        </w:rPr>
      </w:pPr>
    </w:p>
    <w:p w14:paraId="7CBCED53" w14:textId="77777777" w:rsidR="00033FD6" w:rsidRDefault="00033FD6" w:rsidP="000C2BA4">
      <w:pPr>
        <w:widowControl/>
        <w:rPr>
          <w:rFonts w:eastAsiaTheme="minorHAnsi"/>
          <w:b/>
          <w:bCs/>
          <w:sz w:val="22"/>
          <w:szCs w:val="22"/>
          <w:lang w:eastAsia="en-US"/>
        </w:rPr>
      </w:pPr>
    </w:p>
    <w:p w14:paraId="79E5272E" w14:textId="77777777" w:rsidR="00033FD6" w:rsidRDefault="00033FD6" w:rsidP="000C2BA4">
      <w:pPr>
        <w:widowControl/>
        <w:rPr>
          <w:rFonts w:eastAsiaTheme="minorHAnsi"/>
          <w:b/>
          <w:bCs/>
          <w:sz w:val="22"/>
          <w:szCs w:val="22"/>
          <w:lang w:eastAsia="en-US"/>
        </w:rPr>
      </w:pPr>
    </w:p>
    <w:p w14:paraId="3087C648" w14:textId="76E99424"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lastRenderedPageBreak/>
        <w:t>§ 12</w:t>
      </w:r>
    </w:p>
    <w:p w14:paraId="63CE76DF" w14:textId="3BB04A06"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00AD5F27">
        <w:rPr>
          <w:rFonts w:eastAsiaTheme="minorHAnsi"/>
          <w:sz w:val="22"/>
          <w:szCs w:val="22"/>
          <w:lang w:eastAsia="en-US"/>
        </w:rPr>
        <w:br/>
      </w:r>
      <w:r w:rsidRPr="005B0397">
        <w:rPr>
          <w:rFonts w:eastAsiaTheme="minorHAnsi"/>
          <w:sz w:val="22"/>
          <w:szCs w:val="22"/>
          <w:lang w:eastAsia="en-US"/>
        </w:rPr>
        <w:t>i Wykonawcy.</w:t>
      </w:r>
    </w:p>
    <w:p w14:paraId="02B32421"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w:t>
      </w:r>
      <w:r w:rsidR="00CB5F81">
        <w:rPr>
          <w:sz w:val="22"/>
          <w:szCs w:val="22"/>
        </w:rPr>
        <w:t xml:space="preserve"> </w:t>
      </w:r>
      <w:r w:rsidRPr="005B0397">
        <w:rPr>
          <w:sz w:val="22"/>
          <w:szCs w:val="22"/>
        </w:rPr>
        <w:t>zaistnienia</w:t>
      </w:r>
      <w:r w:rsidR="00CB5F81">
        <w:rPr>
          <w:sz w:val="22"/>
          <w:szCs w:val="22"/>
        </w:rPr>
        <w:t xml:space="preserve"> </w:t>
      </w:r>
      <w:r w:rsidRPr="005B0397">
        <w:rPr>
          <w:sz w:val="22"/>
          <w:szCs w:val="22"/>
        </w:rPr>
        <w:t>pomiędzy</w:t>
      </w:r>
      <w:r w:rsidR="00CB5F81">
        <w:rPr>
          <w:sz w:val="22"/>
          <w:szCs w:val="22"/>
        </w:rPr>
        <w:t xml:space="preserve"> </w:t>
      </w:r>
      <w:r w:rsidRPr="005B0397">
        <w:rPr>
          <w:sz w:val="22"/>
          <w:szCs w:val="22"/>
        </w:rPr>
        <w:t>Stronami</w:t>
      </w:r>
      <w:r w:rsidR="00CB5F81">
        <w:rPr>
          <w:sz w:val="22"/>
          <w:szCs w:val="22"/>
        </w:rPr>
        <w:t xml:space="preserve"> </w:t>
      </w:r>
      <w:r w:rsidRPr="005B0397">
        <w:rPr>
          <w:sz w:val="22"/>
          <w:szCs w:val="22"/>
        </w:rPr>
        <w:t>sporu, wynikającego</w:t>
      </w:r>
      <w:r w:rsidR="00CB5F81">
        <w:rPr>
          <w:sz w:val="22"/>
          <w:szCs w:val="22"/>
        </w:rPr>
        <w:t xml:space="preserve"> </w:t>
      </w:r>
      <w:r w:rsidRPr="005B0397">
        <w:rPr>
          <w:sz w:val="22"/>
          <w:szCs w:val="22"/>
        </w:rPr>
        <w:t>z</w:t>
      </w:r>
      <w:r w:rsidR="00CB5F81">
        <w:rPr>
          <w:sz w:val="22"/>
          <w:szCs w:val="22"/>
        </w:rPr>
        <w:t xml:space="preserve"> </w:t>
      </w:r>
      <w:r w:rsidRPr="005B0397">
        <w:rPr>
          <w:sz w:val="22"/>
          <w:szCs w:val="22"/>
        </w:rPr>
        <w:t>umowy</w:t>
      </w:r>
      <w:r w:rsidR="00CB5F81">
        <w:rPr>
          <w:sz w:val="22"/>
          <w:szCs w:val="22"/>
        </w:rPr>
        <w:t xml:space="preserve"> </w:t>
      </w:r>
      <w:r w:rsidRPr="005B0397">
        <w:rPr>
          <w:sz w:val="22"/>
          <w:szCs w:val="22"/>
        </w:rPr>
        <w:t xml:space="preserve">lub pozostającego </w:t>
      </w:r>
      <w:r w:rsidR="00340516">
        <w:rPr>
          <w:sz w:val="22"/>
          <w:szCs w:val="22"/>
        </w:rPr>
        <w:br/>
      </w:r>
      <w:r w:rsidRPr="005B0397">
        <w:rPr>
          <w:sz w:val="22"/>
          <w:szCs w:val="22"/>
        </w:rPr>
        <w:t>w związku z umową, spór będzie poddany rozstrzygnięciu przez sąd powszechny właściwy miejscowo dla siedziby Zamawiającego.</w:t>
      </w:r>
    </w:p>
    <w:p w14:paraId="09FC5663" w14:textId="210695F1" w:rsidR="001060FF" w:rsidRPr="00F708E6" w:rsidRDefault="001060FF" w:rsidP="00340516">
      <w:pPr>
        <w:widowControl/>
        <w:numPr>
          <w:ilvl w:val="0"/>
          <w:numId w:val="19"/>
        </w:numPr>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ą mają zastosowanie przepisy prawa polskiego (RP), w szczególności ustawy z dnia 20 lipca 2018 r. – Prawo o szkolnictwie wyższym i nauce (t. j. Dz. U. 202</w:t>
      </w:r>
      <w:r>
        <w:rPr>
          <w:sz w:val="22"/>
          <w:szCs w:val="22"/>
        </w:rPr>
        <w:t>2</w:t>
      </w:r>
      <w:r w:rsidRPr="00F708E6">
        <w:rPr>
          <w:sz w:val="22"/>
          <w:szCs w:val="22"/>
        </w:rPr>
        <w:t xml:space="preserve"> poz. </w:t>
      </w:r>
      <w:r>
        <w:rPr>
          <w:sz w:val="22"/>
          <w:szCs w:val="22"/>
        </w:rPr>
        <w:t>574</w:t>
      </w:r>
      <w:r w:rsidRPr="00F708E6">
        <w:rPr>
          <w:sz w:val="22"/>
          <w:szCs w:val="22"/>
        </w:rPr>
        <w:t xml:space="preserve"> ze zm.), ustawy z dnia 2 marca 2020 r. o szczególnych rozwiązaniach związanych 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z dnia 23 kwietnia 1964 r. – Kodeks cywilny (t. j. Dz. U. </w:t>
      </w:r>
      <w:r w:rsidR="00707DE3">
        <w:rPr>
          <w:sz w:val="22"/>
          <w:szCs w:val="22"/>
        </w:rPr>
        <w:t>2022 poz. 1360</w:t>
      </w:r>
      <w:r w:rsidRPr="00F708E6">
        <w:rPr>
          <w:sz w:val="22"/>
          <w:szCs w:val="22"/>
        </w:rPr>
        <w:t xml:space="preserve"> ze zm.).</w:t>
      </w:r>
    </w:p>
    <w:p w14:paraId="03EBF22E" w14:textId="65E42FAF" w:rsidR="001060FF" w:rsidRDefault="001060FF" w:rsidP="00340516">
      <w:pPr>
        <w:widowControl/>
        <w:numPr>
          <w:ilvl w:val="0"/>
          <w:numId w:val="19"/>
        </w:numPr>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z zastrzeżeniem ust. 7.</w:t>
      </w:r>
    </w:p>
    <w:p w14:paraId="6FC98BE9" w14:textId="05F31558" w:rsidR="005B0397" w:rsidRPr="009319D4" w:rsidRDefault="001060FF" w:rsidP="008B2DAD">
      <w:pPr>
        <w:widowControl/>
        <w:numPr>
          <w:ilvl w:val="0"/>
          <w:numId w:val="19"/>
        </w:numPr>
        <w:suppressAutoHyphens w:val="0"/>
        <w:jc w:val="both"/>
        <w:rPr>
          <w:rFonts w:eastAsiaTheme="minorHAnsi"/>
          <w:sz w:val="22"/>
          <w:szCs w:val="22"/>
          <w:lang w:eastAsia="en-US"/>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5B0397">
        <w:rPr>
          <w:sz w:val="22"/>
          <w:szCs w:val="22"/>
        </w:rPr>
        <w:t>.</w:t>
      </w:r>
    </w:p>
    <w:p w14:paraId="59869707" w14:textId="1B5CBB04" w:rsidR="009319D4" w:rsidRDefault="009319D4" w:rsidP="009319D4">
      <w:pPr>
        <w:widowControl/>
        <w:suppressAutoHyphens w:val="0"/>
        <w:jc w:val="both"/>
        <w:rPr>
          <w:sz w:val="22"/>
          <w:szCs w:val="22"/>
        </w:rPr>
      </w:pPr>
    </w:p>
    <w:p w14:paraId="4F7F4944" w14:textId="612A941C" w:rsidR="009319D4" w:rsidRDefault="009319D4" w:rsidP="009319D4">
      <w:pPr>
        <w:widowControl/>
        <w:suppressAutoHyphens w:val="0"/>
        <w:jc w:val="both"/>
        <w:rPr>
          <w:sz w:val="22"/>
          <w:szCs w:val="22"/>
        </w:rPr>
      </w:pPr>
    </w:p>
    <w:p w14:paraId="3980F148" w14:textId="77777777" w:rsidR="009319D4" w:rsidRPr="005B0397" w:rsidRDefault="009319D4" w:rsidP="009319D4">
      <w:pPr>
        <w:widowControl/>
        <w:suppressAutoHyphens w:val="0"/>
        <w:jc w:val="both"/>
        <w:rPr>
          <w:rFonts w:eastAsiaTheme="minorHAnsi"/>
          <w:sz w:val="22"/>
          <w:szCs w:val="22"/>
          <w:lang w:eastAsia="en-US"/>
        </w:rPr>
      </w:pPr>
    </w:p>
    <w:p w14:paraId="59EBB3B2" w14:textId="24DE1977" w:rsidR="005B0397" w:rsidRPr="005B0397" w:rsidRDefault="005B0397" w:rsidP="000C2BA4">
      <w:pPr>
        <w:widowControl/>
        <w:rPr>
          <w:rFonts w:eastAsiaTheme="minorHAnsi"/>
          <w:b/>
          <w:bCs/>
          <w:i/>
          <w:iCs/>
          <w:sz w:val="22"/>
          <w:szCs w:val="22"/>
          <w:lang w:val="x-none" w:eastAsia="x-none"/>
        </w:rPr>
      </w:pPr>
      <w:r w:rsidRPr="005B0397">
        <w:rPr>
          <w:rFonts w:eastAsiaTheme="minorHAnsi"/>
          <w:b/>
          <w:bCs/>
          <w:i/>
          <w:iCs/>
          <w:sz w:val="22"/>
          <w:szCs w:val="22"/>
          <w:lang w:val="x-none" w:eastAsia="x-none"/>
        </w:rPr>
        <w:t>........................................</w:t>
      </w:r>
      <w:r w:rsidR="00CB5F81">
        <w:rPr>
          <w:rFonts w:eastAsiaTheme="minorHAnsi"/>
          <w:b/>
          <w:bCs/>
          <w:i/>
          <w:iCs/>
          <w:sz w:val="22"/>
          <w:szCs w:val="22"/>
          <w:lang w:val="x-none" w:eastAsia="x-none"/>
        </w:rPr>
        <w:t xml:space="preserve">                              </w:t>
      </w:r>
      <w:r w:rsidRPr="005B0397">
        <w:rPr>
          <w:rFonts w:eastAsiaTheme="minorHAnsi"/>
          <w:b/>
          <w:bCs/>
          <w:i/>
          <w:iCs/>
          <w:sz w:val="22"/>
          <w:szCs w:val="22"/>
          <w:lang w:val="x-none" w:eastAsia="x-none"/>
        </w:rPr>
        <w:t>.....................................</w:t>
      </w:r>
    </w:p>
    <w:p w14:paraId="4259ABD9" w14:textId="1B796616" w:rsidR="005B0397" w:rsidRPr="005B0397" w:rsidRDefault="005B0397" w:rsidP="00340516">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05228B29" w14:textId="77777777" w:rsidR="005B0397" w:rsidRPr="005B0397" w:rsidRDefault="005B0397" w:rsidP="000C2BA4">
      <w:pPr>
        <w:widowControl/>
        <w:jc w:val="left"/>
        <w:rPr>
          <w:rFonts w:ascii="Calibri" w:eastAsiaTheme="minorHAnsi" w:hAnsi="Calibri" w:cs="Calibri"/>
          <w:color w:val="000000"/>
          <w:sz w:val="18"/>
          <w:szCs w:val="18"/>
          <w:lang w:eastAsia="en-US"/>
        </w:rPr>
      </w:pPr>
      <w:r w:rsidRPr="005B0397">
        <w:rPr>
          <w:rFonts w:ascii="Calibri" w:eastAsiaTheme="minorHAnsi" w:hAnsi="Calibri" w:cs="Calibri"/>
          <w:color w:val="000000"/>
          <w:sz w:val="18"/>
          <w:szCs w:val="18"/>
          <w:lang w:eastAsia="en-US"/>
        </w:rPr>
        <w:br w:type="page"/>
      </w:r>
    </w:p>
    <w:p w14:paraId="2CA64FD6" w14:textId="14C4FA6A" w:rsidR="00F7773F" w:rsidRPr="00F7773F" w:rsidRDefault="00F7773F" w:rsidP="00F7773F">
      <w:pPr>
        <w:widowControl/>
        <w:suppressAutoHyphens w:val="0"/>
        <w:autoSpaceDE w:val="0"/>
        <w:autoSpaceDN w:val="0"/>
        <w:adjustRightInd w:val="0"/>
        <w:jc w:val="right"/>
        <w:rPr>
          <w:rFonts w:eastAsiaTheme="minorHAnsi"/>
          <w:color w:val="000000"/>
          <w:sz w:val="20"/>
          <w:szCs w:val="20"/>
          <w:lang w:eastAsia="en-US"/>
        </w:rPr>
      </w:pPr>
      <w:bookmarkStart w:id="5" w:name="_Hlk65667035"/>
      <w:r w:rsidRPr="00F7773F">
        <w:rPr>
          <w:rFonts w:eastAsiaTheme="minorHAnsi"/>
          <w:color w:val="000000"/>
          <w:sz w:val="20"/>
          <w:szCs w:val="20"/>
          <w:lang w:eastAsia="en-US"/>
        </w:rPr>
        <w:lastRenderedPageBreak/>
        <w:t xml:space="preserve">Załącznik nr 1 </w:t>
      </w:r>
      <w:bookmarkEnd w:id="5"/>
      <w:r w:rsidRPr="00F7773F">
        <w:rPr>
          <w:rFonts w:eastAsiaTheme="minorHAnsi"/>
          <w:color w:val="000000"/>
          <w:sz w:val="20"/>
          <w:szCs w:val="20"/>
          <w:lang w:eastAsia="en-US"/>
        </w:rPr>
        <w:t xml:space="preserve">do Umowy nr </w:t>
      </w:r>
      <w:r w:rsidRPr="00F7773F">
        <w:rPr>
          <w:rFonts w:eastAsiaTheme="minorHAnsi"/>
          <w:iCs/>
          <w:color w:val="000000"/>
          <w:sz w:val="20"/>
          <w:szCs w:val="20"/>
          <w:lang w:eastAsia="en-US"/>
        </w:rPr>
        <w:t>80.272.</w:t>
      </w:r>
      <w:r w:rsidR="00FD1F07">
        <w:rPr>
          <w:rFonts w:eastAsiaTheme="minorHAnsi"/>
          <w:iCs/>
          <w:color w:val="000000"/>
          <w:sz w:val="20"/>
          <w:szCs w:val="20"/>
          <w:lang w:eastAsia="en-US"/>
        </w:rPr>
        <w:t>274</w:t>
      </w:r>
      <w:r w:rsidRPr="00F7773F">
        <w:rPr>
          <w:rFonts w:eastAsiaTheme="minorHAnsi"/>
          <w:iCs/>
          <w:color w:val="000000"/>
          <w:sz w:val="20"/>
          <w:szCs w:val="20"/>
          <w:lang w:eastAsia="en-US"/>
        </w:rPr>
        <w:t>.2022</w:t>
      </w:r>
    </w:p>
    <w:p w14:paraId="194169E1"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3110F8">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3110F8">
            <w:pPr>
              <w:autoSpaceDE w:val="0"/>
              <w:autoSpaceDN w:val="0"/>
              <w:adjustRightInd w:val="0"/>
              <w:jc w:val="both"/>
              <w:rPr>
                <w:sz w:val="20"/>
                <w:szCs w:val="20"/>
              </w:rPr>
            </w:pPr>
            <w:r w:rsidRPr="003110F8">
              <w:rPr>
                <w:sz w:val="20"/>
                <w:szCs w:val="20"/>
              </w:rPr>
              <w:t>Lp.</w:t>
            </w:r>
          </w:p>
        </w:tc>
        <w:tc>
          <w:tcPr>
            <w:tcW w:w="7560" w:type="dxa"/>
            <w:gridSpan w:val="6"/>
            <w:shd w:val="clear" w:color="auto" w:fill="auto"/>
          </w:tcPr>
          <w:p w14:paraId="6B14BB88" w14:textId="77777777" w:rsidR="003110F8" w:rsidRPr="003110F8" w:rsidRDefault="003110F8" w:rsidP="003110F8">
            <w:pPr>
              <w:autoSpaceDE w:val="0"/>
              <w:autoSpaceDN w:val="0"/>
              <w:adjustRightInd w:val="0"/>
              <w:jc w:val="both"/>
              <w:rPr>
                <w:sz w:val="20"/>
                <w:szCs w:val="20"/>
              </w:rPr>
            </w:pPr>
            <w:r w:rsidRPr="003110F8">
              <w:rPr>
                <w:sz w:val="20"/>
                <w:szCs w:val="20"/>
              </w:rPr>
              <w:t>Specyfikacja dostarczonego sprzętu</w:t>
            </w:r>
          </w:p>
        </w:tc>
        <w:tc>
          <w:tcPr>
            <w:tcW w:w="1620" w:type="dxa"/>
            <w:vMerge w:val="restart"/>
            <w:shd w:val="clear" w:color="auto" w:fill="auto"/>
          </w:tcPr>
          <w:p w14:paraId="156B4466" w14:textId="77777777" w:rsidR="003110F8" w:rsidRPr="003110F8" w:rsidRDefault="003110F8" w:rsidP="003110F8">
            <w:pPr>
              <w:autoSpaceDE w:val="0"/>
              <w:autoSpaceDN w:val="0"/>
              <w:adjustRightInd w:val="0"/>
              <w:jc w:val="both"/>
              <w:rPr>
                <w:sz w:val="20"/>
                <w:szCs w:val="20"/>
              </w:rPr>
            </w:pPr>
            <w:r w:rsidRPr="003110F8">
              <w:rPr>
                <w:sz w:val="20"/>
                <w:szCs w:val="20"/>
              </w:rPr>
              <w:t xml:space="preserve">Data odbioru </w:t>
            </w:r>
          </w:p>
        </w:tc>
      </w:tr>
      <w:tr w:rsidR="003110F8" w:rsidRPr="003110F8" w14:paraId="6E19C2D1" w14:textId="77777777" w:rsidTr="00B00E1C">
        <w:tc>
          <w:tcPr>
            <w:tcW w:w="540" w:type="dxa"/>
            <w:shd w:val="clear" w:color="auto" w:fill="auto"/>
          </w:tcPr>
          <w:p w14:paraId="5B28972E"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3F3C9D99" w14:textId="77777777" w:rsidR="003110F8" w:rsidRPr="003110F8" w:rsidRDefault="003110F8" w:rsidP="003110F8">
            <w:pPr>
              <w:autoSpaceDE w:val="0"/>
              <w:autoSpaceDN w:val="0"/>
              <w:adjustRightInd w:val="0"/>
              <w:jc w:val="both"/>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3110F8">
            <w:pPr>
              <w:autoSpaceDE w:val="0"/>
              <w:autoSpaceDN w:val="0"/>
              <w:adjustRightInd w:val="0"/>
              <w:jc w:val="both"/>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3110F8">
            <w:pPr>
              <w:autoSpaceDE w:val="0"/>
              <w:autoSpaceDN w:val="0"/>
              <w:adjustRightInd w:val="0"/>
              <w:jc w:val="both"/>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3110F8">
            <w:pPr>
              <w:autoSpaceDE w:val="0"/>
              <w:autoSpaceDN w:val="0"/>
              <w:adjustRightInd w:val="0"/>
              <w:jc w:val="both"/>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3110F8">
            <w:pPr>
              <w:autoSpaceDE w:val="0"/>
              <w:autoSpaceDN w:val="0"/>
              <w:adjustRightInd w:val="0"/>
              <w:jc w:val="both"/>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3110F8">
            <w:pPr>
              <w:autoSpaceDE w:val="0"/>
              <w:autoSpaceDN w:val="0"/>
              <w:adjustRightInd w:val="0"/>
              <w:jc w:val="both"/>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5B0397">
      <w:pPr>
        <w:widowControl/>
        <w:suppressAutoHyphens w:val="0"/>
        <w:spacing w:after="160" w:line="259" w:lineRule="auto"/>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6C0A5AA0" w:rsidR="005B0397" w:rsidRPr="00F7773F" w:rsidRDefault="00F7773F" w:rsidP="00F7773F">
      <w:pPr>
        <w:widowControl/>
        <w:suppressAutoHyphens w:val="0"/>
        <w:spacing w:after="160" w:line="259" w:lineRule="auto"/>
        <w:jc w:val="left"/>
        <w:rPr>
          <w:rFonts w:eastAsiaTheme="minorHAnsi"/>
          <w:sz w:val="20"/>
          <w:szCs w:val="20"/>
          <w:lang w:eastAsia="en-US"/>
        </w:rPr>
      </w:pPr>
      <w:r>
        <w:rPr>
          <w:rFonts w:eastAsiaTheme="minorHAnsi"/>
          <w:sz w:val="20"/>
          <w:szCs w:val="20"/>
          <w:lang w:eastAsia="en-US"/>
        </w:rPr>
        <w:t>*</w:t>
      </w:r>
      <w:r w:rsidRPr="00F7773F">
        <w:rPr>
          <w:rFonts w:eastAsiaTheme="minorHAnsi"/>
          <w:sz w:val="20"/>
          <w:szCs w:val="20"/>
          <w:lang w:eastAsia="en-US"/>
        </w:rPr>
        <w:t>w przypadku wartości towaru określonej w walucie innej niż PLN do przeliczenia należy zastosować kurs z dnia poprzedzającego dzień odbioru towaru/wykonania usługi.</w:t>
      </w:r>
    </w:p>
    <w:sectPr w:rsidR="005B0397" w:rsidRPr="00F7773F" w:rsidSect="00E21A1C">
      <w:headerReference w:type="default" r:id="rId26"/>
      <w:footerReference w:type="default" r:id="rId27"/>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D4EB" w14:textId="77777777" w:rsidR="00D26946" w:rsidRPr="009C43FF" w:rsidRDefault="00D2694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136854E" w14:textId="77777777" w:rsidR="00D26946" w:rsidRPr="009C43FF" w:rsidRDefault="00D2694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55C8BD3" w14:textId="77777777" w:rsidR="00D26946" w:rsidRDefault="00D2694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4C45FB" w:rsidRDefault="004C45FB"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1C1D900A"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ul. Straszewskiego 25/3</w:t>
    </w:r>
    <w:r w:rsidR="00CB5F81">
      <w:rPr>
        <w:rFonts w:ascii="Times New Roman" w:hAnsi="Times New Roman"/>
        <w:b/>
        <w:bCs/>
        <w:i/>
        <w:sz w:val="20"/>
        <w:lang w:val="pl-PL"/>
      </w:rPr>
      <w:t xml:space="preserve"> </w:t>
    </w:r>
    <w:r w:rsidRPr="00E21A1C">
      <w:rPr>
        <w:rFonts w:ascii="Times New Roman" w:hAnsi="Times New Roman"/>
        <w:b/>
        <w:bCs/>
        <w:i/>
        <w:sz w:val="20"/>
        <w:lang w:val="pl-PL"/>
      </w:rPr>
      <w:t xml:space="preserve">i 4, 31-113 Kraków; tel. </w:t>
    </w:r>
    <w:r w:rsidRPr="00016DA3">
      <w:rPr>
        <w:rFonts w:ascii="Times New Roman" w:hAnsi="Times New Roman"/>
        <w:b/>
        <w:bCs/>
        <w:i/>
        <w:sz w:val="20"/>
        <w:lang w:val="en-US"/>
      </w:rPr>
      <w:t>+4812-663-39-03</w:t>
    </w:r>
  </w:p>
  <w:p w14:paraId="2DCA604D" w14:textId="29ED8AF9"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5141" w14:textId="77777777" w:rsidR="00D26946" w:rsidRPr="009C43FF" w:rsidRDefault="00D2694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E992DB5" w14:textId="77777777" w:rsidR="00D26946" w:rsidRPr="009C43FF" w:rsidRDefault="00D2694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A3E5EF5" w14:textId="77777777" w:rsidR="00D26946" w:rsidRDefault="00D26946"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7F41EE5B" w:rsidR="004C45FB" w:rsidRPr="005740AA" w:rsidRDefault="004C45FB" w:rsidP="00451670">
    <w:pPr>
      <w:jc w:val="both"/>
      <w:rPr>
        <w:i/>
        <w:iCs/>
        <w:sz w:val="20"/>
        <w:szCs w:val="20"/>
        <w:u w:val="single"/>
      </w:rPr>
    </w:pPr>
    <w:r w:rsidRPr="005740AA">
      <w:rPr>
        <w:i/>
        <w:iCs/>
        <w:sz w:val="20"/>
        <w:szCs w:val="20"/>
        <w:u w:val="single"/>
      </w:rPr>
      <w:t xml:space="preserve">Zaproszenie do składania ofert </w:t>
    </w:r>
    <w:bookmarkStart w:id="6" w:name="_Hlk37365916"/>
    <w:bookmarkStart w:id="7" w:name="_Hlk36841192"/>
    <w:r w:rsidRPr="005740AA">
      <w:rPr>
        <w:i/>
        <w:iCs/>
        <w:sz w:val="20"/>
        <w:szCs w:val="20"/>
        <w:u w:val="single"/>
      </w:rPr>
      <w:t xml:space="preserve">w zakresie dostawy </w:t>
    </w:r>
    <w:bookmarkStart w:id="8" w:name="_Hlk100830573"/>
    <w:r w:rsidR="008D5158">
      <w:rPr>
        <w:i/>
        <w:iCs/>
        <w:sz w:val="20"/>
        <w:szCs w:val="20"/>
        <w:u w:val="single"/>
      </w:rPr>
      <w:t xml:space="preserve">modułu światłowodowego do </w:t>
    </w:r>
    <w:r w:rsidRPr="005740AA">
      <w:rPr>
        <w:i/>
        <w:iCs/>
        <w:sz w:val="20"/>
        <w:szCs w:val="20"/>
        <w:u w:val="single"/>
      </w:rPr>
      <w:t>spektrofluorymetru</w:t>
    </w:r>
    <w:r w:rsidR="003A4295">
      <w:rPr>
        <w:i/>
        <w:iCs/>
        <w:sz w:val="20"/>
        <w:szCs w:val="20"/>
        <w:u w:val="single"/>
      </w:rPr>
      <w:t xml:space="preserve"> </w:t>
    </w:r>
    <w:r w:rsidR="008D5158">
      <w:rPr>
        <w:i/>
        <w:iCs/>
        <w:sz w:val="20"/>
        <w:szCs w:val="20"/>
        <w:u w:val="single"/>
      </w:rPr>
      <w:t>UV-vis-NIR</w:t>
    </w:r>
    <w:r w:rsidRPr="005740AA">
      <w:rPr>
        <w:i/>
        <w:iCs/>
        <w:sz w:val="20"/>
        <w:szCs w:val="20"/>
        <w:u w:val="single"/>
      </w:rPr>
      <w:t xml:space="preserve"> </w:t>
    </w:r>
    <w:bookmarkEnd w:id="6"/>
    <w:r w:rsidRPr="005740AA">
      <w:rPr>
        <w:i/>
        <w:iCs/>
        <w:sz w:val="20"/>
        <w:szCs w:val="20"/>
        <w:u w:val="single"/>
      </w:rPr>
      <w:t>na potrzeby</w:t>
    </w:r>
    <w:r w:rsidRPr="005740AA">
      <w:rPr>
        <w:i/>
        <w:iCs/>
        <w:color w:val="000000"/>
        <w:sz w:val="20"/>
        <w:szCs w:val="20"/>
        <w:u w:val="single"/>
      </w:rPr>
      <w:t xml:space="preserve"> Wydziału Chemii Uniwersytetu Jagiellońskiego</w:t>
    </w:r>
    <w:r w:rsidRPr="005740AA">
      <w:rPr>
        <w:i/>
        <w:iCs/>
        <w:sz w:val="20"/>
        <w:szCs w:val="20"/>
        <w:u w:val="single"/>
      </w:rPr>
      <w:t xml:space="preserve"> w Krakowie</w:t>
    </w:r>
    <w:bookmarkEnd w:id="7"/>
    <w:r w:rsidRPr="005740AA">
      <w:rPr>
        <w:i/>
        <w:iCs/>
        <w:sz w:val="20"/>
        <w:szCs w:val="20"/>
        <w:u w:val="single"/>
      </w:rPr>
      <w:t xml:space="preserve"> </w:t>
    </w:r>
    <w:bookmarkEnd w:id="8"/>
  </w:p>
  <w:p w14:paraId="28496C6A" w14:textId="5FCD4ED1" w:rsidR="004C45FB" w:rsidRPr="00F07766" w:rsidRDefault="004C45FB" w:rsidP="00F07766">
    <w:pPr>
      <w:jc w:val="right"/>
      <w:rPr>
        <w:i/>
        <w:iCs/>
        <w:sz w:val="20"/>
        <w:szCs w:val="20"/>
        <w:u w:val="single"/>
      </w:rPr>
    </w:pPr>
    <w:r w:rsidRPr="00451670">
      <w:rPr>
        <w:sz w:val="20"/>
        <w:szCs w:val="22"/>
      </w:rPr>
      <w:t>Nr sprawy: 80.272</w:t>
    </w:r>
    <w:r>
      <w:rPr>
        <w:sz w:val="20"/>
        <w:szCs w:val="22"/>
      </w:rPr>
      <w:t>.</w:t>
    </w:r>
    <w:r w:rsidR="008D5158">
      <w:rPr>
        <w:sz w:val="20"/>
        <w:szCs w:val="22"/>
      </w:rPr>
      <w:t>274</w:t>
    </w:r>
    <w:r>
      <w:rPr>
        <w:sz w:val="20"/>
        <w:szCs w:val="22"/>
      </w:rPr>
      <w:t>.</w:t>
    </w:r>
    <w:r w:rsidRPr="00451670">
      <w:rPr>
        <w:sz w:val="20"/>
        <w:szCs w:val="22"/>
      </w:rPr>
      <w:t>202</w:t>
    </w:r>
    <w:r>
      <w:rPr>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94C5260"/>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4882F54A"/>
    <w:lvl w:ilvl="0" w:tplc="211EFC7E">
      <w:start w:val="1"/>
      <w:numFmt w:val="decimal"/>
      <w:lvlText w:val="%1)"/>
      <w:lvlJc w:val="left"/>
      <w:pPr>
        <w:tabs>
          <w:tab w:val="num" w:pos="555"/>
        </w:tabs>
        <w:ind w:left="555" w:hanging="375"/>
      </w:pPr>
    </w:lvl>
    <w:lvl w:ilvl="1" w:tplc="04150001">
      <w:start w:val="1"/>
      <w:numFmt w:val="bullet"/>
      <w:lvlText w:val=""/>
      <w:lvlJc w:val="left"/>
      <w:pPr>
        <w:ind w:left="126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2852B4A"/>
    <w:multiLevelType w:val="multilevel"/>
    <w:tmpl w:val="ECE22EF8"/>
    <w:lvl w:ilvl="0">
      <w:start w:val="1"/>
      <w:numFmt w:val="decimal"/>
      <w:lvlText w:val="4.3.%1."/>
      <w:lvlJc w:val="left"/>
      <w:pPr>
        <w:tabs>
          <w:tab w:val="num" w:pos="0"/>
        </w:tabs>
        <w:ind w:left="1637" w:hanging="360"/>
      </w:pPr>
      <w:rPr>
        <w:rFonts w:hint="default"/>
        <w:b w:val="0"/>
        <w:bCs/>
        <w:i w:val="0"/>
        <w:iCs w:val="0"/>
        <w:strike w:val="0"/>
        <w:color w:val="auto"/>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6"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4C21103"/>
    <w:multiLevelType w:val="hybridMultilevel"/>
    <w:tmpl w:val="63342372"/>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DACEC4F4"/>
    <w:styleLink w:val="Zaimportowanystyl1"/>
    <w:lvl w:ilvl="0" w:tplc="C9820F18">
      <w:start w:val="1"/>
      <w:numFmt w:val="decimal"/>
      <w:lvlText w:val="%1)"/>
      <w:lvlJc w:val="left"/>
      <w:pPr>
        <w:tabs>
          <w:tab w:val="num" w:pos="360"/>
        </w:tabs>
        <w:ind w:left="360" w:hanging="360"/>
      </w:pPr>
      <w:rPr>
        <w:b/>
      </w:rPr>
    </w:lvl>
    <w:lvl w:ilvl="1" w:tplc="67F802E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6"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8925957"/>
    <w:multiLevelType w:val="hybridMultilevel"/>
    <w:tmpl w:val="53B0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30230A5"/>
    <w:multiLevelType w:val="multilevel"/>
    <w:tmpl w:val="6E006B1C"/>
    <w:lvl w:ilvl="0">
      <w:start w:val="1"/>
      <w:numFmt w:val="decimal"/>
      <w:lvlText w:val="4.%1."/>
      <w:lvlJc w:val="left"/>
      <w:pPr>
        <w:tabs>
          <w:tab w:val="num" w:pos="786"/>
        </w:tabs>
        <w:ind w:left="786" w:hanging="360"/>
      </w:pPr>
      <w:rPr>
        <w:rFonts w:hint="default"/>
        <w:b w:val="0"/>
        <w:bCs/>
        <w:i w:val="0"/>
        <w:iCs w:val="0"/>
        <w:strike w:val="0"/>
        <w:color w:val="auto"/>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4"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C7A5A0B"/>
    <w:multiLevelType w:val="multilevel"/>
    <w:tmpl w:val="4B22BE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4"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20368431">
    <w:abstractNumId w:val="40"/>
    <w:lvlOverride w:ilvl="0">
      <w:lvl w:ilvl="0" w:tplc="C9820F18">
        <w:start w:val="1"/>
        <w:numFmt w:val="decimal"/>
        <w:lvlText w:val="%1)"/>
        <w:lvlJc w:val="left"/>
        <w:pPr>
          <w:tabs>
            <w:tab w:val="num" w:pos="360"/>
          </w:tabs>
          <w:ind w:left="360" w:hanging="360"/>
        </w:pPr>
        <w:rPr>
          <w:b/>
        </w:rPr>
      </w:lvl>
    </w:lvlOverride>
    <w:lvlOverride w:ilvl="1">
      <w:lvl w:ilvl="1" w:tplc="67F802E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497884464">
    <w:abstractNumId w:val="74"/>
  </w:num>
  <w:num w:numId="3" w16cid:durableId="14200626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460286">
    <w:abstractNumId w:val="34"/>
  </w:num>
  <w:num w:numId="5" w16cid:durableId="200823513">
    <w:abstractNumId w:val="71"/>
  </w:num>
  <w:num w:numId="6" w16cid:durableId="313919584">
    <w:abstractNumId w:val="51"/>
  </w:num>
  <w:num w:numId="7" w16cid:durableId="461848780">
    <w:abstractNumId w:val="53"/>
  </w:num>
  <w:num w:numId="8" w16cid:durableId="1110005964">
    <w:abstractNumId w:val="57"/>
  </w:num>
  <w:num w:numId="9" w16cid:durableId="444276167">
    <w:abstractNumId w:val="44"/>
  </w:num>
  <w:num w:numId="10" w16cid:durableId="330253325">
    <w:abstractNumId w:val="70"/>
  </w:num>
  <w:num w:numId="11" w16cid:durableId="1640039878">
    <w:abstractNumId w:val="40"/>
    <w:lvlOverride w:ilvl="0">
      <w:lvl w:ilvl="0" w:tplc="C9820F18">
        <w:start w:val="1"/>
        <w:numFmt w:val="decimal"/>
        <w:lvlText w:val="%1)"/>
        <w:lvlJc w:val="left"/>
        <w:pPr>
          <w:tabs>
            <w:tab w:val="num" w:pos="360"/>
          </w:tabs>
          <w:ind w:left="360" w:hanging="360"/>
        </w:pPr>
        <w:rPr>
          <w:b/>
        </w:rPr>
      </w:lvl>
    </w:lvlOverride>
    <w:lvlOverride w:ilvl="1">
      <w:lvl w:ilvl="1" w:tplc="67F802EA"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1693023269">
    <w:abstractNumId w:val="40"/>
  </w:num>
  <w:num w:numId="13" w16cid:durableId="1899439240">
    <w:abstractNumId w:val="29"/>
  </w:num>
  <w:num w:numId="14" w16cid:durableId="942886568">
    <w:abstractNumId w:val="49"/>
  </w:num>
  <w:num w:numId="15" w16cid:durableId="363216990">
    <w:abstractNumId w:val="72"/>
  </w:num>
  <w:num w:numId="16" w16cid:durableId="21357137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1667948">
    <w:abstractNumId w:val="37"/>
  </w:num>
  <w:num w:numId="18" w16cid:durableId="2007321618">
    <w:abstractNumId w:val="27"/>
  </w:num>
  <w:num w:numId="19" w16cid:durableId="334959476">
    <w:abstractNumId w:val="78"/>
  </w:num>
  <w:num w:numId="20" w16cid:durableId="816529317">
    <w:abstractNumId w:val="46"/>
  </w:num>
  <w:num w:numId="21" w16cid:durableId="1246187090">
    <w:abstractNumId w:val="64"/>
  </w:num>
  <w:num w:numId="22" w16cid:durableId="1162544393">
    <w:abstractNumId w:val="38"/>
  </w:num>
  <w:num w:numId="23" w16cid:durableId="2098095742">
    <w:abstractNumId w:val="3"/>
  </w:num>
  <w:num w:numId="24" w16cid:durableId="1368676748">
    <w:abstractNumId w:val="1"/>
  </w:num>
  <w:num w:numId="25" w16cid:durableId="263071496">
    <w:abstractNumId w:val="41"/>
  </w:num>
  <w:num w:numId="26" w16cid:durableId="323780289">
    <w:abstractNumId w:val="52"/>
  </w:num>
  <w:num w:numId="27" w16cid:durableId="434832949">
    <w:abstractNumId w:val="50"/>
  </w:num>
  <w:num w:numId="28" w16cid:durableId="362100882">
    <w:abstractNumId w:val="55"/>
  </w:num>
  <w:num w:numId="29" w16cid:durableId="1751073783">
    <w:abstractNumId w:val="56"/>
  </w:num>
  <w:num w:numId="30" w16cid:durableId="1098137916">
    <w:abstractNumId w:val="45"/>
  </w:num>
  <w:num w:numId="31" w16cid:durableId="1759866827">
    <w:abstractNumId w:val="48"/>
  </w:num>
  <w:num w:numId="32" w16cid:durableId="1304968039">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5374655">
    <w:abstractNumId w:val="59"/>
  </w:num>
  <w:num w:numId="34" w16cid:durableId="33580313">
    <w:abstractNumId w:val="40"/>
  </w:num>
  <w:num w:numId="35" w16cid:durableId="20232422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9677106">
    <w:abstractNumId w:val="36"/>
  </w:num>
  <w:num w:numId="37" w16cid:durableId="676427933">
    <w:abstractNumId w:val="63"/>
  </w:num>
  <w:num w:numId="38" w16cid:durableId="33579160">
    <w:abstractNumId w:val="35"/>
  </w:num>
  <w:num w:numId="39" w16cid:durableId="1680932957">
    <w:abstractNumId w:val="31"/>
  </w:num>
  <w:num w:numId="40" w16cid:durableId="1253199800">
    <w:abstractNumId w:val="54"/>
  </w:num>
  <w:num w:numId="41" w16cid:durableId="1462265103">
    <w:abstractNumId w:val="5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516"/>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1FA"/>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2A4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2A4"/>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84A"/>
    <w:rsid w:val="008A2FB5"/>
    <w:rsid w:val="008A3AE2"/>
    <w:rsid w:val="008A4C9C"/>
    <w:rsid w:val="008A638D"/>
    <w:rsid w:val="008A6435"/>
    <w:rsid w:val="008A67C4"/>
    <w:rsid w:val="008A688B"/>
    <w:rsid w:val="008A6A85"/>
    <w:rsid w:val="008A7514"/>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014"/>
    <w:rsid w:val="00923A86"/>
    <w:rsid w:val="009240E2"/>
    <w:rsid w:val="00924668"/>
    <w:rsid w:val="0092519E"/>
    <w:rsid w:val="009260B7"/>
    <w:rsid w:val="00927294"/>
    <w:rsid w:val="00927A6D"/>
    <w:rsid w:val="00930AC7"/>
    <w:rsid w:val="00930B03"/>
    <w:rsid w:val="00930D6F"/>
    <w:rsid w:val="00931286"/>
    <w:rsid w:val="009319D4"/>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08"/>
    <w:rsid w:val="00C22697"/>
    <w:rsid w:val="00C22D39"/>
    <w:rsid w:val="00C23703"/>
    <w:rsid w:val="00C253E9"/>
    <w:rsid w:val="00C25DA2"/>
    <w:rsid w:val="00C265CA"/>
    <w:rsid w:val="00C2713A"/>
    <w:rsid w:val="00C27F6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8EB"/>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6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przetargi.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oanna.marzed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uj.edu.pl" TargetMode="External"/><Relationship Id="rId25" Type="http://schemas.openxmlformats.org/officeDocument/2006/relationships/hyperlink" Target="mailto:simon.chorazy@uj.edu.pl" TargetMode="External"/><Relationship Id="rId2" Type="http://schemas.openxmlformats.org/officeDocument/2006/relationships/customXml" Target="../customXml/item2.xml"/><Relationship Id="rId16" Type="http://schemas.openxmlformats.org/officeDocument/2006/relationships/hyperlink" Target="mailto:bzp@uj.edu.pl" TargetMode="External"/><Relationship Id="rId20" Type="http://schemas.openxmlformats.org/officeDocument/2006/relationships/hyperlink" Target="mailto:joanna.marzeda@uj.edu.pl%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anna.marzed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mailto:iod@uj.edu.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9069</Words>
  <Characters>54417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6</cp:revision>
  <cp:lastPrinted>2022-07-08T10:22:00Z</cp:lastPrinted>
  <dcterms:created xsi:type="dcterms:W3CDTF">2022-07-06T18:12:00Z</dcterms:created>
  <dcterms:modified xsi:type="dcterms:W3CDTF">2022-07-08T10:24:00Z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