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79943955" w14:textId="77777777" w:rsidTr="00A06569">
        <w:trPr>
          <w:trHeight w:val="1571"/>
        </w:trPr>
        <w:tc>
          <w:tcPr>
            <w:tcW w:w="6176" w:type="dxa"/>
            <w:vAlign w:val="center"/>
          </w:tcPr>
          <w:p w14:paraId="62B142B3"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4558C0A4"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8E337D4" w14:textId="7844BD12"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2A7864">
              <w:rPr>
                <w:rFonts w:ascii="Garamond" w:hAnsi="Garamond" w:cs="Garamond"/>
                <w:b/>
                <w:bCs/>
                <w:sz w:val="20"/>
              </w:rPr>
              <w:t>3 i 4</w:t>
            </w:r>
            <w:r>
              <w:rPr>
                <w:rFonts w:ascii="Garamond" w:hAnsi="Garamond" w:cs="Garamond"/>
                <w:b/>
                <w:bCs/>
                <w:sz w:val="20"/>
              </w:rPr>
              <w:t>, 31-113</w:t>
            </w:r>
            <w:r w:rsidRPr="001C4C9C">
              <w:rPr>
                <w:rFonts w:ascii="Garamond" w:hAnsi="Garamond" w:cs="Garamond"/>
                <w:b/>
                <w:bCs/>
                <w:sz w:val="20"/>
              </w:rPr>
              <w:t xml:space="preserve"> Kraków</w:t>
            </w:r>
          </w:p>
          <w:p w14:paraId="3FE1C191" w14:textId="00165EF8"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w:t>
            </w:r>
          </w:p>
          <w:p w14:paraId="52CBB3C3"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750548">
              <w:fldChar w:fldCharType="begin"/>
            </w:r>
            <w:r w:rsidR="00750548" w:rsidRPr="00B0445E">
              <w:rPr>
                <w:lang w:val="en-US"/>
              </w:rPr>
              <w:instrText xml:space="preserve"> HYPERLINK "mailto:bzp@uj.edu.pl" </w:instrText>
            </w:r>
            <w:r w:rsidR="00750548">
              <w:fldChar w:fldCharType="separate"/>
            </w:r>
            <w:r w:rsidRPr="001C4C9C">
              <w:rPr>
                <w:rStyle w:val="Hipercze"/>
                <w:rFonts w:ascii="Garamond" w:hAnsi="Garamond" w:cs="Garamond"/>
                <w:b/>
                <w:bCs/>
                <w:sz w:val="20"/>
                <w:lang w:val="pt-BR"/>
              </w:rPr>
              <w:t>bzp@uj.edu.pl</w:t>
            </w:r>
            <w:r w:rsidR="00750548">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r w:rsidR="00CF3C41">
              <w:fldChar w:fldCharType="begin"/>
            </w:r>
            <w:r w:rsidR="00CF3C41" w:rsidRPr="00187043">
              <w:rPr>
                <w:lang w:val="en-US"/>
              </w:rPr>
              <w:instrText xml:space="preserve"> HYPERLINK "http://www.uj.edu.pl" </w:instrText>
            </w:r>
            <w:r w:rsidR="00CF3C41">
              <w:fldChar w:fldCharType="separate"/>
            </w:r>
            <w:r w:rsidRPr="001C4C9C">
              <w:rPr>
                <w:rStyle w:val="Hipercze"/>
                <w:rFonts w:ascii="Garamond" w:hAnsi="Garamond" w:cs="Garamond"/>
                <w:b/>
                <w:bCs/>
                <w:sz w:val="20"/>
                <w:lang w:val="pt-BR"/>
              </w:rPr>
              <w:t>www.uj.edu.pl</w:t>
            </w:r>
            <w:r w:rsidR="00CF3C41">
              <w:rPr>
                <w:rStyle w:val="Hipercze"/>
                <w:rFonts w:ascii="Garamond" w:hAnsi="Garamond" w:cs="Garamond"/>
                <w:b/>
                <w:bCs/>
                <w:sz w:val="20"/>
                <w:lang w:val="pt-BR"/>
              </w:rPr>
              <w:fldChar w:fldCharType="end"/>
            </w:r>
          </w:p>
          <w:p w14:paraId="6BBC22BE" w14:textId="77777777" w:rsidR="00BA5C06" w:rsidRPr="000353C4" w:rsidRDefault="00CF3C41" w:rsidP="005F45DE">
            <w:pPr>
              <w:pStyle w:val="Nagwek"/>
              <w:spacing w:line="240" w:lineRule="auto"/>
              <w:jc w:val="center"/>
              <w:rPr>
                <w:rFonts w:ascii="Times New Roman" w:hAnsi="Times New Roman"/>
                <w:b/>
                <w:sz w:val="22"/>
                <w:szCs w:val="22"/>
                <w:lang w:val="pt-BR"/>
              </w:rPr>
            </w:pPr>
            <w:r>
              <w:fldChar w:fldCharType="begin"/>
            </w:r>
            <w:r w:rsidRPr="00187043">
              <w:rPr>
                <w:lang w:val="pt-BR"/>
              </w:rPr>
              <w:instrText xml:space="preserve"> HYPERLINK "http://www.przetargi.uj.edu.pl" </w:instrText>
            </w:r>
            <w:r>
              <w:fldChar w:fldCharType="separate"/>
            </w:r>
            <w:r w:rsidR="005F45DE" w:rsidRPr="00AB7707">
              <w:rPr>
                <w:rStyle w:val="Hipercze"/>
                <w:rFonts w:ascii="Garamond" w:hAnsi="Garamond"/>
                <w:b/>
                <w:sz w:val="20"/>
                <w:lang w:val="pt-BR"/>
              </w:rPr>
              <w:t>www.przetargi.uj.edu.pl</w:t>
            </w:r>
            <w:r>
              <w:rPr>
                <w:rStyle w:val="Hipercze"/>
                <w:rFonts w:ascii="Garamond" w:hAnsi="Garamond"/>
                <w:b/>
                <w:sz w:val="20"/>
                <w:lang w:val="pt-BR"/>
              </w:rPr>
              <w:fldChar w:fldCharType="end"/>
            </w:r>
          </w:p>
        </w:tc>
        <w:tc>
          <w:tcPr>
            <w:tcW w:w="2500" w:type="dxa"/>
          </w:tcPr>
          <w:p w14:paraId="2B8DCA3C"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E8A7CB" wp14:editId="6879E7D1">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46687467" w14:textId="77777777" w:rsidR="00A06569" w:rsidRDefault="00A06569" w:rsidP="00E27122">
      <w:pPr>
        <w:widowControl/>
        <w:suppressAutoHyphens w:val="0"/>
        <w:ind w:left="360"/>
        <w:jc w:val="right"/>
        <w:outlineLvl w:val="0"/>
        <w:rPr>
          <w:sz w:val="22"/>
        </w:rPr>
      </w:pPr>
    </w:p>
    <w:p w14:paraId="30467D71" w14:textId="0937DDD0"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 xml:space="preserve">dnia </w:t>
      </w:r>
      <w:r w:rsidR="00F640DD">
        <w:rPr>
          <w:sz w:val="22"/>
        </w:rPr>
        <w:t>10</w:t>
      </w:r>
      <w:r w:rsidR="002A7864">
        <w:rPr>
          <w:sz w:val="22"/>
        </w:rPr>
        <w:t xml:space="preserve"> </w:t>
      </w:r>
      <w:r w:rsidR="00F640DD">
        <w:rPr>
          <w:sz w:val="22"/>
        </w:rPr>
        <w:t>maja</w:t>
      </w:r>
      <w:r w:rsidR="0000184B">
        <w:rPr>
          <w:sz w:val="22"/>
        </w:rPr>
        <w:t xml:space="preserve"> </w:t>
      </w:r>
      <w:r w:rsidRPr="00DD4248">
        <w:rPr>
          <w:sz w:val="22"/>
        </w:rPr>
        <w:t>20</w:t>
      </w:r>
      <w:r w:rsidR="00AD0B3B" w:rsidRPr="00DD4248">
        <w:rPr>
          <w:sz w:val="22"/>
        </w:rPr>
        <w:t>2</w:t>
      </w:r>
      <w:r w:rsidR="00F640DD">
        <w:rPr>
          <w:sz w:val="22"/>
        </w:rPr>
        <w:t>2</w:t>
      </w:r>
      <w:r w:rsidR="008D0905" w:rsidRPr="00DD4248">
        <w:rPr>
          <w:sz w:val="22"/>
        </w:rPr>
        <w:t xml:space="preserve"> r.</w:t>
      </w:r>
    </w:p>
    <w:p w14:paraId="1B4732B7" w14:textId="77777777" w:rsidR="00F20C3C" w:rsidRPr="00003271" w:rsidRDefault="00F20C3C" w:rsidP="00E27122">
      <w:pPr>
        <w:widowControl/>
        <w:suppressAutoHyphens w:val="0"/>
        <w:ind w:left="360"/>
        <w:jc w:val="right"/>
        <w:outlineLvl w:val="0"/>
        <w:rPr>
          <w:b/>
          <w:u w:val="single"/>
        </w:rPr>
      </w:pPr>
    </w:p>
    <w:p w14:paraId="15716815"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AB299B0" w14:textId="77777777" w:rsidR="00952523" w:rsidRPr="00F708E6" w:rsidRDefault="00952523" w:rsidP="00E21080">
      <w:pPr>
        <w:widowControl/>
        <w:suppressAutoHyphens w:val="0"/>
        <w:ind w:left="360"/>
        <w:jc w:val="both"/>
        <w:rPr>
          <w:sz w:val="22"/>
          <w:szCs w:val="22"/>
          <w:u w:val="single"/>
        </w:rPr>
      </w:pPr>
    </w:p>
    <w:p w14:paraId="70BEC748"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61F006E5"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50457534"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13AE28F4" w14:textId="10A0C903"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w:t>
      </w:r>
      <w:r w:rsidR="002A7864">
        <w:rPr>
          <w:sz w:val="22"/>
          <w:szCs w:val="22"/>
        </w:rPr>
        <w:t>3 i 4</w:t>
      </w:r>
      <w:r w:rsidR="00475E9A" w:rsidRPr="00F708E6">
        <w:rPr>
          <w:sz w:val="22"/>
          <w:szCs w:val="22"/>
        </w:rPr>
        <w:t>, 31-113</w:t>
      </w:r>
      <w:r w:rsidR="00BA5C06" w:rsidRPr="00F708E6">
        <w:rPr>
          <w:sz w:val="22"/>
          <w:szCs w:val="22"/>
        </w:rPr>
        <w:t xml:space="preserve"> Kraków;</w:t>
      </w:r>
    </w:p>
    <w:p w14:paraId="1B65E30C" w14:textId="1062B612"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w:t>
      </w:r>
      <w:r w:rsidR="002A7864">
        <w:rPr>
          <w:sz w:val="22"/>
          <w:szCs w:val="22"/>
        </w:rPr>
        <w:t>3</w:t>
      </w:r>
      <w:r w:rsidR="00CF1717" w:rsidRPr="00F708E6">
        <w:rPr>
          <w:sz w:val="22"/>
          <w:szCs w:val="22"/>
        </w:rPr>
        <w:t>;</w:t>
      </w:r>
      <w:r w:rsidR="00BE302C" w:rsidRPr="00F708E6">
        <w:rPr>
          <w:sz w:val="22"/>
          <w:szCs w:val="22"/>
        </w:rPr>
        <w:tab/>
      </w:r>
      <w:r w:rsidR="006C1856" w:rsidRPr="00F708E6">
        <w:rPr>
          <w:sz w:val="22"/>
          <w:szCs w:val="22"/>
        </w:rPr>
        <w:t xml:space="preserve"> </w:t>
      </w:r>
    </w:p>
    <w:p w14:paraId="2EC404FF"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750548">
        <w:fldChar w:fldCharType="begin"/>
      </w:r>
      <w:r w:rsidR="00750548" w:rsidRPr="00B0445E">
        <w:rPr>
          <w:lang w:val="en-US"/>
        </w:rPr>
        <w:instrText xml:space="preserve"> HYPERLINK "mailto:bzp@uj.edu.pl" </w:instrText>
      </w:r>
      <w:r w:rsidR="00750548">
        <w:fldChar w:fldCharType="separate"/>
      </w:r>
      <w:r w:rsidR="00BE302C" w:rsidRPr="00F708E6">
        <w:rPr>
          <w:rStyle w:val="Hipercze"/>
          <w:sz w:val="22"/>
          <w:szCs w:val="22"/>
          <w:lang w:val="pt-BR"/>
        </w:rPr>
        <w:t>bzp@uj.edu.pl</w:t>
      </w:r>
      <w:r w:rsidR="00750548">
        <w:rPr>
          <w:rStyle w:val="Hipercze"/>
          <w:sz w:val="22"/>
          <w:szCs w:val="22"/>
          <w:lang w:val="pt-BR"/>
        </w:rPr>
        <w:fldChar w:fldCharType="end"/>
      </w:r>
      <w:r w:rsidR="00BE302C" w:rsidRPr="00F708E6">
        <w:rPr>
          <w:sz w:val="22"/>
          <w:szCs w:val="22"/>
          <w:lang w:val="pt-BR"/>
        </w:rPr>
        <w:t xml:space="preserve"> </w:t>
      </w:r>
    </w:p>
    <w:p w14:paraId="310088F9"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2" w:history="1">
        <w:r w:rsidR="00BA5C06" w:rsidRPr="00F708E6">
          <w:rPr>
            <w:rStyle w:val="Hipercze"/>
            <w:sz w:val="22"/>
            <w:szCs w:val="22"/>
          </w:rPr>
          <w:t>www.uj.edu.pl</w:t>
        </w:r>
      </w:hyperlink>
    </w:p>
    <w:p w14:paraId="7C93863B"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3"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4291741A" w14:textId="77777777" w:rsidR="0027765D" w:rsidRPr="00F708E6" w:rsidRDefault="0027765D" w:rsidP="0027765D">
      <w:pPr>
        <w:widowControl/>
        <w:tabs>
          <w:tab w:val="num" w:pos="900"/>
        </w:tabs>
        <w:suppressAutoHyphens w:val="0"/>
        <w:ind w:left="284"/>
        <w:jc w:val="both"/>
        <w:rPr>
          <w:b/>
          <w:bCs/>
          <w:sz w:val="22"/>
          <w:szCs w:val="22"/>
        </w:rPr>
      </w:pPr>
    </w:p>
    <w:p w14:paraId="611FEE39"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102E650"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11 września 2019 r. – Prawo zamówień publicznych (t. j. Dz. U. 2</w:t>
      </w:r>
      <w:r w:rsidR="00A06569">
        <w:rPr>
          <w:sz w:val="22"/>
          <w:szCs w:val="22"/>
        </w:rPr>
        <w:t>0</w:t>
      </w:r>
      <w:r w:rsidR="005C4A56">
        <w:rPr>
          <w:sz w:val="22"/>
          <w:szCs w:val="22"/>
        </w:rPr>
        <w:t>21</w:t>
      </w:r>
      <w:r w:rsidR="00A06569">
        <w:rPr>
          <w:sz w:val="22"/>
          <w:szCs w:val="22"/>
        </w:rPr>
        <w:t xml:space="preserve"> r., poz. </w:t>
      </w:r>
      <w:r w:rsidR="005C4A56">
        <w:rPr>
          <w:sz w:val="22"/>
          <w:szCs w:val="22"/>
        </w:rPr>
        <w:t>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074A4A3B"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480E71A1" w14:textId="77777777" w:rsidR="0027765D" w:rsidRPr="00F708E6" w:rsidRDefault="0027765D" w:rsidP="0027765D">
      <w:pPr>
        <w:widowControl/>
        <w:tabs>
          <w:tab w:val="num" w:pos="851"/>
          <w:tab w:val="num" w:pos="2880"/>
        </w:tabs>
        <w:suppressAutoHyphens w:val="0"/>
        <w:ind w:left="709"/>
        <w:jc w:val="both"/>
        <w:rPr>
          <w:sz w:val="22"/>
          <w:szCs w:val="22"/>
        </w:rPr>
      </w:pPr>
    </w:p>
    <w:p w14:paraId="6D2A102B"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01BB23EE" w14:textId="4E8215A2" w:rsidR="0027765D"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708E6">
        <w:rPr>
          <w:rFonts w:ascii="Times New Roman" w:hAnsi="Times New Roman" w:cs="Times New Roman"/>
          <w:b w:val="0"/>
          <w:bCs w:val="0"/>
          <w:sz w:val="22"/>
          <w:szCs w:val="22"/>
        </w:rPr>
        <w:t xml:space="preserve">Przedmiotem zamówienia jest </w:t>
      </w:r>
      <w:bookmarkStart w:id="0" w:name="_Hlk83376554"/>
      <w:r w:rsidR="0014752F" w:rsidRPr="0014752F">
        <w:rPr>
          <w:rFonts w:ascii="Times New Roman" w:hAnsi="Times New Roman" w:cs="Times New Roman"/>
          <w:b w:val="0"/>
          <w:bCs w:val="0"/>
          <w:sz w:val="22"/>
          <w:szCs w:val="22"/>
        </w:rPr>
        <w:t xml:space="preserve">dostawy </w:t>
      </w:r>
      <w:bookmarkStart w:id="1" w:name="_Hlk83375862"/>
      <w:r w:rsidR="0014752F" w:rsidRPr="0014752F">
        <w:rPr>
          <w:rFonts w:ascii="Times New Roman" w:hAnsi="Times New Roman" w:cs="Times New Roman"/>
          <w:b w:val="0"/>
          <w:bCs w:val="0"/>
          <w:sz w:val="22"/>
          <w:szCs w:val="22"/>
        </w:rPr>
        <w:t xml:space="preserve">350 szt. diod półprzewodnikowych </w:t>
      </w:r>
      <w:bookmarkEnd w:id="1"/>
      <w:r w:rsidR="0014752F" w:rsidRPr="0014752F">
        <w:rPr>
          <w:rFonts w:ascii="Times New Roman" w:hAnsi="Times New Roman" w:cs="Times New Roman"/>
          <w:b w:val="0"/>
          <w:bCs w:val="0"/>
          <w:sz w:val="22"/>
          <w:szCs w:val="22"/>
        </w:rPr>
        <w:t xml:space="preserve">na potrzeby projektu Precyzyjne testy symetrii między materią a antymaterią poprzez pomiary rozpadów atomów </w:t>
      </w:r>
      <w:proofErr w:type="spellStart"/>
      <w:r w:rsidR="0014752F" w:rsidRPr="0014752F">
        <w:rPr>
          <w:rFonts w:ascii="Times New Roman" w:hAnsi="Times New Roman" w:cs="Times New Roman"/>
          <w:b w:val="0"/>
          <w:bCs w:val="0"/>
          <w:sz w:val="22"/>
          <w:szCs w:val="22"/>
        </w:rPr>
        <w:t>pozytonium</w:t>
      </w:r>
      <w:proofErr w:type="spellEnd"/>
      <w:r w:rsidR="0014752F" w:rsidRPr="0014752F">
        <w:rPr>
          <w:rFonts w:ascii="Times New Roman" w:hAnsi="Times New Roman" w:cs="Times New Roman"/>
          <w:b w:val="0"/>
          <w:bCs w:val="0"/>
          <w:sz w:val="22"/>
          <w:szCs w:val="22"/>
        </w:rPr>
        <w:t xml:space="preserve"> za pomocą modularnego tomografu J-PET</w:t>
      </w:r>
      <w:bookmarkEnd w:id="0"/>
      <w:r w:rsidR="00877D2E">
        <w:rPr>
          <w:rFonts w:ascii="Times New Roman" w:hAnsi="Times New Roman" w:cs="Times New Roman"/>
          <w:b w:val="0"/>
          <w:bCs w:val="0"/>
          <w:sz w:val="22"/>
          <w:szCs w:val="22"/>
        </w:rPr>
        <w:t>:</w:t>
      </w:r>
    </w:p>
    <w:p w14:paraId="2B3A72D0" w14:textId="77777777" w:rsidR="00F4522C" w:rsidRPr="00877D2E" w:rsidRDefault="0027765D" w:rsidP="00877D2E">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10DB3">
        <w:rPr>
          <w:rFonts w:ascii="Times New Roman" w:hAnsi="Times New Roman" w:cs="Times New Roman"/>
          <w:b w:val="0"/>
          <w:bCs w:val="0"/>
          <w:sz w:val="22"/>
          <w:szCs w:val="22"/>
        </w:rPr>
        <w:t>Szczegółowy opis przedmi</w:t>
      </w:r>
      <w:bookmarkStart w:id="2" w:name="_Hlk66090284"/>
      <w:r w:rsidR="00877D2E">
        <w:rPr>
          <w:rFonts w:ascii="Times New Roman" w:hAnsi="Times New Roman" w:cs="Times New Roman"/>
          <w:b w:val="0"/>
          <w:bCs w:val="0"/>
          <w:sz w:val="22"/>
          <w:szCs w:val="22"/>
        </w:rPr>
        <w:t xml:space="preserve">otu zamówienia zawiera Załącznik A do Zaproszenia, odpowiednio dla każdej z części zamówienia.  </w:t>
      </w:r>
    </w:p>
    <w:p w14:paraId="7C536103" w14:textId="77777777" w:rsidR="0027765D" w:rsidRPr="00087133" w:rsidRDefault="0027765D" w:rsidP="00EF3191">
      <w:pPr>
        <w:pStyle w:val="Akapitzlist"/>
        <w:numPr>
          <w:ilvl w:val="1"/>
          <w:numId w:val="1"/>
        </w:numPr>
        <w:tabs>
          <w:tab w:val="clear" w:pos="644"/>
        </w:tabs>
        <w:spacing w:after="0" w:line="240" w:lineRule="auto"/>
        <w:ind w:left="426"/>
        <w:jc w:val="both"/>
        <w:rPr>
          <w:rFonts w:ascii="Times New Roman" w:hAnsi="Times New Roman"/>
          <w:b/>
          <w:bCs/>
        </w:rPr>
      </w:pPr>
      <w:r w:rsidRPr="00087133">
        <w:rPr>
          <w:rFonts w:ascii="Times New Roman" w:hAnsi="Times New Roman"/>
        </w:rPr>
        <w:t xml:space="preserve">Przedmiot zamówienia </w:t>
      </w:r>
      <w:r w:rsidR="00BE00FD" w:rsidRPr="00087133">
        <w:rPr>
          <w:rFonts w:ascii="Times New Roman" w:hAnsi="Times New Roman"/>
        </w:rPr>
        <w:t xml:space="preserve">musi </w:t>
      </w:r>
      <w:bookmarkEnd w:id="2"/>
      <w:r w:rsidRPr="00087133">
        <w:rPr>
          <w:rFonts w:ascii="Times New Roman" w:hAnsi="Times New Roman"/>
        </w:rPr>
        <w:t>zostać odpowiednio zabezpieczony przed wszelkimi uszkodzeniami w trakcie transportu oraz ubezpieczony. Wyk</w:t>
      </w:r>
      <w:r w:rsidR="0015135C" w:rsidRPr="00087133">
        <w:rPr>
          <w:rFonts w:ascii="Times New Roman" w:hAnsi="Times New Roman"/>
        </w:rPr>
        <w:t xml:space="preserve">onawca ponosi odpowiedzialność </w:t>
      </w:r>
      <w:r w:rsidRPr="00087133">
        <w:rPr>
          <w:rFonts w:ascii="Times New Roman" w:hAnsi="Times New Roman"/>
        </w:rPr>
        <w:t>za wszelkie uszkodzenia w trakcie transportu.</w:t>
      </w:r>
    </w:p>
    <w:p w14:paraId="25BDACEC" w14:textId="2747CB81" w:rsidR="0027765D"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rPr>
        <w:t xml:space="preserve">Gwarancja wynosi co najmniej </w:t>
      </w:r>
      <w:r w:rsidR="00CD104E">
        <w:rPr>
          <w:rFonts w:ascii="Times New Roman" w:hAnsi="Times New Roman"/>
        </w:rPr>
        <w:t>12</w:t>
      </w:r>
      <w:r w:rsidRPr="00236096">
        <w:rPr>
          <w:rFonts w:ascii="Times New Roman" w:hAnsi="Times New Roman"/>
        </w:rPr>
        <w:t xml:space="preserve"> miesią</w:t>
      </w:r>
      <w:r w:rsidR="004E2C82" w:rsidRPr="00236096">
        <w:rPr>
          <w:rFonts w:ascii="Times New Roman" w:hAnsi="Times New Roman"/>
        </w:rPr>
        <w:t>ce</w:t>
      </w:r>
      <w:r w:rsidR="004E2C82" w:rsidRPr="00236096">
        <w:rPr>
          <w:rFonts w:ascii="Times New Roman" w:hAnsi="Times New Roman"/>
          <w:i/>
        </w:rPr>
        <w:t>.</w:t>
      </w:r>
      <w:r w:rsidRPr="00EF3191">
        <w:rPr>
          <w:rFonts w:ascii="Times New Roman" w:hAnsi="Times New Roman"/>
        </w:rPr>
        <w:t xml:space="preserve"> Zakres gwarancji obejmuje także koszty niezbędnych w jej okresie przeglądów serwisowych, o ile taki przegląd jest wymagany do utrzymania gwarancji.</w:t>
      </w:r>
    </w:p>
    <w:p w14:paraId="789FA4E2" w14:textId="77777777" w:rsidR="000E4677"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Oznaczenie przedmiotu zamówienia według kodu Wspólnego Słownika Zamówień:</w:t>
      </w:r>
      <w:r w:rsidRPr="00EF3191">
        <w:rPr>
          <w:rFonts w:ascii="Times New Roman" w:hAnsi="Times New Roman"/>
        </w:rPr>
        <w:t xml:space="preserve"> </w:t>
      </w:r>
      <w:r w:rsidRPr="00EF3191">
        <w:rPr>
          <w:rFonts w:ascii="Times New Roman" w:hAnsi="Times New Roman"/>
        </w:rPr>
        <w:br/>
        <w:t>CPV:</w:t>
      </w:r>
      <w:r w:rsidRPr="00EF3191">
        <w:rPr>
          <w:rFonts w:ascii="Times New Roman" w:hAnsi="Times New Roman"/>
          <w:b/>
          <w:bCs/>
        </w:rPr>
        <w:t xml:space="preserve"> </w:t>
      </w:r>
      <w:r w:rsidR="0015135C" w:rsidRPr="00EF3191">
        <w:rPr>
          <w:rFonts w:ascii="Times New Roman" w:hAnsi="Times New Roman"/>
        </w:rPr>
        <w:t>33260000-0 - Aparatura kontrolna i badawcza.</w:t>
      </w:r>
    </w:p>
    <w:p w14:paraId="77A5F213" w14:textId="3224D5AE" w:rsidR="001F7B7B" w:rsidRPr="00B433FF" w:rsidRDefault="00F20C3C" w:rsidP="00B433FF">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 xml:space="preserve">Zamówienie musi zostać wykonane </w:t>
      </w:r>
      <w:bookmarkStart w:id="3" w:name="_Hlk66276493"/>
      <w:r w:rsidRPr="00EF3191">
        <w:rPr>
          <w:rFonts w:ascii="Times New Roman" w:hAnsi="Times New Roman"/>
          <w:bCs/>
        </w:rPr>
        <w:t xml:space="preserve">w </w:t>
      </w:r>
      <w:r w:rsidRPr="00FC08E5">
        <w:rPr>
          <w:rFonts w:ascii="Times New Roman" w:hAnsi="Times New Roman"/>
          <w:bCs/>
        </w:rPr>
        <w:t>terminie</w:t>
      </w:r>
      <w:bookmarkStart w:id="4" w:name="_Hlk83375996"/>
      <w:r w:rsidR="00B433FF">
        <w:rPr>
          <w:rFonts w:ascii="Times New Roman" w:hAnsi="Times New Roman"/>
          <w:bCs/>
        </w:rPr>
        <w:t xml:space="preserve"> </w:t>
      </w:r>
      <w:r w:rsidRPr="00D20263">
        <w:rPr>
          <w:rFonts w:ascii="Times New Roman" w:hAnsi="Times New Roman"/>
          <w:bCs/>
          <w:u w:val="single"/>
        </w:rPr>
        <w:t xml:space="preserve">do </w:t>
      </w:r>
      <w:r w:rsidR="0014752F" w:rsidRPr="00D20263">
        <w:rPr>
          <w:rFonts w:ascii="Times New Roman" w:hAnsi="Times New Roman"/>
          <w:bCs/>
          <w:u w:val="single"/>
        </w:rPr>
        <w:t>15</w:t>
      </w:r>
      <w:r w:rsidR="00D565ED" w:rsidRPr="00D20263">
        <w:rPr>
          <w:rFonts w:ascii="Times New Roman" w:hAnsi="Times New Roman"/>
          <w:bCs/>
          <w:u w:val="single"/>
        </w:rPr>
        <w:t xml:space="preserve"> </w:t>
      </w:r>
      <w:r w:rsidR="00A826F3" w:rsidRPr="00D20263">
        <w:rPr>
          <w:rFonts w:ascii="Times New Roman" w:hAnsi="Times New Roman"/>
          <w:bCs/>
          <w:u w:val="single"/>
        </w:rPr>
        <w:t>tygodni</w:t>
      </w:r>
      <w:r w:rsidR="00EF3191" w:rsidRPr="00D20263">
        <w:rPr>
          <w:rFonts w:ascii="Times New Roman" w:hAnsi="Times New Roman"/>
          <w:bCs/>
          <w:u w:val="single"/>
        </w:rPr>
        <w:t xml:space="preserve"> od udzielania zamówienia, tj. </w:t>
      </w:r>
      <w:r w:rsidRPr="00D20263">
        <w:rPr>
          <w:rFonts w:ascii="Times New Roman" w:hAnsi="Times New Roman"/>
          <w:bCs/>
          <w:u w:val="single"/>
        </w:rPr>
        <w:t>zawarcia umowy</w:t>
      </w:r>
      <w:bookmarkEnd w:id="3"/>
      <w:r w:rsidR="0000184B" w:rsidRPr="00D20263">
        <w:rPr>
          <w:rFonts w:ascii="Times New Roman" w:hAnsi="Times New Roman"/>
          <w:bCs/>
          <w:u w:val="single"/>
        </w:rPr>
        <w:t xml:space="preserve"> </w:t>
      </w:r>
      <w:r w:rsidR="00610EE8" w:rsidRPr="00D20263">
        <w:rPr>
          <w:rFonts w:ascii="Times New Roman" w:hAnsi="Times New Roman"/>
          <w:bCs/>
          <w:i/>
          <w:u w:val="single"/>
        </w:rPr>
        <w:t>(z zastrzeżeniem zapisów pkt 8)</w:t>
      </w:r>
      <w:r w:rsidR="00EA37BC" w:rsidRPr="00D20263">
        <w:rPr>
          <w:rFonts w:ascii="Times New Roman" w:hAnsi="Times New Roman"/>
          <w:bCs/>
          <w:i/>
          <w:u w:val="single"/>
        </w:rPr>
        <w:t>2.3</w:t>
      </w:r>
      <w:r w:rsidR="00610EE8" w:rsidRPr="00D20263">
        <w:rPr>
          <w:rFonts w:ascii="Times New Roman" w:hAnsi="Times New Roman"/>
          <w:bCs/>
          <w:i/>
          <w:u w:val="single"/>
        </w:rPr>
        <w:t xml:space="preserve"> Zaproszenia</w:t>
      </w:r>
      <w:bookmarkEnd w:id="4"/>
      <w:r w:rsidR="0014752F" w:rsidRPr="00B433FF">
        <w:rPr>
          <w:bCs/>
          <w:i/>
          <w:u w:val="single"/>
        </w:rPr>
        <w:t>.</w:t>
      </w:r>
      <w:r w:rsidR="0014752F" w:rsidRPr="00B433FF">
        <w:rPr>
          <w:bCs/>
          <w:u w:val="single"/>
        </w:rPr>
        <w:t xml:space="preserve"> </w:t>
      </w:r>
    </w:p>
    <w:p w14:paraId="5557ED78" w14:textId="77777777"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293DFE2B"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4A4C8ED6" w14:textId="467FDEDC"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Zaleca się porozumiewanie drogą elektroniczną na adres poczty email: </w:t>
      </w:r>
      <w:hyperlink r:id="rId14" w:history="1">
        <w:r w:rsidR="00714AAF" w:rsidRPr="00877A34">
          <w:rPr>
            <w:rStyle w:val="Hipercze"/>
            <w:sz w:val="22"/>
            <w:szCs w:val="22"/>
          </w:rPr>
          <w:t>jerzy.wordliczek@uj.edu.pl</w:t>
        </w:r>
      </w:hyperlink>
      <w:r w:rsidR="00FC2D3D" w:rsidRPr="00F708E6">
        <w:rPr>
          <w:sz w:val="22"/>
          <w:szCs w:val="22"/>
        </w:rPr>
        <w:t>.</w:t>
      </w:r>
      <w:r w:rsidR="0015135C">
        <w:rPr>
          <w:sz w:val="22"/>
          <w:szCs w:val="22"/>
        </w:rPr>
        <w:t xml:space="preserve"> </w:t>
      </w:r>
      <w:r w:rsidR="00FC2D3D" w:rsidRPr="00F708E6">
        <w:rPr>
          <w:sz w:val="22"/>
          <w:szCs w:val="22"/>
        </w:rPr>
        <w:t xml:space="preserve"> </w:t>
      </w:r>
      <w:r w:rsidRPr="00F708E6">
        <w:rPr>
          <w:sz w:val="22"/>
          <w:szCs w:val="22"/>
        </w:rPr>
        <w:t xml:space="preserve">  </w:t>
      </w:r>
    </w:p>
    <w:p w14:paraId="76109210"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74C06659"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lastRenderedPageBreak/>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14234BF6" w14:textId="4FD2863A"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 xml:space="preserve">i merytorycznym </w:t>
      </w:r>
      <w:r w:rsidR="001F7B7B">
        <w:rPr>
          <w:sz w:val="22"/>
          <w:szCs w:val="22"/>
        </w:rPr>
        <w:t>Jerzy Wordliczek</w:t>
      </w:r>
      <w:r w:rsidR="00FC2D3D" w:rsidRPr="00F708E6">
        <w:rPr>
          <w:sz w:val="22"/>
          <w:szCs w:val="22"/>
        </w:rPr>
        <w:t xml:space="preserve">, e-mail: </w:t>
      </w:r>
      <w:r w:rsidRPr="00F708E6">
        <w:rPr>
          <w:sz w:val="22"/>
          <w:szCs w:val="22"/>
        </w:rPr>
        <w:t xml:space="preserve"> </w:t>
      </w:r>
      <w:hyperlink r:id="rId15" w:history="1">
        <w:r w:rsidR="00714AAF" w:rsidRPr="00877A34">
          <w:rPr>
            <w:rStyle w:val="Hipercze"/>
            <w:sz w:val="22"/>
            <w:szCs w:val="22"/>
          </w:rPr>
          <w:t>jerzy.wordliczek@uj.edu.pl</w:t>
        </w:r>
      </w:hyperlink>
      <w:r w:rsidR="00FC2D3D" w:rsidRPr="00F708E6">
        <w:rPr>
          <w:sz w:val="22"/>
          <w:szCs w:val="22"/>
        </w:rPr>
        <w:t xml:space="preserve"> </w:t>
      </w:r>
    </w:p>
    <w:p w14:paraId="2925D7F0" w14:textId="77777777" w:rsidR="0027765D" w:rsidRPr="00F708E6" w:rsidRDefault="0027765D" w:rsidP="0027765D">
      <w:pPr>
        <w:widowControl/>
        <w:suppressAutoHyphens w:val="0"/>
        <w:ind w:left="851"/>
        <w:jc w:val="both"/>
        <w:rPr>
          <w:sz w:val="22"/>
          <w:szCs w:val="22"/>
        </w:rPr>
      </w:pPr>
    </w:p>
    <w:p w14:paraId="2BD9D52D" w14:textId="77777777"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5ED3E1A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w:t>
      </w:r>
      <w:r w:rsidR="00877D2E">
        <w:rPr>
          <w:sz w:val="22"/>
          <w:szCs w:val="22"/>
        </w:rPr>
        <w:t xml:space="preserve"> na realizację całości/części p</w:t>
      </w:r>
      <w:r w:rsidRPr="00F708E6">
        <w:rPr>
          <w:sz w:val="22"/>
          <w:szCs w:val="22"/>
        </w:rPr>
        <w:t>rzedmiotu zamówienia. Wykonawca musi dołączyć do oferty kalkulację cenową.</w:t>
      </w:r>
    </w:p>
    <w:p w14:paraId="0184E0B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Pr="00F708E6">
        <w:rPr>
          <w:sz w:val="22"/>
          <w:szCs w:val="22"/>
        </w:rPr>
        <w:t xml:space="preserve"> Zamawiający dopuszcza dołączenie opisów w języku angielskim.</w:t>
      </w:r>
    </w:p>
    <w:p w14:paraId="61ADC1E4"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1F439DE"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15CF07B"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1582A20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4F8EF6C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3A9E2362"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708E6">
        <w:rPr>
          <w:sz w:val="22"/>
          <w:szCs w:val="22"/>
        </w:rPr>
        <w:t>późn</w:t>
      </w:r>
      <w:proofErr w:type="spellEnd"/>
      <w:r w:rsidRPr="00F708E6">
        <w:rPr>
          <w:sz w:val="22"/>
          <w:szCs w:val="22"/>
        </w:rPr>
        <w:t xml:space="preserve">. zm.) nie mogą być udostępnione. </w:t>
      </w:r>
    </w:p>
    <w:p w14:paraId="5FC0407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6D7500B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3CA99299" w14:textId="77777777" w:rsidR="0027765D" w:rsidRPr="00F708E6" w:rsidRDefault="0027765D" w:rsidP="0027765D">
      <w:pPr>
        <w:widowControl/>
        <w:suppressAutoHyphens w:val="0"/>
        <w:ind w:left="720"/>
        <w:jc w:val="both"/>
        <w:rPr>
          <w:sz w:val="22"/>
          <w:szCs w:val="22"/>
        </w:rPr>
      </w:pPr>
    </w:p>
    <w:p w14:paraId="5069C5E2" w14:textId="77777777"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04D941D4" w14:textId="4226CF71" w:rsidR="0027765D" w:rsidRPr="00F708E6" w:rsidRDefault="0027765D" w:rsidP="005C7032">
      <w:pPr>
        <w:pStyle w:val="Nagwek"/>
        <w:numPr>
          <w:ilvl w:val="0"/>
          <w:numId w:val="28"/>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Oferty należy składać, </w:t>
      </w:r>
      <w:r w:rsidRPr="00F708E6">
        <w:rPr>
          <w:rFonts w:ascii="Times New Roman" w:hAnsi="Times New Roman"/>
          <w:b/>
          <w:sz w:val="22"/>
          <w:szCs w:val="22"/>
        </w:rPr>
        <w:t xml:space="preserve">w terminie do </w:t>
      </w:r>
      <w:r w:rsidR="007D5E31">
        <w:rPr>
          <w:rFonts w:ascii="Times New Roman" w:hAnsi="Times New Roman"/>
          <w:b/>
          <w:sz w:val="22"/>
          <w:szCs w:val="22"/>
        </w:rPr>
        <w:t>18</w:t>
      </w:r>
      <w:r w:rsidR="001824DC">
        <w:rPr>
          <w:rFonts w:ascii="Times New Roman" w:hAnsi="Times New Roman"/>
          <w:b/>
          <w:sz w:val="22"/>
          <w:szCs w:val="22"/>
        </w:rPr>
        <w:t>.</w:t>
      </w:r>
      <w:r w:rsidR="007D5E31">
        <w:rPr>
          <w:rFonts w:ascii="Times New Roman" w:hAnsi="Times New Roman"/>
          <w:b/>
          <w:sz w:val="22"/>
          <w:szCs w:val="22"/>
        </w:rPr>
        <w:t>05</w:t>
      </w:r>
      <w:r w:rsidR="001824DC">
        <w:rPr>
          <w:rFonts w:ascii="Times New Roman" w:hAnsi="Times New Roman"/>
          <w:b/>
          <w:sz w:val="22"/>
          <w:szCs w:val="22"/>
        </w:rPr>
        <w:t xml:space="preserve">.2021 </w:t>
      </w:r>
      <w:r w:rsidRPr="00F708E6">
        <w:rPr>
          <w:rFonts w:ascii="Times New Roman" w:hAnsi="Times New Roman"/>
          <w:b/>
          <w:sz w:val="22"/>
          <w:szCs w:val="22"/>
        </w:rPr>
        <w:t xml:space="preserve">r. do godziny </w:t>
      </w:r>
      <w:r w:rsidR="004D575E">
        <w:rPr>
          <w:rFonts w:ascii="Times New Roman" w:hAnsi="Times New Roman"/>
          <w:b/>
          <w:sz w:val="22"/>
          <w:szCs w:val="22"/>
        </w:rPr>
        <w:t>12</w:t>
      </w:r>
      <w:r w:rsidRPr="00F708E6">
        <w:rPr>
          <w:rFonts w:ascii="Times New Roman" w:hAnsi="Times New Roman"/>
          <w:b/>
          <w:sz w:val="22"/>
          <w:szCs w:val="22"/>
        </w:rPr>
        <w:t>:00,</w:t>
      </w:r>
      <w:r w:rsidRPr="00F708E6">
        <w:rPr>
          <w:rFonts w:ascii="Times New Roman" w:hAnsi="Times New Roman"/>
          <w:sz w:val="22"/>
          <w:szCs w:val="22"/>
        </w:rPr>
        <w:t xml:space="preserve"> postaci elektronicznej za pomocą poczty elektronicznej na adres </w:t>
      </w:r>
      <w:r w:rsidR="001F7B7B">
        <w:rPr>
          <w:rStyle w:val="Hipercze"/>
          <w:rFonts w:ascii="Times New Roman" w:hAnsi="Times New Roman"/>
          <w:sz w:val="22"/>
          <w:szCs w:val="22"/>
        </w:rPr>
        <w:t>jerzy.wordliczek</w:t>
      </w:r>
      <w:r w:rsidR="00FC2D3D" w:rsidRPr="00F708E6">
        <w:rPr>
          <w:rStyle w:val="Hipercze"/>
          <w:rFonts w:ascii="Times New Roman" w:hAnsi="Times New Roman"/>
          <w:sz w:val="22"/>
          <w:szCs w:val="22"/>
        </w:rPr>
        <w:t>@uj.edu.pl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wskazaniem przedmiotu i numeru postępowania poprzez oznaczenie</w:t>
      </w:r>
      <w:r w:rsidR="00714AAF">
        <w:rPr>
          <w:rFonts w:ascii="Times New Roman" w:hAnsi="Times New Roman"/>
          <w:sz w:val="22"/>
          <w:szCs w:val="22"/>
        </w:rPr>
        <w:t xml:space="preserve"> wiadomości e-mail tytułem</w:t>
      </w:r>
      <w:r w:rsidRPr="00F708E6">
        <w:rPr>
          <w:rFonts w:ascii="Times New Roman" w:hAnsi="Times New Roman"/>
          <w:sz w:val="22"/>
          <w:szCs w:val="22"/>
        </w:rPr>
        <w:t xml:space="preserve"> </w:t>
      </w:r>
      <w:r w:rsidR="002A7864">
        <w:rPr>
          <w:rFonts w:ascii="Times New Roman" w:hAnsi="Times New Roman"/>
          <w:sz w:val="22"/>
          <w:szCs w:val="22"/>
        </w:rPr>
        <w:t xml:space="preserve">np. </w:t>
      </w:r>
      <w:r w:rsidR="00714AAF">
        <w:rPr>
          <w:rFonts w:ascii="Times New Roman" w:hAnsi="Times New Roman"/>
          <w:sz w:val="22"/>
          <w:szCs w:val="22"/>
        </w:rPr>
        <w:t>.</w:t>
      </w:r>
      <w:r w:rsidR="004C5AC9">
        <w:rPr>
          <w:rFonts w:ascii="Times New Roman" w:hAnsi="Times New Roman"/>
          <w:iCs/>
          <w:sz w:val="22"/>
          <w:szCs w:val="22"/>
          <w:u w:val="single"/>
        </w:rPr>
        <w:t xml:space="preserve">„Oferta </w:t>
      </w:r>
      <w:r w:rsidRPr="00F708E6">
        <w:rPr>
          <w:rFonts w:ascii="Times New Roman" w:hAnsi="Times New Roman"/>
          <w:iCs/>
          <w:sz w:val="22"/>
          <w:szCs w:val="22"/>
          <w:u w:val="single"/>
        </w:rPr>
        <w:t>nr sprawy</w:t>
      </w:r>
      <w:r w:rsidRPr="00F708E6">
        <w:rPr>
          <w:rFonts w:ascii="Times New Roman" w:hAnsi="Times New Roman"/>
          <w:sz w:val="22"/>
          <w:szCs w:val="22"/>
          <w:u w:val="single"/>
        </w:rPr>
        <w:t xml:space="preserve"> 80.272.</w:t>
      </w:r>
      <w:r w:rsidR="00B433FF">
        <w:rPr>
          <w:rFonts w:ascii="Times New Roman" w:hAnsi="Times New Roman"/>
          <w:sz w:val="22"/>
          <w:szCs w:val="22"/>
          <w:u w:val="single"/>
        </w:rPr>
        <w:t>227</w:t>
      </w:r>
      <w:r w:rsidRPr="00F708E6">
        <w:rPr>
          <w:rFonts w:ascii="Times New Roman" w:hAnsi="Times New Roman"/>
          <w:sz w:val="22"/>
          <w:szCs w:val="22"/>
          <w:u w:val="single"/>
        </w:rPr>
        <w:t>.202</w:t>
      </w:r>
      <w:r w:rsidR="00B433FF">
        <w:rPr>
          <w:rFonts w:ascii="Times New Roman" w:hAnsi="Times New Roman"/>
          <w:sz w:val="22"/>
          <w:szCs w:val="22"/>
          <w:u w:val="single"/>
        </w:rPr>
        <w:t>2”</w:t>
      </w:r>
    </w:p>
    <w:p w14:paraId="43F6737C" w14:textId="77777777" w:rsidR="0027765D" w:rsidRPr="00F708E6" w:rsidRDefault="0027765D" w:rsidP="0027765D">
      <w:pPr>
        <w:tabs>
          <w:tab w:val="left" w:pos="180"/>
        </w:tabs>
        <w:ind w:left="720"/>
        <w:jc w:val="both"/>
        <w:rPr>
          <w:i/>
          <w:iCs/>
          <w:sz w:val="22"/>
          <w:szCs w:val="22"/>
        </w:rPr>
      </w:pPr>
    </w:p>
    <w:p w14:paraId="60B92D0B"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3B01E666" w14:textId="7719E6BA" w:rsidR="001A5AA5" w:rsidRPr="00F708E6" w:rsidRDefault="00E96DDC" w:rsidP="002A77D5">
      <w:pPr>
        <w:widowControl/>
        <w:numPr>
          <w:ilvl w:val="1"/>
          <w:numId w:val="1"/>
        </w:numPr>
        <w:suppressAutoHyphens w:val="0"/>
        <w:ind w:left="426" w:hanging="426"/>
        <w:jc w:val="both"/>
        <w:rPr>
          <w:sz w:val="22"/>
          <w:szCs w:val="22"/>
        </w:rPr>
      </w:pPr>
      <w:bookmarkStart w:id="5"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 xml:space="preserve">Miejsce dostawy: </w:t>
      </w:r>
      <w:r w:rsidR="00187043" w:rsidRPr="00187043">
        <w:rPr>
          <w:sz w:val="22"/>
          <w:szCs w:val="22"/>
        </w:rPr>
        <w:t>Wydział Fizyki Astronomii i Informatyki Stosowanej UJ, przy ul. St. Łojasiewicza 11, 30-348 Kraków</w:t>
      </w:r>
      <w:r w:rsidR="00F736F2" w:rsidRPr="00F708E6">
        <w:rPr>
          <w:sz w:val="22"/>
          <w:szCs w:val="22"/>
        </w:rPr>
        <w:t>.</w:t>
      </w:r>
    </w:p>
    <w:p w14:paraId="52F0A401"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74D0A91B" w14:textId="77777777"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03F45C7C"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08CB545" w14:textId="77777777"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5"/>
    <w:p w14:paraId="4113090F" w14:textId="77777777" w:rsidR="0027765D" w:rsidRPr="00F708E6" w:rsidRDefault="0027765D" w:rsidP="0027765D">
      <w:pPr>
        <w:widowControl/>
        <w:tabs>
          <w:tab w:val="num" w:pos="2937"/>
        </w:tabs>
        <w:suppressAutoHyphens w:val="0"/>
        <w:ind w:left="720"/>
        <w:jc w:val="both"/>
        <w:rPr>
          <w:sz w:val="22"/>
          <w:szCs w:val="22"/>
        </w:rPr>
      </w:pPr>
    </w:p>
    <w:p w14:paraId="124F5AFF"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09629440"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25DE03CA" w14:textId="77777777" w:rsidR="00687270" w:rsidRDefault="00FD23A7" w:rsidP="00D565ED">
      <w:pPr>
        <w:pStyle w:val="Normalny1"/>
        <w:numPr>
          <w:ilvl w:val="1"/>
          <w:numId w:val="1"/>
        </w:numPr>
        <w:tabs>
          <w:tab w:val="clear" w:pos="644"/>
        </w:tabs>
        <w:spacing w:after="240"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3CAB0AE0" w14:textId="567357BD" w:rsidR="00FD23A7" w:rsidRPr="00F708E6" w:rsidRDefault="00FD23A7" w:rsidP="00CD104E">
      <w:pPr>
        <w:pStyle w:val="Normalny1"/>
        <w:numPr>
          <w:ilvl w:val="1"/>
          <w:numId w:val="32"/>
        </w:numPr>
        <w:tabs>
          <w:tab w:val="left" w:pos="360"/>
        </w:tabs>
        <w:spacing w:line="240" w:lineRule="auto"/>
        <w:jc w:val="both"/>
        <w:rPr>
          <w:rFonts w:ascii="Times New Roman" w:hAnsi="Times New Roman" w:cs="Times New Roman"/>
          <w:b/>
          <w:bCs/>
        </w:rPr>
      </w:pPr>
      <w:r w:rsidRPr="00F708E6">
        <w:rPr>
          <w:rFonts w:ascii="Times New Roman" w:hAnsi="Times New Roman" w:cs="Times New Roman"/>
          <w:b/>
          <w:bCs/>
        </w:rPr>
        <w:t xml:space="preserve">Cena brutto za całość zamówienia – </w:t>
      </w:r>
      <w:r w:rsidR="008403D0">
        <w:rPr>
          <w:rFonts w:ascii="Times New Roman" w:hAnsi="Times New Roman" w:cs="Times New Roman"/>
          <w:b/>
          <w:bCs/>
        </w:rPr>
        <w:t>80</w:t>
      </w:r>
      <w:r w:rsidRPr="00F708E6">
        <w:rPr>
          <w:rFonts w:ascii="Times New Roman" w:hAnsi="Times New Roman" w:cs="Times New Roman"/>
          <w:b/>
          <w:bCs/>
        </w:rPr>
        <w:t>%.</w:t>
      </w:r>
    </w:p>
    <w:p w14:paraId="08CD17A2" w14:textId="77777777" w:rsidR="00FD23A7" w:rsidRPr="00F708E6" w:rsidRDefault="004C5AC9" w:rsidP="00CD104E">
      <w:pPr>
        <w:pStyle w:val="Normalny1"/>
        <w:widowControl w:val="0"/>
        <w:tabs>
          <w:tab w:val="left" w:pos="0"/>
          <w:tab w:val="left" w:pos="426"/>
        </w:tabs>
        <w:spacing w:line="240" w:lineRule="auto"/>
        <w:ind w:left="426" w:hanging="142"/>
        <w:jc w:val="both"/>
        <w:rPr>
          <w:rFonts w:ascii="Times New Roman" w:hAnsi="Times New Roman" w:cs="Times New Roman"/>
        </w:rPr>
      </w:pPr>
      <w:r>
        <w:rPr>
          <w:rFonts w:ascii="Times New Roman" w:hAnsi="Times New Roman" w:cs="Times New Roman"/>
        </w:rPr>
        <w:tab/>
      </w:r>
      <w:r w:rsidR="00FD23A7" w:rsidRPr="00F708E6">
        <w:rPr>
          <w:rFonts w:ascii="Times New Roman" w:hAnsi="Times New Roman" w:cs="Times New Roman"/>
        </w:rPr>
        <w:t>Punkty przyznawane za kryterium „cena brutto za całość zamówienia” będą liczone wg</w:t>
      </w:r>
      <w:r w:rsidR="00E1517C" w:rsidRPr="00F708E6">
        <w:rPr>
          <w:rFonts w:ascii="Times New Roman" w:hAnsi="Times New Roman" w:cs="Times New Roman"/>
        </w:rPr>
        <w:t xml:space="preserve">    </w:t>
      </w:r>
      <w:r w:rsidR="00FD23A7" w:rsidRPr="00F708E6">
        <w:rPr>
          <w:rFonts w:ascii="Times New Roman" w:hAnsi="Times New Roman" w:cs="Times New Roman"/>
        </w:rPr>
        <w:t>następującego wzoru:</w:t>
      </w:r>
    </w:p>
    <w:p w14:paraId="3F1056AD" w14:textId="3163EA1E" w:rsidR="00FD23A7" w:rsidRPr="00F708E6"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ml:space="preserve">) x </w:t>
      </w:r>
      <w:r w:rsidR="00EA37BC">
        <w:rPr>
          <w:rFonts w:ascii="Times New Roman" w:hAnsi="Times New Roman" w:cs="Times New Roman"/>
          <w:b/>
          <w:bCs/>
        </w:rPr>
        <w:t>8</w:t>
      </w:r>
    </w:p>
    <w:p w14:paraId="70DA06DB"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r w:rsidRPr="00F708E6">
        <w:rPr>
          <w:rFonts w:ascii="Times New Roman" w:hAnsi="Times New Roman" w:cs="Times New Roman"/>
        </w:rPr>
        <w:t>gdzie:</w:t>
      </w:r>
    </w:p>
    <w:p w14:paraId="774601DB"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r w:rsidRPr="00D565ED">
        <w:rPr>
          <w:rFonts w:ascii="Times New Roman" w:hAnsi="Times New Roman" w:cs="Times New Roman"/>
        </w:rPr>
        <w:t>C – liczba punktów przyznana danej ofercie,</w:t>
      </w:r>
    </w:p>
    <w:p w14:paraId="53C229F7"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proofErr w:type="spellStart"/>
      <w:r w:rsidRPr="00D565ED">
        <w:rPr>
          <w:rFonts w:ascii="Times New Roman" w:hAnsi="Times New Roman" w:cs="Times New Roman"/>
        </w:rPr>
        <w:t>C</w:t>
      </w:r>
      <w:r w:rsidRPr="00D565ED">
        <w:rPr>
          <w:rFonts w:ascii="Times New Roman" w:hAnsi="Times New Roman" w:cs="Times New Roman"/>
          <w:vertAlign w:val="subscript"/>
        </w:rPr>
        <w:t>naj</w:t>
      </w:r>
      <w:proofErr w:type="spellEnd"/>
      <w:r w:rsidRPr="00D565ED">
        <w:rPr>
          <w:rFonts w:ascii="Times New Roman" w:hAnsi="Times New Roman" w:cs="Times New Roman"/>
        </w:rPr>
        <w:t xml:space="preserve"> – najniższa cena spośród ważnych ofert,</w:t>
      </w:r>
    </w:p>
    <w:p w14:paraId="5AD0C8DD"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r w:rsidRPr="00D565ED">
        <w:rPr>
          <w:rFonts w:ascii="Times New Roman" w:hAnsi="Times New Roman" w:cs="Times New Roman"/>
        </w:rPr>
        <w:t>C</w:t>
      </w:r>
      <w:r w:rsidRPr="00D565ED">
        <w:rPr>
          <w:rFonts w:ascii="Times New Roman" w:hAnsi="Times New Roman" w:cs="Times New Roman"/>
          <w:vertAlign w:val="subscript"/>
        </w:rPr>
        <w:t>o</w:t>
      </w:r>
      <w:r w:rsidRPr="00D565ED">
        <w:rPr>
          <w:rFonts w:ascii="Times New Roman" w:hAnsi="Times New Roman" w:cs="Times New Roman"/>
        </w:rPr>
        <w:t xml:space="preserve"> – cena podana przez wykonawcę, dla którego wynik jest obliczany,</w:t>
      </w:r>
    </w:p>
    <w:p w14:paraId="524D4262" w14:textId="31DAF4A0" w:rsidR="00D565ED" w:rsidRPr="001F7B7B" w:rsidRDefault="00FD23A7" w:rsidP="00CD104E">
      <w:pPr>
        <w:pStyle w:val="Normalny1"/>
        <w:widowControl w:val="0"/>
        <w:tabs>
          <w:tab w:val="left" w:pos="0"/>
          <w:tab w:val="left" w:pos="360"/>
          <w:tab w:val="left" w:pos="426"/>
          <w:tab w:val="num" w:pos="567"/>
        </w:tabs>
        <w:spacing w:after="240" w:line="240" w:lineRule="auto"/>
        <w:ind w:left="426"/>
        <w:jc w:val="both"/>
        <w:rPr>
          <w:rFonts w:ascii="Times New Roman" w:hAnsi="Times New Roman" w:cs="Times New Roman"/>
          <w:u w:val="single"/>
        </w:rPr>
      </w:pPr>
      <w:r w:rsidRPr="00D565ED">
        <w:rPr>
          <w:rFonts w:ascii="Times New Roman" w:hAnsi="Times New Roman" w:cs="Times New Roman"/>
          <w:u w:val="single"/>
        </w:rPr>
        <w:t xml:space="preserve">Maksymalna liczba punktów do uzyskania w tym kryterium przez wykonawcę wynosi </w:t>
      </w:r>
      <w:r w:rsidR="00EA37BC">
        <w:rPr>
          <w:rFonts w:ascii="Times New Roman" w:hAnsi="Times New Roman" w:cs="Times New Roman"/>
          <w:u w:val="single"/>
        </w:rPr>
        <w:t>8</w:t>
      </w:r>
      <w:r w:rsidRPr="00D565ED">
        <w:rPr>
          <w:rFonts w:ascii="Times New Roman" w:hAnsi="Times New Roman" w:cs="Times New Roman"/>
          <w:u w:val="single"/>
        </w:rPr>
        <w:t>.</w:t>
      </w:r>
    </w:p>
    <w:p w14:paraId="101CD538" w14:textId="4D08470B" w:rsidR="00D565ED" w:rsidRPr="00402372" w:rsidRDefault="00D565ED" w:rsidP="00CD104E">
      <w:pPr>
        <w:tabs>
          <w:tab w:val="left" w:pos="426"/>
        </w:tabs>
        <w:spacing w:before="60" w:after="60"/>
        <w:ind w:left="993" w:hanging="993"/>
        <w:jc w:val="both"/>
        <w:rPr>
          <w:b/>
          <w:sz w:val="22"/>
          <w:szCs w:val="22"/>
        </w:rPr>
      </w:pPr>
      <w:bookmarkStart w:id="6" w:name="_Hlk83376881"/>
      <w:r w:rsidRPr="00402372">
        <w:rPr>
          <w:b/>
          <w:sz w:val="22"/>
          <w:szCs w:val="22"/>
        </w:rPr>
        <w:t>2.</w:t>
      </w:r>
      <w:r w:rsidR="00BB1118">
        <w:rPr>
          <w:b/>
          <w:sz w:val="22"/>
          <w:szCs w:val="22"/>
        </w:rPr>
        <w:t>2</w:t>
      </w:r>
      <w:r w:rsidRPr="00402372">
        <w:rPr>
          <w:b/>
          <w:sz w:val="22"/>
          <w:szCs w:val="22"/>
        </w:rPr>
        <w:tab/>
        <w:t xml:space="preserve">Czas dostawy – </w:t>
      </w:r>
      <w:r w:rsidR="008403D0">
        <w:rPr>
          <w:b/>
          <w:sz w:val="22"/>
          <w:szCs w:val="22"/>
        </w:rPr>
        <w:t>20</w:t>
      </w:r>
      <w:r w:rsidRPr="00402372">
        <w:rPr>
          <w:b/>
          <w:sz w:val="22"/>
          <w:szCs w:val="22"/>
        </w:rPr>
        <w:t>%</w:t>
      </w:r>
    </w:p>
    <w:p w14:paraId="3D2C6FE7" w14:textId="2DD53AC5" w:rsidR="00402372" w:rsidRPr="002A7864" w:rsidRDefault="00402372" w:rsidP="00CD104E">
      <w:pPr>
        <w:ind w:left="993" w:hanging="567"/>
        <w:jc w:val="both"/>
        <w:rPr>
          <w:b/>
          <w:sz w:val="22"/>
          <w:szCs w:val="22"/>
        </w:rPr>
      </w:pPr>
      <w:r w:rsidRPr="002A7864">
        <w:rPr>
          <w:sz w:val="22"/>
          <w:szCs w:val="22"/>
        </w:rPr>
        <w:t xml:space="preserve">Czas dostawy liczony od </w:t>
      </w:r>
      <w:r w:rsidRPr="002A7864">
        <w:rPr>
          <w:bCs/>
          <w:sz w:val="22"/>
          <w:szCs w:val="22"/>
        </w:rPr>
        <w:t xml:space="preserve">udzielania zamówienia, tj. zawarcia umowy </w:t>
      </w:r>
      <w:r w:rsidR="008403D0" w:rsidRPr="002A7864">
        <w:rPr>
          <w:bCs/>
          <w:sz w:val="22"/>
          <w:szCs w:val="22"/>
        </w:rPr>
        <w:t xml:space="preserve">do </w:t>
      </w:r>
      <w:r w:rsidR="001F7B7B" w:rsidRPr="002A7864">
        <w:rPr>
          <w:bCs/>
          <w:sz w:val="22"/>
          <w:szCs w:val="22"/>
        </w:rPr>
        <w:t>15</w:t>
      </w:r>
      <w:r w:rsidRPr="002A7864">
        <w:rPr>
          <w:bCs/>
          <w:sz w:val="22"/>
          <w:szCs w:val="22"/>
        </w:rPr>
        <w:t xml:space="preserve"> tygodni – </w:t>
      </w:r>
      <w:r w:rsidRPr="002A7864">
        <w:rPr>
          <w:b/>
          <w:bCs/>
          <w:sz w:val="22"/>
          <w:szCs w:val="22"/>
        </w:rPr>
        <w:t>0 punktów</w:t>
      </w:r>
    </w:p>
    <w:p w14:paraId="30CB737F" w14:textId="69871382" w:rsidR="002A7864" w:rsidRPr="002A7864" w:rsidRDefault="002A7864" w:rsidP="00CD104E">
      <w:pPr>
        <w:ind w:left="993" w:hanging="567"/>
        <w:jc w:val="both"/>
        <w:rPr>
          <w:b/>
          <w:sz w:val="22"/>
          <w:szCs w:val="22"/>
        </w:rPr>
      </w:pPr>
      <w:r w:rsidRPr="002A7864">
        <w:rPr>
          <w:sz w:val="22"/>
          <w:szCs w:val="22"/>
        </w:rPr>
        <w:t xml:space="preserve">Czas dostawy liczony od </w:t>
      </w:r>
      <w:r w:rsidRPr="002A7864">
        <w:rPr>
          <w:bCs/>
          <w:sz w:val="22"/>
          <w:szCs w:val="22"/>
        </w:rPr>
        <w:t xml:space="preserve">udzielania zamówienia, tj. zawarcia umowy – do 13 tygodni – </w:t>
      </w:r>
      <w:r w:rsidRPr="002A7864">
        <w:rPr>
          <w:b/>
          <w:bCs/>
          <w:sz w:val="22"/>
          <w:szCs w:val="22"/>
        </w:rPr>
        <w:t xml:space="preserve">1 punkt </w:t>
      </w:r>
    </w:p>
    <w:p w14:paraId="2EE53AC5" w14:textId="6E14D8BB" w:rsidR="00402372" w:rsidRPr="002A7864" w:rsidRDefault="00402372" w:rsidP="00CD104E">
      <w:pPr>
        <w:ind w:left="993" w:hanging="567"/>
        <w:jc w:val="both"/>
        <w:rPr>
          <w:b/>
          <w:sz w:val="22"/>
          <w:szCs w:val="22"/>
        </w:rPr>
      </w:pPr>
      <w:bookmarkStart w:id="7" w:name="_Hlk87276786"/>
      <w:r w:rsidRPr="002A7864">
        <w:rPr>
          <w:sz w:val="22"/>
          <w:szCs w:val="22"/>
        </w:rPr>
        <w:t xml:space="preserve">Czas dostawy liczony od </w:t>
      </w:r>
      <w:r w:rsidRPr="002A7864">
        <w:rPr>
          <w:bCs/>
          <w:sz w:val="22"/>
          <w:szCs w:val="22"/>
        </w:rPr>
        <w:t xml:space="preserve">udzielania zamówienia, tj. zawarcia umowy – </w:t>
      </w:r>
      <w:r w:rsidR="008403D0" w:rsidRPr="002A7864">
        <w:rPr>
          <w:bCs/>
          <w:sz w:val="22"/>
          <w:szCs w:val="22"/>
        </w:rPr>
        <w:t xml:space="preserve">do </w:t>
      </w:r>
      <w:r w:rsidR="001F7B7B" w:rsidRPr="002A7864">
        <w:rPr>
          <w:bCs/>
          <w:sz w:val="22"/>
          <w:szCs w:val="22"/>
        </w:rPr>
        <w:t>10</w:t>
      </w:r>
      <w:r w:rsidRPr="002A7864">
        <w:rPr>
          <w:bCs/>
          <w:sz w:val="22"/>
          <w:szCs w:val="22"/>
        </w:rPr>
        <w:t xml:space="preserve"> tygodni – </w:t>
      </w:r>
      <w:r w:rsidR="00EA37BC" w:rsidRPr="002A7864">
        <w:rPr>
          <w:b/>
          <w:bCs/>
          <w:sz w:val="22"/>
          <w:szCs w:val="22"/>
        </w:rPr>
        <w:t>2 punkty</w:t>
      </w:r>
      <w:r w:rsidRPr="002A7864">
        <w:rPr>
          <w:b/>
          <w:bCs/>
          <w:sz w:val="22"/>
          <w:szCs w:val="22"/>
        </w:rPr>
        <w:t xml:space="preserve"> </w:t>
      </w:r>
    </w:p>
    <w:bookmarkEnd w:id="7"/>
    <w:p w14:paraId="2B0C5FB9" w14:textId="13EAEA5C" w:rsidR="00402372" w:rsidRPr="00D565ED" w:rsidRDefault="00402372" w:rsidP="00CD104E">
      <w:pPr>
        <w:pStyle w:val="Akapitzlist"/>
        <w:tabs>
          <w:tab w:val="left" w:pos="1134"/>
        </w:tabs>
        <w:ind w:left="993" w:hanging="567"/>
        <w:jc w:val="both"/>
        <w:rPr>
          <w:rFonts w:ascii="Times New Roman" w:hAnsi="Times New Roman"/>
        </w:rPr>
      </w:pPr>
      <w:r w:rsidRPr="002A7864">
        <w:rPr>
          <w:rFonts w:ascii="Times New Roman" w:hAnsi="Times New Roman"/>
        </w:rPr>
        <w:t xml:space="preserve">Zaoferowanie terminu dostawy krótszego niż </w:t>
      </w:r>
      <w:r w:rsidR="004B53B9" w:rsidRPr="002A7864">
        <w:rPr>
          <w:rFonts w:ascii="Times New Roman" w:hAnsi="Times New Roman"/>
        </w:rPr>
        <w:t xml:space="preserve">10 </w:t>
      </w:r>
      <w:r w:rsidRPr="002A7864">
        <w:rPr>
          <w:rFonts w:ascii="Times New Roman" w:hAnsi="Times New Roman"/>
        </w:rPr>
        <w:t xml:space="preserve"> tygodni  nie będzie dodatkowo punktowane.</w:t>
      </w:r>
    </w:p>
    <w:p w14:paraId="14C112FA" w14:textId="2B6031DC" w:rsidR="00402372" w:rsidRDefault="00402372" w:rsidP="00CD104E">
      <w:pPr>
        <w:tabs>
          <w:tab w:val="left" w:pos="1134"/>
        </w:tabs>
        <w:spacing w:before="60" w:after="60"/>
        <w:ind w:left="993" w:hanging="567"/>
        <w:jc w:val="both"/>
        <w:rPr>
          <w:sz w:val="22"/>
          <w:szCs w:val="22"/>
          <w:u w:val="single"/>
        </w:rPr>
      </w:pPr>
      <w:r w:rsidRPr="00D565ED">
        <w:rPr>
          <w:sz w:val="22"/>
          <w:szCs w:val="22"/>
          <w:u w:val="single"/>
        </w:rPr>
        <w:t xml:space="preserve">Maksymalna liczba punktów, które Wykonawca może uzyskać wynosi </w:t>
      </w:r>
      <w:r w:rsidR="003D6304">
        <w:rPr>
          <w:sz w:val="22"/>
          <w:szCs w:val="22"/>
          <w:u w:val="single"/>
        </w:rPr>
        <w:t>2</w:t>
      </w:r>
      <w:r w:rsidRPr="00D565ED">
        <w:rPr>
          <w:sz w:val="22"/>
          <w:szCs w:val="22"/>
          <w:u w:val="single"/>
        </w:rPr>
        <w:t>.</w:t>
      </w:r>
    </w:p>
    <w:bookmarkEnd w:id="6"/>
    <w:p w14:paraId="4E01C155" w14:textId="77777777" w:rsidR="00236096" w:rsidRDefault="00236096" w:rsidP="00402372">
      <w:pPr>
        <w:tabs>
          <w:tab w:val="left" w:pos="1134"/>
        </w:tabs>
        <w:spacing w:before="60" w:after="60"/>
        <w:ind w:left="993"/>
        <w:jc w:val="both"/>
        <w:rPr>
          <w:sz w:val="22"/>
          <w:szCs w:val="22"/>
          <w:u w:val="single"/>
        </w:rPr>
      </w:pPr>
    </w:p>
    <w:p w14:paraId="2B8E1057" w14:textId="77777777" w:rsidR="00BB1118" w:rsidRDefault="001F7B7B" w:rsidP="00BB1118">
      <w:pPr>
        <w:pStyle w:val="Normalny1"/>
        <w:widowControl w:val="0"/>
        <w:numPr>
          <w:ilvl w:val="1"/>
          <w:numId w:val="36"/>
        </w:numPr>
        <w:tabs>
          <w:tab w:val="left" w:pos="0"/>
          <w:tab w:val="left" w:pos="567"/>
        </w:tabs>
        <w:spacing w:line="240" w:lineRule="auto"/>
        <w:jc w:val="both"/>
        <w:rPr>
          <w:rFonts w:ascii="Times New Roman" w:hAnsi="Times New Roman" w:cs="Times New Roman"/>
        </w:rPr>
      </w:pPr>
      <w:r w:rsidRPr="002A7864">
        <w:rPr>
          <w:rFonts w:ascii="Times New Roman" w:hAnsi="Times New Roman" w:cs="Times New Roman"/>
        </w:rPr>
        <w:t xml:space="preserve">Maksymalna liczba punktów, które Wykonawca może uzyskać wynosi </w:t>
      </w:r>
      <w:r w:rsidR="00CD104E">
        <w:rPr>
          <w:rFonts w:ascii="Times New Roman" w:hAnsi="Times New Roman" w:cs="Times New Roman"/>
        </w:rPr>
        <w:t xml:space="preserve">w ramach danej części zamówienia wynosi </w:t>
      </w:r>
      <w:r w:rsidR="00546773">
        <w:rPr>
          <w:rFonts w:ascii="Times New Roman" w:hAnsi="Times New Roman" w:cs="Times New Roman"/>
        </w:rPr>
        <w:t>10</w:t>
      </w:r>
      <w:r w:rsidR="00EA37BC" w:rsidRPr="002A7864">
        <w:rPr>
          <w:rFonts w:ascii="Times New Roman" w:hAnsi="Times New Roman" w:cs="Times New Roman"/>
        </w:rPr>
        <w:t xml:space="preserve"> punkt</w:t>
      </w:r>
      <w:r w:rsidR="00CD104E">
        <w:rPr>
          <w:rFonts w:ascii="Times New Roman" w:hAnsi="Times New Roman" w:cs="Times New Roman"/>
        </w:rPr>
        <w:t>ów</w:t>
      </w:r>
      <w:r w:rsidRPr="002A7864">
        <w:rPr>
          <w:rFonts w:ascii="Times New Roman" w:hAnsi="Times New Roman" w:cs="Times New Roman"/>
        </w:rPr>
        <w:t>.</w:t>
      </w:r>
    </w:p>
    <w:p w14:paraId="7F80E113" w14:textId="22477CDE" w:rsidR="00236096" w:rsidRPr="00BB1118" w:rsidRDefault="00FD23A7" w:rsidP="00BB1118">
      <w:pPr>
        <w:pStyle w:val="Normalny1"/>
        <w:widowControl w:val="0"/>
        <w:numPr>
          <w:ilvl w:val="1"/>
          <w:numId w:val="36"/>
        </w:numPr>
        <w:tabs>
          <w:tab w:val="left" w:pos="0"/>
          <w:tab w:val="left" w:pos="567"/>
        </w:tabs>
        <w:spacing w:line="240" w:lineRule="auto"/>
        <w:jc w:val="both"/>
        <w:rPr>
          <w:rFonts w:ascii="Times New Roman" w:hAnsi="Times New Roman" w:cs="Times New Roman"/>
        </w:rPr>
      </w:pPr>
      <w:r w:rsidRPr="00BB1118">
        <w:rPr>
          <w:rFonts w:ascii="Times New Roman" w:hAnsi="Times New Roman" w:cs="Times New Roman"/>
        </w:rPr>
        <w:t>Wszystkie obliczenia będą dokonywane z dokładnością do dwóch miejsc po przecinku</w:t>
      </w:r>
      <w:r w:rsidR="00236096" w:rsidRPr="00BB1118">
        <w:rPr>
          <w:rFonts w:ascii="Times New Roman" w:hAnsi="Times New Roman" w:cs="Times New Roman"/>
        </w:rPr>
        <w:t>.</w:t>
      </w:r>
    </w:p>
    <w:p w14:paraId="0E478B8B" w14:textId="623ECF1B" w:rsidR="00236096" w:rsidRDefault="004C5AC9" w:rsidP="00CD104E">
      <w:pPr>
        <w:pStyle w:val="Normalny1"/>
        <w:widowControl w:val="0"/>
        <w:numPr>
          <w:ilvl w:val="1"/>
          <w:numId w:val="36"/>
        </w:numPr>
        <w:tabs>
          <w:tab w:val="left" w:pos="0"/>
          <w:tab w:val="left" w:pos="567"/>
        </w:tabs>
        <w:spacing w:line="240" w:lineRule="auto"/>
        <w:ind w:left="426" w:hanging="284"/>
        <w:jc w:val="both"/>
        <w:rPr>
          <w:rFonts w:ascii="Times New Roman" w:hAnsi="Times New Roman" w:cs="Times New Roman"/>
        </w:rPr>
      </w:pPr>
      <w:r w:rsidRPr="00236096">
        <w:rPr>
          <w:rFonts w:ascii="Times New Roman" w:hAnsi="Times New Roman" w:cs="Times New Roman"/>
        </w:rPr>
        <w:t xml:space="preserve"> </w:t>
      </w:r>
      <w:r w:rsidRPr="00236096">
        <w:rPr>
          <w:rFonts w:ascii="Times New Roman" w:hAnsi="Times New Roman" w:cs="Times New Roman"/>
        </w:rPr>
        <w:tab/>
      </w:r>
      <w:r w:rsidR="00FD23A7" w:rsidRPr="00236096">
        <w:rPr>
          <w:rFonts w:ascii="Times New Roman" w:hAnsi="Times New Roman" w:cs="Times New Roman"/>
        </w:rPr>
        <w:t xml:space="preserve">Oferta Wykonawcy, która uzyska najwyższą liczbę punktów, uznana zostanie za </w:t>
      </w:r>
      <w:r w:rsidR="00CD104E">
        <w:rPr>
          <w:rFonts w:ascii="Times New Roman" w:hAnsi="Times New Roman" w:cs="Times New Roman"/>
        </w:rPr>
        <w:t xml:space="preserve"> </w:t>
      </w:r>
      <w:r w:rsidR="00FD23A7" w:rsidRPr="00236096">
        <w:rPr>
          <w:rFonts w:ascii="Times New Roman" w:hAnsi="Times New Roman" w:cs="Times New Roman"/>
        </w:rPr>
        <w:t xml:space="preserve">najkorzystniejszą. </w:t>
      </w:r>
    </w:p>
    <w:p w14:paraId="69C10DDD" w14:textId="77777777" w:rsidR="00FD23A7" w:rsidRPr="00236096" w:rsidRDefault="00FD23A7" w:rsidP="00CD104E">
      <w:pPr>
        <w:pStyle w:val="Normalny1"/>
        <w:widowControl w:val="0"/>
        <w:numPr>
          <w:ilvl w:val="1"/>
          <w:numId w:val="36"/>
        </w:numPr>
        <w:tabs>
          <w:tab w:val="left" w:pos="0"/>
          <w:tab w:val="left" w:pos="567"/>
        </w:tabs>
        <w:spacing w:line="240" w:lineRule="auto"/>
        <w:ind w:left="567" w:hanging="567"/>
        <w:jc w:val="both"/>
        <w:rPr>
          <w:rFonts w:ascii="Times New Roman" w:hAnsi="Times New Roman" w:cs="Times New Roman"/>
        </w:rPr>
      </w:pPr>
      <w:r w:rsidRPr="0023609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E3DC43B" w14:textId="77777777" w:rsidR="003D368C"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129DE952" w14:textId="77777777" w:rsidR="003D368C"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4F0CB91E" w14:textId="77777777" w:rsidR="003D368C" w:rsidRPr="00C866A8"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362694EE" w14:textId="77777777"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8" w:name="_Hlk64393690"/>
    </w:p>
    <w:p w14:paraId="012C50EC" w14:textId="77777777" w:rsidR="00F736F2" w:rsidRPr="00F708E6" w:rsidRDefault="00F736F2" w:rsidP="005C7032">
      <w:pPr>
        <w:pStyle w:val="Nagwek"/>
        <w:numPr>
          <w:ilvl w:val="0"/>
          <w:numId w:val="30"/>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1C2914C6"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6F0EBBC1"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2345DFE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4AAC4C42"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EF64C8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59E3AF7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w:t>
      </w:r>
      <w:r w:rsidR="00610EE8">
        <w:rPr>
          <w:rFonts w:ascii="Times New Roman" w:hAnsi="Times New Roman"/>
          <w:sz w:val="22"/>
          <w:szCs w:val="22"/>
        </w:rPr>
        <w:t xml:space="preserve"> </w:t>
      </w:r>
      <w:r w:rsidRPr="00F708E6">
        <w:rPr>
          <w:rFonts w:ascii="Times New Roman" w:hAnsi="Times New Roman"/>
          <w:sz w:val="22"/>
          <w:szCs w:val="22"/>
        </w:rPr>
        <w:t>cudzoziemcom przebywającym wbrew przepisom na terytorium Rzeczypospolitej Polskiej (Dz. U. poz. 769),</w:t>
      </w:r>
    </w:p>
    <w:p w14:paraId="0ED02854"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A7D0CA"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8"/>
    <w:p w14:paraId="5B01D103"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6FBC550D"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717C252"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55867B29"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232FB6A7"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7EE793" w14:textId="77777777"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3786FA79" w14:textId="77777777"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5043C867"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536BE618"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6D66F5EA" w14:textId="77777777"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21F511FD"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51BFD3AD"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4728799A" w14:textId="77777777"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76CDD60B"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519960AD"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041EB048"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285D6F0F" w14:textId="77777777" w:rsidR="005F4E47" w:rsidRPr="00F708E6" w:rsidRDefault="005F4E47" w:rsidP="00F736F2">
      <w:pPr>
        <w:widowControl/>
        <w:tabs>
          <w:tab w:val="num" w:pos="567"/>
          <w:tab w:val="num" w:pos="2880"/>
        </w:tabs>
        <w:suppressAutoHyphens w:val="0"/>
        <w:jc w:val="both"/>
        <w:rPr>
          <w:sz w:val="22"/>
          <w:szCs w:val="22"/>
        </w:rPr>
      </w:pPr>
    </w:p>
    <w:p w14:paraId="237A4F11"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263816FE"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50D6E39E"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5EE6F9F7"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16"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17"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5E106334"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35BAA000" w14:textId="77777777"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5398FF3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Konsekwencje niepodania danych osobowych wynikają z ustawy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2F847578"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079B39D0"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będą przechowywane zgodnie z art. 97 ust. 1 </w:t>
      </w:r>
      <w:proofErr w:type="spellStart"/>
      <w:r w:rsidRPr="00F708E6">
        <w:rPr>
          <w:rFonts w:ascii="Times New Roman" w:hAnsi="Times New Roman"/>
          <w:lang w:eastAsia="pl-PL"/>
        </w:rPr>
        <w:t>pzp</w:t>
      </w:r>
      <w:proofErr w:type="spellEnd"/>
      <w:r w:rsidRPr="00F708E6">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05A365"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185A5AC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5D59F64F"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5F4B295C"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17EA781"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52ECEE15" w14:textId="77777777" w:rsidR="00F20C3C" w:rsidRPr="00A241D1" w:rsidRDefault="0064761F" w:rsidP="00A241D1">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66767CE2"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6AA1E176" w14:textId="77777777" w:rsidR="00CF35F4" w:rsidRPr="00236096" w:rsidRDefault="00F20C3C" w:rsidP="00236096">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r w:rsidR="00CF35F4">
        <w:br w:type="page"/>
      </w:r>
    </w:p>
    <w:p w14:paraId="5F535344" w14:textId="77777777" w:rsidR="00F20C3C" w:rsidRPr="00F708E6" w:rsidRDefault="00F20C3C" w:rsidP="00CF35F4">
      <w:pPr>
        <w:pStyle w:val="ListParagraph2"/>
        <w:tabs>
          <w:tab w:val="left" w:pos="426"/>
        </w:tabs>
        <w:spacing w:after="0" w:line="240" w:lineRule="auto"/>
        <w:ind w:left="426"/>
        <w:contextualSpacing w:val="0"/>
        <w:jc w:val="both"/>
        <w:rPr>
          <w:rFonts w:ascii="Times New Roman" w:hAnsi="Times New Roman"/>
        </w:rPr>
      </w:pPr>
    </w:p>
    <w:p w14:paraId="1AAE4B05" w14:textId="77777777" w:rsidR="00F20C3C" w:rsidRPr="00CF35F4" w:rsidRDefault="00CF35F4" w:rsidP="00CF35F4">
      <w:pPr>
        <w:pStyle w:val="ListParagraph2"/>
        <w:tabs>
          <w:tab w:val="left" w:pos="426"/>
          <w:tab w:val="num" w:pos="2226"/>
        </w:tabs>
        <w:spacing w:after="0" w:line="240" w:lineRule="auto"/>
        <w:ind w:left="0"/>
        <w:contextualSpacing w:val="0"/>
        <w:jc w:val="right"/>
        <w:rPr>
          <w:rFonts w:ascii="Times New Roman" w:hAnsi="Times New Roman"/>
          <w:b/>
          <w:i/>
        </w:rPr>
      </w:pPr>
      <w:r w:rsidRPr="00CF35F4">
        <w:rPr>
          <w:rFonts w:ascii="Times New Roman" w:hAnsi="Times New Roman"/>
          <w:b/>
          <w:i/>
        </w:rPr>
        <w:t xml:space="preserve">Załącznik A do Zaproszenia </w:t>
      </w:r>
    </w:p>
    <w:p w14:paraId="2B80C733"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p>
    <w:p w14:paraId="2D345042" w14:textId="77777777" w:rsidR="00097B64" w:rsidRPr="00CF35F4" w:rsidRDefault="00097B64" w:rsidP="00CF35F4">
      <w:pPr>
        <w:widowControl/>
        <w:suppressAutoHyphens w:val="0"/>
        <w:jc w:val="both"/>
        <w:rPr>
          <w:sz w:val="22"/>
          <w:szCs w:val="22"/>
        </w:rPr>
      </w:pPr>
    </w:p>
    <w:p w14:paraId="1B734E04" w14:textId="77777777" w:rsidR="00B220E3" w:rsidRPr="00B220E3" w:rsidRDefault="00B220E3" w:rsidP="00B220E3">
      <w:pPr>
        <w:widowControl/>
        <w:suppressAutoHyphens w:val="0"/>
        <w:jc w:val="both"/>
        <w:rPr>
          <w:bCs/>
          <w:sz w:val="22"/>
          <w:szCs w:val="22"/>
        </w:rPr>
      </w:pPr>
      <w:r w:rsidRPr="00B220E3">
        <w:rPr>
          <w:bCs/>
          <w:sz w:val="22"/>
          <w:szCs w:val="22"/>
        </w:rPr>
        <w:t xml:space="preserve">SPECYFIKACJA – DIODY PÓŁPRZEWODNIKOWE – </w:t>
      </w:r>
      <w:bookmarkStart w:id="9" w:name="_Hlk83378955"/>
      <w:r w:rsidRPr="00B220E3">
        <w:rPr>
          <w:bCs/>
          <w:sz w:val="22"/>
          <w:szCs w:val="22"/>
        </w:rPr>
        <w:t>liczba sztuk 350</w:t>
      </w:r>
      <w:bookmarkEnd w:id="9"/>
      <w:r w:rsidRPr="00B220E3">
        <w:rPr>
          <w:bCs/>
          <w:sz w:val="22"/>
          <w:szCs w:val="22"/>
        </w:rPr>
        <w:t>.</w:t>
      </w:r>
    </w:p>
    <w:p w14:paraId="3184AA46" w14:textId="77777777" w:rsidR="00B220E3" w:rsidRPr="00B220E3" w:rsidRDefault="00B220E3" w:rsidP="00B220E3">
      <w:pPr>
        <w:widowControl/>
        <w:suppressAutoHyphens w:val="0"/>
        <w:jc w:val="both"/>
        <w:rPr>
          <w:bCs/>
          <w:sz w:val="22"/>
          <w:szCs w:val="22"/>
        </w:rPr>
      </w:pPr>
      <w:r w:rsidRPr="00B220E3">
        <w:rPr>
          <w:bCs/>
          <w:sz w:val="22"/>
          <w:szCs w:val="22"/>
        </w:rPr>
        <w:t xml:space="preserve">Zakup z projektu OPUS 18, „ Precyzyjne testy symetrii między materią a antymaterią poprzez pomiary rozpadów atomów </w:t>
      </w:r>
      <w:proofErr w:type="spellStart"/>
      <w:r w:rsidRPr="00B220E3">
        <w:rPr>
          <w:bCs/>
          <w:sz w:val="22"/>
          <w:szCs w:val="22"/>
        </w:rPr>
        <w:t>pozytonium</w:t>
      </w:r>
      <w:proofErr w:type="spellEnd"/>
      <w:r w:rsidRPr="00B220E3">
        <w:rPr>
          <w:bCs/>
          <w:sz w:val="22"/>
          <w:szCs w:val="22"/>
        </w:rPr>
        <w:t xml:space="preserve"> za pomocą modularnego tomografu J-PET”</w:t>
      </w:r>
    </w:p>
    <w:p w14:paraId="49850975" w14:textId="77777777" w:rsidR="00B220E3" w:rsidRPr="00B220E3" w:rsidRDefault="00B220E3" w:rsidP="00B220E3">
      <w:pPr>
        <w:widowControl/>
        <w:suppressAutoHyphens w:val="0"/>
        <w:jc w:val="both"/>
        <w:rPr>
          <w:bCs/>
          <w:sz w:val="22"/>
          <w:szCs w:val="22"/>
        </w:rPr>
      </w:pPr>
      <w:r w:rsidRPr="00B220E3">
        <w:rPr>
          <w:bCs/>
          <w:sz w:val="22"/>
          <w:szCs w:val="22"/>
        </w:rPr>
        <w:t>- aparatura w budowie- poz. 6 – część systemu wetowania promieniowania kosmicznego, PSP: K/IIK/000017</w:t>
      </w:r>
    </w:p>
    <w:p w14:paraId="0FC8B907" w14:textId="77777777" w:rsidR="00B220E3" w:rsidRPr="00B220E3" w:rsidRDefault="00B220E3" w:rsidP="00B220E3">
      <w:pPr>
        <w:widowControl/>
        <w:suppressAutoHyphens w:val="0"/>
        <w:jc w:val="both"/>
        <w:rPr>
          <w:bCs/>
          <w:sz w:val="22"/>
          <w:szCs w:val="22"/>
        </w:rPr>
      </w:pPr>
      <w:r w:rsidRPr="00B220E3">
        <w:rPr>
          <w:bCs/>
          <w:sz w:val="22"/>
          <w:szCs w:val="22"/>
        </w:rPr>
        <w:t>Styl mocowania: SMD/SMT</w:t>
      </w:r>
    </w:p>
    <w:p w14:paraId="226F0E1F" w14:textId="77777777" w:rsidR="00B220E3" w:rsidRPr="00B220E3" w:rsidRDefault="00B220E3" w:rsidP="00B220E3">
      <w:pPr>
        <w:widowControl/>
        <w:suppressAutoHyphens w:val="0"/>
        <w:jc w:val="both"/>
        <w:rPr>
          <w:bCs/>
          <w:sz w:val="22"/>
          <w:szCs w:val="22"/>
        </w:rPr>
      </w:pPr>
      <w:r w:rsidRPr="00B220E3">
        <w:rPr>
          <w:bCs/>
          <w:sz w:val="22"/>
          <w:szCs w:val="22"/>
        </w:rPr>
        <w:t>Wymiary części aktywnej: 6 x 6 mm2</w:t>
      </w:r>
    </w:p>
    <w:p w14:paraId="197D872B" w14:textId="77777777" w:rsidR="00B220E3" w:rsidRPr="00B220E3" w:rsidRDefault="00B220E3" w:rsidP="00B220E3">
      <w:pPr>
        <w:widowControl/>
        <w:suppressAutoHyphens w:val="0"/>
        <w:jc w:val="both"/>
        <w:rPr>
          <w:bCs/>
          <w:sz w:val="22"/>
          <w:szCs w:val="22"/>
        </w:rPr>
      </w:pPr>
      <w:r w:rsidRPr="00B220E3">
        <w:rPr>
          <w:bCs/>
          <w:sz w:val="22"/>
          <w:szCs w:val="22"/>
        </w:rPr>
        <w:t>Napięcie pracy: 25 - 31 V</w:t>
      </w:r>
    </w:p>
    <w:p w14:paraId="7FB7302B" w14:textId="6BF0A7E0" w:rsidR="00B220E3" w:rsidRDefault="00B220E3" w:rsidP="00B220E3">
      <w:pPr>
        <w:widowControl/>
        <w:suppressAutoHyphens w:val="0"/>
        <w:jc w:val="both"/>
        <w:rPr>
          <w:bCs/>
          <w:sz w:val="22"/>
          <w:szCs w:val="22"/>
        </w:rPr>
      </w:pPr>
      <w:r w:rsidRPr="00B220E3">
        <w:rPr>
          <w:bCs/>
          <w:sz w:val="22"/>
          <w:szCs w:val="22"/>
        </w:rPr>
        <w:t xml:space="preserve">Prąd ciemny: 7.5 </w:t>
      </w:r>
      <w:proofErr w:type="spellStart"/>
      <w:r w:rsidRPr="00B220E3">
        <w:rPr>
          <w:bCs/>
          <w:sz w:val="22"/>
          <w:szCs w:val="22"/>
        </w:rPr>
        <w:t>uA</w:t>
      </w:r>
      <w:proofErr w:type="spellEnd"/>
    </w:p>
    <w:p w14:paraId="0A652BA6" w14:textId="1DD86B48" w:rsidR="002A7864" w:rsidRPr="00B220E3" w:rsidRDefault="002A7864" w:rsidP="00B220E3">
      <w:pPr>
        <w:widowControl/>
        <w:suppressAutoHyphens w:val="0"/>
        <w:jc w:val="both"/>
        <w:rPr>
          <w:bCs/>
          <w:sz w:val="22"/>
          <w:szCs w:val="22"/>
        </w:rPr>
      </w:pPr>
      <w:r>
        <w:rPr>
          <w:bCs/>
          <w:sz w:val="22"/>
          <w:szCs w:val="22"/>
        </w:rPr>
        <w:t>Gwarancja 12 miesięcy</w:t>
      </w:r>
    </w:p>
    <w:p w14:paraId="52CA4970" w14:textId="77777777" w:rsidR="00B220E3" w:rsidRDefault="00B220E3" w:rsidP="00610EE8">
      <w:pPr>
        <w:widowControl/>
        <w:suppressAutoHyphens w:val="0"/>
        <w:jc w:val="both"/>
        <w:rPr>
          <w:b/>
          <w:sz w:val="22"/>
          <w:szCs w:val="22"/>
        </w:rPr>
      </w:pPr>
    </w:p>
    <w:p w14:paraId="084FB251" w14:textId="6E4F8DBD" w:rsidR="00385E91" w:rsidRDefault="00385E91">
      <w:pPr>
        <w:widowControl/>
        <w:suppressAutoHyphens w:val="0"/>
        <w:jc w:val="left"/>
        <w:rPr>
          <w:b/>
          <w:sz w:val="22"/>
          <w:szCs w:val="22"/>
        </w:rPr>
      </w:pPr>
      <w:r>
        <w:rPr>
          <w:b/>
          <w:sz w:val="22"/>
          <w:szCs w:val="22"/>
        </w:rPr>
        <w:br w:type="page"/>
      </w:r>
    </w:p>
    <w:p w14:paraId="7CFD8591" w14:textId="77777777" w:rsidR="00CF35F4" w:rsidRDefault="00CF35F4" w:rsidP="00CF35F4">
      <w:pPr>
        <w:widowControl/>
        <w:suppressAutoHyphens w:val="0"/>
        <w:jc w:val="left"/>
        <w:rPr>
          <w:b/>
          <w:sz w:val="22"/>
          <w:szCs w:val="22"/>
        </w:rPr>
      </w:pPr>
    </w:p>
    <w:p w14:paraId="74788000" w14:textId="77777777" w:rsidR="00097B64" w:rsidRPr="007201C4" w:rsidRDefault="00097B64" w:rsidP="00097B64">
      <w:pPr>
        <w:widowControl/>
        <w:suppressAutoHyphens w:val="0"/>
        <w:ind w:left="360"/>
        <w:jc w:val="right"/>
        <w:rPr>
          <w:b/>
          <w:sz w:val="22"/>
          <w:szCs w:val="22"/>
        </w:rPr>
      </w:pPr>
      <w:r w:rsidRPr="007201C4">
        <w:rPr>
          <w:b/>
          <w:sz w:val="22"/>
          <w:szCs w:val="22"/>
        </w:rPr>
        <w:t>Załącznik nr 1 do Zaproszenia</w:t>
      </w:r>
    </w:p>
    <w:p w14:paraId="4DD37124"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43A856B5"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C13356C"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77F537A3"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15646C64"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489EFBB0" w14:textId="04791A03"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1824DC">
        <w:rPr>
          <w:b/>
          <w:sz w:val="22"/>
          <w:szCs w:val="22"/>
        </w:rPr>
        <w:t>3 i 4</w:t>
      </w:r>
      <w:r w:rsidRPr="007201C4">
        <w:rPr>
          <w:b/>
          <w:sz w:val="22"/>
          <w:szCs w:val="22"/>
        </w:rPr>
        <w:t>, 31-113 Kraków</w:t>
      </w:r>
    </w:p>
    <w:p w14:paraId="162A7418"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75B4786F"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277D319D"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E50E1C"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565AF2E1"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7A24901B"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67B94B00"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4A7F2E1E"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0C191D0D"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3A7C41A2"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4BEEA962" w14:textId="77777777" w:rsidR="00097B64" w:rsidRPr="007201C4" w:rsidRDefault="00097B64" w:rsidP="00097B64">
      <w:pPr>
        <w:widowControl/>
        <w:suppressAutoHyphens w:val="0"/>
        <w:ind w:left="1079" w:hanging="540"/>
        <w:jc w:val="both"/>
        <w:outlineLvl w:val="0"/>
        <w:rPr>
          <w:sz w:val="22"/>
          <w:szCs w:val="22"/>
          <w:lang w:val="de-DE"/>
        </w:rPr>
      </w:pPr>
    </w:p>
    <w:p w14:paraId="1DE50406" w14:textId="18E87200" w:rsidR="00097B64" w:rsidRPr="004B53B9" w:rsidRDefault="00097B64" w:rsidP="00097B64">
      <w:pPr>
        <w:jc w:val="both"/>
        <w:rPr>
          <w:i/>
          <w:iCs/>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dostawy </w:t>
      </w:r>
      <w:r w:rsidR="00402372">
        <w:rPr>
          <w:i/>
          <w:iCs/>
          <w:sz w:val="22"/>
          <w:u w:val="single"/>
        </w:rPr>
        <w:t>aparatury naukowej</w:t>
      </w:r>
      <w:r w:rsidR="00F10DB3" w:rsidRPr="009F390D">
        <w:rPr>
          <w:i/>
          <w:iCs/>
          <w:sz w:val="22"/>
          <w:u w:val="single"/>
        </w:rPr>
        <w:t xml:space="preserve"> na potrzeby Wydziału </w:t>
      </w:r>
      <w:r w:rsidR="00B46287">
        <w:rPr>
          <w:i/>
          <w:iCs/>
          <w:sz w:val="22"/>
          <w:u w:val="single"/>
        </w:rPr>
        <w:t>Fizyki</w:t>
      </w:r>
      <w:r w:rsidR="00F10DB3" w:rsidRPr="009F390D">
        <w:rPr>
          <w:i/>
          <w:iCs/>
          <w:sz w:val="22"/>
          <w:u w:val="single"/>
        </w:rPr>
        <w:t xml:space="preserve"> UJ</w:t>
      </w:r>
      <w:r w:rsidR="004B53B9" w:rsidRPr="004B53B9">
        <w:rPr>
          <w:i/>
          <w:iCs/>
          <w:sz w:val="21"/>
          <w:szCs w:val="21"/>
          <w:u w:val="single"/>
        </w:rPr>
        <w:t xml:space="preserve"> </w:t>
      </w:r>
      <w:r w:rsidR="004B53B9" w:rsidRPr="004B53B9">
        <w:rPr>
          <w:i/>
          <w:iCs/>
          <w:sz w:val="22"/>
          <w:u w:val="single"/>
        </w:rPr>
        <w:t xml:space="preserve">dostawy 350 szt. diod półprzewodnikowych na potrzeby projektu Precyzyjne testy symetrii między materią a antymaterią poprzez pomiary rozpadów atomów </w:t>
      </w:r>
      <w:proofErr w:type="spellStart"/>
      <w:r w:rsidR="004B53B9" w:rsidRPr="004B53B9">
        <w:rPr>
          <w:i/>
          <w:iCs/>
          <w:sz w:val="22"/>
          <w:u w:val="single"/>
        </w:rPr>
        <w:t>pozytonium</w:t>
      </w:r>
      <w:proofErr w:type="spellEnd"/>
      <w:r w:rsidR="004B53B9" w:rsidRPr="004B53B9">
        <w:rPr>
          <w:i/>
          <w:iCs/>
          <w:sz w:val="22"/>
          <w:u w:val="single"/>
        </w:rPr>
        <w:t xml:space="preserve"> za pomocą modularnego tomografu J-PET postępowanie</w:t>
      </w:r>
      <w:r w:rsidRPr="009F390D">
        <w:rPr>
          <w:i/>
          <w:sz w:val="22"/>
          <w:u w:val="single"/>
        </w:rPr>
        <w:t>, składamy poniższą ofertę:</w:t>
      </w:r>
    </w:p>
    <w:p w14:paraId="75D81179"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7D23511B" w14:textId="24F9F9E6" w:rsidR="00097B64" w:rsidRDefault="00097B64" w:rsidP="00610EE8">
      <w:pPr>
        <w:widowControl/>
        <w:numPr>
          <w:ilvl w:val="0"/>
          <w:numId w:val="3"/>
        </w:numPr>
        <w:suppressAutoHyphens w:val="0"/>
        <w:spacing w:line="276" w:lineRule="auto"/>
        <w:ind w:left="425" w:firstLine="0"/>
        <w:jc w:val="both"/>
        <w:rPr>
          <w:sz w:val="22"/>
        </w:rPr>
      </w:pPr>
      <w:r w:rsidRPr="00745732">
        <w:rPr>
          <w:sz w:val="22"/>
        </w:rPr>
        <w:t xml:space="preserve">oferujemy wykonanie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7EDFFB1C" w14:textId="6DFAB1BD" w:rsidR="00714AAF" w:rsidRPr="002A7864" w:rsidRDefault="00097B64" w:rsidP="00610EE8">
      <w:pPr>
        <w:widowControl/>
        <w:numPr>
          <w:ilvl w:val="0"/>
          <w:numId w:val="3"/>
        </w:numPr>
        <w:tabs>
          <w:tab w:val="clear" w:pos="801"/>
          <w:tab w:val="num" w:pos="709"/>
        </w:tabs>
        <w:suppressAutoHyphens w:val="0"/>
        <w:spacing w:line="276" w:lineRule="auto"/>
        <w:ind w:left="425" w:firstLine="0"/>
        <w:jc w:val="both"/>
        <w:rPr>
          <w:sz w:val="22"/>
        </w:rPr>
      </w:pPr>
      <w:r w:rsidRPr="002A7864">
        <w:rPr>
          <w:sz w:val="22"/>
        </w:rPr>
        <w:t xml:space="preserve">oferujemy termin realizacji </w:t>
      </w:r>
      <w:r w:rsidR="00C033E0" w:rsidRPr="002A7864">
        <w:rPr>
          <w:sz w:val="22"/>
        </w:rPr>
        <w:t>przedmiotu zamówienia zgodny z Zaproszeniem do złoż</w:t>
      </w:r>
      <w:r w:rsidR="00610EE8" w:rsidRPr="002A7864">
        <w:rPr>
          <w:sz w:val="22"/>
        </w:rPr>
        <w:t>enia oferty. J</w:t>
      </w:r>
      <w:r w:rsidR="00402372" w:rsidRPr="002A7864">
        <w:rPr>
          <w:sz w:val="22"/>
          <w:szCs w:val="22"/>
        </w:rPr>
        <w:t>ednakże mając na uwadze zapisy pkt 8)2</w:t>
      </w:r>
      <w:r w:rsidR="00714AAF" w:rsidRPr="002A7864">
        <w:rPr>
          <w:sz w:val="22"/>
          <w:szCs w:val="22"/>
        </w:rPr>
        <w:t xml:space="preserve"> </w:t>
      </w:r>
      <w:r w:rsidR="00402372" w:rsidRPr="002A7864">
        <w:rPr>
          <w:sz w:val="22"/>
          <w:szCs w:val="22"/>
        </w:rPr>
        <w:t>Zaproszenia</w:t>
      </w:r>
      <w:r w:rsidR="00610EE8" w:rsidRPr="002A7864">
        <w:rPr>
          <w:sz w:val="22"/>
          <w:szCs w:val="22"/>
        </w:rPr>
        <w:t xml:space="preserve"> </w:t>
      </w:r>
      <w:r w:rsidR="00402372" w:rsidRPr="002A7864">
        <w:rPr>
          <w:sz w:val="22"/>
          <w:szCs w:val="22"/>
        </w:rPr>
        <w:t>, w celu uzyskania dodatkowych punktów w kryterium oceny ofert w tym zakresie oświadczam, że</w:t>
      </w:r>
      <w:r w:rsidR="00714AAF" w:rsidRPr="002A7864">
        <w:rPr>
          <w:sz w:val="22"/>
          <w:szCs w:val="22"/>
        </w:rPr>
        <w:t>:</w:t>
      </w:r>
    </w:p>
    <w:p w14:paraId="3EBFED08" w14:textId="77777777" w:rsidR="00385E91" w:rsidRPr="00385E91" w:rsidRDefault="00402372" w:rsidP="00385E91">
      <w:pPr>
        <w:pStyle w:val="Akapitzlist"/>
        <w:numPr>
          <w:ilvl w:val="0"/>
          <w:numId w:val="40"/>
        </w:numPr>
        <w:jc w:val="both"/>
      </w:pPr>
      <w:r w:rsidRPr="001824DC">
        <w:rPr>
          <w:b/>
          <w:bCs/>
          <w:u w:val="single"/>
        </w:rPr>
        <w:t xml:space="preserve">oferowany </w:t>
      </w:r>
      <w:r w:rsidR="00344D95" w:rsidRPr="001824DC">
        <w:rPr>
          <w:b/>
          <w:bCs/>
          <w:u w:val="single"/>
        </w:rPr>
        <w:t xml:space="preserve">czas dostawy zamiast </w:t>
      </w:r>
      <w:r w:rsidR="002A7864" w:rsidRPr="001824DC">
        <w:rPr>
          <w:b/>
          <w:bCs/>
          <w:u w:val="single"/>
        </w:rPr>
        <w:t>15</w:t>
      </w:r>
      <w:r w:rsidR="00344D95" w:rsidRPr="001824DC">
        <w:rPr>
          <w:b/>
          <w:bCs/>
          <w:u w:val="single"/>
        </w:rPr>
        <w:t xml:space="preserve"> tygodni</w:t>
      </w:r>
      <w:r w:rsidRPr="002A7864">
        <w:t xml:space="preserve"> </w:t>
      </w:r>
      <w:bookmarkStart w:id="10" w:name="_Hlk83379308"/>
      <w:r w:rsidRPr="002A7864">
        <w:t xml:space="preserve">będzie wynosić:  </w:t>
      </w:r>
      <w:r w:rsidRPr="002A7864">
        <w:rPr>
          <w:b/>
          <w:u w:val="single"/>
        </w:rPr>
        <w:t xml:space="preserve">…………. </w:t>
      </w:r>
      <w:r w:rsidR="00344D95" w:rsidRPr="002A7864">
        <w:rPr>
          <w:b/>
          <w:u w:val="single"/>
        </w:rPr>
        <w:t xml:space="preserve">tygodni </w:t>
      </w:r>
      <w:bookmarkEnd w:id="10"/>
    </w:p>
    <w:p w14:paraId="18E192D5" w14:textId="659D4137" w:rsidR="00385E91" w:rsidRDefault="00385E91" w:rsidP="00610EE8">
      <w:pPr>
        <w:widowControl/>
        <w:numPr>
          <w:ilvl w:val="0"/>
          <w:numId w:val="3"/>
        </w:numPr>
        <w:suppressAutoHyphens w:val="0"/>
        <w:spacing w:line="276" w:lineRule="auto"/>
        <w:ind w:left="426" w:firstLine="0"/>
        <w:jc w:val="both"/>
        <w:rPr>
          <w:sz w:val="22"/>
        </w:rPr>
      </w:pPr>
      <w:r w:rsidRPr="00385E91">
        <w:rPr>
          <w:sz w:val="22"/>
        </w:rPr>
        <w:t>oferujemy termin płatności wynoszący do 30 dni liczony od doręczenia faktury, odpowiednio dla wymagań określonych w Zaproszeniu,</w:t>
      </w:r>
    </w:p>
    <w:p w14:paraId="6E8A07DB" w14:textId="45819FF0" w:rsidR="00097B64" w:rsidRPr="00745732" w:rsidRDefault="00097B64" w:rsidP="00610EE8">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1B26400A" w14:textId="77777777" w:rsidR="00F91070" w:rsidRDefault="00097B64" w:rsidP="00F91070">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63601903" w14:textId="77777777" w:rsidR="00F91070" w:rsidRDefault="00F91070" w:rsidP="00F91070">
      <w:pPr>
        <w:widowControl/>
        <w:numPr>
          <w:ilvl w:val="0"/>
          <w:numId w:val="4"/>
        </w:numPr>
        <w:tabs>
          <w:tab w:val="clear" w:pos="801"/>
          <w:tab w:val="num" w:pos="360"/>
          <w:tab w:val="num" w:pos="709"/>
        </w:tabs>
        <w:suppressAutoHyphens w:val="0"/>
        <w:spacing w:line="276" w:lineRule="auto"/>
        <w:ind w:left="426" w:firstLine="0"/>
        <w:jc w:val="both"/>
        <w:rPr>
          <w:sz w:val="22"/>
        </w:rPr>
      </w:pPr>
      <w:r w:rsidRPr="00F91070">
        <w:rPr>
          <w:sz w:val="22"/>
        </w:rPr>
        <w:t>oświadczamy, iż oferujemy przedmiot zamówienia zgodny z wymaganiami i warunkami określonymi przez Zamawiającego w Zaproszeniu,</w:t>
      </w:r>
      <w:r w:rsidRPr="00F91070">
        <w:rPr>
          <w:sz w:val="22"/>
          <w:szCs w:val="22"/>
        </w:rPr>
        <w:t xml:space="preserve"> </w:t>
      </w:r>
      <w:r w:rsidRPr="00F91070">
        <w:rPr>
          <w:sz w:val="22"/>
        </w:rPr>
        <w:t xml:space="preserve">) </w:t>
      </w:r>
    </w:p>
    <w:p w14:paraId="5C6D4721" w14:textId="77777777" w:rsidR="00F91070" w:rsidRPr="00F91070" w:rsidRDefault="00F91070" w:rsidP="00F91070">
      <w:pPr>
        <w:widowControl/>
        <w:numPr>
          <w:ilvl w:val="0"/>
          <w:numId w:val="4"/>
        </w:numPr>
        <w:tabs>
          <w:tab w:val="clear" w:pos="801"/>
          <w:tab w:val="num" w:pos="360"/>
          <w:tab w:val="num" w:pos="709"/>
        </w:tabs>
        <w:suppressAutoHyphens w:val="0"/>
        <w:spacing w:line="276" w:lineRule="auto"/>
        <w:ind w:left="426" w:firstLine="0"/>
        <w:jc w:val="both"/>
        <w:rPr>
          <w:sz w:val="22"/>
        </w:rPr>
      </w:pPr>
      <w:r w:rsidRPr="00F91070">
        <w:rPr>
          <w:sz w:val="22"/>
        </w:rPr>
        <w:t>oferujemy gwarancję jak w Zaproszeniu</w:t>
      </w:r>
      <w:r w:rsidRPr="00F91070">
        <w:t xml:space="preserve"> </w:t>
      </w:r>
    </w:p>
    <w:p w14:paraId="51E4E150" w14:textId="77777777" w:rsidR="004308BD" w:rsidRDefault="00F91070" w:rsidP="004308BD">
      <w:pPr>
        <w:widowControl/>
        <w:numPr>
          <w:ilvl w:val="0"/>
          <w:numId w:val="4"/>
        </w:numPr>
        <w:tabs>
          <w:tab w:val="clear" w:pos="801"/>
          <w:tab w:val="num" w:pos="360"/>
          <w:tab w:val="num" w:pos="709"/>
        </w:tabs>
        <w:suppressAutoHyphens w:val="0"/>
        <w:spacing w:line="276" w:lineRule="auto"/>
        <w:ind w:left="426" w:firstLine="0"/>
        <w:jc w:val="both"/>
        <w:rPr>
          <w:sz w:val="22"/>
        </w:rPr>
      </w:pPr>
      <w:r w:rsidRPr="00F91070">
        <w:rPr>
          <w:sz w:val="22"/>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758CDDB1" w14:textId="3942C74F" w:rsidR="004308BD" w:rsidRPr="004308BD" w:rsidRDefault="004308BD" w:rsidP="004308BD">
      <w:pPr>
        <w:widowControl/>
        <w:numPr>
          <w:ilvl w:val="0"/>
          <w:numId w:val="4"/>
        </w:numPr>
        <w:tabs>
          <w:tab w:val="clear" w:pos="801"/>
          <w:tab w:val="num" w:pos="360"/>
          <w:tab w:val="num" w:pos="709"/>
        </w:tabs>
        <w:suppressAutoHyphens w:val="0"/>
        <w:spacing w:line="276" w:lineRule="auto"/>
        <w:ind w:left="426" w:firstLine="0"/>
        <w:jc w:val="both"/>
        <w:rPr>
          <w:sz w:val="22"/>
        </w:rPr>
      </w:pPr>
      <w:r w:rsidRPr="004308BD">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821CE74" w14:textId="77777777" w:rsidR="004308BD" w:rsidRDefault="004308BD" w:rsidP="004308BD">
      <w:pPr>
        <w:pStyle w:val="Akapitzlist"/>
        <w:numPr>
          <w:ilvl w:val="0"/>
          <w:numId w:val="42"/>
        </w:numPr>
        <w:spacing w:after="0" w:line="240" w:lineRule="auto"/>
        <w:contextualSpacing/>
        <w:jc w:val="both"/>
        <w:rPr>
          <w:rFonts w:ascii="Times New Roman" w:hAnsi="Times New Roman"/>
        </w:rPr>
      </w:pPr>
      <w:r>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3FA1B6D" w14:textId="77777777" w:rsidR="004308BD" w:rsidRDefault="004308BD" w:rsidP="004308BD">
      <w:pPr>
        <w:pStyle w:val="Akapitzlist"/>
        <w:numPr>
          <w:ilvl w:val="0"/>
          <w:numId w:val="42"/>
        </w:numPr>
        <w:spacing w:after="0" w:line="240" w:lineRule="auto"/>
        <w:contextualSpacing/>
        <w:jc w:val="both"/>
        <w:rPr>
          <w:rFonts w:ascii="Times New Roman" w:hAnsi="Times New Roman"/>
        </w:rPr>
      </w:pPr>
      <w:r>
        <w:rPr>
          <w:rFonts w:ascii="Times New Roman" w:hAnsi="Times New Roman"/>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37C04A5" w14:textId="1C924E54" w:rsidR="004308BD" w:rsidRPr="004308BD" w:rsidRDefault="004308BD" w:rsidP="004308BD">
      <w:pPr>
        <w:pStyle w:val="Akapitzlist"/>
        <w:ind w:left="1429"/>
        <w:contextualSpacing/>
        <w:jc w:val="both"/>
        <w:rPr>
          <w:rFonts w:ascii="Times New Roman" w:hAnsi="Times New Roman"/>
        </w:rPr>
      </w:pPr>
      <w:r>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C599E1C" w14:textId="6F261838" w:rsidR="00F91070" w:rsidRPr="00F91070" w:rsidRDefault="00F91070" w:rsidP="00F91070">
      <w:pPr>
        <w:widowControl/>
        <w:numPr>
          <w:ilvl w:val="0"/>
          <w:numId w:val="4"/>
        </w:numPr>
        <w:tabs>
          <w:tab w:val="clear" w:pos="801"/>
          <w:tab w:val="num" w:pos="360"/>
          <w:tab w:val="num" w:pos="709"/>
        </w:tabs>
        <w:suppressAutoHyphens w:val="0"/>
        <w:spacing w:line="276" w:lineRule="auto"/>
        <w:ind w:left="426" w:firstLine="0"/>
        <w:jc w:val="both"/>
        <w:rPr>
          <w:sz w:val="22"/>
        </w:rPr>
      </w:pPr>
      <w:r w:rsidRPr="00F91070">
        <w:rPr>
          <w:sz w:val="22"/>
        </w:rPr>
        <w:t xml:space="preserve"> osobą upoważnioną do kontaktów z Zamawiającym w zakresie złożonej oferty oraz w sprawach dotyczących ewentualnej realizacji umowy jest: ……….…………….., e-mail: …………………., tel.: ………………….. </w:t>
      </w:r>
      <w:r w:rsidRPr="00F91070">
        <w:rPr>
          <w:i/>
          <w:sz w:val="22"/>
        </w:rPr>
        <w:t>(można wypełnić fakultatywnie)</w:t>
      </w:r>
    </w:p>
    <w:p w14:paraId="6E16CD41" w14:textId="77777777" w:rsidR="00F91070" w:rsidRDefault="00F91070" w:rsidP="004308BD">
      <w:pPr>
        <w:pStyle w:val="Akapitzlist"/>
        <w:numPr>
          <w:ilvl w:val="0"/>
          <w:numId w:val="4"/>
        </w:numPr>
        <w:spacing w:after="0"/>
        <w:jc w:val="both"/>
        <w:rPr>
          <w:rFonts w:ascii="Times New Roman" w:hAnsi="Times New Roman"/>
        </w:rPr>
      </w:pPr>
      <w:r w:rsidRPr="00F91070">
        <w:rPr>
          <w:rFonts w:ascii="Times New Roman" w:hAnsi="Times New Roman"/>
        </w:rPr>
        <w:t xml:space="preserve">oferta liczy </w:t>
      </w:r>
      <w:r w:rsidRPr="00F91070">
        <w:rPr>
          <w:rFonts w:ascii="Times New Roman" w:hAnsi="Times New Roman"/>
          <w:b/>
          <w:bCs/>
          <w:u w:val="single"/>
        </w:rPr>
        <w:t>........................*</w:t>
      </w:r>
      <w:r w:rsidRPr="00F91070">
        <w:rPr>
          <w:rFonts w:ascii="Times New Roman" w:hAnsi="Times New Roman"/>
        </w:rPr>
        <w:t xml:space="preserve"> kolejno ponumerowanych kart.   </w:t>
      </w:r>
    </w:p>
    <w:p w14:paraId="2A612CD2" w14:textId="4B03DBDF" w:rsidR="00097B64" w:rsidRPr="00F91070" w:rsidRDefault="00097B64" w:rsidP="00F91070">
      <w:pPr>
        <w:pStyle w:val="Akapitzlist"/>
        <w:numPr>
          <w:ilvl w:val="0"/>
          <w:numId w:val="4"/>
        </w:numPr>
        <w:jc w:val="both"/>
        <w:rPr>
          <w:rFonts w:ascii="Times New Roman" w:hAnsi="Times New Roman"/>
        </w:rPr>
      </w:pPr>
      <w:r w:rsidRPr="00F91070">
        <w:rPr>
          <w:rFonts w:ascii="Times New Roman" w:hAnsi="Times New Roman"/>
        </w:rPr>
        <w:t xml:space="preserve"> Załączniki do formularza oferty:</w:t>
      </w:r>
    </w:p>
    <w:p w14:paraId="6D0149C8"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65786129"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56344420"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2E265E7C" w14:textId="77777777" w:rsidR="00097B64" w:rsidRDefault="00097B64" w:rsidP="00097B64">
      <w:pPr>
        <w:widowControl/>
        <w:tabs>
          <w:tab w:val="num" w:pos="801"/>
          <w:tab w:val="left" w:pos="900"/>
        </w:tabs>
        <w:suppressAutoHyphens w:val="0"/>
        <w:spacing w:line="276" w:lineRule="auto"/>
        <w:ind w:left="426"/>
        <w:jc w:val="both"/>
        <w:rPr>
          <w:sz w:val="22"/>
        </w:rPr>
      </w:pPr>
    </w:p>
    <w:p w14:paraId="1103933E"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1345CFB" w14:textId="77777777" w:rsidR="00097B64" w:rsidRPr="00745732" w:rsidRDefault="00097B64" w:rsidP="00097B64">
      <w:pPr>
        <w:widowControl/>
        <w:tabs>
          <w:tab w:val="left" w:pos="540"/>
        </w:tabs>
        <w:suppressAutoHyphens w:val="0"/>
        <w:ind w:left="360"/>
        <w:jc w:val="both"/>
        <w:rPr>
          <w:b/>
          <w:bCs/>
          <w:i/>
          <w:iCs/>
          <w:sz w:val="22"/>
          <w:u w:val="single"/>
        </w:rPr>
      </w:pPr>
    </w:p>
    <w:p w14:paraId="60DFF082"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0A1A9794" w14:textId="77777777" w:rsidR="00097B64" w:rsidRPr="00745732" w:rsidRDefault="00097B64" w:rsidP="00097B64">
      <w:pPr>
        <w:widowControl/>
        <w:suppressAutoHyphens w:val="0"/>
        <w:ind w:left="540"/>
        <w:jc w:val="both"/>
        <w:outlineLvl w:val="0"/>
        <w:rPr>
          <w:i/>
          <w:iCs/>
          <w:sz w:val="22"/>
        </w:rPr>
      </w:pPr>
    </w:p>
    <w:p w14:paraId="3935AEE8" w14:textId="77777777" w:rsidR="00097B64" w:rsidRPr="00745732" w:rsidRDefault="00097B64" w:rsidP="00097B64">
      <w:pPr>
        <w:widowControl/>
        <w:suppressAutoHyphens w:val="0"/>
        <w:ind w:left="540"/>
        <w:jc w:val="both"/>
        <w:outlineLvl w:val="0"/>
        <w:rPr>
          <w:i/>
          <w:iCs/>
          <w:sz w:val="22"/>
        </w:rPr>
      </w:pPr>
    </w:p>
    <w:p w14:paraId="5B83BF37"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684B7F03"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335494B8"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4EDA2FA2"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23623D0F" w14:textId="77777777" w:rsidR="00097B64" w:rsidRPr="00546634" w:rsidRDefault="00097B64" w:rsidP="00097B64">
      <w:pPr>
        <w:pStyle w:val="Tekstpodstawowy"/>
        <w:spacing w:line="240" w:lineRule="auto"/>
        <w:outlineLvl w:val="0"/>
        <w:rPr>
          <w:rFonts w:ascii="Times New Roman" w:hAnsi="Times New Roman"/>
        </w:rPr>
      </w:pPr>
    </w:p>
    <w:p w14:paraId="0ACD2ECF" w14:textId="77777777" w:rsidR="00097B64" w:rsidRPr="00003271" w:rsidRDefault="00097B64" w:rsidP="00097B64">
      <w:pPr>
        <w:pStyle w:val="Tekstpodstawowy"/>
        <w:spacing w:line="240" w:lineRule="auto"/>
        <w:outlineLvl w:val="0"/>
        <w:rPr>
          <w:rFonts w:ascii="Times New Roman" w:hAnsi="Times New Roman"/>
          <w:b/>
          <w:bCs/>
        </w:rPr>
      </w:pPr>
    </w:p>
    <w:p w14:paraId="7C89842D" w14:textId="77777777" w:rsidR="00097B64" w:rsidRDefault="00097B64" w:rsidP="00097B64">
      <w:pPr>
        <w:pStyle w:val="Tekstpodstawowy"/>
        <w:spacing w:line="240" w:lineRule="auto"/>
        <w:ind w:left="540"/>
        <w:jc w:val="right"/>
        <w:outlineLvl w:val="0"/>
        <w:rPr>
          <w:rFonts w:ascii="Times New Roman" w:hAnsi="Times New Roman"/>
          <w:b/>
          <w:bCs/>
        </w:rPr>
      </w:pPr>
    </w:p>
    <w:p w14:paraId="42A0AF67" w14:textId="77777777" w:rsidR="00097B64" w:rsidRDefault="00097B64" w:rsidP="00097B64">
      <w:pPr>
        <w:pStyle w:val="Tekstpodstawowy"/>
        <w:spacing w:line="240" w:lineRule="auto"/>
        <w:ind w:left="540"/>
        <w:jc w:val="right"/>
        <w:outlineLvl w:val="0"/>
        <w:rPr>
          <w:rFonts w:ascii="Times New Roman" w:hAnsi="Times New Roman"/>
          <w:b/>
          <w:bCs/>
        </w:rPr>
      </w:pPr>
    </w:p>
    <w:p w14:paraId="2975E267" w14:textId="77777777" w:rsidR="00097B64" w:rsidRDefault="00097B64" w:rsidP="00097B64">
      <w:pPr>
        <w:pStyle w:val="Tekstpodstawowy"/>
        <w:spacing w:line="240" w:lineRule="auto"/>
        <w:ind w:left="540"/>
        <w:jc w:val="right"/>
        <w:outlineLvl w:val="0"/>
        <w:rPr>
          <w:rFonts w:ascii="Times New Roman" w:hAnsi="Times New Roman"/>
          <w:b/>
          <w:bCs/>
        </w:rPr>
      </w:pPr>
    </w:p>
    <w:p w14:paraId="2A7B570C" w14:textId="77777777" w:rsidR="00097B64" w:rsidRDefault="00097B64" w:rsidP="00097B64">
      <w:pPr>
        <w:pStyle w:val="Tekstpodstawowy"/>
        <w:spacing w:line="240" w:lineRule="auto"/>
        <w:ind w:left="540"/>
        <w:jc w:val="right"/>
        <w:outlineLvl w:val="0"/>
        <w:rPr>
          <w:rFonts w:ascii="Times New Roman" w:hAnsi="Times New Roman"/>
          <w:b/>
          <w:bCs/>
        </w:rPr>
      </w:pPr>
    </w:p>
    <w:p w14:paraId="58C721BA" w14:textId="77777777" w:rsidR="00097B64" w:rsidRDefault="00097B64" w:rsidP="00097B64">
      <w:pPr>
        <w:pStyle w:val="Tekstpodstawowy"/>
        <w:spacing w:line="240" w:lineRule="auto"/>
        <w:ind w:left="540"/>
        <w:jc w:val="right"/>
        <w:outlineLvl w:val="0"/>
        <w:rPr>
          <w:rFonts w:ascii="Times New Roman" w:hAnsi="Times New Roman"/>
          <w:b/>
          <w:bCs/>
        </w:rPr>
      </w:pPr>
    </w:p>
    <w:p w14:paraId="6A65C984" w14:textId="77777777" w:rsidR="00097B64" w:rsidRDefault="00097B64" w:rsidP="00097B64">
      <w:pPr>
        <w:pStyle w:val="Tekstpodstawowy"/>
        <w:spacing w:line="240" w:lineRule="auto"/>
        <w:ind w:left="540"/>
        <w:jc w:val="right"/>
        <w:outlineLvl w:val="0"/>
        <w:rPr>
          <w:rFonts w:ascii="Times New Roman" w:hAnsi="Times New Roman"/>
          <w:b/>
          <w:bCs/>
        </w:rPr>
      </w:pPr>
    </w:p>
    <w:p w14:paraId="5DF0AAD6" w14:textId="77777777" w:rsidR="00097B64" w:rsidRDefault="00097B64" w:rsidP="00097B64">
      <w:pPr>
        <w:pStyle w:val="Tekstpodstawowy"/>
        <w:spacing w:line="240" w:lineRule="auto"/>
        <w:ind w:left="540"/>
        <w:jc w:val="right"/>
        <w:outlineLvl w:val="0"/>
        <w:rPr>
          <w:rFonts w:ascii="Times New Roman" w:hAnsi="Times New Roman"/>
          <w:b/>
          <w:bCs/>
        </w:rPr>
      </w:pPr>
    </w:p>
    <w:p w14:paraId="74D6C46E" w14:textId="77777777" w:rsidR="00097B64" w:rsidRDefault="00097B64" w:rsidP="00097B64">
      <w:pPr>
        <w:pStyle w:val="Tekstpodstawowy"/>
        <w:spacing w:line="240" w:lineRule="auto"/>
        <w:ind w:left="540"/>
        <w:jc w:val="right"/>
        <w:outlineLvl w:val="0"/>
        <w:rPr>
          <w:rFonts w:ascii="Times New Roman" w:hAnsi="Times New Roman"/>
          <w:b/>
          <w:bCs/>
        </w:rPr>
      </w:pPr>
    </w:p>
    <w:p w14:paraId="6E3AB75B" w14:textId="77777777" w:rsidR="00097B64" w:rsidRDefault="00097B64" w:rsidP="00097B64">
      <w:pPr>
        <w:pStyle w:val="Tekstpodstawowy"/>
        <w:spacing w:line="240" w:lineRule="auto"/>
        <w:ind w:left="540"/>
        <w:jc w:val="right"/>
        <w:outlineLvl w:val="0"/>
        <w:rPr>
          <w:rFonts w:ascii="Times New Roman" w:hAnsi="Times New Roman"/>
          <w:b/>
          <w:bCs/>
        </w:rPr>
      </w:pPr>
    </w:p>
    <w:p w14:paraId="5D990096" w14:textId="77777777" w:rsidR="00097B64" w:rsidRDefault="00097B64" w:rsidP="00097B64">
      <w:pPr>
        <w:pStyle w:val="Tekstpodstawowy"/>
        <w:spacing w:line="240" w:lineRule="auto"/>
        <w:ind w:left="540"/>
        <w:jc w:val="right"/>
        <w:outlineLvl w:val="0"/>
        <w:rPr>
          <w:rFonts w:ascii="Times New Roman" w:hAnsi="Times New Roman"/>
          <w:b/>
          <w:bCs/>
        </w:rPr>
      </w:pPr>
    </w:p>
    <w:p w14:paraId="51B8754D" w14:textId="77777777" w:rsidR="00097B64" w:rsidRDefault="00097B64" w:rsidP="00097B64">
      <w:pPr>
        <w:pStyle w:val="Tekstpodstawowy"/>
        <w:spacing w:line="240" w:lineRule="auto"/>
        <w:ind w:left="540"/>
        <w:jc w:val="right"/>
        <w:outlineLvl w:val="0"/>
        <w:rPr>
          <w:rFonts w:ascii="Times New Roman" w:hAnsi="Times New Roman"/>
          <w:b/>
          <w:bCs/>
        </w:rPr>
      </w:pPr>
    </w:p>
    <w:p w14:paraId="2C78D9A6" w14:textId="77777777" w:rsidR="00097B64" w:rsidRDefault="00097B64" w:rsidP="00097B64">
      <w:pPr>
        <w:pStyle w:val="Tekstpodstawowy"/>
        <w:spacing w:line="240" w:lineRule="auto"/>
        <w:ind w:left="540"/>
        <w:jc w:val="right"/>
        <w:outlineLvl w:val="0"/>
        <w:rPr>
          <w:rFonts w:ascii="Times New Roman" w:hAnsi="Times New Roman"/>
          <w:b/>
          <w:bCs/>
        </w:rPr>
      </w:pPr>
    </w:p>
    <w:p w14:paraId="33428481" w14:textId="77777777" w:rsidR="00097B64" w:rsidRDefault="00097B64" w:rsidP="00097B64">
      <w:pPr>
        <w:pStyle w:val="Tekstpodstawowy"/>
        <w:spacing w:line="240" w:lineRule="auto"/>
        <w:ind w:left="540"/>
        <w:jc w:val="right"/>
        <w:outlineLvl w:val="0"/>
        <w:rPr>
          <w:rFonts w:ascii="Times New Roman" w:hAnsi="Times New Roman"/>
          <w:b/>
          <w:bCs/>
        </w:rPr>
      </w:pPr>
    </w:p>
    <w:p w14:paraId="19E2227B" w14:textId="77777777" w:rsidR="00097B64" w:rsidRDefault="00097B64" w:rsidP="00097B64">
      <w:pPr>
        <w:pStyle w:val="Tekstpodstawowy"/>
        <w:spacing w:line="240" w:lineRule="auto"/>
        <w:ind w:left="540"/>
        <w:jc w:val="right"/>
        <w:outlineLvl w:val="0"/>
        <w:rPr>
          <w:rFonts w:ascii="Times New Roman" w:hAnsi="Times New Roman"/>
          <w:b/>
          <w:bCs/>
        </w:rPr>
      </w:pPr>
    </w:p>
    <w:p w14:paraId="13518574" w14:textId="77777777" w:rsidR="00097B64" w:rsidRDefault="00097B64" w:rsidP="00097B64">
      <w:pPr>
        <w:pStyle w:val="Tekstpodstawowy"/>
        <w:spacing w:line="240" w:lineRule="auto"/>
        <w:ind w:left="540"/>
        <w:jc w:val="right"/>
        <w:outlineLvl w:val="0"/>
        <w:rPr>
          <w:rFonts w:ascii="Times New Roman" w:hAnsi="Times New Roman"/>
          <w:b/>
          <w:bCs/>
        </w:rPr>
      </w:pPr>
    </w:p>
    <w:p w14:paraId="39797288" w14:textId="77777777" w:rsidR="00097B64" w:rsidRDefault="00097B64" w:rsidP="00097B64">
      <w:pPr>
        <w:pStyle w:val="Tekstpodstawowy"/>
        <w:spacing w:line="240" w:lineRule="auto"/>
        <w:ind w:left="540"/>
        <w:jc w:val="right"/>
        <w:outlineLvl w:val="0"/>
        <w:rPr>
          <w:rFonts w:ascii="Times New Roman" w:hAnsi="Times New Roman"/>
          <w:b/>
          <w:bCs/>
        </w:rPr>
      </w:pPr>
    </w:p>
    <w:p w14:paraId="032B9883" w14:textId="77777777" w:rsidR="00097B64" w:rsidRDefault="00097B64" w:rsidP="00097B64">
      <w:pPr>
        <w:pStyle w:val="Tekstpodstawowy"/>
        <w:spacing w:line="240" w:lineRule="auto"/>
        <w:ind w:left="540"/>
        <w:jc w:val="right"/>
        <w:outlineLvl w:val="0"/>
        <w:rPr>
          <w:rFonts w:ascii="Times New Roman" w:hAnsi="Times New Roman"/>
          <w:b/>
          <w:bCs/>
        </w:rPr>
      </w:pPr>
    </w:p>
    <w:p w14:paraId="3A86898B" w14:textId="77777777" w:rsidR="00097B64" w:rsidRDefault="00097B64" w:rsidP="00097B64">
      <w:pPr>
        <w:pStyle w:val="Tekstpodstawowy"/>
        <w:spacing w:line="240" w:lineRule="auto"/>
        <w:ind w:left="540"/>
        <w:jc w:val="right"/>
        <w:outlineLvl w:val="0"/>
        <w:rPr>
          <w:rFonts w:ascii="Times New Roman" w:hAnsi="Times New Roman"/>
          <w:b/>
          <w:bCs/>
        </w:rPr>
      </w:pPr>
    </w:p>
    <w:p w14:paraId="56577CED" w14:textId="77777777" w:rsidR="00097B64" w:rsidRDefault="00097B64" w:rsidP="00097B64">
      <w:pPr>
        <w:pStyle w:val="Tekstpodstawowy"/>
        <w:spacing w:line="240" w:lineRule="auto"/>
        <w:ind w:left="540"/>
        <w:jc w:val="right"/>
        <w:outlineLvl w:val="0"/>
        <w:rPr>
          <w:rFonts w:ascii="Times New Roman" w:hAnsi="Times New Roman"/>
          <w:b/>
          <w:bCs/>
        </w:rPr>
      </w:pPr>
    </w:p>
    <w:p w14:paraId="7560825C" w14:textId="77777777" w:rsidR="00097B64" w:rsidRDefault="00097B64" w:rsidP="00097B64">
      <w:pPr>
        <w:pStyle w:val="Tekstpodstawowy"/>
        <w:spacing w:line="240" w:lineRule="auto"/>
        <w:ind w:left="540"/>
        <w:jc w:val="right"/>
        <w:outlineLvl w:val="0"/>
        <w:rPr>
          <w:rFonts w:ascii="Times New Roman" w:hAnsi="Times New Roman"/>
          <w:b/>
          <w:bCs/>
        </w:rPr>
      </w:pPr>
    </w:p>
    <w:p w14:paraId="127603B4" w14:textId="77777777" w:rsidR="00A13F26" w:rsidRDefault="00A13F26">
      <w:pPr>
        <w:widowControl/>
        <w:suppressAutoHyphens w:val="0"/>
        <w:jc w:val="left"/>
        <w:rPr>
          <w:b/>
          <w:bCs/>
        </w:rPr>
      </w:pPr>
      <w:r>
        <w:rPr>
          <w:b/>
          <w:bCs/>
        </w:rPr>
        <w:br w:type="page"/>
      </w:r>
    </w:p>
    <w:p w14:paraId="5478C2AB" w14:textId="77777777" w:rsidR="00097B64" w:rsidRDefault="00097B64" w:rsidP="00097B64">
      <w:pPr>
        <w:pStyle w:val="Tekstpodstawowy"/>
        <w:spacing w:line="240" w:lineRule="auto"/>
        <w:outlineLvl w:val="0"/>
        <w:rPr>
          <w:rFonts w:ascii="Times New Roman" w:hAnsi="Times New Roman"/>
          <w:b/>
          <w:bCs/>
        </w:rPr>
      </w:pPr>
    </w:p>
    <w:p w14:paraId="37D0EF64"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657C9DED" w14:textId="77777777" w:rsidR="00097B64" w:rsidRPr="00003271" w:rsidRDefault="00097B64" w:rsidP="00097B64">
      <w:pPr>
        <w:pStyle w:val="Tekstpodstawowy"/>
        <w:spacing w:line="240" w:lineRule="auto"/>
        <w:ind w:left="540"/>
        <w:rPr>
          <w:rFonts w:ascii="Times New Roman" w:hAnsi="Times New Roman"/>
          <w:i/>
          <w:iCs/>
        </w:rPr>
      </w:pPr>
    </w:p>
    <w:p w14:paraId="78C37BB0"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7E6D1308"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3980231A"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3CF6667"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46983B9C"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5933A05E" w14:textId="77777777" w:rsidR="00097B64" w:rsidRPr="003001A1" w:rsidRDefault="00097B64" w:rsidP="00097B64">
      <w:pPr>
        <w:tabs>
          <w:tab w:val="num" w:pos="2937"/>
        </w:tabs>
        <w:jc w:val="both"/>
        <w:rPr>
          <w:b/>
          <w:sz w:val="23"/>
          <w:szCs w:val="23"/>
          <w:u w:val="single"/>
        </w:rPr>
      </w:pPr>
    </w:p>
    <w:p w14:paraId="2C9C280A" w14:textId="09CA88E7" w:rsidR="00097B64" w:rsidRPr="00A13F26" w:rsidRDefault="00097B64" w:rsidP="00097B64">
      <w:pPr>
        <w:widowControl/>
        <w:tabs>
          <w:tab w:val="num" w:pos="2937"/>
        </w:tabs>
        <w:suppressAutoHyphens w:val="0"/>
        <w:jc w:val="both"/>
      </w:pPr>
      <w:r w:rsidRPr="00A13F26">
        <w:t xml:space="preserve">Składając ofertę </w:t>
      </w:r>
      <w:r w:rsidRPr="00A13F26">
        <w:rPr>
          <w:iCs/>
        </w:rPr>
        <w:t xml:space="preserve">na </w:t>
      </w:r>
      <w:r w:rsidR="00F10DB3" w:rsidRPr="00A13F26">
        <w:rPr>
          <w:i/>
          <w:iCs/>
          <w:u w:val="single"/>
        </w:rPr>
        <w:t>dostaw</w:t>
      </w:r>
      <w:r w:rsidR="00714AAF">
        <w:rPr>
          <w:i/>
          <w:iCs/>
          <w:u w:val="single"/>
        </w:rPr>
        <w:t>y</w:t>
      </w:r>
      <w:r w:rsidR="00F10DB3" w:rsidRPr="00A13F26">
        <w:rPr>
          <w:i/>
          <w:iCs/>
          <w:u w:val="single"/>
        </w:rPr>
        <w:t xml:space="preserve"> </w:t>
      </w:r>
      <w:r w:rsidR="00714AAF" w:rsidRPr="00714AAF">
        <w:rPr>
          <w:i/>
          <w:iCs/>
          <w:u w:val="single"/>
        </w:rPr>
        <w:t xml:space="preserve">zakresie dostawy 350 szt. diod półprzewodnikowych na potrzeby projektu Precyzyjne testy symetrii między materią a antymaterią poprzez pomiary rozpadów atomów </w:t>
      </w:r>
      <w:proofErr w:type="spellStart"/>
      <w:r w:rsidR="00714AAF" w:rsidRPr="00714AAF">
        <w:rPr>
          <w:i/>
          <w:iCs/>
          <w:u w:val="single"/>
        </w:rPr>
        <w:t>pozytonium</w:t>
      </w:r>
      <w:proofErr w:type="spellEnd"/>
      <w:r w:rsidR="00714AAF" w:rsidRPr="00714AAF">
        <w:rPr>
          <w:i/>
          <w:iCs/>
          <w:u w:val="single"/>
        </w:rPr>
        <w:t xml:space="preserve"> za pomocą modularnego tomografu J-PET </w:t>
      </w:r>
      <w:r w:rsidRPr="00A13F26">
        <w:t xml:space="preserve">oświadczam, że nie zachodzą przesłanki opisane w </w:t>
      </w:r>
      <w:r w:rsidRPr="009F390D">
        <w:t>punkcie 8</w:t>
      </w:r>
      <w:r w:rsidR="009F5E41" w:rsidRPr="009F390D">
        <w:t>)6</w:t>
      </w:r>
      <w:r w:rsidRPr="009F390D">
        <w:t xml:space="preserve"> „Zaproszenia</w:t>
      </w:r>
      <w:r w:rsidRPr="00A13F26">
        <w:t xml:space="preserve"> do składania ofert” skutkujące odrzuceniem oferty.</w:t>
      </w:r>
    </w:p>
    <w:p w14:paraId="7DB8E511" w14:textId="77777777" w:rsidR="00097B64" w:rsidRDefault="00097B64" w:rsidP="00097B64">
      <w:pPr>
        <w:pStyle w:val="Nagwek"/>
        <w:spacing w:line="240" w:lineRule="auto"/>
        <w:jc w:val="both"/>
        <w:rPr>
          <w:rFonts w:ascii="Times New Roman" w:hAnsi="Times New Roman"/>
        </w:rPr>
      </w:pPr>
    </w:p>
    <w:p w14:paraId="3938AA6C" w14:textId="77777777" w:rsidR="006773B5" w:rsidRPr="00003271" w:rsidRDefault="006773B5" w:rsidP="00097B64">
      <w:pPr>
        <w:pStyle w:val="Nagwek"/>
        <w:spacing w:line="240" w:lineRule="auto"/>
        <w:jc w:val="both"/>
        <w:rPr>
          <w:rFonts w:ascii="Times New Roman" w:hAnsi="Times New Roman"/>
        </w:rPr>
      </w:pPr>
    </w:p>
    <w:p w14:paraId="4DEEC4C7"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5BFFF470" w14:textId="77777777" w:rsidR="00097B64" w:rsidRPr="00003271" w:rsidRDefault="00097B64" w:rsidP="00097B64">
      <w:pPr>
        <w:widowControl/>
        <w:suppressAutoHyphens w:val="0"/>
        <w:jc w:val="right"/>
        <w:rPr>
          <w:i/>
          <w:iCs/>
        </w:rPr>
      </w:pPr>
    </w:p>
    <w:p w14:paraId="055146FB" w14:textId="77777777" w:rsidR="00097B64" w:rsidRPr="00003271" w:rsidRDefault="00097B64" w:rsidP="00097B64">
      <w:pPr>
        <w:widowControl/>
        <w:suppressAutoHyphens w:val="0"/>
        <w:jc w:val="both"/>
        <w:rPr>
          <w:i/>
          <w:iCs/>
        </w:rPr>
      </w:pPr>
    </w:p>
    <w:p w14:paraId="1A1CB9F1" w14:textId="77777777" w:rsidR="00097B64" w:rsidRPr="00003271" w:rsidRDefault="00097B64" w:rsidP="00097B64">
      <w:pPr>
        <w:widowControl/>
        <w:suppressAutoHyphens w:val="0"/>
        <w:jc w:val="right"/>
        <w:rPr>
          <w:i/>
          <w:iCs/>
        </w:rPr>
      </w:pPr>
      <w:r w:rsidRPr="00003271">
        <w:rPr>
          <w:i/>
          <w:iCs/>
        </w:rPr>
        <w:t>........................................................................</w:t>
      </w:r>
    </w:p>
    <w:p w14:paraId="5B161336"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78EBF573"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F344021"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628CF57F" w14:textId="77777777" w:rsidR="00097B64" w:rsidRDefault="00097B64" w:rsidP="00097B64">
      <w:pPr>
        <w:pStyle w:val="Tekstpodstawowy"/>
        <w:spacing w:line="240" w:lineRule="auto"/>
        <w:ind w:left="540"/>
        <w:jc w:val="right"/>
        <w:outlineLvl w:val="0"/>
        <w:rPr>
          <w:rFonts w:ascii="Times New Roman" w:hAnsi="Times New Roman"/>
          <w:b/>
          <w:bCs/>
        </w:rPr>
      </w:pPr>
    </w:p>
    <w:p w14:paraId="54B2FC3A" w14:textId="77777777" w:rsidR="00097B64" w:rsidRDefault="00097B64" w:rsidP="00097B64">
      <w:pPr>
        <w:pStyle w:val="Tekstpodstawowy"/>
        <w:spacing w:line="240" w:lineRule="auto"/>
        <w:ind w:left="540"/>
        <w:jc w:val="right"/>
        <w:outlineLvl w:val="0"/>
        <w:rPr>
          <w:rFonts w:ascii="Times New Roman" w:hAnsi="Times New Roman"/>
          <w:b/>
          <w:bCs/>
        </w:rPr>
      </w:pPr>
    </w:p>
    <w:p w14:paraId="718316E8"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4D12BA51"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62828EF7" w14:textId="77777777" w:rsidR="00097B64" w:rsidRPr="004B75C1" w:rsidRDefault="00097B64" w:rsidP="00097B64">
      <w:pPr>
        <w:pStyle w:val="Tekstpodstawowy"/>
        <w:spacing w:line="240" w:lineRule="auto"/>
        <w:outlineLvl w:val="0"/>
        <w:rPr>
          <w:rFonts w:ascii="Times New Roman" w:hAnsi="Times New Roman"/>
          <w:b/>
          <w:bCs/>
        </w:rPr>
      </w:pPr>
    </w:p>
    <w:p w14:paraId="45B375E4" w14:textId="77777777" w:rsidR="00097B64" w:rsidRDefault="00097B64" w:rsidP="00097B64">
      <w:pPr>
        <w:pStyle w:val="Tekstpodstawowy"/>
        <w:spacing w:line="240" w:lineRule="auto"/>
        <w:ind w:left="540"/>
        <w:jc w:val="center"/>
        <w:outlineLvl w:val="0"/>
        <w:rPr>
          <w:rFonts w:ascii="Times New Roman" w:hAnsi="Times New Roman"/>
          <w:b/>
          <w:bCs/>
        </w:rPr>
      </w:pPr>
    </w:p>
    <w:p w14:paraId="7A81E71D"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853"/>
        <w:gridCol w:w="808"/>
        <w:gridCol w:w="1833"/>
        <w:gridCol w:w="1650"/>
      </w:tblGrid>
      <w:tr w:rsidR="00097B64" w:rsidRPr="00FA074A" w14:paraId="5F992221" w14:textId="77777777" w:rsidTr="000E4677">
        <w:tc>
          <w:tcPr>
            <w:tcW w:w="2547" w:type="dxa"/>
            <w:shd w:val="clear" w:color="auto" w:fill="auto"/>
            <w:vAlign w:val="center"/>
          </w:tcPr>
          <w:p w14:paraId="648C43BC"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740F7B67"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10FE2524"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00E3A056"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378AB6F2"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4D308B2E" w14:textId="77777777" w:rsidTr="000E4677">
        <w:tc>
          <w:tcPr>
            <w:tcW w:w="2547" w:type="dxa"/>
            <w:shd w:val="clear" w:color="auto" w:fill="auto"/>
            <w:vAlign w:val="center"/>
          </w:tcPr>
          <w:p w14:paraId="370F524C" w14:textId="4001FD65" w:rsidR="00097B64" w:rsidRPr="00FA074A" w:rsidRDefault="004B53B9" w:rsidP="000E4677">
            <w:pPr>
              <w:spacing w:before="100" w:beforeAutospacing="1" w:after="100" w:afterAutospacing="1"/>
              <w:jc w:val="both"/>
              <w:rPr>
                <w:rFonts w:eastAsia="Calibri"/>
                <w:sz w:val="22"/>
                <w:szCs w:val="22"/>
              </w:rPr>
            </w:pPr>
            <w:r w:rsidRPr="004B53B9">
              <w:rPr>
                <w:rFonts w:eastAsia="Calibri"/>
                <w:sz w:val="22"/>
                <w:szCs w:val="22"/>
              </w:rPr>
              <w:t xml:space="preserve">DOSTAWY 350 SZT. DIOD PÓŁPRZEWODNIKOWYCH </w:t>
            </w:r>
          </w:p>
        </w:tc>
        <w:tc>
          <w:tcPr>
            <w:tcW w:w="1869" w:type="dxa"/>
            <w:shd w:val="clear" w:color="auto" w:fill="auto"/>
            <w:vAlign w:val="center"/>
          </w:tcPr>
          <w:p w14:paraId="61D4F517"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41CB5822" w14:textId="019B02B5" w:rsidR="00097B64" w:rsidRPr="00FA074A" w:rsidRDefault="004B53B9"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350</w:t>
            </w:r>
          </w:p>
        </w:tc>
        <w:tc>
          <w:tcPr>
            <w:tcW w:w="1946" w:type="dxa"/>
            <w:shd w:val="clear" w:color="auto" w:fill="auto"/>
            <w:vAlign w:val="center"/>
          </w:tcPr>
          <w:p w14:paraId="3100F5F5"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0CE8772C"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66608F47" w14:textId="77777777" w:rsidTr="000E4677">
        <w:trPr>
          <w:trHeight w:val="1095"/>
        </w:trPr>
        <w:tc>
          <w:tcPr>
            <w:tcW w:w="5240" w:type="dxa"/>
            <w:gridSpan w:val="3"/>
            <w:shd w:val="clear" w:color="auto" w:fill="auto"/>
            <w:vAlign w:val="center"/>
          </w:tcPr>
          <w:p w14:paraId="5A584664"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07914CA3"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6C35C8AD"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1658F81" w14:textId="77777777" w:rsidR="00097B64" w:rsidRPr="00654919" w:rsidRDefault="00097B64" w:rsidP="00097B64">
      <w:pPr>
        <w:widowControl/>
        <w:suppressAutoHyphens w:val="0"/>
        <w:jc w:val="both"/>
        <w:outlineLvl w:val="0"/>
        <w:rPr>
          <w:i/>
          <w:iCs/>
          <w:sz w:val="12"/>
          <w:szCs w:val="12"/>
        </w:rPr>
      </w:pPr>
    </w:p>
    <w:p w14:paraId="503F133E" w14:textId="77777777" w:rsidR="00097B64" w:rsidRDefault="00097B64" w:rsidP="00097B64">
      <w:pPr>
        <w:widowControl/>
        <w:suppressAutoHyphens w:val="0"/>
        <w:jc w:val="both"/>
        <w:outlineLvl w:val="0"/>
        <w:rPr>
          <w:i/>
          <w:iCs/>
        </w:rPr>
      </w:pPr>
    </w:p>
    <w:p w14:paraId="03F218E3" w14:textId="77777777" w:rsidR="00097B64" w:rsidRPr="00F20C3C" w:rsidRDefault="00097B64" w:rsidP="00097B64">
      <w:pPr>
        <w:widowControl/>
        <w:suppressAutoHyphens w:val="0"/>
        <w:jc w:val="both"/>
        <w:rPr>
          <w:sz w:val="22"/>
          <w:szCs w:val="22"/>
        </w:rPr>
      </w:pPr>
    </w:p>
    <w:p w14:paraId="79B160BA" w14:textId="77777777" w:rsidR="00F10DB3" w:rsidRDefault="00F10DB3">
      <w:pPr>
        <w:widowControl/>
        <w:suppressAutoHyphens w:val="0"/>
        <w:jc w:val="left"/>
        <w:rPr>
          <w:b/>
        </w:rPr>
      </w:pPr>
      <w:r>
        <w:rPr>
          <w:b/>
        </w:rPr>
        <w:br w:type="page"/>
      </w:r>
    </w:p>
    <w:p w14:paraId="24D8BC7A" w14:textId="77777777" w:rsidR="00E43483" w:rsidRDefault="00320D1F" w:rsidP="00097B64">
      <w:pPr>
        <w:widowControl/>
        <w:suppressAutoHyphens w:val="0"/>
        <w:jc w:val="both"/>
        <w:rPr>
          <w:b/>
        </w:rPr>
      </w:pPr>
      <w:r w:rsidRPr="00CC6C62">
        <w:rPr>
          <w:rFonts w:eastAsia="Calibri"/>
          <w:noProof/>
        </w:rPr>
        <w:drawing>
          <wp:anchor distT="0" distB="0" distL="114300" distR="114300" simplePos="0" relativeHeight="251658240" behindDoc="0" locked="0" layoutInCell="1" allowOverlap="1" wp14:anchorId="27BF2B4C" wp14:editId="6BECCB70">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9C3665E" w14:textId="135E4BE7"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4308BD">
        <w:rPr>
          <w:b/>
          <w:sz w:val="22"/>
          <w:szCs w:val="22"/>
          <w:u w:val="single"/>
        </w:rPr>
        <w:t>227</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w:t>
      </w:r>
      <w:r w:rsidR="004308BD">
        <w:rPr>
          <w:b/>
          <w:sz w:val="22"/>
          <w:szCs w:val="22"/>
          <w:u w:val="single"/>
        </w:rPr>
        <w:t>2</w:t>
      </w:r>
    </w:p>
    <w:p w14:paraId="483AFA04" w14:textId="77777777" w:rsidR="008E36A7" w:rsidRPr="00F708E6" w:rsidRDefault="008E36A7" w:rsidP="002C6667">
      <w:pPr>
        <w:rPr>
          <w:b/>
          <w:i/>
          <w:sz w:val="22"/>
          <w:szCs w:val="22"/>
          <w:u w:val="single"/>
        </w:rPr>
      </w:pPr>
    </w:p>
    <w:p w14:paraId="19964B70" w14:textId="4C15BDB2"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4308BD">
        <w:rPr>
          <w:b/>
          <w:bCs/>
          <w:sz w:val="22"/>
          <w:szCs w:val="22"/>
        </w:rPr>
        <w:t>2</w:t>
      </w:r>
      <w:r w:rsidRPr="00F708E6">
        <w:rPr>
          <w:b/>
          <w:bCs/>
          <w:sz w:val="22"/>
          <w:szCs w:val="22"/>
        </w:rPr>
        <w:t xml:space="preserve"> r. pomiędzy:</w:t>
      </w:r>
    </w:p>
    <w:p w14:paraId="35D8D550"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5A7C3ECB" w14:textId="77777777" w:rsidR="009B7FDA" w:rsidRPr="00F708E6" w:rsidRDefault="009B7FDA" w:rsidP="00E21080">
      <w:pPr>
        <w:widowControl/>
        <w:suppressAutoHyphens w:val="0"/>
        <w:ind w:left="540"/>
        <w:jc w:val="both"/>
        <w:rPr>
          <w:b/>
          <w:bCs/>
          <w:sz w:val="22"/>
          <w:szCs w:val="22"/>
        </w:rPr>
      </w:pPr>
      <w:r w:rsidRPr="00F708E6">
        <w:rPr>
          <w:b/>
          <w:bCs/>
          <w:sz w:val="22"/>
          <w:szCs w:val="22"/>
        </w:rPr>
        <w:t>1. ………. – ………. UJ, przy kontrasygnacie finansowej Kwestora UJ,</w:t>
      </w:r>
    </w:p>
    <w:p w14:paraId="6B81DEB1"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3D189DD8" w14:textId="6C201603" w:rsidR="00AE463A" w:rsidRPr="00F708E6" w:rsidRDefault="009B7FDA" w:rsidP="001824DC">
      <w:pPr>
        <w:pStyle w:val="Tekstpodstawowy2"/>
        <w:widowControl/>
        <w:ind w:left="540"/>
        <w:rPr>
          <w:rFonts w:ascii="Times New Roman" w:hAnsi="Times New Roman" w:cs="Times New Roman"/>
          <w:b/>
          <w:bCs/>
        </w:rPr>
      </w:pPr>
      <w:r w:rsidRPr="00F708E6">
        <w:rPr>
          <w:rFonts w:ascii="Times New Roman" w:hAnsi="Times New Roman" w:cs="Times New Roman"/>
          <w:b/>
          <w:bCs/>
        </w:rPr>
        <w:t>1. ………..</w:t>
      </w:r>
    </w:p>
    <w:p w14:paraId="746C292E" w14:textId="01E48FDE"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20</w:t>
      </w:r>
      <w:r w:rsidR="005C4A56">
        <w:rPr>
          <w:rFonts w:ascii="Times New Roman" w:hAnsi="Times New Roman"/>
          <w:i/>
          <w:sz w:val="22"/>
          <w:szCs w:val="22"/>
        </w:rPr>
        <w:t>21</w:t>
      </w:r>
      <w:r w:rsidR="00BF4C7B" w:rsidRPr="00F708E6">
        <w:rPr>
          <w:rFonts w:ascii="Times New Roman" w:hAnsi="Times New Roman"/>
          <w:i/>
          <w:sz w:val="22"/>
          <w:szCs w:val="22"/>
        </w:rPr>
        <w:t xml:space="preserve"> r., poz. </w:t>
      </w:r>
      <w:r w:rsidR="005C4A56">
        <w:rPr>
          <w:rFonts w:ascii="Times New Roman" w:hAnsi="Times New Roman"/>
          <w:i/>
          <w:sz w:val="22"/>
          <w:szCs w:val="22"/>
        </w:rPr>
        <w:t>1129</w:t>
      </w:r>
      <w:r w:rsidR="004B53B9">
        <w:rPr>
          <w:rFonts w:ascii="Times New Roman" w:hAnsi="Times New Roman"/>
          <w:i/>
          <w:sz w:val="22"/>
          <w:szCs w:val="22"/>
        </w:rPr>
        <w:t xml:space="preserve"> </w:t>
      </w:r>
      <w:r w:rsidR="00BF4C7B" w:rsidRPr="00F708E6">
        <w:rPr>
          <w:rFonts w:ascii="Times New Roman" w:hAnsi="Times New Roman"/>
          <w:i/>
          <w:sz w:val="22"/>
          <w:szCs w:val="22"/>
        </w:rPr>
        <w:t xml:space="preserve">2019 z </w:t>
      </w:r>
      <w:proofErr w:type="spellStart"/>
      <w:r w:rsidR="00BF4C7B" w:rsidRPr="00F708E6">
        <w:rPr>
          <w:rFonts w:ascii="Times New Roman" w:hAnsi="Times New Roman"/>
          <w:i/>
          <w:sz w:val="22"/>
          <w:szCs w:val="22"/>
        </w:rPr>
        <w:t>późn</w:t>
      </w:r>
      <w:proofErr w:type="spellEnd"/>
      <w:r w:rsidR="00BF4C7B" w:rsidRPr="00F708E6">
        <w:rPr>
          <w:rFonts w:ascii="Times New Roman" w:hAnsi="Times New Roman"/>
          <w:i/>
          <w:sz w:val="22"/>
          <w:szCs w:val="22"/>
        </w:rPr>
        <w:t>.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7474AF03" w14:textId="77777777" w:rsidR="007F5439" w:rsidRPr="00F708E6" w:rsidRDefault="007F5439" w:rsidP="00BF4C7B">
      <w:pPr>
        <w:widowControl/>
        <w:suppressAutoHyphens w:val="0"/>
        <w:ind w:left="540"/>
        <w:jc w:val="both"/>
        <w:outlineLvl w:val="0"/>
        <w:rPr>
          <w:b/>
          <w:bCs/>
          <w:sz w:val="22"/>
          <w:szCs w:val="22"/>
        </w:rPr>
      </w:pPr>
    </w:p>
    <w:p w14:paraId="3B6AF61C" w14:textId="0001A071" w:rsidR="006C1856" w:rsidRDefault="009B7FDA" w:rsidP="00DC6E7D">
      <w:pPr>
        <w:widowControl/>
        <w:suppressAutoHyphens w:val="0"/>
        <w:ind w:left="540"/>
        <w:outlineLvl w:val="0"/>
        <w:rPr>
          <w:b/>
          <w:bCs/>
          <w:sz w:val="22"/>
          <w:szCs w:val="22"/>
        </w:rPr>
      </w:pPr>
      <w:r w:rsidRPr="00F708E6">
        <w:rPr>
          <w:b/>
          <w:bCs/>
          <w:sz w:val="22"/>
          <w:szCs w:val="22"/>
        </w:rPr>
        <w:t>§ 1</w:t>
      </w:r>
    </w:p>
    <w:p w14:paraId="5974B796" w14:textId="77777777" w:rsidR="001824DC" w:rsidRPr="00F708E6" w:rsidRDefault="001824DC" w:rsidP="00DC6E7D">
      <w:pPr>
        <w:widowControl/>
        <w:suppressAutoHyphens w:val="0"/>
        <w:ind w:left="540"/>
        <w:outlineLvl w:val="0"/>
        <w:rPr>
          <w:sz w:val="22"/>
          <w:szCs w:val="22"/>
        </w:rPr>
      </w:pPr>
    </w:p>
    <w:p w14:paraId="1E106440" w14:textId="56473985" w:rsidR="00344D95" w:rsidRPr="00B433FF" w:rsidRDefault="00C330D5" w:rsidP="00B433FF">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wniesieniem,  montażem i uruchomieniem</w:t>
      </w:r>
      <w:r w:rsidR="00B433FF">
        <w:rPr>
          <w:rFonts w:ascii="Times New Roman" w:hAnsi="Times New Roman"/>
          <w:color w:val="000000"/>
          <w:sz w:val="22"/>
          <w:szCs w:val="22"/>
        </w:rPr>
        <w:t xml:space="preserve"> </w:t>
      </w:r>
      <w:r w:rsidR="00B220E3" w:rsidRPr="00B433FF">
        <w:rPr>
          <w:rFonts w:ascii="Times New Roman" w:hAnsi="Times New Roman"/>
          <w:color w:val="000000"/>
          <w:sz w:val="22"/>
          <w:szCs w:val="22"/>
        </w:rPr>
        <w:t>350</w:t>
      </w:r>
      <w:r w:rsidR="00AF78C1" w:rsidRPr="00B433FF">
        <w:rPr>
          <w:rFonts w:ascii="Times New Roman" w:hAnsi="Times New Roman"/>
          <w:color w:val="000000"/>
          <w:sz w:val="22"/>
          <w:szCs w:val="22"/>
        </w:rPr>
        <w:t xml:space="preserve"> (</w:t>
      </w:r>
      <w:bookmarkStart w:id="11" w:name="_Hlk83378607"/>
      <w:r w:rsidR="00B220E3" w:rsidRPr="00B433FF">
        <w:rPr>
          <w:rFonts w:ascii="Times New Roman" w:hAnsi="Times New Roman"/>
          <w:color w:val="000000"/>
          <w:sz w:val="22"/>
          <w:szCs w:val="22"/>
        </w:rPr>
        <w:t>trzystu pięćdziesięciu</w:t>
      </w:r>
      <w:bookmarkEnd w:id="11"/>
      <w:r w:rsidR="00AF78C1" w:rsidRPr="00B433FF">
        <w:rPr>
          <w:rFonts w:ascii="Times New Roman" w:hAnsi="Times New Roman"/>
          <w:color w:val="000000"/>
          <w:sz w:val="22"/>
          <w:szCs w:val="22"/>
        </w:rPr>
        <w:t>)</w:t>
      </w:r>
      <w:r w:rsidR="00C86A69" w:rsidRPr="00B433FF">
        <w:rPr>
          <w:rFonts w:ascii="Times New Roman" w:hAnsi="Times New Roman"/>
          <w:color w:val="000000"/>
          <w:sz w:val="22"/>
          <w:szCs w:val="22"/>
        </w:rPr>
        <w:t xml:space="preserve"> </w:t>
      </w:r>
      <w:bookmarkStart w:id="12" w:name="_Hlk87276324"/>
      <w:r w:rsidR="00C86A69" w:rsidRPr="00B433FF">
        <w:rPr>
          <w:rFonts w:ascii="Times New Roman" w:hAnsi="Times New Roman"/>
          <w:color w:val="000000"/>
          <w:sz w:val="22"/>
          <w:szCs w:val="22"/>
        </w:rPr>
        <w:t>sztuk</w:t>
      </w:r>
      <w:r w:rsidR="00893903" w:rsidRPr="00B433FF">
        <w:rPr>
          <w:rFonts w:ascii="Times New Roman" w:hAnsi="Times New Roman"/>
          <w:color w:val="000000"/>
          <w:sz w:val="22"/>
          <w:szCs w:val="22"/>
        </w:rPr>
        <w:t xml:space="preserve"> </w:t>
      </w:r>
      <w:r w:rsidR="00EA37BC" w:rsidRPr="00B433FF">
        <w:rPr>
          <w:rFonts w:ascii="Times New Roman" w:hAnsi="Times New Roman"/>
          <w:color w:val="000000"/>
          <w:sz w:val="22"/>
          <w:szCs w:val="22"/>
        </w:rPr>
        <w:t>diod półprzewodnikowych</w:t>
      </w:r>
      <w:r w:rsidR="009D547C" w:rsidRPr="00B433FF">
        <w:rPr>
          <w:rFonts w:ascii="Times New Roman" w:hAnsi="Times New Roman"/>
          <w:color w:val="000000"/>
          <w:sz w:val="22"/>
          <w:szCs w:val="22"/>
        </w:rPr>
        <w:t xml:space="preserve"> </w:t>
      </w:r>
      <w:bookmarkEnd w:id="12"/>
      <w:r w:rsidR="00893903" w:rsidRPr="00B433FF">
        <w:rPr>
          <w:rFonts w:ascii="Times New Roman" w:hAnsi="Times New Roman"/>
          <w:color w:val="000000"/>
          <w:sz w:val="22"/>
          <w:szCs w:val="22"/>
        </w:rPr>
        <w:t>o modelu……………………….</w:t>
      </w:r>
    </w:p>
    <w:p w14:paraId="14B3376E" w14:textId="3AE8BAD0" w:rsidR="00811EAF" w:rsidRPr="00F708E6" w:rsidRDefault="00A13F26" w:rsidP="00344D95">
      <w:pPr>
        <w:pStyle w:val="Tekstpodstawowy"/>
        <w:tabs>
          <w:tab w:val="left" w:pos="900"/>
        </w:tabs>
        <w:spacing w:line="240" w:lineRule="auto"/>
        <w:ind w:left="900"/>
        <w:rPr>
          <w:rFonts w:ascii="Times New Roman" w:hAnsi="Times New Roman"/>
          <w:color w:val="000000"/>
          <w:sz w:val="22"/>
          <w:szCs w:val="22"/>
        </w:rPr>
      </w:pPr>
      <w:r>
        <w:rPr>
          <w:rFonts w:ascii="Times New Roman" w:hAnsi="Times New Roman"/>
          <w:color w:val="000000"/>
          <w:sz w:val="22"/>
          <w:szCs w:val="22"/>
        </w:rPr>
        <w:t xml:space="preserve">dla </w:t>
      </w:r>
      <w:r w:rsidR="009D4B86" w:rsidRPr="00F708E6">
        <w:rPr>
          <w:rFonts w:ascii="Times New Roman" w:hAnsi="Times New Roman"/>
          <w:color w:val="000000"/>
          <w:sz w:val="22"/>
          <w:szCs w:val="22"/>
        </w:rPr>
        <w:t>użytkowników</w:t>
      </w:r>
      <w:r w:rsidR="00987619" w:rsidRPr="00F708E6">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na potrzeby </w:t>
      </w:r>
      <w:r w:rsidR="00B220E3" w:rsidRPr="00B220E3">
        <w:rPr>
          <w:rFonts w:ascii="Times New Roman" w:hAnsi="Times New Roman"/>
          <w:color w:val="000000"/>
          <w:sz w:val="22"/>
          <w:szCs w:val="22"/>
        </w:rPr>
        <w:t xml:space="preserve">na potrzeby projektu Precyzyjne testy symetrii między materią a antymaterią poprzez pomiary rozpadów atomów </w:t>
      </w:r>
      <w:proofErr w:type="spellStart"/>
      <w:r w:rsidR="00B220E3" w:rsidRPr="00B220E3">
        <w:rPr>
          <w:rFonts w:ascii="Times New Roman" w:hAnsi="Times New Roman"/>
          <w:color w:val="000000"/>
          <w:sz w:val="22"/>
          <w:szCs w:val="22"/>
        </w:rPr>
        <w:t>pozytonium</w:t>
      </w:r>
      <w:proofErr w:type="spellEnd"/>
      <w:r w:rsidR="00B220E3" w:rsidRPr="00B220E3">
        <w:rPr>
          <w:rFonts w:ascii="Times New Roman" w:hAnsi="Times New Roman"/>
          <w:color w:val="000000"/>
          <w:sz w:val="22"/>
          <w:szCs w:val="22"/>
        </w:rPr>
        <w:t xml:space="preserve"> za pomocą modularnego tomografu J-PET </w:t>
      </w:r>
    </w:p>
    <w:p w14:paraId="3A624004" w14:textId="30163D66" w:rsidR="00D66CFF" w:rsidRPr="00F708E6"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Szczegółowy opis przedmiotu zamówienia znajduje się w pkt 3) </w:t>
      </w:r>
      <w:r w:rsidR="00893903" w:rsidRPr="00F708E6">
        <w:rPr>
          <w:rFonts w:ascii="Times New Roman" w:hAnsi="Times New Roman"/>
          <w:sz w:val="22"/>
          <w:szCs w:val="22"/>
        </w:rPr>
        <w:t xml:space="preserve"> Zaproszenia oraz </w:t>
      </w:r>
      <w:r w:rsidR="002621D8" w:rsidRPr="00F708E6">
        <w:rPr>
          <w:rFonts w:ascii="Times New Roman" w:hAnsi="Times New Roman"/>
          <w:sz w:val="22"/>
          <w:szCs w:val="22"/>
        </w:rPr>
        <w:t xml:space="preserve"> 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B433FF">
        <w:rPr>
          <w:rFonts w:ascii="Times New Roman" w:hAnsi="Times New Roman"/>
          <w:sz w:val="22"/>
          <w:szCs w:val="22"/>
        </w:rPr>
        <w:t>2</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663EB71D" w14:textId="5AF63D3B" w:rsidR="00BF5A40" w:rsidRPr="00F708E6"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w:t>
      </w:r>
      <w:r w:rsidR="00B220E3">
        <w:rPr>
          <w:rFonts w:ascii="Times New Roman" w:hAnsi="Times New Roman"/>
          <w:color w:val="000000"/>
          <w:sz w:val="22"/>
          <w:szCs w:val="22"/>
        </w:rPr>
        <w:t>pod adres Wydział Fizyki Astronomii i Informatyki Stosowanej UJ, przy ul. St. Łojasiewicza 11, 30-348 Kraków</w:t>
      </w:r>
      <w:r w:rsidR="00A212B8" w:rsidRPr="00F708E6">
        <w:rPr>
          <w:rFonts w:ascii="Times New Roman" w:hAnsi="Times New Roman"/>
          <w:color w:val="000000"/>
          <w:sz w:val="22"/>
          <w:szCs w:val="22"/>
        </w:rPr>
        <w:t>.</w:t>
      </w:r>
    </w:p>
    <w:p w14:paraId="0F03AF53" w14:textId="77777777"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1B69CA30" w14:textId="3C32059D"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do </w:t>
      </w:r>
      <w:r w:rsidR="00EA37BC">
        <w:rPr>
          <w:rFonts w:ascii="Times New Roman" w:hAnsi="Times New Roman"/>
          <w:sz w:val="22"/>
          <w:szCs w:val="22"/>
        </w:rPr>
        <w:t>…</w:t>
      </w:r>
      <w:r w:rsidR="00FC08E5">
        <w:rPr>
          <w:rFonts w:ascii="Times New Roman" w:hAnsi="Times New Roman"/>
          <w:sz w:val="22"/>
          <w:szCs w:val="22"/>
        </w:rPr>
        <w:t xml:space="preserve"> tygodni</w:t>
      </w:r>
      <w:r w:rsidR="00EA37BC">
        <w:rPr>
          <w:rFonts w:ascii="Times New Roman" w:hAnsi="Times New Roman"/>
          <w:sz w:val="22"/>
          <w:szCs w:val="22"/>
        </w:rPr>
        <w:t>/miesięcy</w:t>
      </w:r>
      <w:r w:rsidR="00893903" w:rsidRPr="00F708E6">
        <w:rPr>
          <w:rFonts w:ascii="Times New Roman" w:hAnsi="Times New Roman"/>
          <w:sz w:val="22"/>
          <w:szCs w:val="22"/>
        </w:rPr>
        <w:t xml:space="preserve"> od udzielania zamówienia, tj. zawarcia umowy, jednak nie wcześniej niż 14 dni od dnia zawarcia umowy</w:t>
      </w:r>
      <w:r w:rsidR="00502668" w:rsidRPr="00F708E6">
        <w:rPr>
          <w:rFonts w:ascii="Times New Roman" w:hAnsi="Times New Roman"/>
          <w:sz w:val="22"/>
          <w:szCs w:val="22"/>
        </w:rPr>
        <w:t xml:space="preserve">,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447E4E6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3C92C3BF"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656C59AA"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8B8C273"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33087AA3" w14:textId="77777777" w:rsidR="003727E7" w:rsidRPr="009F5E41" w:rsidRDefault="00493F42" w:rsidP="009F5E41">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67559648" w14:textId="4576F838" w:rsidR="009B7FDA"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2</w:t>
      </w:r>
    </w:p>
    <w:p w14:paraId="001D52E4" w14:textId="77777777" w:rsidR="001824DC" w:rsidRPr="00F708E6" w:rsidRDefault="001824DC" w:rsidP="00E21080">
      <w:pPr>
        <w:pStyle w:val="Tekstpodstawowy"/>
        <w:spacing w:line="240" w:lineRule="auto"/>
        <w:ind w:left="540"/>
        <w:jc w:val="center"/>
        <w:rPr>
          <w:rFonts w:ascii="Times New Roman" w:hAnsi="Times New Roman"/>
          <w:b/>
          <w:bCs/>
          <w:sz w:val="22"/>
          <w:szCs w:val="22"/>
        </w:rPr>
      </w:pPr>
    </w:p>
    <w:p w14:paraId="5973248B"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314DC0EA" w14:textId="77777777" w:rsidR="00F72CED"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EE9160" w14:textId="77777777" w:rsidR="00491B39" w:rsidRPr="00F708E6" w:rsidRDefault="00491B39"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F708E6">
        <w:rPr>
          <w:rFonts w:ascii="Times New Roman" w:hAnsi="Times New Roman"/>
          <w:sz w:val="22"/>
          <w:szCs w:val="22"/>
        </w:rPr>
        <w:br/>
      </w:r>
      <w:r w:rsidRPr="00F708E6">
        <w:rPr>
          <w:rFonts w:ascii="Times New Roman" w:hAnsi="Times New Roman"/>
          <w:sz w:val="22"/>
          <w:szCs w:val="22"/>
        </w:rPr>
        <w:t>z której ww. oprogramowanie można pobrać.</w:t>
      </w:r>
    </w:p>
    <w:p w14:paraId="714BC479"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02BD436E" w14:textId="5CC33408" w:rsidR="009B7FDA" w:rsidRDefault="009B7FDA" w:rsidP="00CB0DEC">
      <w:pPr>
        <w:pStyle w:val="Tekstpodstawowy"/>
        <w:spacing w:line="240" w:lineRule="auto"/>
        <w:ind w:left="540" w:hanging="114"/>
        <w:jc w:val="center"/>
        <w:rPr>
          <w:rFonts w:ascii="Times New Roman" w:hAnsi="Times New Roman"/>
          <w:b/>
          <w:bCs/>
          <w:sz w:val="22"/>
          <w:szCs w:val="22"/>
        </w:rPr>
      </w:pPr>
      <w:r w:rsidRPr="00F708E6">
        <w:rPr>
          <w:rFonts w:ascii="Times New Roman" w:hAnsi="Times New Roman"/>
          <w:b/>
          <w:bCs/>
          <w:sz w:val="22"/>
          <w:szCs w:val="22"/>
        </w:rPr>
        <w:t>§ 3</w:t>
      </w:r>
    </w:p>
    <w:p w14:paraId="47AFFC83" w14:textId="77777777" w:rsidR="001824DC" w:rsidRPr="00F708E6" w:rsidRDefault="001824DC" w:rsidP="00CB0DEC">
      <w:pPr>
        <w:pStyle w:val="Tekstpodstawowy"/>
        <w:spacing w:line="240" w:lineRule="auto"/>
        <w:ind w:left="540" w:hanging="114"/>
        <w:jc w:val="center"/>
        <w:rPr>
          <w:rFonts w:ascii="Times New Roman" w:hAnsi="Times New Roman"/>
          <w:b/>
          <w:bCs/>
          <w:sz w:val="22"/>
          <w:szCs w:val="22"/>
        </w:rPr>
      </w:pPr>
    </w:p>
    <w:p w14:paraId="31D094F9" w14:textId="77777777" w:rsidR="00475744" w:rsidRDefault="00D66CFF" w:rsidP="00475744">
      <w:pPr>
        <w:widowControl/>
        <w:numPr>
          <w:ilvl w:val="6"/>
          <w:numId w:val="25"/>
        </w:numPr>
        <w:tabs>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475744">
        <w:rPr>
          <w:sz w:val="22"/>
          <w:szCs w:val="22"/>
        </w:rPr>
        <w:t>Wysokość wynagrodzenia przysługującego Wykonawcy za wykonanie przedmiotu umowy ustalona została na podstawie oferty Wykonawcy.</w:t>
      </w:r>
    </w:p>
    <w:p w14:paraId="29EFEF46" w14:textId="7ED2E4E9" w:rsidR="00475744" w:rsidRDefault="00475744" w:rsidP="00475744">
      <w:pPr>
        <w:widowControl/>
        <w:numPr>
          <w:ilvl w:val="6"/>
          <w:numId w:val="25"/>
        </w:numPr>
        <w:tabs>
          <w:tab w:val="num" w:pos="851"/>
          <w:tab w:val="left" w:pos="90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003C0998">
        <w:rPr>
          <w:sz w:val="22"/>
          <w:szCs w:val="22"/>
          <w:u w:val="single"/>
        </w:rPr>
        <w:t>)</w:t>
      </w:r>
      <w:r w:rsidRPr="00475744">
        <w:rPr>
          <w:sz w:val="22"/>
          <w:szCs w:val="22"/>
        </w:rPr>
        <w:t xml:space="preserve">,. </w:t>
      </w:r>
      <w:r w:rsidRPr="00475744">
        <w:rPr>
          <w:rStyle w:val="Odwoanieprzypisudolnego"/>
          <w:sz w:val="22"/>
          <w:szCs w:val="22"/>
        </w:rPr>
        <w:footnoteReference w:id="2"/>
      </w:r>
    </w:p>
    <w:p w14:paraId="7BA4BC5F" w14:textId="42DFD5B5" w:rsidR="00D5493D" w:rsidRPr="00475744" w:rsidRDefault="00A31F93" w:rsidP="00D5493D">
      <w:pPr>
        <w:widowControl/>
        <w:tabs>
          <w:tab w:val="num" w:pos="851"/>
          <w:tab w:val="left" w:pos="900"/>
        </w:tabs>
        <w:ind w:left="900"/>
        <w:jc w:val="both"/>
        <w:rPr>
          <w:sz w:val="22"/>
          <w:szCs w:val="22"/>
        </w:rPr>
      </w:pPr>
      <w:r w:rsidRPr="00A31F93">
        <w:rPr>
          <w:sz w:val="22"/>
          <w:szCs w:val="22"/>
        </w:rPr>
        <w:t>2.1.</w:t>
      </w:r>
      <w:r w:rsidRPr="00A31F93">
        <w:rPr>
          <w:sz w:val="22"/>
          <w:szCs w:val="22"/>
        </w:rPr>
        <w:tab/>
        <w:t xml:space="preserve">stawka za dostawę 1 (jednej) sztuki </w:t>
      </w:r>
      <w:r w:rsidR="009F55CA">
        <w:rPr>
          <w:sz w:val="22"/>
          <w:szCs w:val="22"/>
        </w:rPr>
        <w:t>diody półprzewodnikowej</w:t>
      </w:r>
      <w:r w:rsidRPr="00A31F93">
        <w:rPr>
          <w:sz w:val="22"/>
          <w:szCs w:val="22"/>
        </w:rPr>
        <w:t xml:space="preserve"> wynosi  ……….. PLN netto, co po doliczeniu należnej stawki podatku od towarów i usług VAT w wysokości …%, daje kwotę brutto: …...... PLN (słownie: …................................. złotych 00/100).</w:t>
      </w:r>
    </w:p>
    <w:p w14:paraId="74BB209A" w14:textId="77777777" w:rsidR="00F94771" w:rsidRPr="00F708E6" w:rsidRDefault="009F5E41" w:rsidP="00475744">
      <w:pPr>
        <w:widowControl/>
        <w:numPr>
          <w:ilvl w:val="6"/>
          <w:numId w:val="25"/>
        </w:numPr>
        <w:tabs>
          <w:tab w:val="left" w:pos="709"/>
        </w:tabs>
        <w:ind w:left="900"/>
        <w:jc w:val="both"/>
        <w:rPr>
          <w:sz w:val="22"/>
          <w:szCs w:val="22"/>
        </w:rPr>
      </w:pPr>
      <w:r>
        <w:rPr>
          <w:sz w:val="22"/>
          <w:szCs w:val="22"/>
        </w:rPr>
        <w:tab/>
      </w:r>
      <w:r w:rsidR="00F94771" w:rsidRPr="00F708E6">
        <w:rPr>
          <w:sz w:val="22"/>
          <w:szCs w:val="22"/>
        </w:rPr>
        <w:t>Wynagrodzenie Wykonawcy uwzględnia w szczególności wszystkie koszty prac i czynności niezbędnych do wykonania przedmiotu umowy, w tym koszty dostawy, transportu,</w:t>
      </w:r>
      <w:r w:rsidR="006559FF" w:rsidRPr="00F708E6">
        <w:rPr>
          <w:sz w:val="22"/>
          <w:szCs w:val="22"/>
        </w:rPr>
        <w:t xml:space="preserve"> koszty szkolenia personelu,</w:t>
      </w:r>
      <w:r w:rsidR="00F94771" w:rsidRPr="00F708E6">
        <w:rPr>
          <w:sz w:val="22"/>
          <w:szCs w:val="22"/>
        </w:rPr>
        <w:t xml:space="preserve"> koszty usług świadczonych w ramach</w:t>
      </w:r>
      <w:r>
        <w:rPr>
          <w:sz w:val="22"/>
          <w:szCs w:val="22"/>
        </w:rPr>
        <w:t xml:space="preserve"> gwarancji, odpowiedzialności z </w:t>
      </w:r>
      <w:r w:rsidR="00F94771" w:rsidRPr="00F708E6">
        <w:rPr>
          <w:sz w:val="22"/>
          <w:szCs w:val="22"/>
        </w:rPr>
        <w:t>tytułu rękojmi za wady.</w:t>
      </w:r>
    </w:p>
    <w:p w14:paraId="49DE9B6C" w14:textId="77777777" w:rsidR="00F94771" w:rsidRPr="00F708E6" w:rsidRDefault="00F94771" w:rsidP="00475744">
      <w:pPr>
        <w:widowControl/>
        <w:numPr>
          <w:ilvl w:val="6"/>
          <w:numId w:val="25"/>
        </w:numPr>
        <w:tabs>
          <w:tab w:val="left" w:pos="709"/>
        </w:tabs>
        <w:ind w:left="900"/>
        <w:jc w:val="both"/>
        <w:rPr>
          <w:sz w:val="22"/>
          <w:szCs w:val="22"/>
        </w:rPr>
      </w:pPr>
      <w:r w:rsidRPr="00F708E6">
        <w:rPr>
          <w:sz w:val="22"/>
          <w:szCs w:val="22"/>
        </w:rPr>
        <w:t xml:space="preserve">   Zamawiający jest podatnikiem VAT i posiada NIP 675-000-22-36.</w:t>
      </w:r>
    </w:p>
    <w:p w14:paraId="7BFD523A" w14:textId="77777777" w:rsidR="00F94771" w:rsidRPr="00F708E6" w:rsidRDefault="00F94771" w:rsidP="00475744">
      <w:pPr>
        <w:widowControl/>
        <w:numPr>
          <w:ilvl w:val="6"/>
          <w:numId w:val="25"/>
        </w:numPr>
        <w:tabs>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0105F636" w14:textId="785F55CB" w:rsidR="001824DC" w:rsidRPr="008938DF" w:rsidRDefault="00F94771" w:rsidP="008938DF">
      <w:pPr>
        <w:widowControl/>
        <w:numPr>
          <w:ilvl w:val="6"/>
          <w:numId w:val="25"/>
        </w:numPr>
        <w:tabs>
          <w:tab w:val="num" w:pos="720"/>
          <w:tab w:val="left" w:pos="90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31B74A7C" w14:textId="77777777" w:rsidR="008938DF" w:rsidRPr="00F708E6" w:rsidRDefault="008938DF" w:rsidP="008938DF">
      <w:pPr>
        <w:pStyle w:val="Tekstpodstawowy"/>
        <w:spacing w:line="240" w:lineRule="auto"/>
        <w:ind w:left="539" w:hanging="539"/>
        <w:jc w:val="center"/>
        <w:rPr>
          <w:rFonts w:ascii="Times New Roman" w:hAnsi="Times New Roman"/>
          <w:b/>
          <w:bCs/>
          <w:sz w:val="22"/>
          <w:szCs w:val="22"/>
        </w:rPr>
      </w:pPr>
      <w:r w:rsidRPr="00F708E6">
        <w:rPr>
          <w:rFonts w:ascii="Times New Roman" w:hAnsi="Times New Roman"/>
          <w:b/>
          <w:bCs/>
          <w:sz w:val="22"/>
          <w:szCs w:val="22"/>
        </w:rPr>
        <w:t>§ 4</w:t>
      </w:r>
    </w:p>
    <w:p w14:paraId="08DA6A25" w14:textId="77777777" w:rsidR="008938DF" w:rsidRDefault="008938DF" w:rsidP="008938DF">
      <w:pPr>
        <w:pStyle w:val="Tekstpodstawowy"/>
        <w:numPr>
          <w:ilvl w:val="0"/>
          <w:numId w:val="12"/>
        </w:numPr>
        <w:tabs>
          <w:tab w:val="num" w:pos="851"/>
        </w:tabs>
        <w:spacing w:line="240" w:lineRule="auto"/>
        <w:ind w:left="851" w:hanging="284"/>
        <w:rPr>
          <w:rFonts w:ascii="Times New Roman" w:hAnsi="Times New Roman"/>
          <w:sz w:val="22"/>
          <w:szCs w:val="22"/>
        </w:rPr>
      </w:pPr>
      <w:r w:rsidRPr="00F708E6">
        <w:rPr>
          <w:rFonts w:ascii="Times New Roman" w:hAnsi="Times New Roman"/>
          <w:sz w:val="22"/>
          <w:szCs w:val="22"/>
        </w:rPr>
        <w:t>Wykonawca otrzyma wynagrodzenie po wykonaniu całości</w:t>
      </w:r>
      <w:r>
        <w:rPr>
          <w:rFonts w:ascii="Times New Roman" w:hAnsi="Times New Roman"/>
          <w:sz w:val="22"/>
          <w:szCs w:val="22"/>
        </w:rPr>
        <w:t xml:space="preserve"> lub części</w:t>
      </w:r>
      <w:r w:rsidRPr="00F708E6">
        <w:rPr>
          <w:rFonts w:ascii="Times New Roman" w:hAnsi="Times New Roman"/>
          <w:sz w:val="22"/>
          <w:szCs w:val="22"/>
        </w:rPr>
        <w:t xml:space="preserve"> przedmiotu Umowy, potwierdzonego protokołem odbioru</w:t>
      </w:r>
      <w:r>
        <w:rPr>
          <w:rFonts w:ascii="Times New Roman" w:hAnsi="Times New Roman"/>
          <w:sz w:val="22"/>
          <w:szCs w:val="22"/>
        </w:rPr>
        <w:t xml:space="preserve"> końcowego lub częściowego</w:t>
      </w:r>
      <w:r w:rsidRPr="00F708E6">
        <w:rPr>
          <w:rFonts w:ascii="Times New Roman" w:hAnsi="Times New Roman"/>
          <w:sz w:val="22"/>
          <w:szCs w:val="22"/>
        </w:rPr>
        <w:t xml:space="preserve"> bez zastrzeżeń i po złożeniu w siedzibie jednostki UJ, o której mowa w § 1 ust. 1 </w:t>
      </w:r>
      <w:r>
        <w:rPr>
          <w:rFonts w:ascii="Times New Roman" w:hAnsi="Times New Roman"/>
          <w:sz w:val="22"/>
          <w:szCs w:val="22"/>
        </w:rPr>
        <w:t>Umow</w:t>
      </w:r>
      <w:r w:rsidRPr="00F708E6">
        <w:rPr>
          <w:rFonts w:ascii="Times New Roman" w:hAnsi="Times New Roman"/>
          <w:sz w:val="22"/>
          <w:szCs w:val="22"/>
        </w:rPr>
        <w:t xml:space="preserve">y prawidłowo wystawionej faktury. </w:t>
      </w:r>
    </w:p>
    <w:p w14:paraId="194BE027" w14:textId="77777777" w:rsidR="008938DF" w:rsidRDefault="008938DF" w:rsidP="008938DF">
      <w:pPr>
        <w:pStyle w:val="Tekstpodstawowy"/>
        <w:numPr>
          <w:ilvl w:val="0"/>
          <w:numId w:val="12"/>
        </w:numPr>
        <w:tabs>
          <w:tab w:val="num" w:pos="851"/>
        </w:tabs>
        <w:spacing w:line="240" w:lineRule="auto"/>
        <w:ind w:left="851" w:hanging="284"/>
        <w:rPr>
          <w:rFonts w:ascii="Times New Roman" w:hAnsi="Times New Roman"/>
          <w:sz w:val="22"/>
          <w:szCs w:val="22"/>
        </w:rPr>
      </w:pPr>
      <w:r w:rsidRPr="008938DF">
        <w:rPr>
          <w:rFonts w:ascii="Times New Roman" w:hAnsi="Times New Roman"/>
          <w:sz w:val="22"/>
          <w:szCs w:val="22"/>
        </w:rPr>
        <w:t xml:space="preserve">Zamawiający przystąpi do czynności odbioru po powiadomieniu go przez Wykonawcę o planowanej dacie dostawy urządzenia wiadomością e-mail wysłaną na 1 (jeden) dzień roboczy przed dostawą zawierającą numer listu przewozowego umożliwiający śledzenie przesyłki. </w:t>
      </w:r>
    </w:p>
    <w:p w14:paraId="4BD30400" w14:textId="77777777" w:rsidR="008938DF" w:rsidRDefault="008938DF" w:rsidP="008938DF">
      <w:pPr>
        <w:pStyle w:val="Tekstpodstawowy"/>
        <w:numPr>
          <w:ilvl w:val="0"/>
          <w:numId w:val="12"/>
        </w:numPr>
        <w:tabs>
          <w:tab w:val="num" w:pos="851"/>
        </w:tabs>
        <w:spacing w:line="240" w:lineRule="auto"/>
        <w:ind w:left="851" w:hanging="284"/>
        <w:rPr>
          <w:rFonts w:ascii="Times New Roman" w:hAnsi="Times New Roman"/>
          <w:sz w:val="22"/>
          <w:szCs w:val="22"/>
        </w:rPr>
      </w:pPr>
      <w:r w:rsidRPr="008938DF">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 odbioru końcowego lub danej części.</w:t>
      </w:r>
    </w:p>
    <w:p w14:paraId="45145D33" w14:textId="77777777" w:rsidR="008938DF" w:rsidRDefault="008938DF" w:rsidP="008938DF">
      <w:pPr>
        <w:pStyle w:val="Tekstpodstawowy"/>
        <w:numPr>
          <w:ilvl w:val="0"/>
          <w:numId w:val="12"/>
        </w:numPr>
        <w:tabs>
          <w:tab w:val="num" w:pos="851"/>
        </w:tabs>
        <w:spacing w:line="240" w:lineRule="auto"/>
        <w:ind w:left="851" w:hanging="284"/>
        <w:rPr>
          <w:rFonts w:ascii="Times New Roman" w:hAnsi="Times New Roman"/>
          <w:sz w:val="22"/>
          <w:szCs w:val="22"/>
        </w:rPr>
      </w:pPr>
      <w:r w:rsidRPr="008938DF">
        <w:rPr>
          <w:rFonts w:ascii="Times New Roman" w:hAnsi="Times New Roman"/>
          <w:sz w:val="22"/>
          <w:szCs w:val="22"/>
        </w:rPr>
        <w:t xml:space="preserve">Protokół odbioru przedmiotu Umowy będzie sporządzony z udziałem upoważnionych przedstawicieli Stron Umowy, po sprawdzeniu zgodności realizacji przedmiotu Umowy zgodnie </w:t>
      </w:r>
      <w:r w:rsidRPr="008938DF">
        <w:rPr>
          <w:rFonts w:ascii="Times New Roman" w:hAnsi="Times New Roman"/>
          <w:sz w:val="22"/>
          <w:szCs w:val="22"/>
        </w:rPr>
        <w:br/>
        <w:t>z warunkami Umowy, Zaproszeniem i ofertą Wykonawcy, dostawy przedmiotu zamówienia do siedziby jednostki organizacyjnej UJ wskazanej w § 1 ust. 1 Umowy.</w:t>
      </w:r>
    </w:p>
    <w:p w14:paraId="1CAA00D5" w14:textId="77777777" w:rsidR="008938DF" w:rsidRDefault="008938DF" w:rsidP="008938DF">
      <w:pPr>
        <w:pStyle w:val="Tekstpodstawowy"/>
        <w:numPr>
          <w:ilvl w:val="0"/>
          <w:numId w:val="12"/>
        </w:numPr>
        <w:tabs>
          <w:tab w:val="num" w:pos="851"/>
        </w:tabs>
        <w:spacing w:line="240" w:lineRule="auto"/>
        <w:ind w:left="851" w:hanging="284"/>
        <w:rPr>
          <w:rFonts w:ascii="Times New Roman" w:hAnsi="Times New Roman"/>
          <w:sz w:val="22"/>
          <w:szCs w:val="22"/>
        </w:rPr>
      </w:pPr>
      <w:r w:rsidRPr="008938DF">
        <w:rPr>
          <w:rFonts w:ascii="Times New Roman" w:hAnsi="Times New Roman"/>
          <w:sz w:val="22"/>
          <w:szCs w:val="22"/>
        </w:rPr>
        <w:t xml:space="preserve">Zamawiający dokona odbioru całości lub danej części przedmiotu zamówienia w terminie do 2 dni roboczych od dnia otrzymania przez niego pisemnego zawiadomienia Wykonawcy wskazanego </w:t>
      </w:r>
      <w:r w:rsidRPr="008938DF">
        <w:rPr>
          <w:rFonts w:ascii="Times New Roman" w:hAnsi="Times New Roman"/>
          <w:sz w:val="22"/>
          <w:szCs w:val="22"/>
        </w:rPr>
        <w:br/>
        <w:t>w ust. 2 niniejszego paragrafu, pod warunkiem, iż przedmiot Umowy będzie wolny od wad.</w:t>
      </w:r>
    </w:p>
    <w:p w14:paraId="0BD92940" w14:textId="77777777" w:rsidR="008938DF" w:rsidRDefault="008938DF" w:rsidP="008938DF">
      <w:pPr>
        <w:pStyle w:val="Tekstpodstawowy"/>
        <w:numPr>
          <w:ilvl w:val="0"/>
          <w:numId w:val="12"/>
        </w:numPr>
        <w:tabs>
          <w:tab w:val="num" w:pos="851"/>
        </w:tabs>
        <w:spacing w:line="240" w:lineRule="auto"/>
        <w:ind w:left="851" w:hanging="284"/>
        <w:rPr>
          <w:rFonts w:ascii="Times New Roman" w:hAnsi="Times New Roman"/>
          <w:sz w:val="22"/>
          <w:szCs w:val="22"/>
        </w:rPr>
      </w:pPr>
      <w:r w:rsidRPr="008938DF">
        <w:rPr>
          <w:rFonts w:ascii="Times New Roman" w:hAnsi="Times New Roman"/>
          <w:sz w:val="22"/>
          <w:szCs w:val="22"/>
        </w:rPr>
        <w:t xml:space="preserve">Protokół odbioru przedmiotu Umowy może być podpisany z chwilą jego dostarczenia w całości lub danej części do Zamawiającego i po stwierdzeniu braku widocznych wad. </w:t>
      </w:r>
    </w:p>
    <w:p w14:paraId="3A125D87" w14:textId="77777777" w:rsidR="008938DF" w:rsidRDefault="008938DF" w:rsidP="008938DF">
      <w:pPr>
        <w:pStyle w:val="Tekstpodstawowy"/>
        <w:numPr>
          <w:ilvl w:val="0"/>
          <w:numId w:val="12"/>
        </w:numPr>
        <w:tabs>
          <w:tab w:val="num" w:pos="851"/>
        </w:tabs>
        <w:spacing w:line="240" w:lineRule="auto"/>
        <w:ind w:left="851" w:hanging="284"/>
        <w:rPr>
          <w:rFonts w:ascii="Times New Roman" w:hAnsi="Times New Roman"/>
          <w:sz w:val="22"/>
          <w:szCs w:val="22"/>
        </w:rPr>
      </w:pPr>
      <w:r w:rsidRPr="008938DF">
        <w:rPr>
          <w:rFonts w:ascii="Times New Roman" w:hAnsi="Times New Roman"/>
          <w:color w:val="000000"/>
          <w:sz w:val="22"/>
          <w:szCs w:val="22"/>
        </w:rPr>
        <w:t>Podpisanie protokołu odbioru częściowego albo końcowego nie wyłącza dochodzenia przez Zamawiającego roszczeń z tytułu nienależytego wykonania Umowy, w szczególności w przypadku wykrycia wad przedmiotu Umowy przez Zamawiającego po dokonaniu odbioru</w:t>
      </w:r>
      <w:r w:rsidRPr="008938DF">
        <w:rPr>
          <w:rFonts w:ascii="Times New Roman" w:hAnsi="Times New Roman"/>
          <w:sz w:val="22"/>
          <w:szCs w:val="22"/>
        </w:rPr>
        <w:t>.</w:t>
      </w:r>
    </w:p>
    <w:p w14:paraId="1DBD5F09" w14:textId="77777777" w:rsidR="008938DF" w:rsidRDefault="008938DF" w:rsidP="008938DF">
      <w:pPr>
        <w:pStyle w:val="Tekstpodstawowy"/>
        <w:numPr>
          <w:ilvl w:val="0"/>
          <w:numId w:val="12"/>
        </w:numPr>
        <w:tabs>
          <w:tab w:val="num" w:pos="851"/>
        </w:tabs>
        <w:spacing w:line="240" w:lineRule="auto"/>
        <w:ind w:left="851" w:hanging="284"/>
        <w:rPr>
          <w:rFonts w:ascii="Times New Roman" w:hAnsi="Times New Roman"/>
          <w:sz w:val="22"/>
          <w:szCs w:val="22"/>
        </w:rPr>
      </w:pPr>
      <w:r w:rsidRPr="008938DF">
        <w:rPr>
          <w:rFonts w:ascii="Times New Roman" w:hAnsi="Times New Roman"/>
          <w:sz w:val="22"/>
          <w:szCs w:val="22"/>
        </w:rPr>
        <w:t>Do przeprowadzenia odbioru przedmiotu Umowy ze strony Zamawiającego oraz Wykonawcy upoważnieni są przedstawiciele wskazani w § 1 ust. 4 Umowy.</w:t>
      </w:r>
    </w:p>
    <w:p w14:paraId="16450AE0" w14:textId="77777777" w:rsidR="008938DF" w:rsidRDefault="008938DF" w:rsidP="008938DF">
      <w:pPr>
        <w:pStyle w:val="Tekstpodstawowy"/>
        <w:numPr>
          <w:ilvl w:val="0"/>
          <w:numId w:val="12"/>
        </w:numPr>
        <w:tabs>
          <w:tab w:val="num" w:pos="851"/>
        </w:tabs>
        <w:spacing w:line="240" w:lineRule="auto"/>
        <w:ind w:left="851" w:hanging="284"/>
        <w:rPr>
          <w:rFonts w:ascii="Times New Roman" w:hAnsi="Times New Roman"/>
          <w:sz w:val="22"/>
          <w:szCs w:val="22"/>
        </w:rPr>
      </w:pPr>
      <w:r w:rsidRPr="008938DF">
        <w:rPr>
          <w:rFonts w:ascii="Times New Roman" w:hAnsi="Times New Roman"/>
          <w:sz w:val="22"/>
          <w:szCs w:val="22"/>
        </w:rPr>
        <w:t xml:space="preserve">Termin zapłaty faktury końcowej albo poszczególnej faktury częściowej za wykonany i odebrany przedmiot w całości lub danej części Umowy ustala się do 30 dni od dnia dostarczenia Zamawiającemu prawidłowo wystawionej faktury wraz z podpisanym protokołem odbioru końcowego lub częściowego przedmiotu Umowy bez zastrzeżeń. </w:t>
      </w:r>
    </w:p>
    <w:p w14:paraId="2B93644F" w14:textId="2BB33D57" w:rsidR="008938DF" w:rsidRPr="008938DF" w:rsidRDefault="008938DF" w:rsidP="008938DF">
      <w:pPr>
        <w:pStyle w:val="Tekstpodstawowy"/>
        <w:numPr>
          <w:ilvl w:val="0"/>
          <w:numId w:val="12"/>
        </w:numPr>
        <w:tabs>
          <w:tab w:val="num" w:pos="851"/>
        </w:tabs>
        <w:spacing w:line="240" w:lineRule="auto"/>
        <w:ind w:left="851" w:hanging="284"/>
        <w:rPr>
          <w:rFonts w:ascii="Times New Roman" w:hAnsi="Times New Roman"/>
          <w:sz w:val="22"/>
          <w:szCs w:val="22"/>
        </w:rPr>
      </w:pPr>
      <w:r w:rsidRPr="008938DF">
        <w:rPr>
          <w:rFonts w:ascii="Times New Roman" w:hAnsi="Times New Roman"/>
          <w:sz w:val="22"/>
          <w:szCs w:val="22"/>
        </w:rPr>
        <w:t>Faktura winna być wystawiana w następujący sposób:</w:t>
      </w:r>
    </w:p>
    <w:p w14:paraId="507BF8EC" w14:textId="77777777" w:rsidR="008938DF" w:rsidRPr="000D0BAA" w:rsidRDefault="008938DF" w:rsidP="008938DF">
      <w:pPr>
        <w:tabs>
          <w:tab w:val="num" w:pos="426"/>
        </w:tabs>
        <w:ind w:left="851"/>
        <w:jc w:val="both"/>
        <w:rPr>
          <w:sz w:val="22"/>
          <w:szCs w:val="22"/>
        </w:rPr>
      </w:pPr>
      <w:r w:rsidRPr="000D0BAA">
        <w:rPr>
          <w:sz w:val="22"/>
          <w:szCs w:val="22"/>
        </w:rPr>
        <w:t xml:space="preserve">Uniwersytet Jagielloński, ul. Gołębia 24, 31-007 Kraków, </w:t>
      </w:r>
    </w:p>
    <w:p w14:paraId="3F0967DA" w14:textId="77777777" w:rsidR="008938DF" w:rsidRPr="000D0BAA" w:rsidRDefault="008938DF" w:rsidP="008938DF">
      <w:pPr>
        <w:tabs>
          <w:tab w:val="num" w:pos="426"/>
        </w:tabs>
        <w:ind w:left="851"/>
        <w:jc w:val="both"/>
        <w:rPr>
          <w:sz w:val="22"/>
          <w:szCs w:val="22"/>
        </w:rPr>
      </w:pPr>
      <w:r w:rsidRPr="000D0BAA">
        <w:rPr>
          <w:sz w:val="22"/>
          <w:szCs w:val="22"/>
        </w:rPr>
        <w:t xml:space="preserve">NIP: PL 675-000-22-36, REGON: 000001270 </w:t>
      </w:r>
    </w:p>
    <w:p w14:paraId="66E1E22C" w14:textId="77777777" w:rsidR="008938DF" w:rsidRPr="000D0BAA" w:rsidRDefault="008938DF" w:rsidP="008938DF">
      <w:pPr>
        <w:tabs>
          <w:tab w:val="num" w:pos="426"/>
        </w:tabs>
        <w:ind w:left="851"/>
        <w:jc w:val="both"/>
        <w:rPr>
          <w:sz w:val="22"/>
          <w:szCs w:val="22"/>
        </w:rPr>
      </w:pPr>
      <w:r w:rsidRPr="000D0BAA">
        <w:rPr>
          <w:sz w:val="22"/>
          <w:szCs w:val="22"/>
        </w:rPr>
        <w:t>i opatrzona dopiskiem, dla jakiej Jednostki Zamawiającego zamówienie zrealizowano.</w:t>
      </w:r>
    </w:p>
    <w:p w14:paraId="180C3B0B" w14:textId="77777777" w:rsidR="008938DF" w:rsidRDefault="008938DF" w:rsidP="008938DF">
      <w:pPr>
        <w:widowControl/>
        <w:numPr>
          <w:ilvl w:val="0"/>
          <w:numId w:val="12"/>
        </w:numPr>
        <w:tabs>
          <w:tab w:val="num" w:pos="426"/>
        </w:tabs>
        <w:suppressAutoHyphens w:val="0"/>
        <w:ind w:left="851" w:hanging="284"/>
        <w:jc w:val="both"/>
        <w:rPr>
          <w:sz w:val="22"/>
          <w:szCs w:val="22"/>
        </w:rPr>
      </w:pPr>
      <w:r w:rsidRPr="0B4816FE">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9">
        <w:r w:rsidRPr="0B4816FE">
          <w:rPr>
            <w:rStyle w:val="Hipercze"/>
            <w:sz w:val="22"/>
            <w:szCs w:val="22"/>
          </w:rPr>
          <w:t>https://efaktura.gov.pl/</w:t>
        </w:r>
      </w:hyperlink>
      <w:r w:rsidRPr="0B4816FE">
        <w:rPr>
          <w:sz w:val="22"/>
          <w:szCs w:val="22"/>
        </w:rPr>
        <w:t>, w polu „referencja”, Wykonawca wpisze adres, wpisze następujący e-mail: …………</w:t>
      </w:r>
    </w:p>
    <w:p w14:paraId="0D6B293A" w14:textId="77777777" w:rsidR="008938DF" w:rsidRDefault="008938DF" w:rsidP="008938DF">
      <w:pPr>
        <w:widowControl/>
        <w:numPr>
          <w:ilvl w:val="0"/>
          <w:numId w:val="12"/>
        </w:numPr>
        <w:tabs>
          <w:tab w:val="num" w:pos="426"/>
        </w:tabs>
        <w:suppressAutoHyphens w:val="0"/>
        <w:ind w:left="851" w:hanging="284"/>
        <w:jc w:val="both"/>
        <w:rPr>
          <w:sz w:val="22"/>
          <w:szCs w:val="22"/>
        </w:rPr>
      </w:pPr>
      <w:r w:rsidRPr="008938DF">
        <w:rPr>
          <w:sz w:val="22"/>
          <w:szCs w:val="22"/>
        </w:rPr>
        <w:t>Wynagrodzenie przysługujące Wykonawcy jest płatne przelewem z rachunku bankowego Zamawiającego na rachunek bankowy Wykonawcy wskazany w fakturze, z zastrzeżeniem postanowień ust. 15-16.</w:t>
      </w:r>
    </w:p>
    <w:p w14:paraId="66F32EE9" w14:textId="77777777" w:rsidR="008938DF" w:rsidRDefault="008938DF" w:rsidP="008938DF">
      <w:pPr>
        <w:widowControl/>
        <w:numPr>
          <w:ilvl w:val="0"/>
          <w:numId w:val="12"/>
        </w:numPr>
        <w:tabs>
          <w:tab w:val="num" w:pos="426"/>
        </w:tabs>
        <w:suppressAutoHyphens w:val="0"/>
        <w:ind w:left="851" w:hanging="284"/>
        <w:jc w:val="both"/>
        <w:rPr>
          <w:sz w:val="22"/>
          <w:szCs w:val="22"/>
        </w:rPr>
      </w:pPr>
      <w:r w:rsidRPr="008938DF">
        <w:rPr>
          <w:sz w:val="22"/>
          <w:szCs w:val="22"/>
        </w:rPr>
        <w:t>Miejscem płatności jest Bank Zamawiającego, a zapłata następuje z chwilą dokonania zlecenia przelewu przez Zamawiającego.</w:t>
      </w:r>
    </w:p>
    <w:p w14:paraId="5CB31170" w14:textId="77777777" w:rsidR="008938DF" w:rsidRDefault="008938DF" w:rsidP="008938DF">
      <w:pPr>
        <w:widowControl/>
        <w:numPr>
          <w:ilvl w:val="0"/>
          <w:numId w:val="12"/>
        </w:numPr>
        <w:tabs>
          <w:tab w:val="num" w:pos="426"/>
        </w:tabs>
        <w:suppressAutoHyphens w:val="0"/>
        <w:ind w:left="851" w:hanging="284"/>
        <w:jc w:val="both"/>
        <w:rPr>
          <w:sz w:val="22"/>
          <w:szCs w:val="22"/>
        </w:rPr>
      </w:pPr>
      <w:r w:rsidRPr="008938DF">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2021 poz. 685 ze zm.).</w:t>
      </w:r>
    </w:p>
    <w:p w14:paraId="2510DB9D" w14:textId="77777777" w:rsidR="008938DF" w:rsidRDefault="008938DF" w:rsidP="008938DF">
      <w:pPr>
        <w:widowControl/>
        <w:numPr>
          <w:ilvl w:val="0"/>
          <w:numId w:val="12"/>
        </w:numPr>
        <w:tabs>
          <w:tab w:val="num" w:pos="426"/>
        </w:tabs>
        <w:suppressAutoHyphens w:val="0"/>
        <w:ind w:left="851" w:hanging="284"/>
        <w:jc w:val="both"/>
        <w:rPr>
          <w:sz w:val="22"/>
          <w:szCs w:val="22"/>
        </w:rPr>
      </w:pPr>
      <w:r w:rsidRPr="008938DF">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809E8FB" w14:textId="35CA183E" w:rsidR="008938DF" w:rsidRPr="008938DF" w:rsidRDefault="008938DF" w:rsidP="008938DF">
      <w:pPr>
        <w:widowControl/>
        <w:numPr>
          <w:ilvl w:val="0"/>
          <w:numId w:val="12"/>
        </w:numPr>
        <w:tabs>
          <w:tab w:val="num" w:pos="426"/>
        </w:tabs>
        <w:suppressAutoHyphens w:val="0"/>
        <w:ind w:left="851" w:hanging="284"/>
        <w:jc w:val="both"/>
        <w:rPr>
          <w:sz w:val="22"/>
          <w:szCs w:val="22"/>
        </w:rPr>
      </w:pPr>
      <w:r w:rsidRPr="008938DF">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2021 poz. 685 ze zm.). Postanowień zdania 1. nie stosuje się, gdy przedmiot Umowy stanowi czynność zwolnioną z podatku VAT albo jest on objęty 0% stawką podatku VAT.</w:t>
      </w:r>
    </w:p>
    <w:p w14:paraId="2F3BDC9F" w14:textId="77777777" w:rsidR="008938DF" w:rsidRPr="000D0BAA" w:rsidRDefault="008938DF" w:rsidP="008938DF">
      <w:pPr>
        <w:widowControl/>
        <w:numPr>
          <w:ilvl w:val="0"/>
          <w:numId w:val="12"/>
        </w:numPr>
        <w:tabs>
          <w:tab w:val="num" w:pos="426"/>
        </w:tabs>
        <w:suppressAutoHyphens w:val="0"/>
        <w:ind w:left="284" w:hanging="284"/>
        <w:jc w:val="both"/>
        <w:rPr>
          <w:sz w:val="22"/>
          <w:szCs w:val="22"/>
        </w:rPr>
      </w:pPr>
      <w:r w:rsidRPr="000D0BAA">
        <w:rPr>
          <w:sz w:val="22"/>
          <w:szCs w:val="22"/>
        </w:rPr>
        <w:t xml:space="preserve">Wykonawca potwierdza, iż ujawniony na fakturze bankowy rachunek rozliczeniowy służy mu wyłącznie dla celów rozliczeń z tytułu prowadzonej przez niego działalności gospodarczej, </w:t>
      </w:r>
      <w:r>
        <w:rPr>
          <w:sz w:val="22"/>
          <w:szCs w:val="22"/>
        </w:rPr>
        <w:br/>
      </w:r>
      <w:r w:rsidRPr="000D0BAA">
        <w:rPr>
          <w:sz w:val="22"/>
          <w:szCs w:val="22"/>
        </w:rPr>
        <w:t>dla którego prowadzony jest rachunek VAT.</w:t>
      </w:r>
    </w:p>
    <w:p w14:paraId="4689E115" w14:textId="77777777" w:rsidR="00FE0429" w:rsidRDefault="00FE0429" w:rsidP="00FE0429">
      <w:pPr>
        <w:pStyle w:val="Tekstpodstawowy"/>
        <w:spacing w:line="240" w:lineRule="auto"/>
        <w:rPr>
          <w:rFonts w:ascii="Times New Roman" w:hAnsi="Times New Roman"/>
          <w:b/>
          <w:bCs/>
          <w:sz w:val="22"/>
          <w:szCs w:val="22"/>
        </w:rPr>
      </w:pPr>
    </w:p>
    <w:p w14:paraId="51C0EBBB" w14:textId="49F565C7" w:rsidR="001824DC" w:rsidRPr="00F708E6" w:rsidRDefault="009B7FDA" w:rsidP="00B30C9E">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324DE568" w14:textId="77777777" w:rsidR="00B30C9E" w:rsidRDefault="00E625B2" w:rsidP="00B30C9E">
      <w:pPr>
        <w:pStyle w:val="Tekstpodstawowy"/>
        <w:numPr>
          <w:ilvl w:val="3"/>
          <w:numId w:val="23"/>
        </w:numPr>
        <w:tabs>
          <w:tab w:val="clear" w:pos="360"/>
        </w:tabs>
        <w:spacing w:line="240" w:lineRule="auto"/>
        <w:ind w:left="426" w:hanging="284"/>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A7F2A37" w14:textId="77777777" w:rsidR="00B30C9E" w:rsidRDefault="00E625B2" w:rsidP="00B30C9E">
      <w:pPr>
        <w:pStyle w:val="Tekstpodstawowy"/>
        <w:numPr>
          <w:ilvl w:val="3"/>
          <w:numId w:val="23"/>
        </w:numPr>
        <w:tabs>
          <w:tab w:val="clear" w:pos="360"/>
        </w:tabs>
        <w:spacing w:line="240" w:lineRule="auto"/>
        <w:ind w:left="426" w:hanging="284"/>
        <w:rPr>
          <w:rFonts w:ascii="Times New Roman" w:hAnsi="Times New Roman"/>
          <w:sz w:val="22"/>
          <w:szCs w:val="22"/>
        </w:rPr>
      </w:pPr>
      <w:r w:rsidRPr="00B30C9E">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B30C9E">
        <w:rPr>
          <w:rFonts w:ascii="Times New Roman" w:hAnsi="Times New Roman"/>
          <w:sz w:val="22"/>
          <w:szCs w:val="22"/>
        </w:rPr>
        <w:t> </w:t>
      </w:r>
      <w:r w:rsidRPr="00B30C9E">
        <w:rPr>
          <w:rFonts w:ascii="Times New Roman" w:hAnsi="Times New Roman"/>
          <w:sz w:val="22"/>
          <w:szCs w:val="22"/>
        </w:rPr>
        <w:t>rękojmi za wady przedmiotu umowy.</w:t>
      </w:r>
    </w:p>
    <w:p w14:paraId="04922C16" w14:textId="77777777" w:rsidR="00B30C9E" w:rsidRDefault="00E625B2" w:rsidP="00B30C9E">
      <w:pPr>
        <w:pStyle w:val="Tekstpodstawowy"/>
        <w:numPr>
          <w:ilvl w:val="3"/>
          <w:numId w:val="23"/>
        </w:numPr>
        <w:tabs>
          <w:tab w:val="clear" w:pos="360"/>
        </w:tabs>
        <w:spacing w:line="240" w:lineRule="auto"/>
        <w:ind w:left="426" w:hanging="284"/>
        <w:rPr>
          <w:rFonts w:ascii="Times New Roman" w:hAnsi="Times New Roman"/>
          <w:sz w:val="22"/>
          <w:szCs w:val="22"/>
        </w:rPr>
      </w:pPr>
      <w:r w:rsidRPr="00B30C9E">
        <w:rPr>
          <w:rFonts w:ascii="Times New Roman" w:hAnsi="Times New Roman"/>
          <w:sz w:val="22"/>
          <w:szCs w:val="22"/>
        </w:rPr>
        <w:t xml:space="preserve">Wykonawca udziela </w:t>
      </w:r>
      <w:r w:rsidR="003C0998" w:rsidRPr="00B30C9E">
        <w:rPr>
          <w:rFonts w:ascii="Times New Roman" w:hAnsi="Times New Roman"/>
          <w:sz w:val="22"/>
          <w:szCs w:val="22"/>
        </w:rPr>
        <w:t>12</w:t>
      </w:r>
      <w:r w:rsidR="00F25D1D" w:rsidRPr="00B30C9E">
        <w:rPr>
          <w:rFonts w:ascii="Times New Roman" w:hAnsi="Times New Roman"/>
          <w:sz w:val="22"/>
          <w:szCs w:val="22"/>
        </w:rPr>
        <w:t xml:space="preserve"> miesięcznej gwarancji</w:t>
      </w:r>
      <w:r w:rsidR="002C47B8" w:rsidRPr="00B30C9E">
        <w:rPr>
          <w:rFonts w:ascii="Times New Roman" w:hAnsi="Times New Roman"/>
          <w:sz w:val="22"/>
          <w:szCs w:val="22"/>
        </w:rPr>
        <w:t>,</w:t>
      </w:r>
      <w:r w:rsidR="007002DB" w:rsidRPr="00B30C9E">
        <w:rPr>
          <w:rFonts w:ascii="Times New Roman" w:hAnsi="Times New Roman"/>
          <w:sz w:val="22"/>
          <w:szCs w:val="22"/>
        </w:rPr>
        <w:t xml:space="preserve"> </w:t>
      </w:r>
      <w:r w:rsidRPr="00B30C9E">
        <w:rPr>
          <w:rFonts w:ascii="Times New Roman" w:hAnsi="Times New Roman"/>
          <w:sz w:val="22"/>
          <w:szCs w:val="22"/>
        </w:rPr>
        <w:t xml:space="preserve">obejmującej </w:t>
      </w:r>
      <w:r w:rsidR="00F21FBC" w:rsidRPr="00B30C9E">
        <w:rPr>
          <w:rFonts w:ascii="Times New Roman" w:hAnsi="Times New Roman"/>
          <w:sz w:val="22"/>
          <w:szCs w:val="22"/>
        </w:rPr>
        <w:t>wymiany przedmiotu umowy lub jego element</w:t>
      </w:r>
      <w:r w:rsidR="003C0998" w:rsidRPr="00B30C9E">
        <w:rPr>
          <w:rFonts w:ascii="Times New Roman" w:hAnsi="Times New Roman"/>
          <w:sz w:val="22"/>
          <w:szCs w:val="22"/>
        </w:rPr>
        <w:t>y</w:t>
      </w:r>
      <w:r w:rsidRPr="00B30C9E">
        <w:rPr>
          <w:rFonts w:ascii="Times New Roman" w:hAnsi="Times New Roman"/>
          <w:sz w:val="22"/>
          <w:szCs w:val="22"/>
        </w:rPr>
        <w:t>. W ramach gwarancji Wykonawca będzie zobowiązany m.in. do nieodpłatnej (wliczonej w cenę oferty) bieżącej konserwacji, serwisu i przeglądów</w:t>
      </w:r>
      <w:r w:rsidR="00DD20FC" w:rsidRPr="00B30C9E">
        <w:rPr>
          <w:rFonts w:ascii="Times New Roman" w:hAnsi="Times New Roman"/>
          <w:sz w:val="22"/>
          <w:szCs w:val="22"/>
        </w:rPr>
        <w:t>,</w:t>
      </w:r>
      <w:r w:rsidRPr="00B30C9E">
        <w:rPr>
          <w:rFonts w:ascii="Times New Roman" w:hAnsi="Times New Roman"/>
          <w:sz w:val="22"/>
          <w:szCs w:val="22"/>
        </w:rPr>
        <w:t xml:space="preserve"> wynikających z warunków gwarancji i </w:t>
      </w:r>
      <w:r w:rsidR="00F21FBC" w:rsidRPr="00B30C9E">
        <w:rPr>
          <w:rFonts w:ascii="Times New Roman" w:hAnsi="Times New Roman"/>
          <w:sz w:val="22"/>
          <w:szCs w:val="22"/>
        </w:rPr>
        <w:t>wymiany</w:t>
      </w:r>
      <w:r w:rsidR="00CD104E" w:rsidRPr="00B30C9E">
        <w:rPr>
          <w:rFonts w:ascii="Times New Roman" w:hAnsi="Times New Roman"/>
          <w:sz w:val="22"/>
          <w:szCs w:val="22"/>
        </w:rPr>
        <w:t xml:space="preserve"> przedmiotu umowy lub jego części</w:t>
      </w:r>
      <w:r w:rsidR="00F21FBC" w:rsidRPr="00B30C9E">
        <w:rPr>
          <w:rFonts w:ascii="Times New Roman" w:hAnsi="Times New Roman"/>
          <w:sz w:val="22"/>
          <w:szCs w:val="22"/>
        </w:rPr>
        <w:t xml:space="preserve"> </w:t>
      </w:r>
      <w:r w:rsidRPr="00B30C9E">
        <w:rPr>
          <w:rFonts w:ascii="Times New Roman" w:hAnsi="Times New Roman"/>
          <w:sz w:val="22"/>
          <w:szCs w:val="22"/>
        </w:rPr>
        <w:t xml:space="preserve">w okresie gwarancyjnym. </w:t>
      </w:r>
    </w:p>
    <w:p w14:paraId="2B13352D" w14:textId="77777777" w:rsidR="00B30C9E" w:rsidRDefault="00E625B2" w:rsidP="00B30C9E">
      <w:pPr>
        <w:pStyle w:val="Tekstpodstawowy"/>
        <w:numPr>
          <w:ilvl w:val="3"/>
          <w:numId w:val="23"/>
        </w:numPr>
        <w:tabs>
          <w:tab w:val="clear" w:pos="360"/>
        </w:tabs>
        <w:spacing w:line="240" w:lineRule="auto"/>
        <w:ind w:left="426" w:hanging="284"/>
        <w:rPr>
          <w:rFonts w:ascii="Times New Roman" w:hAnsi="Times New Roman"/>
          <w:sz w:val="22"/>
          <w:szCs w:val="22"/>
        </w:rPr>
      </w:pPr>
      <w:r w:rsidRPr="00B30C9E">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0EFCAEE" w14:textId="77777777" w:rsidR="00B30C9E" w:rsidRDefault="00E625B2" w:rsidP="00B30C9E">
      <w:pPr>
        <w:pStyle w:val="Tekstpodstawowy"/>
        <w:numPr>
          <w:ilvl w:val="3"/>
          <w:numId w:val="23"/>
        </w:numPr>
        <w:tabs>
          <w:tab w:val="clear" w:pos="360"/>
        </w:tabs>
        <w:spacing w:line="240" w:lineRule="auto"/>
        <w:ind w:left="426" w:hanging="284"/>
        <w:rPr>
          <w:rFonts w:ascii="Times New Roman" w:hAnsi="Times New Roman"/>
          <w:sz w:val="22"/>
          <w:szCs w:val="22"/>
        </w:rPr>
      </w:pPr>
      <w:r w:rsidRPr="00B30C9E">
        <w:rPr>
          <w:rFonts w:ascii="Times New Roman" w:hAnsi="Times New Roman"/>
          <w:color w:val="000000"/>
          <w:sz w:val="22"/>
          <w:szCs w:val="22"/>
        </w:rPr>
        <w:t>W przypadku stwierdzenia wad w wykonanym przedmiocie umowy Wykonawca zobowiązuje się do jego nieodpłatnej wymiany w terminie uzgodnionym przez Strony,</w:t>
      </w:r>
      <w:r w:rsidRPr="00B30C9E">
        <w:rPr>
          <w:rFonts w:ascii="Times New Roman" w:hAnsi="Times New Roman"/>
          <w:sz w:val="22"/>
          <w:szCs w:val="22"/>
        </w:rPr>
        <w:t xml:space="preserve"> nie dłuższym jednak niż </w:t>
      </w:r>
      <w:r w:rsidR="001824DC" w:rsidRPr="00B30C9E">
        <w:rPr>
          <w:rFonts w:ascii="Times New Roman" w:hAnsi="Times New Roman"/>
          <w:sz w:val="22"/>
          <w:szCs w:val="22"/>
        </w:rPr>
        <w:t>14</w:t>
      </w:r>
      <w:r w:rsidR="00640474" w:rsidRPr="00B30C9E">
        <w:rPr>
          <w:rFonts w:ascii="Times New Roman" w:hAnsi="Times New Roman"/>
          <w:sz w:val="22"/>
          <w:szCs w:val="22"/>
        </w:rPr>
        <w:t xml:space="preserve"> </w:t>
      </w:r>
      <w:r w:rsidR="001824DC" w:rsidRPr="00B30C9E">
        <w:rPr>
          <w:rFonts w:ascii="Times New Roman" w:hAnsi="Times New Roman"/>
          <w:sz w:val="22"/>
          <w:szCs w:val="22"/>
        </w:rPr>
        <w:t>dni</w:t>
      </w:r>
      <w:r w:rsidRPr="00B30C9E">
        <w:rPr>
          <w:rFonts w:ascii="Times New Roman" w:hAnsi="Times New Roman"/>
          <w:sz w:val="22"/>
          <w:szCs w:val="22"/>
        </w:rPr>
        <w:t>,</w:t>
      </w:r>
      <w:r w:rsidRPr="00B30C9E">
        <w:rPr>
          <w:rFonts w:ascii="Times New Roman" w:hAnsi="Times New Roman"/>
          <w:color w:val="000000"/>
          <w:sz w:val="22"/>
          <w:szCs w:val="22"/>
        </w:rPr>
        <w:t xml:space="preserve"> przy czym reakcja serwisu musi nastąpić do 48 godzin od chwili zgłoszenia telefonicznie, faxem lub emailem, przy czym wszelkie </w:t>
      </w:r>
      <w:r w:rsidRPr="00B30C9E">
        <w:rPr>
          <w:rFonts w:ascii="Times New Roman" w:hAnsi="Times New Roman"/>
          <w:sz w:val="22"/>
          <w:szCs w:val="22"/>
        </w:rPr>
        <w:t>działania organizacyjne i koszty związane ze świadczeniem usługi gwarancyjnej poza miejscem wykonania umowy ponosi Wykonawca</w:t>
      </w:r>
      <w:r w:rsidRPr="00B30C9E">
        <w:rPr>
          <w:rFonts w:ascii="Times New Roman" w:hAnsi="Times New Roman"/>
          <w:color w:val="000000"/>
          <w:sz w:val="22"/>
          <w:szCs w:val="22"/>
        </w:rPr>
        <w:t xml:space="preserve">. </w:t>
      </w:r>
    </w:p>
    <w:p w14:paraId="28419BAF" w14:textId="77777777" w:rsidR="00B30C9E" w:rsidRDefault="00E625B2" w:rsidP="00B30C9E">
      <w:pPr>
        <w:pStyle w:val="Tekstpodstawowy"/>
        <w:numPr>
          <w:ilvl w:val="3"/>
          <w:numId w:val="23"/>
        </w:numPr>
        <w:tabs>
          <w:tab w:val="clear" w:pos="360"/>
        </w:tabs>
        <w:spacing w:line="240" w:lineRule="auto"/>
        <w:ind w:left="426" w:hanging="284"/>
        <w:rPr>
          <w:rFonts w:ascii="Times New Roman" w:hAnsi="Times New Roman"/>
          <w:sz w:val="22"/>
          <w:szCs w:val="22"/>
        </w:rPr>
      </w:pPr>
      <w:r w:rsidRPr="00B30C9E">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D97AA7D" w14:textId="77777777" w:rsidR="00B30C9E" w:rsidRDefault="00E625B2" w:rsidP="00B30C9E">
      <w:pPr>
        <w:pStyle w:val="Tekstpodstawowy"/>
        <w:numPr>
          <w:ilvl w:val="3"/>
          <w:numId w:val="23"/>
        </w:numPr>
        <w:tabs>
          <w:tab w:val="clear" w:pos="360"/>
        </w:tabs>
        <w:spacing w:line="240" w:lineRule="auto"/>
        <w:ind w:left="426" w:hanging="284"/>
        <w:rPr>
          <w:rFonts w:ascii="Times New Roman" w:hAnsi="Times New Roman"/>
          <w:sz w:val="22"/>
          <w:szCs w:val="22"/>
        </w:rPr>
      </w:pPr>
      <w:r w:rsidRPr="00B30C9E">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4941CB0" w14:textId="77777777" w:rsidR="00B30C9E" w:rsidRDefault="00E625B2" w:rsidP="00B30C9E">
      <w:pPr>
        <w:pStyle w:val="Tekstpodstawowy"/>
        <w:numPr>
          <w:ilvl w:val="3"/>
          <w:numId w:val="23"/>
        </w:numPr>
        <w:tabs>
          <w:tab w:val="clear" w:pos="360"/>
        </w:tabs>
        <w:spacing w:line="240" w:lineRule="auto"/>
        <w:ind w:left="426" w:hanging="284"/>
        <w:rPr>
          <w:rFonts w:ascii="Times New Roman" w:hAnsi="Times New Roman"/>
          <w:sz w:val="22"/>
          <w:szCs w:val="22"/>
        </w:rPr>
      </w:pPr>
      <w:r w:rsidRPr="00B30C9E">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B30C9E">
        <w:rPr>
          <w:rFonts w:ascii="Times New Roman" w:hAnsi="Times New Roman"/>
          <w:sz w:val="22"/>
          <w:szCs w:val="22"/>
        </w:rPr>
        <w:t>5</w:t>
      </w:r>
      <w:r w:rsidRPr="00B30C9E">
        <w:rPr>
          <w:rFonts w:ascii="Times New Roman" w:hAnsi="Times New Roman"/>
          <w:sz w:val="22"/>
          <w:szCs w:val="22"/>
        </w:rPr>
        <w:t xml:space="preserve"> niniejszego paragrafu umowy.</w:t>
      </w:r>
    </w:p>
    <w:p w14:paraId="1AE62236" w14:textId="78489BF6" w:rsidR="00E625B2" w:rsidRPr="00B30C9E" w:rsidRDefault="00E625B2" w:rsidP="00B30C9E">
      <w:pPr>
        <w:pStyle w:val="Tekstpodstawowy"/>
        <w:numPr>
          <w:ilvl w:val="3"/>
          <w:numId w:val="23"/>
        </w:numPr>
        <w:tabs>
          <w:tab w:val="clear" w:pos="360"/>
        </w:tabs>
        <w:spacing w:line="240" w:lineRule="auto"/>
        <w:ind w:left="426" w:hanging="284"/>
        <w:rPr>
          <w:rFonts w:ascii="Times New Roman" w:hAnsi="Times New Roman"/>
          <w:sz w:val="22"/>
          <w:szCs w:val="22"/>
        </w:rPr>
      </w:pPr>
      <w:r w:rsidRPr="00B30C9E">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B30C9E">
        <w:rPr>
          <w:rFonts w:ascii="Times New Roman" w:hAnsi="Times New Roman"/>
          <w:sz w:val="22"/>
          <w:szCs w:val="22"/>
        </w:rPr>
        <w:t xml:space="preserve"> </w:t>
      </w:r>
      <w:r w:rsidR="00BF6B7D" w:rsidRPr="00B30C9E">
        <w:rPr>
          <w:rFonts w:ascii="Times New Roman" w:hAnsi="Times New Roman"/>
          <w:sz w:val="22"/>
          <w:szCs w:val="22"/>
        </w:rPr>
        <w:t>24 miesięcy od</w:t>
      </w:r>
      <w:r w:rsidRPr="00B30C9E">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9BB3402"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6DC6E1A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01CBB4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7EEA0D6A" w14:textId="77777777" w:rsidR="00904CEC" w:rsidRPr="00F708E6" w:rsidRDefault="00904CEC" w:rsidP="00426B22">
      <w:pPr>
        <w:widowControl/>
        <w:suppressAutoHyphens w:val="0"/>
        <w:jc w:val="both"/>
        <w:rPr>
          <w:b/>
          <w:bCs/>
          <w:sz w:val="22"/>
          <w:szCs w:val="22"/>
        </w:rPr>
      </w:pPr>
    </w:p>
    <w:p w14:paraId="0E2E5537" w14:textId="12C10B69" w:rsidR="001824DC" w:rsidRPr="00F708E6" w:rsidRDefault="00B64BED" w:rsidP="00B30C9E">
      <w:pPr>
        <w:widowControl/>
        <w:suppressAutoHyphens w:val="0"/>
        <w:ind w:left="540"/>
        <w:rPr>
          <w:b/>
          <w:bCs/>
          <w:sz w:val="22"/>
          <w:szCs w:val="22"/>
        </w:rPr>
      </w:pPr>
      <w:r w:rsidRPr="00F708E6">
        <w:rPr>
          <w:b/>
          <w:bCs/>
          <w:sz w:val="22"/>
          <w:szCs w:val="22"/>
        </w:rPr>
        <w:t>§ 6</w:t>
      </w:r>
    </w:p>
    <w:p w14:paraId="64A905AE"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434BDE92"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50A65244" w14:textId="7777777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17AEE2A2"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2B3911DB" w14:textId="77777777"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umowy </w:t>
      </w:r>
    </w:p>
    <w:p w14:paraId="013FE070" w14:textId="77777777" w:rsidR="005D48CD"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0A91EA8E" w14:textId="77777777" w:rsidR="00462635" w:rsidRPr="00F708E6" w:rsidRDefault="00462635"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Łączna wysokość kar umownych przekroczy </w:t>
      </w:r>
      <w:r w:rsidR="005B13FC">
        <w:rPr>
          <w:sz w:val="22"/>
          <w:szCs w:val="22"/>
        </w:rPr>
        <w:t>35%</w:t>
      </w:r>
    </w:p>
    <w:p w14:paraId="1ADFF01A"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1C0AE25D" w14:textId="77777777"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niniejszego paragrafu </w:t>
      </w:r>
      <w:r w:rsidR="002D1F40" w:rsidRPr="00F708E6">
        <w:rPr>
          <w:sz w:val="22"/>
          <w:szCs w:val="22"/>
        </w:rPr>
        <w:t>Umowy</w:t>
      </w:r>
      <w:r w:rsidRPr="00F708E6">
        <w:rPr>
          <w:sz w:val="22"/>
          <w:szCs w:val="22"/>
        </w:rPr>
        <w:t>.</w:t>
      </w:r>
    </w:p>
    <w:p w14:paraId="689ABB7F"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1317F80E"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73D7BDBF" w14:textId="6E1884F2" w:rsidR="00B30C9E" w:rsidRPr="00F41373" w:rsidRDefault="00603998" w:rsidP="00F41373">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5FA10F87" w14:textId="534225C4" w:rsidR="001824DC" w:rsidRPr="00F708E6" w:rsidRDefault="00B64BED" w:rsidP="00B30C9E">
      <w:pPr>
        <w:ind w:left="360"/>
        <w:rPr>
          <w:b/>
          <w:sz w:val="22"/>
          <w:szCs w:val="22"/>
        </w:rPr>
      </w:pPr>
      <w:r w:rsidRPr="00F708E6">
        <w:rPr>
          <w:b/>
          <w:sz w:val="22"/>
          <w:szCs w:val="22"/>
        </w:rPr>
        <w:t xml:space="preserve">§ </w:t>
      </w:r>
      <w:r w:rsidR="00B30C9E">
        <w:rPr>
          <w:b/>
          <w:sz w:val="22"/>
          <w:szCs w:val="22"/>
        </w:rPr>
        <w:t>7</w:t>
      </w:r>
    </w:p>
    <w:p w14:paraId="760E372B"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1A6763D6"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0B6DBBEC"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w:t>
      </w:r>
      <w:r w:rsidR="005C4A56">
        <w:rPr>
          <w:rFonts w:ascii="Times New Roman" w:hAnsi="Times New Roman"/>
          <w:sz w:val="22"/>
          <w:szCs w:val="22"/>
        </w:rPr>
        <w:t xml:space="preserve">leżących po stronie Wykonawcy </w:t>
      </w:r>
      <w:r w:rsidRPr="00F708E6">
        <w:rPr>
          <w:rFonts w:ascii="Times New Roman" w:hAnsi="Times New Roman"/>
          <w:sz w:val="22"/>
          <w:szCs w:val="22"/>
        </w:rPr>
        <w:t xml:space="preserve">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0BCF0289" w14:textId="77777777" w:rsidR="002634D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1FA10548"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7F5467E1"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642222F0" w14:textId="77777777" w:rsidR="00CC2198"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6F3FC8F7" w14:textId="77777777" w:rsidR="002D1F40" w:rsidRPr="00F708E6"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7D0D9C32" w14:textId="77777777" w:rsidR="007F639A" w:rsidRDefault="007F639A"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Pr>
          <w:rFonts w:ascii="Times New Roman" w:hAnsi="Times New Roman"/>
          <w:sz w:val="22"/>
          <w:szCs w:val="22"/>
        </w:rPr>
        <w:t>Łącz</w:t>
      </w:r>
      <w:r w:rsidR="00DF7F31">
        <w:rPr>
          <w:rFonts w:ascii="Times New Roman" w:hAnsi="Times New Roman"/>
          <w:sz w:val="22"/>
          <w:szCs w:val="22"/>
        </w:rPr>
        <w:t>n</w:t>
      </w:r>
      <w:r>
        <w:rPr>
          <w:rFonts w:ascii="Times New Roman" w:hAnsi="Times New Roman"/>
          <w:sz w:val="22"/>
          <w:szCs w:val="22"/>
        </w:rPr>
        <w:t xml:space="preserve">a wysokość kar umownych nie może przekroczyć 40% wynagrodzenia określonego w § </w:t>
      </w:r>
      <w:r w:rsidR="00462635">
        <w:rPr>
          <w:rFonts w:ascii="Times New Roman" w:hAnsi="Times New Roman"/>
          <w:sz w:val="22"/>
          <w:szCs w:val="22"/>
        </w:rPr>
        <w:t>3 ust. 2</w:t>
      </w:r>
    </w:p>
    <w:p w14:paraId="0E2E1CBC"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xml:space="preserve">, przy czym kary umowne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umowy</w:t>
      </w:r>
      <w:r w:rsidRPr="00F708E6">
        <w:rPr>
          <w:rFonts w:ascii="Times New Roman" w:hAnsi="Times New Roman"/>
          <w:sz w:val="22"/>
          <w:szCs w:val="22"/>
        </w:rPr>
        <w:t>.</w:t>
      </w:r>
    </w:p>
    <w:p w14:paraId="1A11016F" w14:textId="77777777" w:rsidR="000C1E39"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970CE74" w14:textId="77777777"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7ACE46D"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4F27BFBB" w14:textId="77777777" w:rsidR="00CA7293" w:rsidRDefault="00CA7293" w:rsidP="003C0998">
      <w:pPr>
        <w:widowControl/>
        <w:suppressAutoHyphens w:val="0"/>
        <w:jc w:val="both"/>
        <w:rPr>
          <w:b/>
          <w:bCs/>
          <w:color w:val="000000"/>
          <w:sz w:val="22"/>
          <w:szCs w:val="22"/>
        </w:rPr>
      </w:pPr>
    </w:p>
    <w:p w14:paraId="355A0195" w14:textId="77777777" w:rsidR="00B46287" w:rsidRDefault="00B46287" w:rsidP="00B30C9E">
      <w:pPr>
        <w:widowControl/>
        <w:suppressAutoHyphens w:val="0"/>
        <w:rPr>
          <w:b/>
          <w:bCs/>
          <w:color w:val="000000"/>
          <w:sz w:val="22"/>
          <w:szCs w:val="22"/>
        </w:rPr>
      </w:pPr>
    </w:p>
    <w:p w14:paraId="0A5A3DB0" w14:textId="4B131002" w:rsidR="001824DC" w:rsidRPr="00F708E6" w:rsidRDefault="00B64BED" w:rsidP="00B30C9E">
      <w:pPr>
        <w:widowControl/>
        <w:suppressAutoHyphens w:val="0"/>
        <w:rPr>
          <w:b/>
          <w:bCs/>
          <w:color w:val="000000"/>
          <w:sz w:val="22"/>
          <w:szCs w:val="22"/>
        </w:rPr>
      </w:pPr>
      <w:r w:rsidRPr="00F708E6">
        <w:rPr>
          <w:b/>
          <w:bCs/>
          <w:color w:val="000000"/>
          <w:sz w:val="22"/>
          <w:szCs w:val="22"/>
        </w:rPr>
        <w:t>§ 8</w:t>
      </w:r>
    </w:p>
    <w:p w14:paraId="433D3238"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1DBC7945"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62850742"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24745BD9"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aktualizacji rozwiązań z uwagi na postęp technologiczny lub zmiany obowiązujących przepisów.</w:t>
      </w:r>
    </w:p>
    <w:p w14:paraId="1EF46AC0"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D111E62" w14:textId="26E25C9D" w:rsidR="001824DC" w:rsidRPr="00F41373" w:rsidRDefault="000C1E39" w:rsidP="00F41373">
      <w:pPr>
        <w:rPr>
          <w:b/>
          <w:bCs/>
          <w:sz w:val="22"/>
          <w:szCs w:val="22"/>
        </w:rPr>
      </w:pPr>
      <w:r w:rsidRPr="00F708E6">
        <w:rPr>
          <w:b/>
          <w:bCs/>
          <w:sz w:val="22"/>
          <w:szCs w:val="22"/>
        </w:rPr>
        <w:t>§ 9</w:t>
      </w:r>
    </w:p>
    <w:p w14:paraId="7B50832E" w14:textId="77777777"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AC5880D"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7013CCD"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35867BC2" w14:textId="77777777" w:rsidR="00276C5D" w:rsidRPr="00F708E6" w:rsidRDefault="00276C5D" w:rsidP="00E21080">
      <w:pPr>
        <w:rPr>
          <w:b/>
          <w:bCs/>
          <w:sz w:val="22"/>
          <w:szCs w:val="22"/>
        </w:rPr>
      </w:pPr>
    </w:p>
    <w:p w14:paraId="7C7985CC" w14:textId="22891848" w:rsidR="001824DC" w:rsidRPr="00F708E6" w:rsidRDefault="000C1E39" w:rsidP="00F41373">
      <w:pPr>
        <w:rPr>
          <w:b/>
          <w:bCs/>
          <w:sz w:val="22"/>
          <w:szCs w:val="22"/>
        </w:rPr>
      </w:pPr>
      <w:r w:rsidRPr="00F708E6">
        <w:rPr>
          <w:b/>
          <w:bCs/>
          <w:sz w:val="22"/>
          <w:szCs w:val="22"/>
        </w:rPr>
        <w:t>§ 10</w:t>
      </w:r>
    </w:p>
    <w:p w14:paraId="47BE38B8"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6792B2DA"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01E43508" w14:textId="77777777" w:rsidR="00276C5D" w:rsidRPr="00F708E6" w:rsidRDefault="00276C5D" w:rsidP="00E21080">
      <w:pPr>
        <w:outlineLvl w:val="0"/>
        <w:rPr>
          <w:b/>
          <w:bCs/>
          <w:sz w:val="22"/>
          <w:szCs w:val="22"/>
        </w:rPr>
      </w:pPr>
    </w:p>
    <w:p w14:paraId="06E9CCDB" w14:textId="03415199" w:rsidR="001824DC" w:rsidRPr="00F708E6" w:rsidRDefault="000C1E39" w:rsidP="00F41373">
      <w:pPr>
        <w:outlineLvl w:val="0"/>
        <w:rPr>
          <w:b/>
          <w:bCs/>
          <w:sz w:val="22"/>
          <w:szCs w:val="22"/>
        </w:rPr>
      </w:pPr>
      <w:r w:rsidRPr="00F708E6">
        <w:rPr>
          <w:b/>
          <w:bCs/>
          <w:sz w:val="22"/>
          <w:szCs w:val="22"/>
        </w:rPr>
        <w:t>§ 11</w:t>
      </w:r>
    </w:p>
    <w:p w14:paraId="036F3733"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5CA55600"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4DE119DD" w14:textId="77777777" w:rsidR="00276C5D" w:rsidRPr="00F708E6" w:rsidRDefault="00276C5D" w:rsidP="00E21080">
      <w:pPr>
        <w:rPr>
          <w:b/>
          <w:bCs/>
          <w:sz w:val="22"/>
          <w:szCs w:val="22"/>
        </w:rPr>
      </w:pPr>
    </w:p>
    <w:p w14:paraId="5E5FE52A" w14:textId="131CC7B4" w:rsidR="001824DC" w:rsidRPr="00F41373" w:rsidRDefault="00016BBE" w:rsidP="00F41373">
      <w:pPr>
        <w:rPr>
          <w:b/>
          <w:bCs/>
          <w:sz w:val="22"/>
          <w:szCs w:val="22"/>
        </w:rPr>
      </w:pPr>
      <w:r w:rsidRPr="00F708E6">
        <w:rPr>
          <w:b/>
          <w:bCs/>
          <w:sz w:val="22"/>
          <w:szCs w:val="22"/>
        </w:rPr>
        <w:t>§ 1</w:t>
      </w:r>
      <w:r w:rsidR="000C1E39" w:rsidRPr="00F708E6">
        <w:rPr>
          <w:b/>
          <w:bCs/>
          <w:sz w:val="22"/>
          <w:szCs w:val="22"/>
        </w:rPr>
        <w:t>2</w:t>
      </w:r>
    </w:p>
    <w:p w14:paraId="76CDFBF8" w14:textId="44BAF47D" w:rsidR="00B30C9E" w:rsidRPr="00B30C9E" w:rsidRDefault="00B30C9E" w:rsidP="00B30C9E">
      <w:pPr>
        <w:numPr>
          <w:ilvl w:val="0"/>
          <w:numId w:val="17"/>
        </w:numPr>
        <w:tabs>
          <w:tab w:val="clear" w:pos="720"/>
          <w:tab w:val="num" w:pos="426"/>
        </w:tabs>
        <w:jc w:val="both"/>
        <w:rPr>
          <w:sz w:val="22"/>
          <w:szCs w:val="22"/>
        </w:rPr>
      </w:pPr>
      <w:r w:rsidRPr="00B30C9E">
        <w:rPr>
          <w:sz w:val="22"/>
          <w:szCs w:val="22"/>
        </w:rPr>
        <w:t>W sprawach nieuregulowanych niniejszą Umową mają zastosowanie przepisy prawa polskiego (RP), w szczególności ustawy z dnia 20 lipca 2018 r. – Prawo o szkolnictwie wyższym i nauce (t. j. Dz. U. 2021 poz. 478 ze zm.), ustawy z dnia 02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2020 poz. 1740 ze zm.).</w:t>
      </w:r>
    </w:p>
    <w:p w14:paraId="57486030" w14:textId="77777777" w:rsidR="00B30C9E" w:rsidRPr="00B30C9E" w:rsidRDefault="00B30C9E" w:rsidP="00B30C9E">
      <w:pPr>
        <w:numPr>
          <w:ilvl w:val="0"/>
          <w:numId w:val="17"/>
        </w:numPr>
        <w:tabs>
          <w:tab w:val="clear" w:pos="720"/>
          <w:tab w:val="num" w:pos="426"/>
        </w:tabs>
        <w:jc w:val="both"/>
        <w:rPr>
          <w:sz w:val="22"/>
          <w:szCs w:val="22"/>
        </w:rPr>
      </w:pPr>
      <w:r w:rsidRPr="00B30C9E">
        <w:rPr>
          <w:sz w:val="22"/>
          <w:szCs w:val="22"/>
        </w:rPr>
        <w:t>Wszelkie zmiany lub uzupełnienia niniejszej Umowy mogą nastąpić za zgodą Stron w formie pisemnej pod rygorem nieważności.</w:t>
      </w:r>
    </w:p>
    <w:p w14:paraId="0E9EFE76" w14:textId="77777777" w:rsidR="00B30C9E" w:rsidRPr="00B30C9E" w:rsidRDefault="00B30C9E" w:rsidP="00B30C9E">
      <w:pPr>
        <w:numPr>
          <w:ilvl w:val="0"/>
          <w:numId w:val="17"/>
        </w:numPr>
        <w:tabs>
          <w:tab w:val="clear" w:pos="720"/>
          <w:tab w:val="num" w:pos="426"/>
        </w:tabs>
        <w:jc w:val="both"/>
        <w:rPr>
          <w:sz w:val="22"/>
          <w:szCs w:val="22"/>
        </w:rPr>
      </w:pPr>
      <w:r w:rsidRPr="00B30C9E">
        <w:rPr>
          <w:sz w:val="22"/>
          <w:szCs w:val="22"/>
        </w:rPr>
        <w:t>Sądem właściwym dla wszystkich spraw związanych z niniejszą Umową będzie sąd miejscowo właściwy według siedziby Zamawiającego.</w:t>
      </w:r>
    </w:p>
    <w:p w14:paraId="0494B35D" w14:textId="77777777" w:rsidR="00B30C9E" w:rsidRPr="00B30C9E" w:rsidRDefault="00B30C9E" w:rsidP="00B30C9E">
      <w:pPr>
        <w:numPr>
          <w:ilvl w:val="0"/>
          <w:numId w:val="17"/>
        </w:numPr>
        <w:tabs>
          <w:tab w:val="clear" w:pos="720"/>
          <w:tab w:val="num" w:pos="426"/>
        </w:tabs>
        <w:jc w:val="both"/>
        <w:rPr>
          <w:sz w:val="22"/>
          <w:szCs w:val="22"/>
        </w:rPr>
      </w:pPr>
      <w:r w:rsidRPr="00B30C9E">
        <w:rPr>
          <w:sz w:val="22"/>
          <w:szCs w:val="22"/>
        </w:rPr>
        <w:t>Umowa niniejsza została sporządzona pisemnie na zasadach określonych w art. 78 i 78</w:t>
      </w:r>
      <w:r w:rsidRPr="00B30C9E">
        <w:rPr>
          <w:sz w:val="22"/>
          <w:szCs w:val="22"/>
          <w:vertAlign w:val="superscript"/>
        </w:rPr>
        <w:t>1</w:t>
      </w:r>
      <w:r w:rsidRPr="00B30C9E">
        <w:rPr>
          <w:sz w:val="22"/>
          <w:szCs w:val="22"/>
        </w:rPr>
        <w:t xml:space="preserve"> Kodeksu cywilnego tj. opatrzona przez upoważnionych przedstawicieli obu Stron podpisami kwalifikowanymi lub podpisami własnoręcznymi w dwóch (2) jednobrzmiących egzemplarzach, </w:t>
      </w:r>
      <w:r w:rsidRPr="00B30C9E">
        <w:rPr>
          <w:sz w:val="22"/>
          <w:szCs w:val="22"/>
        </w:rPr>
        <w:br/>
        <w:t>po jednym (1)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p>
    <w:p w14:paraId="78E9B7F7" w14:textId="41E6A93A" w:rsidR="009B1782" w:rsidRDefault="009B1782" w:rsidP="00E21080">
      <w:pPr>
        <w:ind w:left="284"/>
        <w:jc w:val="both"/>
        <w:rPr>
          <w:sz w:val="22"/>
          <w:szCs w:val="22"/>
        </w:rPr>
      </w:pPr>
    </w:p>
    <w:p w14:paraId="48F6F288" w14:textId="77777777" w:rsidR="00B30C9E" w:rsidRPr="00F708E6" w:rsidRDefault="00B30C9E" w:rsidP="00E21080">
      <w:pPr>
        <w:ind w:left="284"/>
        <w:jc w:val="both"/>
        <w:rPr>
          <w:sz w:val="22"/>
          <w:szCs w:val="22"/>
        </w:rPr>
      </w:pPr>
    </w:p>
    <w:p w14:paraId="3943672E" w14:textId="77777777"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69DA31A4" w14:textId="77777777" w:rsidR="00016BBE" w:rsidRPr="00F708E6" w:rsidRDefault="00016BBE" w:rsidP="00E21080">
      <w:pPr>
        <w:ind w:left="284"/>
        <w:jc w:val="both"/>
        <w:rPr>
          <w:b/>
          <w:bCs/>
          <w:i/>
          <w:iCs/>
          <w:sz w:val="22"/>
          <w:szCs w:val="22"/>
        </w:rPr>
      </w:pPr>
    </w:p>
    <w:p w14:paraId="49B3F1C6" w14:textId="2B3FBDAE" w:rsidR="00D169AB" w:rsidRPr="00721338" w:rsidRDefault="00016BBE" w:rsidP="00721338">
      <w:pPr>
        <w:ind w:left="284"/>
        <w:jc w:val="both"/>
      </w:pPr>
      <w:r w:rsidRPr="00003271">
        <w:t>.............................................................</w:t>
      </w:r>
      <w:r w:rsidRPr="00003271">
        <w:tab/>
      </w:r>
      <w:r w:rsidRPr="00003271">
        <w:tab/>
      </w:r>
      <w:r w:rsidRPr="00003271">
        <w:tab/>
        <w:t>..................................................</w:t>
      </w:r>
      <w:r w:rsidR="00AD26CF" w:rsidRPr="00003271">
        <w:rPr>
          <w:b/>
          <w:u w:val="single"/>
        </w:rPr>
        <w:br w:type="page"/>
      </w:r>
    </w:p>
    <w:p w14:paraId="174F0955" w14:textId="77777777" w:rsidR="00097B64" w:rsidRDefault="00097B64" w:rsidP="002D600E">
      <w:pPr>
        <w:widowControl/>
        <w:suppressAutoHyphens w:val="0"/>
        <w:rPr>
          <w:b/>
          <w:u w:val="single"/>
        </w:rPr>
      </w:pPr>
    </w:p>
    <w:p w14:paraId="4E25B188" w14:textId="6970785C" w:rsidR="00097B64" w:rsidRPr="007140F8" w:rsidRDefault="00097B64" w:rsidP="00097B64">
      <w:pPr>
        <w:autoSpaceDE w:val="0"/>
        <w:autoSpaceDN w:val="0"/>
        <w:adjustRightInd w:val="0"/>
        <w:jc w:val="right"/>
        <w:rPr>
          <w:sz w:val="20"/>
          <w:szCs w:val="20"/>
        </w:rPr>
      </w:pPr>
      <w:bookmarkStart w:id="13" w:name="_Hlk65667035"/>
      <w:r w:rsidRPr="007140F8">
        <w:rPr>
          <w:sz w:val="20"/>
          <w:szCs w:val="20"/>
        </w:rPr>
        <w:t xml:space="preserve">Załącznik nr 1 </w:t>
      </w:r>
      <w:bookmarkEnd w:id="13"/>
      <w:r w:rsidRPr="007140F8">
        <w:rPr>
          <w:sz w:val="20"/>
          <w:szCs w:val="20"/>
        </w:rPr>
        <w:t xml:space="preserve">do Umowy nr </w:t>
      </w:r>
      <w:r w:rsidRPr="00C66C23">
        <w:rPr>
          <w:iCs/>
          <w:sz w:val="20"/>
          <w:szCs w:val="22"/>
        </w:rPr>
        <w:t>80.272.</w:t>
      </w:r>
      <w:r w:rsidR="0036481A">
        <w:rPr>
          <w:iCs/>
          <w:sz w:val="20"/>
          <w:szCs w:val="22"/>
        </w:rPr>
        <w:t>227</w:t>
      </w:r>
      <w:r w:rsidRPr="00C66C23">
        <w:rPr>
          <w:iCs/>
          <w:sz w:val="20"/>
          <w:szCs w:val="22"/>
        </w:rPr>
        <w:t>.202</w:t>
      </w:r>
      <w:r w:rsidR="0036481A">
        <w:rPr>
          <w:iCs/>
          <w:sz w:val="20"/>
          <w:szCs w:val="22"/>
        </w:rPr>
        <w:t>2</w:t>
      </w:r>
    </w:p>
    <w:p w14:paraId="17189C54" w14:textId="77777777" w:rsidR="00097B64" w:rsidRPr="007140F8" w:rsidRDefault="00097B64" w:rsidP="00097B64">
      <w:pPr>
        <w:autoSpaceDE w:val="0"/>
        <w:autoSpaceDN w:val="0"/>
        <w:adjustRightInd w:val="0"/>
        <w:rPr>
          <w:bCs/>
          <w:sz w:val="20"/>
          <w:szCs w:val="20"/>
        </w:rPr>
      </w:pPr>
    </w:p>
    <w:p w14:paraId="263207E7"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6865E409" w14:textId="77777777"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27EA132C" w14:textId="77777777" w:rsidR="00097B64" w:rsidRPr="007140F8" w:rsidRDefault="00097B64" w:rsidP="00097B64">
      <w:pPr>
        <w:autoSpaceDE w:val="0"/>
        <w:autoSpaceDN w:val="0"/>
        <w:adjustRightInd w:val="0"/>
        <w:jc w:val="both"/>
        <w:rPr>
          <w:b/>
          <w:bCs/>
          <w:sz w:val="20"/>
          <w:szCs w:val="20"/>
        </w:rPr>
      </w:pPr>
    </w:p>
    <w:p w14:paraId="59EE5A05"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28006642"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325FAFCB" w14:textId="77777777" w:rsidR="00097B64" w:rsidRPr="007140F8" w:rsidRDefault="00097B64" w:rsidP="00097B64">
      <w:pPr>
        <w:autoSpaceDE w:val="0"/>
        <w:autoSpaceDN w:val="0"/>
        <w:adjustRightInd w:val="0"/>
        <w:jc w:val="both"/>
        <w:rPr>
          <w:sz w:val="20"/>
          <w:szCs w:val="20"/>
        </w:rPr>
      </w:pPr>
    </w:p>
    <w:p w14:paraId="1BE7D2F8"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27952DDE" w14:textId="77777777" w:rsidR="00097B64" w:rsidRPr="007140F8" w:rsidRDefault="00097B64" w:rsidP="00097B64">
      <w:pPr>
        <w:autoSpaceDE w:val="0"/>
        <w:autoSpaceDN w:val="0"/>
        <w:adjustRightInd w:val="0"/>
        <w:jc w:val="both"/>
        <w:rPr>
          <w:sz w:val="20"/>
          <w:szCs w:val="20"/>
        </w:rPr>
      </w:pPr>
    </w:p>
    <w:p w14:paraId="210D52D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7302753"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0333927B" w14:textId="77777777" w:rsidTr="000E4677">
        <w:tc>
          <w:tcPr>
            <w:tcW w:w="540" w:type="dxa"/>
            <w:shd w:val="clear" w:color="auto" w:fill="auto"/>
          </w:tcPr>
          <w:p w14:paraId="2D61627C"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0C0C05E4"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444AC34F"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186C7FE4" w14:textId="77777777" w:rsidTr="000E4677">
        <w:tc>
          <w:tcPr>
            <w:tcW w:w="540" w:type="dxa"/>
            <w:shd w:val="clear" w:color="auto" w:fill="auto"/>
          </w:tcPr>
          <w:p w14:paraId="6C8737EC"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A793E44"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385685E7"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6A5BC888"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5E28EC89"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63072985"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4D0C6C8"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7866BCF8" w14:textId="77777777" w:rsidR="00097B64" w:rsidRPr="007140F8" w:rsidRDefault="00097B64" w:rsidP="000E4677">
            <w:pPr>
              <w:autoSpaceDE w:val="0"/>
              <w:autoSpaceDN w:val="0"/>
              <w:adjustRightInd w:val="0"/>
              <w:jc w:val="both"/>
              <w:rPr>
                <w:sz w:val="20"/>
                <w:szCs w:val="20"/>
              </w:rPr>
            </w:pPr>
          </w:p>
        </w:tc>
      </w:tr>
      <w:tr w:rsidR="00097B64" w:rsidRPr="007140F8" w14:paraId="7BB3D534" w14:textId="77777777" w:rsidTr="000E4677">
        <w:tc>
          <w:tcPr>
            <w:tcW w:w="540" w:type="dxa"/>
            <w:shd w:val="clear" w:color="auto" w:fill="auto"/>
          </w:tcPr>
          <w:p w14:paraId="157302CE" w14:textId="77777777" w:rsidR="00097B64" w:rsidRPr="007140F8" w:rsidRDefault="00097B64" w:rsidP="000E4677">
            <w:pPr>
              <w:autoSpaceDE w:val="0"/>
              <w:autoSpaceDN w:val="0"/>
              <w:adjustRightInd w:val="0"/>
              <w:jc w:val="both"/>
              <w:rPr>
                <w:sz w:val="20"/>
                <w:szCs w:val="20"/>
              </w:rPr>
            </w:pPr>
          </w:p>
          <w:p w14:paraId="783F5C6B"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31C96EEE"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17B1764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0E1274A2"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7511163B"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2B8EDC28"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2A0B4CA"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0A445D16" w14:textId="77777777" w:rsidR="00097B64" w:rsidRPr="007140F8" w:rsidRDefault="00097B64" w:rsidP="000E4677">
            <w:pPr>
              <w:autoSpaceDE w:val="0"/>
              <w:autoSpaceDN w:val="0"/>
              <w:adjustRightInd w:val="0"/>
              <w:jc w:val="both"/>
              <w:rPr>
                <w:sz w:val="20"/>
                <w:szCs w:val="20"/>
              </w:rPr>
            </w:pPr>
          </w:p>
        </w:tc>
      </w:tr>
      <w:tr w:rsidR="00097B64" w:rsidRPr="007140F8" w14:paraId="1803871A" w14:textId="77777777" w:rsidTr="000E4677">
        <w:tc>
          <w:tcPr>
            <w:tcW w:w="540" w:type="dxa"/>
            <w:shd w:val="clear" w:color="auto" w:fill="auto"/>
          </w:tcPr>
          <w:p w14:paraId="3D071F48" w14:textId="77777777" w:rsidR="00097B64" w:rsidRPr="007140F8" w:rsidRDefault="00097B64" w:rsidP="000E4677">
            <w:pPr>
              <w:autoSpaceDE w:val="0"/>
              <w:autoSpaceDN w:val="0"/>
              <w:adjustRightInd w:val="0"/>
              <w:jc w:val="both"/>
              <w:rPr>
                <w:sz w:val="20"/>
                <w:szCs w:val="20"/>
              </w:rPr>
            </w:pPr>
          </w:p>
          <w:p w14:paraId="5547DC81"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40E3286A"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65924565"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377D1A32"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5562B639"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6F57C2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2A9B18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30C4017" w14:textId="77777777" w:rsidR="00097B64" w:rsidRPr="007140F8" w:rsidRDefault="00097B64" w:rsidP="000E4677">
            <w:pPr>
              <w:autoSpaceDE w:val="0"/>
              <w:autoSpaceDN w:val="0"/>
              <w:adjustRightInd w:val="0"/>
              <w:jc w:val="both"/>
              <w:rPr>
                <w:sz w:val="20"/>
                <w:szCs w:val="20"/>
              </w:rPr>
            </w:pPr>
          </w:p>
        </w:tc>
      </w:tr>
      <w:tr w:rsidR="00097B64" w:rsidRPr="007140F8" w14:paraId="2983ED22" w14:textId="77777777" w:rsidTr="000E4677">
        <w:tc>
          <w:tcPr>
            <w:tcW w:w="540" w:type="dxa"/>
            <w:shd w:val="clear" w:color="auto" w:fill="auto"/>
          </w:tcPr>
          <w:p w14:paraId="5A62B4A1" w14:textId="77777777" w:rsidR="00097B64" w:rsidRPr="007140F8" w:rsidRDefault="00097B64" w:rsidP="000E4677">
            <w:pPr>
              <w:autoSpaceDE w:val="0"/>
              <w:autoSpaceDN w:val="0"/>
              <w:adjustRightInd w:val="0"/>
              <w:jc w:val="both"/>
              <w:rPr>
                <w:sz w:val="20"/>
                <w:szCs w:val="20"/>
              </w:rPr>
            </w:pPr>
          </w:p>
          <w:p w14:paraId="17B86992"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8B6BACB"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528AC6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746BB1A7"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28B4EA0"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15542CD0"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947F57D"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8A192A7" w14:textId="77777777" w:rsidR="00097B64" w:rsidRPr="007140F8" w:rsidRDefault="00097B64" w:rsidP="000E4677">
            <w:pPr>
              <w:autoSpaceDE w:val="0"/>
              <w:autoSpaceDN w:val="0"/>
              <w:adjustRightInd w:val="0"/>
              <w:jc w:val="both"/>
              <w:rPr>
                <w:sz w:val="20"/>
                <w:szCs w:val="20"/>
              </w:rPr>
            </w:pPr>
          </w:p>
        </w:tc>
      </w:tr>
    </w:tbl>
    <w:p w14:paraId="452CEA5F" w14:textId="77777777" w:rsidR="00097B64" w:rsidRPr="007140F8" w:rsidRDefault="00097B64" w:rsidP="00097B64">
      <w:pPr>
        <w:autoSpaceDE w:val="0"/>
        <w:autoSpaceDN w:val="0"/>
        <w:adjustRightInd w:val="0"/>
        <w:jc w:val="both"/>
        <w:rPr>
          <w:sz w:val="20"/>
          <w:szCs w:val="20"/>
        </w:rPr>
      </w:pPr>
    </w:p>
    <w:p w14:paraId="6728211E"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098B573D" w14:textId="77777777" w:rsidR="00097B64" w:rsidRPr="007140F8" w:rsidRDefault="00097B64" w:rsidP="00097B64">
      <w:pPr>
        <w:autoSpaceDE w:val="0"/>
        <w:autoSpaceDN w:val="0"/>
        <w:adjustRightInd w:val="0"/>
        <w:jc w:val="both"/>
        <w:rPr>
          <w:sz w:val="20"/>
          <w:szCs w:val="20"/>
        </w:rPr>
      </w:pPr>
    </w:p>
    <w:p w14:paraId="419E82BF"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90AAD14" w14:textId="77777777" w:rsidR="00097B64" w:rsidRPr="007140F8" w:rsidRDefault="00097B64" w:rsidP="00097B64">
      <w:pPr>
        <w:autoSpaceDE w:val="0"/>
        <w:autoSpaceDN w:val="0"/>
        <w:adjustRightInd w:val="0"/>
        <w:jc w:val="both"/>
        <w:rPr>
          <w:sz w:val="20"/>
          <w:szCs w:val="20"/>
        </w:rPr>
      </w:pPr>
    </w:p>
    <w:p w14:paraId="299ED459"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D452C61" w14:textId="77777777" w:rsidR="00097B64" w:rsidRPr="007140F8" w:rsidRDefault="00097B64" w:rsidP="00097B64">
      <w:pPr>
        <w:autoSpaceDE w:val="0"/>
        <w:autoSpaceDN w:val="0"/>
        <w:adjustRightInd w:val="0"/>
        <w:jc w:val="both"/>
        <w:rPr>
          <w:sz w:val="20"/>
          <w:szCs w:val="20"/>
        </w:rPr>
      </w:pPr>
    </w:p>
    <w:p w14:paraId="71C45B1A"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14E7FACB"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228D0B73"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17FCFC1E" w14:textId="77777777" w:rsidR="00097B64" w:rsidRPr="007140F8" w:rsidRDefault="00097B64" w:rsidP="00097B64">
      <w:pPr>
        <w:autoSpaceDE w:val="0"/>
        <w:autoSpaceDN w:val="0"/>
        <w:adjustRightInd w:val="0"/>
        <w:jc w:val="both"/>
        <w:rPr>
          <w:sz w:val="20"/>
          <w:szCs w:val="20"/>
        </w:rPr>
      </w:pPr>
    </w:p>
    <w:p w14:paraId="5F60CD5C" w14:textId="77777777" w:rsidR="00097B64" w:rsidRPr="007140F8" w:rsidRDefault="00097B64" w:rsidP="00097B64">
      <w:pPr>
        <w:autoSpaceDE w:val="0"/>
        <w:autoSpaceDN w:val="0"/>
        <w:adjustRightInd w:val="0"/>
        <w:jc w:val="both"/>
        <w:rPr>
          <w:sz w:val="20"/>
          <w:szCs w:val="20"/>
        </w:rPr>
      </w:pPr>
    </w:p>
    <w:p w14:paraId="1FB320AF"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35F9A062"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448A9C07"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14909CE0" w14:textId="77777777" w:rsidR="00097B64" w:rsidRPr="007140F8" w:rsidRDefault="00097B64" w:rsidP="00097B64">
      <w:pPr>
        <w:autoSpaceDE w:val="0"/>
        <w:autoSpaceDN w:val="0"/>
        <w:adjustRightInd w:val="0"/>
        <w:jc w:val="both"/>
        <w:rPr>
          <w:sz w:val="20"/>
          <w:szCs w:val="20"/>
        </w:rPr>
      </w:pPr>
    </w:p>
    <w:p w14:paraId="0ADEF92C"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2709BE84"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3BDE83E7" w14:textId="77777777" w:rsidR="00097B64" w:rsidRPr="007140F8" w:rsidRDefault="00097B64" w:rsidP="00097B64">
      <w:pPr>
        <w:autoSpaceDE w:val="0"/>
        <w:autoSpaceDN w:val="0"/>
        <w:adjustRightInd w:val="0"/>
        <w:jc w:val="both"/>
        <w:rPr>
          <w:sz w:val="20"/>
          <w:szCs w:val="20"/>
        </w:rPr>
      </w:pPr>
    </w:p>
    <w:p w14:paraId="6277065D"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0B3C08A3" w14:textId="77777777" w:rsidR="00097B64" w:rsidRPr="00441484" w:rsidRDefault="00097B64" w:rsidP="00097B64">
      <w:pPr>
        <w:pStyle w:val="Nagwek"/>
        <w:spacing w:line="240" w:lineRule="auto"/>
        <w:jc w:val="both"/>
        <w:rPr>
          <w:rFonts w:ascii="Times New Roman" w:hAnsi="Times New Roman"/>
          <w:sz w:val="22"/>
          <w:szCs w:val="22"/>
        </w:rPr>
      </w:pPr>
    </w:p>
    <w:p w14:paraId="19240971" w14:textId="77777777" w:rsidR="00097B64" w:rsidRDefault="00097B64" w:rsidP="002D600E">
      <w:pPr>
        <w:widowControl/>
        <w:suppressAutoHyphens w:val="0"/>
        <w:rPr>
          <w:b/>
          <w:u w:val="single"/>
        </w:rPr>
      </w:pPr>
    </w:p>
    <w:p w14:paraId="168AFEAF" w14:textId="77777777" w:rsidR="00097B64" w:rsidRDefault="00097B64" w:rsidP="002D600E">
      <w:pPr>
        <w:widowControl/>
        <w:suppressAutoHyphens w:val="0"/>
        <w:rPr>
          <w:b/>
          <w:u w:val="single"/>
        </w:rPr>
      </w:pPr>
    </w:p>
    <w:p w14:paraId="6D592FC0" w14:textId="77777777" w:rsidR="00097B64" w:rsidRDefault="00097B64" w:rsidP="002D600E">
      <w:pPr>
        <w:widowControl/>
        <w:suppressAutoHyphens w:val="0"/>
        <w:rPr>
          <w:b/>
          <w:u w:val="single"/>
        </w:rPr>
      </w:pPr>
    </w:p>
    <w:p w14:paraId="1189D117" w14:textId="77777777" w:rsidR="00097B64" w:rsidRDefault="00097B64" w:rsidP="002D600E">
      <w:pPr>
        <w:widowControl/>
        <w:suppressAutoHyphens w:val="0"/>
        <w:rPr>
          <w:b/>
          <w:u w:val="single"/>
        </w:rPr>
      </w:pPr>
    </w:p>
    <w:sectPr w:rsidR="00097B64" w:rsidSect="00AA68DC">
      <w:headerReference w:type="default" r:id="rId20"/>
      <w:footerReference w:type="default" r:id="rId21"/>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7246" w14:textId="77777777" w:rsidR="00CF3C41" w:rsidRPr="009C43FF" w:rsidRDefault="00CF3C41"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54326A6" w14:textId="77777777" w:rsidR="00CF3C41" w:rsidRPr="009C43FF" w:rsidRDefault="00CF3C41"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18EBB888" w14:textId="77777777" w:rsidR="00CF3C41" w:rsidRDefault="00CF3C4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00000000"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9D21" w14:textId="77777777" w:rsidR="008403D0" w:rsidRPr="00FD5688" w:rsidRDefault="008403D0"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8E7FF1B" w14:textId="25EE6F45" w:rsidR="008403D0" w:rsidRPr="002A7864" w:rsidRDefault="008403D0" w:rsidP="00FD5688">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r w:rsidR="002A7864">
      <w:rPr>
        <w:rFonts w:ascii="Times New Roman" w:hAnsi="Times New Roman"/>
        <w:b/>
        <w:i/>
        <w:sz w:val="20"/>
      </w:rPr>
      <w:t xml:space="preserve"> </w:t>
    </w: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sidR="002A7864">
      <w:rPr>
        <w:rFonts w:ascii="Times New Roman" w:hAnsi="Times New Roman"/>
        <w:b/>
        <w:bCs/>
        <w:i/>
        <w:iCs/>
        <w:sz w:val="20"/>
      </w:rPr>
      <w:t>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w:t>
    </w:r>
    <w:r w:rsidR="003C0998">
      <w:rPr>
        <w:rFonts w:ascii="Times New Roman" w:hAnsi="Times New Roman"/>
        <w:b/>
        <w:bCs/>
        <w:i/>
        <w:iCs/>
        <w:sz w:val="20"/>
      </w:rPr>
      <w:t>3</w:t>
    </w:r>
    <w:r w:rsidR="002A7864">
      <w:rPr>
        <w:rFonts w:ascii="Times New Roman" w:hAnsi="Times New Roman"/>
        <w:b/>
        <w:i/>
        <w:sz w:val="20"/>
      </w:rPr>
      <w:t xml:space="preserve"> </w:t>
    </w: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050F85">
      <w:rPr>
        <w:rFonts w:ascii="Times New Roman" w:hAnsi="Times New Roman"/>
        <w:i/>
        <w:noProof/>
        <w:sz w:val="20"/>
        <w:lang w:val="pt-BR"/>
      </w:rPr>
      <w:t>20</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050F85">
      <w:rPr>
        <w:rFonts w:ascii="Times New Roman" w:hAnsi="Times New Roman"/>
        <w:i/>
        <w:noProof/>
        <w:sz w:val="20"/>
        <w:lang w:val="pt-BR"/>
      </w:rPr>
      <w:t>23</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60A4" w14:textId="77777777" w:rsidR="00CF3C41" w:rsidRPr="009C43FF" w:rsidRDefault="00CF3C41"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55F795E" w14:textId="77777777" w:rsidR="00CF3C41" w:rsidRPr="009C43FF" w:rsidRDefault="00CF3C41"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67FB3D90" w14:textId="77777777" w:rsidR="00CF3C41" w:rsidRDefault="00CF3C41" w:rsidP="009C43FF"/>
  </w:footnote>
  <w:footnote w:id="2">
    <w:p w14:paraId="0435F2E7" w14:textId="77777777" w:rsidR="008403D0" w:rsidRDefault="008403D0" w:rsidP="00475744">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058C" w14:textId="696F72FA" w:rsidR="008403D0" w:rsidRPr="00086170" w:rsidRDefault="008403D0" w:rsidP="0027765D">
    <w:pPr>
      <w:jc w:val="both"/>
      <w:rPr>
        <w:i/>
        <w:iCs/>
        <w:sz w:val="22"/>
        <w:szCs w:val="22"/>
        <w:u w:val="single"/>
      </w:rPr>
    </w:pPr>
    <w:r w:rsidRPr="00086170">
      <w:rPr>
        <w:i/>
        <w:iCs/>
        <w:sz w:val="22"/>
        <w:szCs w:val="22"/>
        <w:u w:val="single"/>
      </w:rPr>
      <w:t xml:space="preserve">Zaproszenie do złożenia oferty w </w:t>
    </w:r>
    <w:bookmarkStart w:id="14" w:name="_Hlk83379380"/>
    <w:r w:rsidRPr="00086170">
      <w:rPr>
        <w:i/>
        <w:iCs/>
        <w:sz w:val="22"/>
        <w:szCs w:val="22"/>
        <w:u w:val="single"/>
      </w:rPr>
      <w:t xml:space="preserve">zakresie </w:t>
    </w:r>
    <w:bookmarkStart w:id="15" w:name="_Hlk36841192"/>
    <w:bookmarkStart w:id="16" w:name="_Hlk83375849"/>
    <w:bookmarkStart w:id="17" w:name="_Hlk83377243"/>
    <w:r w:rsidRPr="00086170">
      <w:rPr>
        <w:i/>
        <w:iCs/>
        <w:sz w:val="22"/>
        <w:szCs w:val="22"/>
        <w:u w:val="single"/>
      </w:rPr>
      <w:t>dostawy</w:t>
    </w:r>
    <w:bookmarkEnd w:id="15"/>
    <w:r w:rsidRPr="00086170">
      <w:rPr>
        <w:i/>
        <w:iCs/>
        <w:sz w:val="22"/>
        <w:szCs w:val="22"/>
        <w:u w:val="single"/>
      </w:rPr>
      <w:t xml:space="preserve"> 350 szt. diod półprzewodnikowych </w:t>
    </w:r>
    <w:bookmarkStart w:id="18" w:name="_Hlk83378622"/>
    <w:r w:rsidRPr="00086170">
      <w:rPr>
        <w:i/>
        <w:iCs/>
        <w:sz w:val="22"/>
        <w:szCs w:val="22"/>
        <w:u w:val="single"/>
      </w:rPr>
      <w:t xml:space="preserve">na potrzeby projektu Precyzyjne testy symetrii między materią a antymaterią poprzez pomiary rozpadów atomów </w:t>
    </w:r>
    <w:proofErr w:type="spellStart"/>
    <w:r w:rsidRPr="00086170">
      <w:rPr>
        <w:i/>
        <w:iCs/>
        <w:sz w:val="22"/>
        <w:szCs w:val="22"/>
        <w:u w:val="single"/>
      </w:rPr>
      <w:t>pozytonium</w:t>
    </w:r>
    <w:proofErr w:type="spellEnd"/>
    <w:r w:rsidRPr="00086170">
      <w:rPr>
        <w:i/>
        <w:iCs/>
        <w:sz w:val="22"/>
        <w:szCs w:val="22"/>
        <w:u w:val="single"/>
      </w:rPr>
      <w:t xml:space="preserve"> za pomocą modularnego tomografu J-PET</w:t>
    </w:r>
    <w:bookmarkEnd w:id="14"/>
    <w:bookmarkEnd w:id="16"/>
    <w:r w:rsidR="00B46287">
      <w:rPr>
        <w:i/>
        <w:iCs/>
        <w:sz w:val="22"/>
        <w:szCs w:val="22"/>
        <w:u w:val="single"/>
      </w:rPr>
      <w:t>.</w:t>
    </w:r>
  </w:p>
  <w:bookmarkEnd w:id="17"/>
  <w:bookmarkEnd w:id="18"/>
  <w:p w14:paraId="1378BC41" w14:textId="1C267FF7" w:rsidR="008403D0" w:rsidRPr="001D0DEF" w:rsidRDefault="008403D0" w:rsidP="0027765D">
    <w:pPr>
      <w:jc w:val="right"/>
      <w:rPr>
        <w:i/>
        <w:sz w:val="20"/>
        <w:szCs w:val="22"/>
      </w:rPr>
    </w:pPr>
    <w:r w:rsidRPr="001D0DEF">
      <w:rPr>
        <w:i/>
        <w:sz w:val="20"/>
        <w:szCs w:val="22"/>
      </w:rPr>
      <w:t>Nr sprawy: 80.272</w:t>
    </w:r>
    <w:r>
      <w:rPr>
        <w:i/>
        <w:sz w:val="20"/>
        <w:szCs w:val="22"/>
      </w:rPr>
      <w:t>.</w:t>
    </w:r>
    <w:r w:rsidR="00EB737B">
      <w:rPr>
        <w:i/>
        <w:sz w:val="20"/>
        <w:szCs w:val="22"/>
      </w:rPr>
      <w:t>227</w:t>
    </w:r>
    <w:r>
      <w:rPr>
        <w:i/>
        <w:sz w:val="20"/>
        <w:szCs w:val="22"/>
      </w:rPr>
      <w:t>.</w:t>
    </w:r>
    <w:r w:rsidRPr="001D0DEF">
      <w:rPr>
        <w:i/>
        <w:sz w:val="20"/>
        <w:szCs w:val="22"/>
      </w:rPr>
      <w:t>202</w:t>
    </w:r>
    <w:r w:rsidR="00EB737B">
      <w:rPr>
        <w:i/>
        <w:sz w:val="20"/>
        <w:szCs w:val="22"/>
      </w:rPr>
      <w:t>2</w:t>
    </w:r>
  </w:p>
  <w:p w14:paraId="19DACEC6" w14:textId="77777777" w:rsidR="008403D0" w:rsidRPr="004A016C" w:rsidRDefault="008403D0"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60"/>
        </w:tabs>
        <w:ind w:left="360"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C682196"/>
    <w:multiLevelType w:val="multilevel"/>
    <w:tmpl w:val="F5DED91E"/>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6A4D65"/>
    <w:multiLevelType w:val="multilevel"/>
    <w:tmpl w:val="CB4496AA"/>
    <w:styleLink w:val="Zaimportowanystyl1"/>
    <w:lvl w:ilvl="0">
      <w:start w:val="1"/>
      <w:numFmt w:val="decimal"/>
      <w:lvlText w:val="%1)"/>
      <w:lvlJc w:val="left"/>
      <w:pPr>
        <w:tabs>
          <w:tab w:val="num" w:pos="720"/>
        </w:tabs>
        <w:ind w:left="720" w:hanging="360"/>
      </w:pPr>
      <w:rPr>
        <w:b/>
      </w:rPr>
    </w:lvl>
    <w:lvl w:ilvl="1">
      <w:start w:val="1"/>
      <w:numFmt w:val="decimal"/>
      <w:lvlText w:val="%2."/>
      <w:lvlJc w:val="left"/>
      <w:pPr>
        <w:tabs>
          <w:tab w:val="num" w:pos="644"/>
        </w:tabs>
        <w:ind w:left="644" w:hanging="360"/>
      </w:pPr>
      <w:rPr>
        <w:b w:val="0"/>
        <w:i w:val="0"/>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0"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41A23636"/>
    <w:multiLevelType w:val="hybridMultilevel"/>
    <w:tmpl w:val="DD406E5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6" w15:restartNumberingAfterBreak="0">
    <w:nsid w:val="42CE1FD6"/>
    <w:multiLevelType w:val="hybridMultilevel"/>
    <w:tmpl w:val="DD406E5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3"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7675BA4"/>
    <w:multiLevelType w:val="hybridMultilevel"/>
    <w:tmpl w:val="EDFA59EA"/>
    <w:lvl w:ilvl="0" w:tplc="BA4A3796">
      <w:numFmt w:val="bullet"/>
      <w:lvlText w:val=""/>
      <w:lvlJc w:val="left"/>
      <w:pPr>
        <w:ind w:left="827" w:hanging="360"/>
      </w:pPr>
      <w:rPr>
        <w:rFonts w:ascii="Symbol" w:eastAsia="Symbol" w:hAnsi="Symbol" w:cs="Symbol" w:hint="default"/>
        <w:w w:val="99"/>
        <w:sz w:val="20"/>
        <w:szCs w:val="20"/>
        <w:lang w:val="pl-PL" w:eastAsia="pl-PL" w:bidi="pl-PL"/>
      </w:rPr>
    </w:lvl>
    <w:lvl w:ilvl="1" w:tplc="C66CBC8A">
      <w:numFmt w:val="bullet"/>
      <w:lvlText w:val="•"/>
      <w:lvlJc w:val="left"/>
      <w:pPr>
        <w:ind w:left="1151" w:hanging="360"/>
      </w:pPr>
      <w:rPr>
        <w:rFonts w:hint="default"/>
        <w:lang w:val="pl-PL" w:eastAsia="pl-PL" w:bidi="pl-PL"/>
      </w:rPr>
    </w:lvl>
    <w:lvl w:ilvl="2" w:tplc="8AA09B38">
      <w:numFmt w:val="bullet"/>
      <w:lvlText w:val="•"/>
      <w:lvlJc w:val="left"/>
      <w:pPr>
        <w:ind w:left="1482" w:hanging="360"/>
      </w:pPr>
      <w:rPr>
        <w:rFonts w:hint="default"/>
        <w:lang w:val="pl-PL" w:eastAsia="pl-PL" w:bidi="pl-PL"/>
      </w:rPr>
    </w:lvl>
    <w:lvl w:ilvl="3" w:tplc="32B6C240">
      <w:numFmt w:val="bullet"/>
      <w:lvlText w:val="•"/>
      <w:lvlJc w:val="left"/>
      <w:pPr>
        <w:ind w:left="1813" w:hanging="360"/>
      </w:pPr>
      <w:rPr>
        <w:rFonts w:hint="default"/>
        <w:lang w:val="pl-PL" w:eastAsia="pl-PL" w:bidi="pl-PL"/>
      </w:rPr>
    </w:lvl>
    <w:lvl w:ilvl="4" w:tplc="9B9896DA">
      <w:numFmt w:val="bullet"/>
      <w:lvlText w:val="•"/>
      <w:lvlJc w:val="left"/>
      <w:pPr>
        <w:ind w:left="2144" w:hanging="360"/>
      </w:pPr>
      <w:rPr>
        <w:rFonts w:hint="default"/>
        <w:lang w:val="pl-PL" w:eastAsia="pl-PL" w:bidi="pl-PL"/>
      </w:rPr>
    </w:lvl>
    <w:lvl w:ilvl="5" w:tplc="9B081022">
      <w:numFmt w:val="bullet"/>
      <w:lvlText w:val="•"/>
      <w:lvlJc w:val="left"/>
      <w:pPr>
        <w:ind w:left="2475" w:hanging="360"/>
      </w:pPr>
      <w:rPr>
        <w:rFonts w:hint="default"/>
        <w:lang w:val="pl-PL" w:eastAsia="pl-PL" w:bidi="pl-PL"/>
      </w:rPr>
    </w:lvl>
    <w:lvl w:ilvl="6" w:tplc="51DE2944">
      <w:numFmt w:val="bullet"/>
      <w:lvlText w:val="•"/>
      <w:lvlJc w:val="left"/>
      <w:pPr>
        <w:ind w:left="2806" w:hanging="360"/>
      </w:pPr>
      <w:rPr>
        <w:rFonts w:hint="default"/>
        <w:lang w:val="pl-PL" w:eastAsia="pl-PL" w:bidi="pl-PL"/>
      </w:rPr>
    </w:lvl>
    <w:lvl w:ilvl="7" w:tplc="A1408D02">
      <w:numFmt w:val="bullet"/>
      <w:lvlText w:val="•"/>
      <w:lvlJc w:val="left"/>
      <w:pPr>
        <w:ind w:left="3137" w:hanging="360"/>
      </w:pPr>
      <w:rPr>
        <w:rFonts w:hint="default"/>
        <w:lang w:val="pl-PL" w:eastAsia="pl-PL" w:bidi="pl-PL"/>
      </w:rPr>
    </w:lvl>
    <w:lvl w:ilvl="8" w:tplc="276CE6AA">
      <w:numFmt w:val="bullet"/>
      <w:lvlText w:val="•"/>
      <w:lvlJc w:val="left"/>
      <w:pPr>
        <w:ind w:left="3468" w:hanging="360"/>
      </w:pPr>
      <w:rPr>
        <w:rFonts w:hint="default"/>
        <w:lang w:val="pl-PL" w:eastAsia="pl-PL" w:bidi="pl-PL"/>
      </w:rPr>
    </w:lvl>
  </w:abstractNum>
  <w:abstractNum w:abstractNumId="59" w15:restartNumberingAfterBreak="0">
    <w:nsid w:val="58F921F5"/>
    <w:multiLevelType w:val="hybridMultilevel"/>
    <w:tmpl w:val="FD288FC0"/>
    <w:lvl w:ilvl="0" w:tplc="25720AE0">
      <w:numFmt w:val="bullet"/>
      <w:lvlText w:val=""/>
      <w:lvlJc w:val="left"/>
      <w:pPr>
        <w:ind w:left="827" w:hanging="360"/>
      </w:pPr>
      <w:rPr>
        <w:rFonts w:ascii="Symbol" w:eastAsia="Symbol" w:hAnsi="Symbol" w:cs="Symbol" w:hint="default"/>
        <w:w w:val="99"/>
        <w:sz w:val="20"/>
        <w:szCs w:val="20"/>
        <w:lang w:val="pl-PL" w:eastAsia="pl-PL" w:bidi="pl-PL"/>
      </w:rPr>
    </w:lvl>
    <w:lvl w:ilvl="1" w:tplc="83EEAA2C">
      <w:numFmt w:val="bullet"/>
      <w:lvlText w:val="•"/>
      <w:lvlJc w:val="left"/>
      <w:pPr>
        <w:ind w:left="1151" w:hanging="360"/>
      </w:pPr>
      <w:rPr>
        <w:rFonts w:hint="default"/>
        <w:lang w:val="pl-PL" w:eastAsia="pl-PL" w:bidi="pl-PL"/>
      </w:rPr>
    </w:lvl>
    <w:lvl w:ilvl="2" w:tplc="C9F0A0A8">
      <w:numFmt w:val="bullet"/>
      <w:lvlText w:val="•"/>
      <w:lvlJc w:val="left"/>
      <w:pPr>
        <w:ind w:left="1482" w:hanging="360"/>
      </w:pPr>
      <w:rPr>
        <w:rFonts w:hint="default"/>
        <w:lang w:val="pl-PL" w:eastAsia="pl-PL" w:bidi="pl-PL"/>
      </w:rPr>
    </w:lvl>
    <w:lvl w:ilvl="3" w:tplc="ED5C625A">
      <w:numFmt w:val="bullet"/>
      <w:lvlText w:val="•"/>
      <w:lvlJc w:val="left"/>
      <w:pPr>
        <w:ind w:left="1813" w:hanging="360"/>
      </w:pPr>
      <w:rPr>
        <w:rFonts w:hint="default"/>
        <w:lang w:val="pl-PL" w:eastAsia="pl-PL" w:bidi="pl-PL"/>
      </w:rPr>
    </w:lvl>
    <w:lvl w:ilvl="4" w:tplc="7A58E2E0">
      <w:numFmt w:val="bullet"/>
      <w:lvlText w:val="•"/>
      <w:lvlJc w:val="left"/>
      <w:pPr>
        <w:ind w:left="2144" w:hanging="360"/>
      </w:pPr>
      <w:rPr>
        <w:rFonts w:hint="default"/>
        <w:lang w:val="pl-PL" w:eastAsia="pl-PL" w:bidi="pl-PL"/>
      </w:rPr>
    </w:lvl>
    <w:lvl w:ilvl="5" w:tplc="5C00023E">
      <w:numFmt w:val="bullet"/>
      <w:lvlText w:val="•"/>
      <w:lvlJc w:val="left"/>
      <w:pPr>
        <w:ind w:left="2475" w:hanging="360"/>
      </w:pPr>
      <w:rPr>
        <w:rFonts w:hint="default"/>
        <w:lang w:val="pl-PL" w:eastAsia="pl-PL" w:bidi="pl-PL"/>
      </w:rPr>
    </w:lvl>
    <w:lvl w:ilvl="6" w:tplc="80E2C8AC">
      <w:numFmt w:val="bullet"/>
      <w:lvlText w:val="•"/>
      <w:lvlJc w:val="left"/>
      <w:pPr>
        <w:ind w:left="2806" w:hanging="360"/>
      </w:pPr>
      <w:rPr>
        <w:rFonts w:hint="default"/>
        <w:lang w:val="pl-PL" w:eastAsia="pl-PL" w:bidi="pl-PL"/>
      </w:rPr>
    </w:lvl>
    <w:lvl w:ilvl="7" w:tplc="EC0C45E6">
      <w:numFmt w:val="bullet"/>
      <w:lvlText w:val="•"/>
      <w:lvlJc w:val="left"/>
      <w:pPr>
        <w:ind w:left="3137" w:hanging="360"/>
      </w:pPr>
      <w:rPr>
        <w:rFonts w:hint="default"/>
        <w:lang w:val="pl-PL" w:eastAsia="pl-PL" w:bidi="pl-PL"/>
      </w:rPr>
    </w:lvl>
    <w:lvl w:ilvl="8" w:tplc="02B2DE34">
      <w:numFmt w:val="bullet"/>
      <w:lvlText w:val="•"/>
      <w:lvlJc w:val="left"/>
      <w:pPr>
        <w:ind w:left="3468" w:hanging="360"/>
      </w:pPr>
      <w:rPr>
        <w:rFonts w:hint="default"/>
        <w:lang w:val="pl-PL" w:eastAsia="pl-PL" w:bidi="pl-PL"/>
      </w:r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42260B10"/>
    <w:lvl w:ilvl="0" w:tplc="0415000F">
      <w:start w:val="1"/>
      <w:numFmt w:val="decimal"/>
      <w:lvlText w:val="%1."/>
      <w:lvlJc w:val="left"/>
      <w:pPr>
        <w:tabs>
          <w:tab w:val="num" w:pos="1211"/>
        </w:tabs>
        <w:ind w:left="1211"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7D76FB6"/>
    <w:multiLevelType w:val="hybridMultilevel"/>
    <w:tmpl w:val="05E0D31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6"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F8D4B6E"/>
    <w:multiLevelType w:val="hybridMultilevel"/>
    <w:tmpl w:val="05E0D31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9" w15:restartNumberingAfterBreak="0">
    <w:nsid w:val="73042D70"/>
    <w:multiLevelType w:val="hybridMultilevel"/>
    <w:tmpl w:val="C1F2F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4"/>
  </w:num>
  <w:num w:numId="6">
    <w:abstractNumId w:val="45"/>
  </w:num>
  <w:num w:numId="7">
    <w:abstractNumId w:val="47"/>
  </w:num>
  <w:num w:numId="8">
    <w:abstractNumId w:val="50"/>
  </w:num>
  <w:num w:numId="9">
    <w:abstractNumId w:val="61"/>
  </w:num>
  <w:num w:numId="10">
    <w:abstractNumId w:val="41"/>
  </w:num>
  <w:num w:numId="11">
    <w:abstractNumId w:val="48"/>
  </w:num>
  <w:num w:numId="12">
    <w:abstractNumId w:val="63"/>
  </w:num>
  <w:num w:numId="13">
    <w:abstractNumId w:val="43"/>
  </w:num>
  <w:num w:numId="14">
    <w:abstractNumId w:val="34"/>
  </w:num>
  <w:num w:numId="15">
    <w:abstractNumId w:val="51"/>
  </w:num>
  <w:num w:numId="16">
    <w:abstractNumId w:val="39"/>
  </w:num>
  <w:num w:numId="17">
    <w:abstractNumId w:val="49"/>
  </w:num>
  <w:num w:numId="18">
    <w:abstractNumId w:val="16"/>
  </w:num>
  <w:num w:numId="19">
    <w:abstractNumId w:val="37"/>
  </w:num>
  <w:num w:numId="20">
    <w:abstractNumId w:val="57"/>
  </w:num>
  <w:num w:numId="21">
    <w:abstractNumId w:val="36"/>
  </w:num>
  <w:num w:numId="22">
    <w:abstractNumId w:val="70"/>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6"/>
  </w:num>
  <w:num w:numId="27">
    <w:abstractNumId w:val="30"/>
  </w:num>
  <w:num w:numId="28">
    <w:abstractNumId w:val="72"/>
  </w:num>
  <w:num w:numId="29">
    <w:abstractNumId w:val="28"/>
  </w:num>
  <w:num w:numId="30">
    <w:abstractNumId w:val="55"/>
  </w:num>
  <w:num w:numId="31">
    <w:abstractNumId w:val="42"/>
  </w:num>
  <w:num w:numId="32">
    <w:abstractNumId w:val="53"/>
  </w:num>
  <w:num w:numId="33">
    <w:abstractNumId w:val="59"/>
  </w:num>
  <w:num w:numId="34">
    <w:abstractNumId w:val="58"/>
  </w:num>
  <w:num w:numId="35">
    <w:abstractNumId w:val="31"/>
  </w:num>
  <w:num w:numId="36">
    <w:abstractNumId w:val="32"/>
  </w:num>
  <w:num w:numId="37">
    <w:abstractNumId w:val="69"/>
  </w:num>
  <w:num w:numId="38">
    <w:abstractNumId w:val="44"/>
  </w:num>
  <w:num w:numId="39">
    <w:abstractNumId w:val="46"/>
  </w:num>
  <w:num w:numId="40">
    <w:abstractNumId w:val="68"/>
  </w:num>
  <w:num w:numId="41">
    <w:abstractNumId w:val="65"/>
  </w:num>
  <w:num w:numId="42">
    <w:abstractNumId w:val="5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184B"/>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85"/>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170"/>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5DA2"/>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4A80"/>
    <w:rsid w:val="00114CD6"/>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52F"/>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24DC"/>
    <w:rsid w:val="0018351A"/>
    <w:rsid w:val="00183824"/>
    <w:rsid w:val="00183BF5"/>
    <w:rsid w:val="0018460C"/>
    <w:rsid w:val="00184CA0"/>
    <w:rsid w:val="001858B9"/>
    <w:rsid w:val="00185B1B"/>
    <w:rsid w:val="00186190"/>
    <w:rsid w:val="00186A02"/>
    <w:rsid w:val="00187043"/>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6AA5"/>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B7B"/>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96"/>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87C8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0BA"/>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A7864"/>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8F5"/>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4D95"/>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1A"/>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5E91"/>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B7A73"/>
    <w:rsid w:val="003C02D7"/>
    <w:rsid w:val="003C0426"/>
    <w:rsid w:val="003C0456"/>
    <w:rsid w:val="003C07FD"/>
    <w:rsid w:val="003C0998"/>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304"/>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6B"/>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8BD"/>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3B5C"/>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3B9"/>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75E"/>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37F"/>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773"/>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4A56"/>
    <w:rsid w:val="005C575E"/>
    <w:rsid w:val="005C5998"/>
    <w:rsid w:val="005C5A33"/>
    <w:rsid w:val="005C5CD5"/>
    <w:rsid w:val="005C6152"/>
    <w:rsid w:val="005C703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36"/>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0EE8"/>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902"/>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54D"/>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AAF"/>
    <w:rsid w:val="00714C17"/>
    <w:rsid w:val="00715356"/>
    <w:rsid w:val="007155BE"/>
    <w:rsid w:val="0071578A"/>
    <w:rsid w:val="00715790"/>
    <w:rsid w:val="007159C5"/>
    <w:rsid w:val="007169EA"/>
    <w:rsid w:val="00716D00"/>
    <w:rsid w:val="0071711B"/>
    <w:rsid w:val="00717568"/>
    <w:rsid w:val="0072021A"/>
    <w:rsid w:val="007208E5"/>
    <w:rsid w:val="00720E0F"/>
    <w:rsid w:val="0072101E"/>
    <w:rsid w:val="00721338"/>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548"/>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A8A"/>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659"/>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1"/>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394"/>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3D0"/>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8DF"/>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2A74"/>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0C1"/>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5CA"/>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120"/>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1F93"/>
    <w:rsid w:val="00A3299B"/>
    <w:rsid w:val="00A329C8"/>
    <w:rsid w:val="00A3313B"/>
    <w:rsid w:val="00A33148"/>
    <w:rsid w:val="00A3357F"/>
    <w:rsid w:val="00A3367D"/>
    <w:rsid w:val="00A33F40"/>
    <w:rsid w:val="00A3412B"/>
    <w:rsid w:val="00A348CB"/>
    <w:rsid w:val="00A34B03"/>
    <w:rsid w:val="00A355F6"/>
    <w:rsid w:val="00A36206"/>
    <w:rsid w:val="00A368C9"/>
    <w:rsid w:val="00A36C35"/>
    <w:rsid w:val="00A36F1C"/>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9EB"/>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674"/>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BDE"/>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45E"/>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382"/>
    <w:rsid w:val="00B16919"/>
    <w:rsid w:val="00B170DB"/>
    <w:rsid w:val="00B17B7A"/>
    <w:rsid w:val="00B17FD9"/>
    <w:rsid w:val="00B2042E"/>
    <w:rsid w:val="00B20526"/>
    <w:rsid w:val="00B20760"/>
    <w:rsid w:val="00B21C9D"/>
    <w:rsid w:val="00B220E3"/>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0C9E"/>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3FF"/>
    <w:rsid w:val="00B43B69"/>
    <w:rsid w:val="00B445C3"/>
    <w:rsid w:val="00B44DDF"/>
    <w:rsid w:val="00B4538D"/>
    <w:rsid w:val="00B457F8"/>
    <w:rsid w:val="00B46287"/>
    <w:rsid w:val="00B46422"/>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7B5"/>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118"/>
    <w:rsid w:val="00BB1504"/>
    <w:rsid w:val="00BB1FB2"/>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293"/>
    <w:rsid w:val="00CA76B9"/>
    <w:rsid w:val="00CB0037"/>
    <w:rsid w:val="00CB0DEC"/>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04E"/>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5F4"/>
    <w:rsid w:val="00CF360D"/>
    <w:rsid w:val="00CF3C41"/>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6D8"/>
    <w:rsid w:val="00D17B96"/>
    <w:rsid w:val="00D20263"/>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3D"/>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771E1"/>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6D5"/>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665"/>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059"/>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7BC"/>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37B"/>
    <w:rsid w:val="00EB7ED8"/>
    <w:rsid w:val="00EC0A71"/>
    <w:rsid w:val="00EC1504"/>
    <w:rsid w:val="00EC2D4F"/>
    <w:rsid w:val="00EC33AF"/>
    <w:rsid w:val="00EC353B"/>
    <w:rsid w:val="00EC3922"/>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1FB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73"/>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0DD"/>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070"/>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429"/>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128E2"/>
  <w15:docId w15:val="{E451946D-4BF1-4794-A467-7EA05D04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tabs>
        <w:tab w:val="num" w:pos="3600"/>
      </w:tabs>
      <w:suppressAutoHyphens w:val="0"/>
      <w:spacing w:line="360" w:lineRule="auto"/>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714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5010627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626623">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8752957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246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iod@uj.edu.pl" TargetMode="External"/><Relationship Id="rId2" Type="http://schemas.openxmlformats.org/officeDocument/2006/relationships/customXml" Target="../customXml/item2.xml"/><Relationship Id="rId16" Type="http://schemas.openxmlformats.org/officeDocument/2006/relationships/hyperlink" Target="mailto:e-ma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rzy.wordliczek@uj.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zy.wordliczek@uj.edu.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6F60D-0C47-4342-BE5B-59EB5F3CC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4604C-A991-4429-9FC8-0AB226A25E0A}">
  <ds:schemaRefs>
    <ds:schemaRef ds:uri="http://schemas.openxmlformats.org/officeDocument/2006/bibliography"/>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7371</Words>
  <Characters>44227</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51496</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4</cp:revision>
  <cp:lastPrinted>2021-11-08T15:17:00Z</cp:lastPrinted>
  <dcterms:created xsi:type="dcterms:W3CDTF">2022-05-10T07:24:00Z</dcterms:created>
  <dcterms:modified xsi:type="dcterms:W3CDTF">2022-05-10T07:27:00Z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