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F618A9" w14:paraId="3A28F892" w14:textId="77777777" w:rsidTr="491846FB">
        <w:trPr>
          <w:trHeight w:val="1525"/>
        </w:trPr>
        <w:tc>
          <w:tcPr>
            <w:tcW w:w="6242" w:type="dxa"/>
            <w:vAlign w:val="center"/>
          </w:tcPr>
          <w:p w14:paraId="4349C647" w14:textId="09F2D9AF" w:rsidR="0019267C" w:rsidRPr="00F618A9" w:rsidRDefault="0029290D" w:rsidP="00F618A9">
            <w:pPr>
              <w:pStyle w:val="Nagwek"/>
              <w:spacing w:line="240" w:lineRule="auto"/>
              <w:jc w:val="center"/>
              <w:rPr>
                <w:rFonts w:ascii="Times New Roman" w:hAnsi="Times New Roman"/>
                <w:b/>
                <w:bCs/>
                <w:sz w:val="22"/>
                <w:szCs w:val="22"/>
                <w:lang w:val="en-US"/>
              </w:rPr>
            </w:pPr>
            <w:r w:rsidRPr="00F618A9">
              <w:rPr>
                <w:rFonts w:ascii="Times New Roman" w:hAnsi="Times New Roman"/>
                <w:b/>
                <w:bCs/>
                <w:sz w:val="22"/>
                <w:szCs w:val="22"/>
                <w:lang w:val="en-US"/>
              </w:rPr>
              <w:t>JAGIELLONIAN UNIVERSITY</w:t>
            </w:r>
            <w:r w:rsidR="00531ABF" w:rsidRPr="00F618A9">
              <w:rPr>
                <w:rFonts w:ascii="Times New Roman" w:hAnsi="Times New Roman"/>
                <w:b/>
                <w:bCs/>
                <w:sz w:val="22"/>
                <w:szCs w:val="22"/>
                <w:lang w:val="en-US"/>
              </w:rPr>
              <w:t xml:space="preserve"> IN CRACOW</w:t>
            </w:r>
          </w:p>
          <w:p w14:paraId="00485768" w14:textId="77777777" w:rsidR="0019267C" w:rsidRPr="00F618A9" w:rsidRDefault="0029290D" w:rsidP="00F618A9">
            <w:pPr>
              <w:pStyle w:val="Nagwek"/>
              <w:spacing w:line="240" w:lineRule="auto"/>
              <w:jc w:val="center"/>
              <w:rPr>
                <w:rFonts w:ascii="Times New Roman" w:hAnsi="Times New Roman"/>
                <w:b/>
                <w:bCs/>
                <w:sz w:val="22"/>
                <w:szCs w:val="22"/>
                <w:lang w:val="en-US"/>
              </w:rPr>
            </w:pPr>
            <w:r w:rsidRPr="00F618A9">
              <w:rPr>
                <w:rFonts w:ascii="Times New Roman" w:hAnsi="Times New Roman"/>
                <w:b/>
                <w:bCs/>
                <w:sz w:val="22"/>
                <w:szCs w:val="22"/>
                <w:lang w:val="en-US"/>
              </w:rPr>
              <w:t>PUBLIC PROCUREMENT DEPARTMENT</w:t>
            </w:r>
          </w:p>
          <w:p w14:paraId="724DDA70" w14:textId="448BB5A3" w:rsidR="0019267C" w:rsidRPr="00237D1C" w:rsidRDefault="0029290D" w:rsidP="00F618A9">
            <w:pPr>
              <w:pStyle w:val="Nagwek"/>
              <w:spacing w:line="240" w:lineRule="auto"/>
              <w:jc w:val="center"/>
              <w:rPr>
                <w:rFonts w:ascii="Times New Roman" w:hAnsi="Times New Roman"/>
                <w:b/>
                <w:bCs/>
                <w:sz w:val="22"/>
                <w:szCs w:val="22"/>
              </w:rPr>
            </w:pPr>
            <w:r w:rsidRPr="00237D1C">
              <w:rPr>
                <w:rFonts w:ascii="Times New Roman" w:hAnsi="Times New Roman"/>
                <w:b/>
                <w:bCs/>
                <w:sz w:val="22"/>
                <w:szCs w:val="22"/>
              </w:rPr>
              <w:t>U</w:t>
            </w:r>
            <w:r w:rsidR="491846FB" w:rsidRPr="00237D1C">
              <w:rPr>
                <w:rFonts w:ascii="Times New Roman" w:hAnsi="Times New Roman"/>
                <w:b/>
                <w:bCs/>
                <w:sz w:val="22"/>
                <w:szCs w:val="22"/>
              </w:rPr>
              <w:t>l. Straszewskiego 25/</w:t>
            </w:r>
            <w:r w:rsidR="008C34EE" w:rsidRPr="00237D1C">
              <w:rPr>
                <w:rFonts w:ascii="Times New Roman" w:hAnsi="Times New Roman"/>
                <w:b/>
                <w:bCs/>
                <w:sz w:val="22"/>
                <w:szCs w:val="22"/>
              </w:rPr>
              <w:t>3 and 4</w:t>
            </w:r>
            <w:r w:rsidR="491846FB" w:rsidRPr="00237D1C">
              <w:rPr>
                <w:rFonts w:ascii="Times New Roman" w:hAnsi="Times New Roman"/>
                <w:b/>
                <w:bCs/>
                <w:sz w:val="22"/>
                <w:szCs w:val="22"/>
              </w:rPr>
              <w:t xml:space="preserve">, 31-113 </w:t>
            </w:r>
            <w:proofErr w:type="spellStart"/>
            <w:r w:rsidR="00237D1C">
              <w:rPr>
                <w:rFonts w:ascii="Times New Roman" w:hAnsi="Times New Roman"/>
                <w:b/>
                <w:bCs/>
                <w:sz w:val="22"/>
                <w:szCs w:val="22"/>
              </w:rPr>
              <w:t>Cracow</w:t>
            </w:r>
            <w:proofErr w:type="spellEnd"/>
          </w:p>
          <w:p w14:paraId="2FC1FA98" w14:textId="1B40E6B3" w:rsidR="0019267C" w:rsidRPr="00237D1C" w:rsidRDefault="491846FB" w:rsidP="00F618A9">
            <w:pPr>
              <w:pStyle w:val="Stopka"/>
              <w:spacing w:line="240" w:lineRule="auto"/>
              <w:jc w:val="center"/>
              <w:rPr>
                <w:rFonts w:ascii="Times New Roman" w:hAnsi="Times New Roman"/>
                <w:b/>
                <w:bCs/>
                <w:sz w:val="22"/>
                <w:szCs w:val="22"/>
              </w:rPr>
            </w:pPr>
            <w:r w:rsidRPr="00237D1C">
              <w:rPr>
                <w:rFonts w:ascii="Times New Roman" w:hAnsi="Times New Roman"/>
                <w:b/>
                <w:bCs/>
                <w:sz w:val="22"/>
                <w:szCs w:val="22"/>
              </w:rPr>
              <w:t>tel. +4812-</w:t>
            </w:r>
            <w:r w:rsidR="00237D1C" w:rsidRPr="00237D1C">
              <w:rPr>
                <w:rFonts w:ascii="Times New Roman" w:hAnsi="Times New Roman"/>
                <w:b/>
                <w:bCs/>
                <w:sz w:val="22"/>
                <w:szCs w:val="22"/>
              </w:rPr>
              <w:t>663</w:t>
            </w:r>
            <w:r w:rsidRPr="00237D1C">
              <w:rPr>
                <w:rFonts w:ascii="Times New Roman" w:hAnsi="Times New Roman"/>
                <w:b/>
                <w:bCs/>
                <w:sz w:val="22"/>
                <w:szCs w:val="22"/>
              </w:rPr>
              <w:t>-</w:t>
            </w:r>
            <w:r w:rsidR="00237D1C" w:rsidRPr="00237D1C">
              <w:rPr>
                <w:rFonts w:ascii="Times New Roman" w:hAnsi="Times New Roman"/>
                <w:b/>
                <w:bCs/>
                <w:sz w:val="22"/>
                <w:szCs w:val="22"/>
              </w:rPr>
              <w:t>39</w:t>
            </w:r>
            <w:r w:rsidRPr="00237D1C">
              <w:rPr>
                <w:rFonts w:ascii="Times New Roman" w:hAnsi="Times New Roman"/>
                <w:b/>
                <w:bCs/>
                <w:sz w:val="22"/>
                <w:szCs w:val="22"/>
              </w:rPr>
              <w:t>-</w:t>
            </w:r>
            <w:r w:rsidR="00237D1C" w:rsidRPr="00237D1C">
              <w:rPr>
                <w:rFonts w:ascii="Times New Roman" w:hAnsi="Times New Roman"/>
                <w:b/>
                <w:bCs/>
                <w:sz w:val="22"/>
                <w:szCs w:val="22"/>
              </w:rPr>
              <w:t>03</w:t>
            </w:r>
            <w:r w:rsidRPr="00237D1C">
              <w:rPr>
                <w:rFonts w:ascii="Times New Roman" w:hAnsi="Times New Roman"/>
                <w:b/>
                <w:bCs/>
                <w:sz w:val="22"/>
                <w:szCs w:val="22"/>
              </w:rPr>
              <w:t>;</w:t>
            </w:r>
          </w:p>
          <w:p w14:paraId="3FB75D7B" w14:textId="77777777" w:rsidR="0019267C" w:rsidRPr="00F618A9" w:rsidRDefault="491846FB" w:rsidP="00F618A9">
            <w:pPr>
              <w:pStyle w:val="Nagwek"/>
              <w:spacing w:line="240" w:lineRule="auto"/>
              <w:jc w:val="center"/>
              <w:rPr>
                <w:rFonts w:ascii="Times New Roman" w:hAnsi="Times New Roman"/>
                <w:b/>
                <w:bCs/>
                <w:sz w:val="22"/>
                <w:szCs w:val="22"/>
                <w:lang w:val="en-US"/>
              </w:rPr>
            </w:pPr>
            <w:r w:rsidRPr="00F618A9">
              <w:rPr>
                <w:rFonts w:ascii="Times New Roman" w:hAnsi="Times New Roman"/>
                <w:b/>
                <w:bCs/>
                <w:sz w:val="22"/>
                <w:szCs w:val="22"/>
                <w:lang w:val="en-US"/>
              </w:rPr>
              <w:t xml:space="preserve">e-mail: </w:t>
            </w:r>
            <w:hyperlink r:id="rId11">
              <w:r w:rsidRPr="00F618A9">
                <w:rPr>
                  <w:rStyle w:val="Hipercze"/>
                  <w:rFonts w:ascii="Times New Roman" w:hAnsi="Times New Roman"/>
                  <w:b/>
                  <w:bCs/>
                  <w:color w:val="auto"/>
                  <w:sz w:val="22"/>
                  <w:szCs w:val="22"/>
                  <w:lang w:val="en-US"/>
                </w:rPr>
                <w:t>bzp@uj.edu.pl</w:t>
              </w:r>
            </w:hyperlink>
            <w:r w:rsidRPr="00F618A9">
              <w:rPr>
                <w:rFonts w:ascii="Times New Roman" w:hAnsi="Times New Roman"/>
                <w:b/>
                <w:bCs/>
                <w:sz w:val="22"/>
                <w:szCs w:val="22"/>
                <w:lang w:val="en-US"/>
              </w:rPr>
              <w:t xml:space="preserve"> </w:t>
            </w:r>
            <w:hyperlink r:id="rId12">
              <w:r w:rsidRPr="00F618A9">
                <w:rPr>
                  <w:rStyle w:val="Hipercze"/>
                  <w:rFonts w:ascii="Times New Roman" w:hAnsi="Times New Roman"/>
                  <w:b/>
                  <w:bCs/>
                  <w:color w:val="auto"/>
                  <w:sz w:val="22"/>
                  <w:szCs w:val="22"/>
                  <w:lang w:val="en-US"/>
                </w:rPr>
                <w:t>www.uj.edu.pl</w:t>
              </w:r>
            </w:hyperlink>
          </w:p>
          <w:p w14:paraId="7889FD5D" w14:textId="77777777" w:rsidR="005B02DA" w:rsidRPr="00F618A9" w:rsidRDefault="00E41056" w:rsidP="00F618A9">
            <w:pPr>
              <w:pStyle w:val="Nagwek"/>
              <w:spacing w:line="240" w:lineRule="auto"/>
              <w:jc w:val="center"/>
              <w:rPr>
                <w:rFonts w:ascii="Times New Roman" w:hAnsi="Times New Roman"/>
                <w:sz w:val="22"/>
                <w:szCs w:val="22"/>
                <w:lang w:val="en-US"/>
              </w:rPr>
            </w:pPr>
            <w:hyperlink r:id="rId13" w:history="1">
              <w:r w:rsidR="0019267C" w:rsidRPr="00F618A9">
                <w:rPr>
                  <w:rStyle w:val="Hipercze"/>
                  <w:rFonts w:ascii="Times New Roman" w:hAnsi="Times New Roman"/>
                  <w:b/>
                  <w:color w:val="auto"/>
                  <w:sz w:val="22"/>
                  <w:szCs w:val="22"/>
                  <w:lang w:val="en-US"/>
                </w:rPr>
                <w:t>www.przetargi.uj.edu.pl</w:t>
              </w:r>
            </w:hyperlink>
          </w:p>
        </w:tc>
        <w:tc>
          <w:tcPr>
            <w:tcW w:w="3230" w:type="dxa"/>
          </w:tcPr>
          <w:p w14:paraId="60C9D623" w14:textId="77777777" w:rsidR="005B02DA" w:rsidRPr="00F618A9" w:rsidRDefault="00C25DA2" w:rsidP="00F618A9">
            <w:pPr>
              <w:pStyle w:val="Nagwek"/>
              <w:spacing w:line="240" w:lineRule="auto"/>
              <w:jc w:val="center"/>
              <w:rPr>
                <w:rFonts w:ascii="Times New Roman" w:hAnsi="Times New Roman"/>
                <w:sz w:val="22"/>
                <w:szCs w:val="22"/>
                <w:lang w:val="en-US"/>
              </w:rPr>
            </w:pPr>
            <w:r w:rsidRPr="00F618A9">
              <w:rPr>
                <w:rFonts w:ascii="Times New Roman" w:hAnsi="Times New Roman"/>
                <w:noProof/>
                <w:sz w:val="22"/>
                <w:szCs w:val="22"/>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F618A9" w:rsidRDefault="005B02DA" w:rsidP="00F618A9">
      <w:pPr>
        <w:widowControl/>
        <w:suppressAutoHyphens w:val="0"/>
        <w:ind w:left="360"/>
        <w:jc w:val="both"/>
        <w:outlineLvl w:val="0"/>
        <w:rPr>
          <w:sz w:val="22"/>
          <w:szCs w:val="22"/>
          <w:lang w:val="en-US"/>
        </w:rPr>
      </w:pPr>
    </w:p>
    <w:p w14:paraId="111DA2BB" w14:textId="47C549C9" w:rsidR="005B02DA" w:rsidRPr="00F618A9" w:rsidRDefault="00237D1C" w:rsidP="00F618A9">
      <w:pPr>
        <w:widowControl/>
        <w:suppressAutoHyphens w:val="0"/>
        <w:ind w:left="360"/>
        <w:jc w:val="right"/>
        <w:outlineLvl w:val="0"/>
        <w:rPr>
          <w:b/>
          <w:bCs/>
          <w:sz w:val="22"/>
          <w:szCs w:val="22"/>
          <w:u w:val="single"/>
          <w:lang w:val="en-US"/>
        </w:rPr>
      </w:pPr>
      <w:r>
        <w:rPr>
          <w:b/>
          <w:bCs/>
          <w:sz w:val="22"/>
          <w:szCs w:val="22"/>
          <w:u w:val="single"/>
          <w:lang w:val="en-US"/>
        </w:rPr>
        <w:t>Cracow</w:t>
      </w:r>
      <w:r w:rsidR="491846FB" w:rsidRPr="00F618A9">
        <w:rPr>
          <w:b/>
          <w:bCs/>
          <w:sz w:val="22"/>
          <w:szCs w:val="22"/>
          <w:u w:val="single"/>
          <w:lang w:val="en-US"/>
        </w:rPr>
        <w:t xml:space="preserve">, </w:t>
      </w:r>
      <w:r w:rsidR="004C18C1" w:rsidRPr="00F618A9">
        <w:rPr>
          <w:b/>
          <w:bCs/>
          <w:sz w:val="22"/>
          <w:szCs w:val="22"/>
          <w:u w:val="single"/>
          <w:lang w:val="en-US"/>
        </w:rPr>
        <w:t>January</w:t>
      </w:r>
      <w:r w:rsidR="003A7888" w:rsidRPr="00F618A9">
        <w:rPr>
          <w:b/>
          <w:bCs/>
          <w:sz w:val="22"/>
          <w:szCs w:val="22"/>
          <w:u w:val="single"/>
          <w:lang w:val="en-US"/>
        </w:rPr>
        <w:t xml:space="preserve"> </w:t>
      </w:r>
      <w:r>
        <w:rPr>
          <w:b/>
          <w:bCs/>
          <w:sz w:val="22"/>
          <w:szCs w:val="22"/>
          <w:u w:val="single"/>
          <w:lang w:val="en-US"/>
        </w:rPr>
        <w:t>19</w:t>
      </w:r>
      <w:r w:rsidR="00025C25" w:rsidRPr="00F618A9">
        <w:rPr>
          <w:b/>
          <w:bCs/>
          <w:sz w:val="22"/>
          <w:szCs w:val="22"/>
          <w:u w:val="single"/>
          <w:vertAlign w:val="superscript"/>
          <w:lang w:val="en-US"/>
        </w:rPr>
        <w:t>th</w:t>
      </w:r>
      <w:r w:rsidR="00690DC5" w:rsidRPr="00F618A9">
        <w:rPr>
          <w:b/>
          <w:bCs/>
          <w:sz w:val="22"/>
          <w:szCs w:val="22"/>
          <w:u w:val="single"/>
          <w:lang w:val="en-US"/>
        </w:rPr>
        <w:t xml:space="preserve">, </w:t>
      </w:r>
      <w:r w:rsidR="00B832F1" w:rsidRPr="00F618A9">
        <w:rPr>
          <w:b/>
          <w:bCs/>
          <w:sz w:val="22"/>
          <w:szCs w:val="22"/>
          <w:u w:val="single"/>
          <w:lang w:val="en-US"/>
        </w:rPr>
        <w:t>20</w:t>
      </w:r>
      <w:r w:rsidR="006574C1" w:rsidRPr="00F618A9">
        <w:rPr>
          <w:b/>
          <w:bCs/>
          <w:sz w:val="22"/>
          <w:szCs w:val="22"/>
          <w:u w:val="single"/>
          <w:lang w:val="en-US"/>
        </w:rPr>
        <w:t>2</w:t>
      </w:r>
      <w:r w:rsidR="004C18C1" w:rsidRPr="00F618A9">
        <w:rPr>
          <w:b/>
          <w:bCs/>
          <w:sz w:val="22"/>
          <w:szCs w:val="22"/>
          <w:u w:val="single"/>
          <w:lang w:val="en-US"/>
        </w:rPr>
        <w:t>2</w:t>
      </w:r>
    </w:p>
    <w:p w14:paraId="38F8986E" w14:textId="77777777" w:rsidR="005B02DA" w:rsidRPr="00F618A9" w:rsidRDefault="005B02DA" w:rsidP="00F618A9">
      <w:pPr>
        <w:widowControl/>
        <w:suppressAutoHyphens w:val="0"/>
        <w:ind w:left="360"/>
        <w:outlineLvl w:val="0"/>
        <w:rPr>
          <w:b/>
          <w:bCs/>
          <w:sz w:val="22"/>
          <w:szCs w:val="22"/>
          <w:u w:val="single"/>
          <w:lang w:val="en-US"/>
        </w:rPr>
      </w:pPr>
    </w:p>
    <w:p w14:paraId="33FC8C27" w14:textId="77777777" w:rsidR="005B02DA" w:rsidRPr="00F618A9" w:rsidRDefault="0029290D" w:rsidP="00F618A9">
      <w:pPr>
        <w:widowControl/>
        <w:suppressAutoHyphens w:val="0"/>
        <w:ind w:left="360"/>
        <w:outlineLvl w:val="0"/>
        <w:rPr>
          <w:b/>
          <w:bCs/>
          <w:sz w:val="22"/>
          <w:szCs w:val="22"/>
          <w:u w:val="single"/>
          <w:lang w:val="en-US"/>
        </w:rPr>
      </w:pPr>
      <w:r w:rsidRPr="00F618A9">
        <w:rPr>
          <w:b/>
          <w:bCs/>
          <w:sz w:val="22"/>
          <w:szCs w:val="22"/>
          <w:u w:val="single"/>
          <w:lang w:val="en-US"/>
        </w:rPr>
        <w:t xml:space="preserve">Invitation to tender </w:t>
      </w:r>
      <w:r w:rsidR="00690DC5" w:rsidRPr="00F618A9">
        <w:rPr>
          <w:b/>
          <w:bCs/>
          <w:sz w:val="22"/>
          <w:szCs w:val="22"/>
          <w:u w:val="single"/>
          <w:lang w:val="en-US"/>
        </w:rPr>
        <w:t xml:space="preserve">hereinafter </w:t>
      </w:r>
      <w:r w:rsidRPr="00F618A9">
        <w:rPr>
          <w:b/>
          <w:bCs/>
          <w:sz w:val="22"/>
          <w:szCs w:val="22"/>
          <w:u w:val="single"/>
          <w:lang w:val="en-US"/>
        </w:rPr>
        <w:t>referred</w:t>
      </w:r>
      <w:r w:rsidR="00690DC5" w:rsidRPr="00F618A9">
        <w:rPr>
          <w:b/>
          <w:bCs/>
          <w:sz w:val="22"/>
          <w:szCs w:val="22"/>
          <w:u w:val="single"/>
          <w:lang w:val="en-US"/>
        </w:rPr>
        <w:t xml:space="preserve"> to as the </w:t>
      </w:r>
      <w:r w:rsidR="491846FB" w:rsidRPr="00F618A9">
        <w:rPr>
          <w:b/>
          <w:bCs/>
          <w:sz w:val="22"/>
          <w:szCs w:val="22"/>
          <w:u w:val="single"/>
          <w:lang w:val="en-US"/>
        </w:rPr>
        <w:t>„</w:t>
      </w:r>
      <w:r w:rsidRPr="00F618A9">
        <w:rPr>
          <w:b/>
          <w:bCs/>
          <w:sz w:val="22"/>
          <w:szCs w:val="22"/>
          <w:u w:val="single"/>
          <w:lang w:val="en-US"/>
        </w:rPr>
        <w:t>Invitation”</w:t>
      </w:r>
      <w:r w:rsidR="491846FB" w:rsidRPr="00F618A9">
        <w:rPr>
          <w:b/>
          <w:bCs/>
          <w:sz w:val="22"/>
          <w:szCs w:val="22"/>
          <w:u w:val="single"/>
          <w:lang w:val="en-US"/>
        </w:rPr>
        <w:t xml:space="preserve"> </w:t>
      </w:r>
      <w:r w:rsidR="00690DC5" w:rsidRPr="00F618A9">
        <w:rPr>
          <w:b/>
          <w:bCs/>
          <w:sz w:val="22"/>
          <w:szCs w:val="22"/>
          <w:u w:val="single"/>
          <w:lang w:val="en-US"/>
        </w:rPr>
        <w:t xml:space="preserve">or </w:t>
      </w:r>
      <w:r w:rsidR="491846FB" w:rsidRPr="00F618A9">
        <w:rPr>
          <w:b/>
          <w:bCs/>
          <w:sz w:val="22"/>
          <w:szCs w:val="22"/>
          <w:u w:val="single"/>
          <w:lang w:val="en-US"/>
        </w:rPr>
        <w:t>„</w:t>
      </w:r>
      <w:r w:rsidRPr="00F618A9">
        <w:rPr>
          <w:b/>
          <w:bCs/>
          <w:sz w:val="22"/>
          <w:szCs w:val="22"/>
          <w:u w:val="single"/>
          <w:lang w:val="en-US"/>
        </w:rPr>
        <w:t>I</w:t>
      </w:r>
      <w:r w:rsidR="491846FB" w:rsidRPr="00F618A9">
        <w:rPr>
          <w:b/>
          <w:bCs/>
          <w:sz w:val="22"/>
          <w:szCs w:val="22"/>
          <w:u w:val="single"/>
          <w:lang w:val="en-US"/>
        </w:rPr>
        <w:t>”</w:t>
      </w:r>
    </w:p>
    <w:p w14:paraId="7A9985FD" w14:textId="77777777" w:rsidR="005B02DA" w:rsidRPr="00F618A9" w:rsidRDefault="005B02DA" w:rsidP="00F618A9">
      <w:pPr>
        <w:widowControl/>
        <w:suppressAutoHyphens w:val="0"/>
        <w:ind w:left="360"/>
        <w:rPr>
          <w:b/>
          <w:bCs/>
          <w:sz w:val="22"/>
          <w:szCs w:val="22"/>
          <w:u w:val="single"/>
          <w:lang w:val="en-US"/>
        </w:rPr>
      </w:pPr>
    </w:p>
    <w:p w14:paraId="1EA16B33" w14:textId="77777777" w:rsidR="009B7B77" w:rsidRPr="00F618A9" w:rsidRDefault="009B7B77"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Name (company) and address of the Ordering Party</w:t>
      </w:r>
    </w:p>
    <w:p w14:paraId="6FBA103C" w14:textId="5FA87865" w:rsidR="000C1693" w:rsidRPr="00F618A9" w:rsidRDefault="009B7B77" w:rsidP="00F618A9">
      <w:pPr>
        <w:widowControl/>
        <w:numPr>
          <w:ilvl w:val="1"/>
          <w:numId w:val="1"/>
        </w:numPr>
        <w:tabs>
          <w:tab w:val="clear" w:pos="644"/>
          <w:tab w:val="num" w:pos="720"/>
        </w:tabs>
        <w:suppressAutoHyphens w:val="0"/>
        <w:ind w:left="720"/>
        <w:jc w:val="both"/>
        <w:rPr>
          <w:sz w:val="22"/>
          <w:szCs w:val="22"/>
        </w:rPr>
      </w:pPr>
      <w:proofErr w:type="spellStart"/>
      <w:r w:rsidRPr="00F618A9">
        <w:rPr>
          <w:sz w:val="22"/>
          <w:szCs w:val="22"/>
        </w:rPr>
        <w:t>Jagiellonian</w:t>
      </w:r>
      <w:proofErr w:type="spellEnd"/>
      <w:r w:rsidRPr="00F618A9">
        <w:rPr>
          <w:sz w:val="22"/>
          <w:szCs w:val="22"/>
        </w:rPr>
        <w:t xml:space="preserve"> University, ul. Gołębia 24, 31-007 </w:t>
      </w:r>
      <w:proofErr w:type="spellStart"/>
      <w:r w:rsidR="00237D1C">
        <w:rPr>
          <w:sz w:val="22"/>
          <w:szCs w:val="22"/>
        </w:rPr>
        <w:t>Cracow</w:t>
      </w:r>
      <w:proofErr w:type="spellEnd"/>
      <w:r w:rsidRPr="00F618A9">
        <w:rPr>
          <w:sz w:val="22"/>
          <w:szCs w:val="22"/>
        </w:rPr>
        <w:t>.</w:t>
      </w:r>
    </w:p>
    <w:p w14:paraId="120207DE" w14:textId="77777777" w:rsidR="000C1693" w:rsidRPr="00F618A9" w:rsidRDefault="000C1693" w:rsidP="00F618A9">
      <w:pPr>
        <w:widowControl/>
        <w:numPr>
          <w:ilvl w:val="1"/>
          <w:numId w:val="1"/>
        </w:numPr>
        <w:tabs>
          <w:tab w:val="clear" w:pos="644"/>
          <w:tab w:val="num" w:pos="720"/>
        </w:tabs>
        <w:suppressAutoHyphens w:val="0"/>
        <w:ind w:left="720"/>
        <w:jc w:val="both"/>
        <w:rPr>
          <w:rStyle w:val="eop"/>
          <w:sz w:val="22"/>
          <w:szCs w:val="22"/>
        </w:rPr>
      </w:pPr>
      <w:r w:rsidRPr="00F618A9">
        <w:rPr>
          <w:rStyle w:val="normaltextrun"/>
          <w:sz w:val="22"/>
          <w:szCs w:val="22"/>
          <w:u w:val="single"/>
          <w:lang w:val="en-US"/>
        </w:rPr>
        <w:t>Case handling unit:</w:t>
      </w:r>
      <w:r w:rsidRPr="00F618A9">
        <w:rPr>
          <w:rStyle w:val="eop"/>
          <w:sz w:val="22"/>
          <w:szCs w:val="22"/>
        </w:rPr>
        <w:t> </w:t>
      </w:r>
    </w:p>
    <w:p w14:paraId="1AB2C2FE" w14:textId="77777777" w:rsidR="000C1693" w:rsidRPr="00F618A9" w:rsidRDefault="000C1693" w:rsidP="00BA462A">
      <w:pPr>
        <w:pStyle w:val="Akapitzlist"/>
        <w:numPr>
          <w:ilvl w:val="0"/>
          <w:numId w:val="38"/>
        </w:numPr>
        <w:spacing w:after="0" w:line="240" w:lineRule="auto"/>
        <w:jc w:val="both"/>
        <w:rPr>
          <w:rStyle w:val="normaltextrun"/>
          <w:rFonts w:ascii="Times New Roman" w:hAnsi="Times New Roman"/>
        </w:rPr>
      </w:pPr>
      <w:r w:rsidRPr="00F618A9">
        <w:rPr>
          <w:rStyle w:val="normaltextrun"/>
          <w:rFonts w:ascii="Times New Roman" w:hAnsi="Times New Roman"/>
          <w:lang w:val="en-US"/>
        </w:rPr>
        <w:t>Public Procurement Department of the Jagiellonian University in Kraków, </w:t>
      </w:r>
      <w:r w:rsidRPr="00C77CEA">
        <w:rPr>
          <w:rStyle w:val="scxw126523105"/>
          <w:rFonts w:ascii="Times New Roman" w:hAnsi="Times New Roman"/>
          <w:lang w:val="en-US"/>
        </w:rPr>
        <w:t> </w:t>
      </w:r>
      <w:r w:rsidRPr="00C77CEA">
        <w:rPr>
          <w:rFonts w:ascii="Times New Roman" w:hAnsi="Times New Roman"/>
          <w:lang w:val="en-US"/>
        </w:rPr>
        <w:br/>
      </w:r>
      <w:r w:rsidRPr="00F618A9">
        <w:rPr>
          <w:rStyle w:val="normaltextrun"/>
          <w:rFonts w:ascii="Times New Roman" w:hAnsi="Times New Roman"/>
          <w:lang w:val="en-US"/>
        </w:rPr>
        <w:t>ul. </w:t>
      </w:r>
      <w:proofErr w:type="spellStart"/>
      <w:r w:rsidRPr="00F618A9">
        <w:rPr>
          <w:rStyle w:val="spellingerror"/>
          <w:rFonts w:ascii="Times New Roman" w:hAnsi="Times New Roman"/>
          <w:lang w:val="en-US"/>
        </w:rPr>
        <w:t>Straszewskiego</w:t>
      </w:r>
      <w:proofErr w:type="spellEnd"/>
      <w:r w:rsidRPr="00F618A9">
        <w:rPr>
          <w:rStyle w:val="normaltextrun"/>
          <w:rFonts w:ascii="Times New Roman" w:hAnsi="Times New Roman"/>
          <w:lang w:val="en-US"/>
        </w:rPr>
        <w:t> 25/3 and 4, 31-113 Kraków</w:t>
      </w:r>
    </w:p>
    <w:p w14:paraId="79C1AA79" w14:textId="03ABF7A8" w:rsidR="000C1693" w:rsidRPr="00C77CEA" w:rsidRDefault="000C1693" w:rsidP="00F618A9">
      <w:pPr>
        <w:pStyle w:val="Akapitzlist"/>
        <w:spacing w:after="0" w:line="240" w:lineRule="auto"/>
        <w:jc w:val="both"/>
        <w:rPr>
          <w:rFonts w:ascii="Times New Roman" w:hAnsi="Times New Roman"/>
          <w:lang w:val="en-US"/>
        </w:rPr>
      </w:pPr>
      <w:r w:rsidRPr="00420FF9">
        <w:rPr>
          <w:rStyle w:val="normaltextrun"/>
          <w:rFonts w:ascii="Times New Roman" w:hAnsi="Times New Roman"/>
          <w:lang w:val="en-US"/>
        </w:rPr>
        <w:t>phone ++4812-663-</w:t>
      </w:r>
      <w:r w:rsidR="00420FF9">
        <w:rPr>
          <w:rStyle w:val="normaltextrun"/>
          <w:rFonts w:ascii="Times New Roman" w:hAnsi="Times New Roman"/>
          <w:lang w:val="en-US"/>
        </w:rPr>
        <w:t>10</w:t>
      </w:r>
      <w:r w:rsidRPr="00420FF9">
        <w:rPr>
          <w:rStyle w:val="normaltextrun"/>
          <w:rFonts w:ascii="Times New Roman" w:hAnsi="Times New Roman"/>
          <w:lang w:val="en-US"/>
        </w:rPr>
        <w:t>-</w:t>
      </w:r>
      <w:r w:rsidR="00420FF9">
        <w:rPr>
          <w:rStyle w:val="normaltextrun"/>
          <w:rFonts w:ascii="Times New Roman" w:hAnsi="Times New Roman"/>
          <w:lang w:val="en-US"/>
        </w:rPr>
        <w:t>66</w:t>
      </w:r>
      <w:r w:rsidRPr="00420FF9">
        <w:rPr>
          <w:rStyle w:val="normaltextrun"/>
          <w:rFonts w:ascii="Times New Roman" w:hAnsi="Times New Roman"/>
          <w:lang w:val="en-US"/>
        </w:rPr>
        <w:t>; e-mail: </w:t>
      </w:r>
      <w:r w:rsidR="0069001E" w:rsidRPr="00237D1C">
        <w:rPr>
          <w:lang w:val="en-US"/>
        </w:rPr>
        <w:t xml:space="preserve"> </w:t>
      </w:r>
      <w:hyperlink r:id="rId15" w:history="1">
        <w:r w:rsidR="00420FF9" w:rsidRPr="00420FF9">
          <w:rPr>
            <w:rStyle w:val="Hipercze"/>
            <w:rFonts w:ascii="Times New Roman" w:hAnsi="Times New Roman"/>
            <w:lang w:val="en-US"/>
          </w:rPr>
          <w:t>jerzy.wordliczek@uj.edu.pl</w:t>
        </w:r>
      </w:hyperlink>
      <w:r w:rsidRPr="00C77CEA">
        <w:rPr>
          <w:rStyle w:val="eop"/>
          <w:rFonts w:ascii="Times New Roman" w:hAnsi="Times New Roman"/>
          <w:lang w:val="en-US"/>
        </w:rPr>
        <w:t> </w:t>
      </w:r>
    </w:p>
    <w:p w14:paraId="4CD387B2" w14:textId="4321BD95" w:rsidR="000C1693" w:rsidRPr="00C77CEA" w:rsidRDefault="000C1693" w:rsidP="00BA462A">
      <w:pPr>
        <w:pStyle w:val="paragraph"/>
        <w:numPr>
          <w:ilvl w:val="0"/>
          <w:numId w:val="38"/>
        </w:numPr>
        <w:spacing w:before="0" w:beforeAutospacing="0" w:after="0" w:afterAutospacing="0"/>
        <w:jc w:val="both"/>
        <w:textAlignment w:val="baseline"/>
        <w:rPr>
          <w:sz w:val="22"/>
          <w:szCs w:val="22"/>
          <w:lang w:val="en-US"/>
        </w:rPr>
      </w:pPr>
      <w:r w:rsidRPr="00F618A9">
        <w:rPr>
          <w:rStyle w:val="normaltextrun"/>
          <w:sz w:val="22"/>
          <w:szCs w:val="22"/>
          <w:lang w:val="en-US"/>
        </w:rPr>
        <w:t>announcements and information publication place: </w:t>
      </w:r>
      <w:hyperlink r:id="rId16" w:tgtFrame="_blank" w:history="1">
        <w:r w:rsidRPr="00F618A9">
          <w:rPr>
            <w:rStyle w:val="normaltextrun"/>
            <w:sz w:val="22"/>
            <w:szCs w:val="22"/>
            <w:u w:val="single"/>
            <w:lang w:val="en-US"/>
          </w:rPr>
          <w:t>www.przeatrgi.uj.edu.pl</w:t>
        </w:r>
      </w:hyperlink>
      <w:r w:rsidRPr="00F618A9">
        <w:rPr>
          <w:rStyle w:val="normaltextrun"/>
          <w:sz w:val="22"/>
          <w:szCs w:val="22"/>
          <w:lang w:val="en-US"/>
        </w:rPr>
        <w:t> </w:t>
      </w:r>
      <w:r w:rsidRPr="00C77CEA">
        <w:rPr>
          <w:rStyle w:val="eop"/>
          <w:sz w:val="22"/>
          <w:szCs w:val="22"/>
          <w:lang w:val="en-US"/>
        </w:rPr>
        <w:t> </w:t>
      </w:r>
    </w:p>
    <w:p w14:paraId="36EB7A24" w14:textId="77777777" w:rsidR="009B7B77" w:rsidRPr="00F618A9" w:rsidRDefault="009B7B77" w:rsidP="00F618A9">
      <w:pPr>
        <w:widowControl/>
        <w:tabs>
          <w:tab w:val="left" w:pos="7995"/>
        </w:tabs>
        <w:suppressAutoHyphens w:val="0"/>
        <w:ind w:left="900"/>
        <w:jc w:val="both"/>
        <w:rPr>
          <w:b/>
          <w:bCs/>
          <w:sz w:val="22"/>
          <w:szCs w:val="22"/>
          <w:lang w:val="en-US"/>
        </w:rPr>
      </w:pPr>
    </w:p>
    <w:p w14:paraId="02B97546" w14:textId="77777777" w:rsidR="009B7B77" w:rsidRPr="00F618A9" w:rsidRDefault="009B7B77"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Procurement mode</w:t>
      </w:r>
    </w:p>
    <w:p w14:paraId="1FD4B43B" w14:textId="45A03BBD" w:rsidR="009B7B77" w:rsidRPr="00F618A9" w:rsidRDefault="009B7B77" w:rsidP="00F618A9">
      <w:pPr>
        <w:widowControl/>
        <w:numPr>
          <w:ilvl w:val="3"/>
          <w:numId w:val="1"/>
        </w:numPr>
        <w:tabs>
          <w:tab w:val="num" w:pos="426"/>
        </w:tabs>
        <w:suppressAutoHyphens w:val="0"/>
        <w:ind w:left="426" w:hanging="426"/>
        <w:jc w:val="both"/>
        <w:rPr>
          <w:sz w:val="22"/>
          <w:szCs w:val="22"/>
          <w:lang w:val="en-US"/>
        </w:rPr>
      </w:pPr>
      <w:r w:rsidRPr="00F618A9">
        <w:rPr>
          <w:sz w:val="22"/>
          <w:szCs w:val="22"/>
          <w:lang w:val="en-US"/>
        </w:rPr>
        <w:t xml:space="preserve">A procurement procedure is handled under the mode of a procedure as applicable to the announcement of invitation to tender based on the Article </w:t>
      </w:r>
      <w:r w:rsidR="00A06647" w:rsidRPr="00F618A9">
        <w:rPr>
          <w:sz w:val="22"/>
          <w:szCs w:val="22"/>
          <w:lang w:val="en-US"/>
        </w:rPr>
        <w:t xml:space="preserve">11 </w:t>
      </w:r>
      <w:r w:rsidRPr="00F618A9">
        <w:rPr>
          <w:sz w:val="22"/>
          <w:szCs w:val="22"/>
          <w:lang w:val="en-US"/>
        </w:rPr>
        <w:t xml:space="preserve">item </w:t>
      </w:r>
      <w:r w:rsidR="00A06647" w:rsidRPr="00F618A9">
        <w:rPr>
          <w:sz w:val="22"/>
          <w:szCs w:val="22"/>
          <w:lang w:val="en-US"/>
        </w:rPr>
        <w:t>5</w:t>
      </w:r>
      <w:r w:rsidRPr="00F618A9">
        <w:rPr>
          <w:sz w:val="22"/>
          <w:szCs w:val="22"/>
          <w:lang w:val="en-US"/>
        </w:rPr>
        <w:t xml:space="preserve"> clause 1 of the Act of </w:t>
      </w:r>
      <w:r w:rsidR="00A06647" w:rsidRPr="00F618A9">
        <w:rPr>
          <w:sz w:val="22"/>
          <w:szCs w:val="22"/>
          <w:lang w:val="en-US"/>
        </w:rPr>
        <w:t>September</w:t>
      </w:r>
      <w:r w:rsidRPr="00F618A9">
        <w:rPr>
          <w:sz w:val="22"/>
          <w:szCs w:val="22"/>
          <w:lang w:val="en-US"/>
        </w:rPr>
        <w:t xml:space="preserve"> </w:t>
      </w:r>
      <w:r w:rsidR="00A06647" w:rsidRPr="00F618A9">
        <w:rPr>
          <w:sz w:val="22"/>
          <w:szCs w:val="22"/>
          <w:lang w:val="en-US"/>
        </w:rPr>
        <w:t>11</w:t>
      </w:r>
      <w:r w:rsidRPr="00F618A9">
        <w:rPr>
          <w:sz w:val="22"/>
          <w:szCs w:val="22"/>
          <w:lang w:val="en-US"/>
        </w:rPr>
        <w:t>, 20</w:t>
      </w:r>
      <w:r w:rsidR="00A06647" w:rsidRPr="00F618A9">
        <w:rPr>
          <w:sz w:val="22"/>
          <w:szCs w:val="22"/>
          <w:lang w:val="en-US"/>
        </w:rPr>
        <w:t>19</w:t>
      </w:r>
      <w:r w:rsidRPr="00F618A9">
        <w:rPr>
          <w:sz w:val="22"/>
          <w:szCs w:val="22"/>
          <w:lang w:val="en-US"/>
        </w:rPr>
        <w:t xml:space="preserve"> – Public Procurement Law (i.e. Journal of Law of </w:t>
      </w:r>
      <w:r w:rsidR="007C5ABD">
        <w:rPr>
          <w:sz w:val="22"/>
          <w:szCs w:val="22"/>
          <w:lang w:val="en-US"/>
        </w:rPr>
        <w:t>2021</w:t>
      </w:r>
      <w:r w:rsidRPr="00F618A9">
        <w:rPr>
          <w:sz w:val="22"/>
          <w:szCs w:val="22"/>
          <w:lang w:val="en-US"/>
        </w:rPr>
        <w:t xml:space="preserve"> item </w:t>
      </w:r>
      <w:r w:rsidR="007C5ABD">
        <w:rPr>
          <w:sz w:val="22"/>
          <w:szCs w:val="22"/>
          <w:lang w:val="en-US"/>
        </w:rPr>
        <w:t>1129</w:t>
      </w:r>
      <w:r w:rsidRPr="00F618A9">
        <w:rPr>
          <w:sz w:val="22"/>
          <w:szCs w:val="22"/>
          <w:lang w:val="en-US"/>
        </w:rPr>
        <w:t xml:space="preserve"> as amended) and Act of April 23, 1964 – Civil Code (i.e. Journal of Law of 20</w:t>
      </w:r>
      <w:r w:rsidR="00171038" w:rsidRPr="00F618A9">
        <w:rPr>
          <w:sz w:val="22"/>
          <w:szCs w:val="22"/>
          <w:lang w:val="en-US"/>
        </w:rPr>
        <w:t>20</w:t>
      </w:r>
      <w:r w:rsidRPr="00F618A9">
        <w:rPr>
          <w:sz w:val="22"/>
          <w:szCs w:val="22"/>
          <w:lang w:val="en-US"/>
        </w:rPr>
        <w:t xml:space="preserve"> item 1</w:t>
      </w:r>
      <w:r w:rsidR="00171038" w:rsidRPr="00F618A9">
        <w:rPr>
          <w:sz w:val="22"/>
          <w:szCs w:val="22"/>
          <w:lang w:val="en-US"/>
        </w:rPr>
        <w:t>740</w:t>
      </w:r>
      <w:r w:rsidRPr="00F618A9">
        <w:rPr>
          <w:sz w:val="22"/>
          <w:szCs w:val="22"/>
          <w:lang w:val="en-US"/>
        </w:rPr>
        <w:t xml:space="preserve"> as amended).</w:t>
      </w:r>
    </w:p>
    <w:p w14:paraId="7EFAD431" w14:textId="2D78F621" w:rsidR="0010633A" w:rsidRPr="00F618A9" w:rsidRDefault="009B7B77" w:rsidP="00F618A9">
      <w:pPr>
        <w:widowControl/>
        <w:numPr>
          <w:ilvl w:val="3"/>
          <w:numId w:val="1"/>
        </w:numPr>
        <w:tabs>
          <w:tab w:val="num" w:pos="426"/>
        </w:tabs>
        <w:suppressAutoHyphens w:val="0"/>
        <w:ind w:left="426" w:hanging="426"/>
        <w:jc w:val="both"/>
        <w:rPr>
          <w:sz w:val="22"/>
          <w:szCs w:val="22"/>
          <w:lang w:val="en-US"/>
        </w:rPr>
      </w:pPr>
      <w:r w:rsidRPr="00F618A9">
        <w:rPr>
          <w:sz w:val="22"/>
          <w:szCs w:val="22"/>
          <w:lang w:val="en-US"/>
        </w:rPr>
        <w:t xml:space="preserve">The records specified in the Invitation shall be applicable to the actions undertaken </w:t>
      </w:r>
      <w:r w:rsidRPr="00F618A9">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F618A9" w:rsidRDefault="005B02DA" w:rsidP="00F618A9">
      <w:pPr>
        <w:widowControl/>
        <w:tabs>
          <w:tab w:val="num" w:pos="2880"/>
        </w:tabs>
        <w:suppressAutoHyphens w:val="0"/>
        <w:ind w:left="720"/>
        <w:jc w:val="both"/>
        <w:rPr>
          <w:sz w:val="22"/>
          <w:szCs w:val="22"/>
          <w:lang w:val="en-US"/>
        </w:rPr>
      </w:pPr>
    </w:p>
    <w:p w14:paraId="05E08447" w14:textId="77777777" w:rsidR="00171038" w:rsidRPr="00F618A9" w:rsidRDefault="00B53FF4"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Description of the procurement subject</w:t>
      </w:r>
    </w:p>
    <w:p w14:paraId="18FF7776" w14:textId="4A47AFF4" w:rsidR="00171038" w:rsidRPr="00F618A9" w:rsidRDefault="00171038" w:rsidP="00F618A9">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F618A9">
        <w:rPr>
          <w:rFonts w:ascii="Times New Roman" w:hAnsi="Times New Roman"/>
          <w:color w:val="000000"/>
          <w:lang w:val="en-GB"/>
        </w:rPr>
        <w:t xml:space="preserve">The subject of the procurement shall be the delivery of </w:t>
      </w:r>
      <w:bookmarkStart w:id="0" w:name="_Hlk91694020"/>
      <w:r w:rsidR="00A06647" w:rsidRPr="00F618A9">
        <w:rPr>
          <w:rFonts w:ascii="Times New Roman" w:hAnsi="Times New Roman"/>
          <w:color w:val="000000"/>
          <w:lang w:val="en-GB"/>
        </w:rPr>
        <w:t xml:space="preserve">the </w:t>
      </w:r>
      <w:r w:rsidR="004C18C1" w:rsidRPr="00F618A9">
        <w:rPr>
          <w:rFonts w:ascii="Times New Roman" w:hAnsi="Times New Roman"/>
          <w:lang w:val="en-US"/>
        </w:rPr>
        <w:t xml:space="preserve">precision positioning stages </w:t>
      </w:r>
      <w:bookmarkEnd w:id="0"/>
      <w:r w:rsidR="00A06647" w:rsidRPr="00F618A9">
        <w:rPr>
          <w:rFonts w:ascii="Times New Roman" w:hAnsi="Times New Roman"/>
          <w:lang w:val="en-US"/>
        </w:rPr>
        <w:t xml:space="preserve">for the </w:t>
      </w:r>
      <w:proofErr w:type="spellStart"/>
      <w:r w:rsidR="00A06647" w:rsidRPr="00F618A9">
        <w:rPr>
          <w:rFonts w:ascii="Times New Roman" w:hAnsi="Times New Roman"/>
          <w:lang w:val="en-US"/>
        </w:rPr>
        <w:t>PolyX</w:t>
      </w:r>
      <w:proofErr w:type="spellEnd"/>
      <w:r w:rsidR="00A06647" w:rsidRPr="00F618A9">
        <w:rPr>
          <w:rFonts w:ascii="Times New Roman" w:hAnsi="Times New Roman"/>
          <w:lang w:val="en-US"/>
        </w:rPr>
        <w:t xml:space="preserve"> beamline at the </w:t>
      </w:r>
      <w:r w:rsidRPr="00F618A9">
        <w:rPr>
          <w:rFonts w:ascii="Times New Roman" w:hAnsi="Times New Roman"/>
          <w:color w:val="000000"/>
          <w:lang w:val="en-GB"/>
        </w:rPr>
        <w:t xml:space="preserve">National Centre for Synchrotron Radiation SOLARIS in Kraków. </w:t>
      </w:r>
    </w:p>
    <w:p w14:paraId="2424B7C9" w14:textId="77777777" w:rsidR="00A06647" w:rsidRPr="00F618A9" w:rsidRDefault="00A06647" w:rsidP="00F618A9">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F618A9">
        <w:rPr>
          <w:rFonts w:ascii="Times New Roman" w:hAnsi="Times New Roman"/>
          <w:color w:val="000000"/>
          <w:lang w:val="en-GB"/>
        </w:rPr>
        <w:t>The description of the procurement subject is included in Appendix A to the Invitation.</w:t>
      </w:r>
    </w:p>
    <w:p w14:paraId="58336A9E" w14:textId="77777777" w:rsidR="00A06647" w:rsidRPr="00F618A9" w:rsidRDefault="004C449F" w:rsidP="00F618A9">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F618A9">
        <w:rPr>
          <w:rFonts w:ascii="Times New Roman" w:hAnsi="Times New Roman"/>
          <w:lang w:val="en-US"/>
        </w:rPr>
        <w:t xml:space="preserve">It is </w:t>
      </w:r>
      <w:r w:rsidR="003977CF" w:rsidRPr="00F618A9">
        <w:rPr>
          <w:rFonts w:ascii="Times New Roman" w:hAnsi="Times New Roman"/>
          <w:lang w:val="en-US"/>
        </w:rPr>
        <w:t xml:space="preserve">mandatory </w:t>
      </w:r>
      <w:r w:rsidRPr="00F618A9">
        <w:rPr>
          <w:rFonts w:ascii="Times New Roman" w:hAnsi="Times New Roman"/>
          <w:lang w:val="en-US"/>
        </w:rPr>
        <w:t xml:space="preserve">to </w:t>
      </w:r>
      <w:r w:rsidR="007D2396" w:rsidRPr="00F618A9">
        <w:rPr>
          <w:rFonts w:ascii="Times New Roman" w:hAnsi="Times New Roman"/>
          <w:lang w:val="en-US"/>
        </w:rPr>
        <w:t>secure</w:t>
      </w:r>
      <w:r w:rsidR="00A85064" w:rsidRPr="00F618A9">
        <w:rPr>
          <w:rFonts w:ascii="Times New Roman" w:hAnsi="Times New Roman"/>
          <w:lang w:val="en-US"/>
        </w:rPr>
        <w:t xml:space="preserve"> </w:t>
      </w:r>
      <w:r w:rsidRPr="00F618A9">
        <w:rPr>
          <w:rFonts w:ascii="Times New Roman" w:hAnsi="Times New Roman"/>
          <w:lang w:val="en-US"/>
        </w:rPr>
        <w:t xml:space="preserve">the </w:t>
      </w:r>
      <w:r w:rsidR="0013081F" w:rsidRPr="00F618A9">
        <w:rPr>
          <w:rFonts w:ascii="Times New Roman" w:hAnsi="Times New Roman"/>
          <w:lang w:val="en-US"/>
        </w:rPr>
        <w:t>Subject of the order</w:t>
      </w:r>
      <w:r w:rsidRPr="00F618A9">
        <w:rPr>
          <w:rFonts w:ascii="Times New Roman" w:hAnsi="Times New Roman"/>
          <w:lang w:val="en-US"/>
        </w:rPr>
        <w:t xml:space="preserve"> in such a way </w:t>
      </w:r>
      <w:r w:rsidR="00690DC5" w:rsidRPr="00F618A9">
        <w:rPr>
          <w:rFonts w:ascii="Times New Roman" w:hAnsi="Times New Roman"/>
          <w:lang w:val="en-US"/>
        </w:rPr>
        <w:t xml:space="preserve">so </w:t>
      </w:r>
      <w:r w:rsidR="00E93AB6" w:rsidRPr="00F618A9">
        <w:rPr>
          <w:rFonts w:ascii="Times New Roman" w:hAnsi="Times New Roman"/>
          <w:lang w:val="en-US"/>
        </w:rPr>
        <w:t xml:space="preserve">that it was protected against any </w:t>
      </w:r>
      <w:r w:rsidR="00690DC5" w:rsidRPr="00F618A9">
        <w:rPr>
          <w:rFonts w:ascii="Times New Roman" w:hAnsi="Times New Roman"/>
          <w:lang w:val="en-US"/>
        </w:rPr>
        <w:t>da</w:t>
      </w:r>
      <w:r w:rsidRPr="00F618A9">
        <w:rPr>
          <w:rFonts w:ascii="Times New Roman" w:hAnsi="Times New Roman"/>
          <w:lang w:val="en-US"/>
        </w:rPr>
        <w:t>m</w:t>
      </w:r>
      <w:r w:rsidR="00690DC5" w:rsidRPr="00F618A9">
        <w:rPr>
          <w:rFonts w:ascii="Times New Roman" w:hAnsi="Times New Roman"/>
          <w:lang w:val="en-US"/>
        </w:rPr>
        <w:t>aging in trans</w:t>
      </w:r>
      <w:r w:rsidR="00E93AB6" w:rsidRPr="00F618A9">
        <w:rPr>
          <w:rFonts w:ascii="Times New Roman" w:hAnsi="Times New Roman"/>
          <w:lang w:val="en-US"/>
        </w:rPr>
        <w:t>it</w:t>
      </w:r>
      <w:r w:rsidR="00A06647" w:rsidRPr="00F618A9">
        <w:rPr>
          <w:rFonts w:ascii="Times New Roman" w:hAnsi="Times New Roman"/>
          <w:lang w:val="en-US"/>
        </w:rPr>
        <w:t xml:space="preserve"> and secured</w:t>
      </w:r>
      <w:r w:rsidR="00B832F1" w:rsidRPr="00F618A9">
        <w:rPr>
          <w:rFonts w:ascii="Times New Roman" w:hAnsi="Times New Roman"/>
          <w:lang w:val="en-US"/>
        </w:rPr>
        <w:t xml:space="preserve">. </w:t>
      </w:r>
    </w:p>
    <w:p w14:paraId="1117FE07" w14:textId="387F8295" w:rsidR="00A06647" w:rsidRPr="00F618A9" w:rsidRDefault="009A5833" w:rsidP="00F618A9">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F618A9">
        <w:rPr>
          <w:rFonts w:ascii="Times New Roman" w:hAnsi="Times New Roman"/>
          <w:lang w:val="en-US"/>
        </w:rPr>
        <w:t>Contractual w</w:t>
      </w:r>
      <w:r w:rsidR="00982A20" w:rsidRPr="00F618A9">
        <w:rPr>
          <w:rFonts w:ascii="Times New Roman" w:hAnsi="Times New Roman"/>
          <w:lang w:val="en-US"/>
        </w:rPr>
        <w:t xml:space="preserve">arranty: </w:t>
      </w:r>
      <w:r w:rsidR="00476107" w:rsidRPr="00F618A9">
        <w:rPr>
          <w:rFonts w:ascii="Times New Roman" w:hAnsi="Times New Roman"/>
          <w:lang w:val="en-US"/>
        </w:rPr>
        <w:t>1</w:t>
      </w:r>
      <w:r w:rsidR="00A06647" w:rsidRPr="00F618A9">
        <w:rPr>
          <w:rFonts w:ascii="Times New Roman" w:hAnsi="Times New Roman"/>
          <w:lang w:val="en-GB"/>
        </w:rPr>
        <w:t>2</w:t>
      </w:r>
      <w:r w:rsidR="007E6473" w:rsidRPr="00F618A9">
        <w:rPr>
          <w:rFonts w:ascii="Times New Roman" w:hAnsi="Times New Roman"/>
          <w:lang w:val="en-GB"/>
        </w:rPr>
        <w:t xml:space="preserve"> months</w:t>
      </w:r>
      <w:r w:rsidR="00A06647" w:rsidRPr="00F618A9">
        <w:rPr>
          <w:rFonts w:ascii="Times New Roman" w:hAnsi="Times New Roman"/>
          <w:lang w:val="en-GB"/>
        </w:rPr>
        <w:t>.</w:t>
      </w:r>
      <w:r w:rsidR="002C1174" w:rsidRPr="00F618A9">
        <w:rPr>
          <w:rFonts w:ascii="Times New Roman" w:hAnsi="Times New Roman"/>
          <w:lang w:val="en-GB"/>
        </w:rPr>
        <w:t xml:space="preserve"> Detailed provisions with regard to terms and conditions of the quality warranty are included in the agreement template set out below.</w:t>
      </w:r>
    </w:p>
    <w:p w14:paraId="28351909" w14:textId="4CE85E7D" w:rsidR="00170EC4" w:rsidRPr="00C77CEA" w:rsidRDefault="00FB31F5" w:rsidP="00F618A9">
      <w:pPr>
        <w:pStyle w:val="Akapitzlist"/>
        <w:numPr>
          <w:ilvl w:val="1"/>
          <w:numId w:val="1"/>
        </w:numPr>
        <w:tabs>
          <w:tab w:val="clear" w:pos="644"/>
          <w:tab w:val="num" w:pos="426"/>
        </w:tabs>
        <w:spacing w:after="0" w:line="240" w:lineRule="auto"/>
        <w:ind w:left="426" w:hanging="426"/>
        <w:jc w:val="both"/>
        <w:rPr>
          <w:rFonts w:ascii="Times New Roman" w:hAnsi="Times New Roman"/>
          <w:shd w:val="clear" w:color="auto" w:fill="FFFFFF"/>
          <w:lang w:val="en-US"/>
        </w:rPr>
      </w:pPr>
      <w:r w:rsidRPr="00F618A9">
        <w:rPr>
          <w:rFonts w:ascii="Times New Roman" w:hAnsi="Times New Roman"/>
          <w:lang w:val="en-US"/>
        </w:rPr>
        <w:t>Designation of the object of</w:t>
      </w:r>
      <w:r w:rsidR="000B788F" w:rsidRPr="00F618A9">
        <w:rPr>
          <w:rFonts w:ascii="Times New Roman" w:hAnsi="Times New Roman"/>
          <w:lang w:val="en-US"/>
        </w:rPr>
        <w:t xml:space="preserve"> the</w:t>
      </w:r>
      <w:r w:rsidRPr="00F618A9">
        <w:rPr>
          <w:rFonts w:ascii="Times New Roman" w:hAnsi="Times New Roman"/>
          <w:lang w:val="en-US"/>
        </w:rPr>
        <w:t xml:space="preserve"> contract </w:t>
      </w:r>
      <w:r w:rsidR="00690DC5" w:rsidRPr="00F618A9">
        <w:rPr>
          <w:rFonts w:ascii="Times New Roman" w:hAnsi="Times New Roman"/>
          <w:lang w:val="en-US"/>
        </w:rPr>
        <w:t>according to</w:t>
      </w:r>
      <w:r w:rsidR="005E4D46" w:rsidRPr="00F618A9">
        <w:rPr>
          <w:rFonts w:ascii="Times New Roman" w:hAnsi="Times New Roman"/>
          <w:lang w:val="en-US"/>
        </w:rPr>
        <w:t xml:space="preserve"> the code of the </w:t>
      </w:r>
      <w:r w:rsidR="00A85064" w:rsidRPr="00F618A9">
        <w:rPr>
          <w:rFonts w:ascii="Times New Roman" w:hAnsi="Times New Roman"/>
          <w:lang w:val="en-US"/>
        </w:rPr>
        <w:t xml:space="preserve">Common Procurement Vocabulary </w:t>
      </w:r>
      <w:r w:rsidR="00170EC4" w:rsidRPr="00F618A9">
        <w:rPr>
          <w:rFonts w:ascii="Times New Roman" w:hAnsi="Times New Roman"/>
          <w:lang w:val="en-US"/>
        </w:rPr>
        <w:t>(</w:t>
      </w:r>
      <w:r w:rsidR="00F7086F" w:rsidRPr="00F618A9">
        <w:rPr>
          <w:rFonts w:ascii="Times New Roman" w:hAnsi="Times New Roman"/>
          <w:lang w:val="en-US"/>
        </w:rPr>
        <w:t>CPV</w:t>
      </w:r>
      <w:r w:rsidR="00170EC4" w:rsidRPr="00F618A9">
        <w:rPr>
          <w:rFonts w:ascii="Times New Roman" w:hAnsi="Times New Roman"/>
          <w:lang w:val="en-US"/>
        </w:rPr>
        <w:t>)</w:t>
      </w:r>
      <w:r w:rsidR="00F7086F" w:rsidRPr="00F618A9">
        <w:rPr>
          <w:rFonts w:ascii="Times New Roman" w:hAnsi="Times New Roman"/>
          <w:lang w:val="en-US"/>
        </w:rPr>
        <w:t>:</w:t>
      </w:r>
      <w:r w:rsidR="00845CD5" w:rsidRPr="00F618A9">
        <w:rPr>
          <w:rFonts w:ascii="Times New Roman" w:hAnsi="Times New Roman"/>
          <w:shd w:val="clear" w:color="auto" w:fill="FFFFFF"/>
          <w:lang w:val="en-US"/>
        </w:rPr>
        <w:t xml:space="preserve"> </w:t>
      </w:r>
      <w:bookmarkStart w:id="1" w:name="_Hlk91698072"/>
      <w:r w:rsidR="00170EC4" w:rsidRPr="00C77CEA">
        <w:rPr>
          <w:rFonts w:ascii="Times New Roman" w:hAnsi="Times New Roman"/>
          <w:shd w:val="clear" w:color="auto" w:fill="FFFFFF"/>
          <w:lang w:val="en-US"/>
        </w:rPr>
        <w:t xml:space="preserve">38500000-0 </w:t>
      </w:r>
      <w:bookmarkEnd w:id="1"/>
      <w:r w:rsidR="00170EC4" w:rsidRPr="00C77CEA">
        <w:rPr>
          <w:rFonts w:ascii="Times New Roman" w:hAnsi="Times New Roman"/>
          <w:shd w:val="clear" w:color="auto" w:fill="FFFFFF"/>
          <w:lang w:val="en-US"/>
        </w:rPr>
        <w:t>– Control and research devices.</w:t>
      </w:r>
    </w:p>
    <w:p w14:paraId="4C2EF9BE" w14:textId="6EC27079" w:rsidR="00172A02" w:rsidRPr="00F618A9" w:rsidRDefault="00025C25" w:rsidP="00F618A9">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F618A9">
        <w:rPr>
          <w:rFonts w:ascii="Times New Roman" w:hAnsi="Times New Roman"/>
          <w:lang w:val="en-US"/>
        </w:rPr>
        <w:t xml:space="preserve">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w:t>
      </w:r>
      <w:r w:rsidR="00C77CEA">
        <w:rPr>
          <w:rFonts w:ascii="Times New Roman" w:hAnsi="Times New Roman"/>
          <w:lang w:val="en-US"/>
        </w:rPr>
        <w:t>at</w:t>
      </w:r>
      <w:r w:rsidR="00C77CEA" w:rsidRPr="00F618A9">
        <w:rPr>
          <w:rFonts w:ascii="Times New Roman" w:hAnsi="Times New Roman"/>
          <w:lang w:val="en-US"/>
        </w:rPr>
        <w:t xml:space="preserve"> </w:t>
      </w:r>
      <w:r w:rsidRPr="00F618A9">
        <w:rPr>
          <w:rFonts w:ascii="Times New Roman" w:hAnsi="Times New Roman"/>
          <w:lang w:val="en-US"/>
        </w:rPr>
        <w:t>the level as described in the Invitation (at least).</w:t>
      </w:r>
    </w:p>
    <w:p w14:paraId="1A1BAB99" w14:textId="11FC900D" w:rsidR="002C4E61" w:rsidRPr="00F618A9" w:rsidRDefault="00172A02" w:rsidP="00F618A9">
      <w:pPr>
        <w:pStyle w:val="Akapitzlist"/>
        <w:numPr>
          <w:ilvl w:val="1"/>
          <w:numId w:val="1"/>
        </w:numPr>
        <w:tabs>
          <w:tab w:val="clear" w:pos="644"/>
          <w:tab w:val="num" w:pos="426"/>
        </w:tabs>
        <w:spacing w:after="0" w:line="240" w:lineRule="auto"/>
        <w:ind w:left="426" w:hanging="426"/>
        <w:jc w:val="both"/>
        <w:rPr>
          <w:rFonts w:ascii="Times New Roman" w:hAnsi="Times New Roman"/>
          <w:lang w:val="en"/>
        </w:rPr>
      </w:pPr>
      <w:r w:rsidRPr="00F618A9">
        <w:rPr>
          <w:rFonts w:ascii="Times New Roman" w:hAnsi="Times New Roman"/>
          <w:lang w:val="en-US"/>
        </w:rPr>
        <w:t xml:space="preserve">Only </w:t>
      </w:r>
      <w:r w:rsidR="002C4E61" w:rsidRPr="00F618A9">
        <w:rPr>
          <w:rFonts w:ascii="Times New Roman" w:hAnsi="Times New Roman"/>
          <w:lang w:val="en"/>
        </w:rPr>
        <w:t xml:space="preserve">Contractors with the necessary experience may participate in the procedure, </w:t>
      </w:r>
      <w:r w:rsidR="002C4E61" w:rsidRPr="00F618A9">
        <w:rPr>
          <w:rFonts w:ascii="Times New Roman" w:hAnsi="Times New Roman"/>
          <w:u w:val="single"/>
          <w:lang w:val="en"/>
        </w:rPr>
        <w:t>i.e.</w:t>
      </w:r>
      <w:r w:rsidR="00C77CEA">
        <w:rPr>
          <w:rFonts w:ascii="Times New Roman" w:hAnsi="Times New Roman"/>
          <w:u w:val="single"/>
          <w:lang w:val="en"/>
        </w:rPr>
        <w:t>,</w:t>
      </w:r>
      <w:r w:rsidR="002C4E61" w:rsidRPr="00F618A9">
        <w:rPr>
          <w:rFonts w:ascii="Times New Roman" w:hAnsi="Times New Roman"/>
          <w:u w:val="single"/>
          <w:lang w:val="en"/>
        </w:rPr>
        <w:t xml:space="preserve"> during the last 3 years prior to the deadline for submittal of the bids, they have made </w:t>
      </w:r>
      <w:r w:rsidR="00D376CD" w:rsidRPr="00F618A9">
        <w:rPr>
          <w:rFonts w:ascii="Times New Roman" w:hAnsi="Times New Roman"/>
          <w:u w:val="single"/>
          <w:lang w:val="en"/>
        </w:rPr>
        <w:t xml:space="preserve">at least </w:t>
      </w:r>
      <w:r w:rsidR="00660C39" w:rsidRPr="00F618A9">
        <w:rPr>
          <w:rFonts w:ascii="Times New Roman" w:hAnsi="Times New Roman"/>
          <w:u w:val="single"/>
          <w:lang w:val="en"/>
        </w:rPr>
        <w:t>one</w:t>
      </w:r>
      <w:r w:rsidR="002C4E61" w:rsidRPr="00F618A9">
        <w:rPr>
          <w:rFonts w:ascii="Times New Roman" w:hAnsi="Times New Roman"/>
          <w:u w:val="single"/>
          <w:lang w:val="en"/>
        </w:rPr>
        <w:t xml:space="preserve"> (</w:t>
      </w:r>
      <w:r w:rsidR="00660C39" w:rsidRPr="00F618A9">
        <w:rPr>
          <w:rFonts w:ascii="Times New Roman" w:hAnsi="Times New Roman"/>
          <w:u w:val="single"/>
          <w:lang w:val="en"/>
        </w:rPr>
        <w:t>1</w:t>
      </w:r>
      <w:r w:rsidR="002C4E61" w:rsidRPr="00F618A9">
        <w:rPr>
          <w:rFonts w:ascii="Times New Roman" w:hAnsi="Times New Roman"/>
          <w:u w:val="single"/>
          <w:lang w:val="en"/>
        </w:rPr>
        <w:t>) deliver</w:t>
      </w:r>
      <w:r w:rsidR="00660C39" w:rsidRPr="00F618A9">
        <w:rPr>
          <w:rFonts w:ascii="Times New Roman" w:hAnsi="Times New Roman"/>
          <w:u w:val="single"/>
          <w:lang w:val="en"/>
        </w:rPr>
        <w:t>y</w:t>
      </w:r>
      <w:r w:rsidR="002C4E61" w:rsidRPr="00F618A9">
        <w:rPr>
          <w:rFonts w:ascii="Times New Roman" w:hAnsi="Times New Roman"/>
          <w:u w:val="single"/>
          <w:lang w:val="en"/>
        </w:rPr>
        <w:t xml:space="preserve"> of </w:t>
      </w:r>
      <w:r w:rsidR="002C2A27" w:rsidRPr="00F618A9">
        <w:rPr>
          <w:rFonts w:ascii="Times New Roman" w:hAnsi="Times New Roman"/>
          <w:u w:val="single"/>
          <w:lang w:val="en-US"/>
        </w:rPr>
        <w:t>precision positioning stages</w:t>
      </w:r>
      <w:r w:rsidR="002C4E61" w:rsidRPr="00F618A9">
        <w:rPr>
          <w:rFonts w:ascii="Times New Roman" w:hAnsi="Times New Roman"/>
          <w:u w:val="single"/>
          <w:lang w:val="en"/>
        </w:rPr>
        <w:t xml:space="preserve"> adapted to synchrotron measurements</w:t>
      </w:r>
      <w:r w:rsidR="00806629" w:rsidRPr="00F618A9">
        <w:rPr>
          <w:rFonts w:ascii="Times New Roman" w:hAnsi="Times New Roman"/>
          <w:u w:val="single"/>
          <w:lang w:val="en"/>
        </w:rPr>
        <w:t>.</w:t>
      </w:r>
    </w:p>
    <w:p w14:paraId="17E8B1F8" w14:textId="77777777" w:rsidR="00BB6BA9" w:rsidRPr="00F618A9" w:rsidRDefault="002C4E61" w:rsidP="00BA462A">
      <w:pPr>
        <w:pStyle w:val="Akapitzlist"/>
        <w:numPr>
          <w:ilvl w:val="1"/>
          <w:numId w:val="36"/>
        </w:numPr>
        <w:spacing w:after="0" w:line="240" w:lineRule="auto"/>
        <w:jc w:val="both"/>
        <w:rPr>
          <w:rFonts w:ascii="Times New Roman" w:hAnsi="Times New Roman"/>
          <w:lang w:val="en"/>
        </w:rPr>
      </w:pPr>
      <w:r w:rsidRPr="00F618A9">
        <w:rPr>
          <w:rFonts w:ascii="Times New Roman" w:hAnsi="Times New Roman"/>
          <w:lang w:val="en"/>
        </w:rPr>
        <w:t xml:space="preserve">In order to confirm the fulfillment of the condition for participation in the procedure, the Contractor is obliged to state a declaration, which is part of the bid form. </w:t>
      </w:r>
    </w:p>
    <w:p w14:paraId="46DF94BE" w14:textId="7D633B1E" w:rsidR="002C4E61" w:rsidRPr="00F618A9" w:rsidRDefault="002C4E61" w:rsidP="00BA462A">
      <w:pPr>
        <w:pStyle w:val="Akapitzlist"/>
        <w:numPr>
          <w:ilvl w:val="1"/>
          <w:numId w:val="36"/>
        </w:numPr>
        <w:spacing w:after="0" w:line="240" w:lineRule="auto"/>
        <w:jc w:val="both"/>
        <w:rPr>
          <w:rFonts w:ascii="Times New Roman" w:hAnsi="Times New Roman"/>
          <w:lang w:val="en"/>
        </w:rPr>
      </w:pPr>
      <w:r w:rsidRPr="00F618A9">
        <w:rPr>
          <w:rFonts w:ascii="Times New Roman" w:hAnsi="Times New Roman"/>
          <w:lang w:val="en"/>
        </w:rPr>
        <w:t xml:space="preserve">The Contractor, at the request of the </w:t>
      </w:r>
      <w:r w:rsidR="002C2A27" w:rsidRPr="00F618A9">
        <w:rPr>
          <w:rFonts w:ascii="Times New Roman" w:hAnsi="Times New Roman"/>
          <w:lang w:val="en"/>
        </w:rPr>
        <w:t>Ordering Party</w:t>
      </w:r>
      <w:r w:rsidRPr="00F618A9">
        <w:rPr>
          <w:rFonts w:ascii="Times New Roman" w:hAnsi="Times New Roman"/>
          <w:lang w:val="en"/>
        </w:rPr>
        <w:t xml:space="preserve"> (this is the Ordering Party's right), </w:t>
      </w:r>
      <w:r w:rsidR="005C4270" w:rsidRPr="00F618A9">
        <w:rPr>
          <w:rFonts w:ascii="Times New Roman" w:hAnsi="Times New Roman"/>
          <w:lang w:val="en"/>
        </w:rPr>
        <w:t xml:space="preserve">may be </w:t>
      </w:r>
      <w:r w:rsidRPr="00F618A9">
        <w:rPr>
          <w:rFonts w:ascii="Times New Roman" w:hAnsi="Times New Roman"/>
          <w:lang w:val="en"/>
        </w:rPr>
        <w:t>obliged to present a list of deliveries, specifying their subject matter, dates of performance and entities for which the deliveries were made, and attaching evidence confirming whether these deliveries were properly performed, e.g. references or other documents drawn up by the entity for which the deliveries were performed, and if the Contractor is unable to obtain these documents for reasons beyond his control - the Contractor's declaration.</w:t>
      </w:r>
    </w:p>
    <w:p w14:paraId="788A2197" w14:textId="77777777" w:rsidR="00BB6BA9" w:rsidRPr="00F618A9" w:rsidRDefault="00CD65AC" w:rsidP="00BA462A">
      <w:pPr>
        <w:pStyle w:val="Akapitzlist"/>
        <w:numPr>
          <w:ilvl w:val="1"/>
          <w:numId w:val="36"/>
        </w:numPr>
        <w:spacing w:after="0" w:line="240" w:lineRule="auto"/>
        <w:jc w:val="both"/>
        <w:rPr>
          <w:rFonts w:ascii="Times New Roman" w:hAnsi="Times New Roman"/>
          <w:lang w:val="en"/>
        </w:rPr>
      </w:pPr>
      <w:r w:rsidRPr="00F618A9">
        <w:rPr>
          <w:rFonts w:ascii="Times New Roman" w:hAnsi="Times New Roman"/>
          <w:lang w:val="en"/>
        </w:rPr>
        <w:lastRenderedPageBreak/>
        <w:t>In order to confirm the fulfillment of the condition for participation in the proceedings (point 7.1 above), the Contractor may rely on the professional abilities of entities providing resources, regardless of the legal nature of their legal relations.</w:t>
      </w:r>
    </w:p>
    <w:p w14:paraId="124AA6D8" w14:textId="64857283" w:rsidR="00CD65AC" w:rsidRPr="00F618A9" w:rsidRDefault="00CD65AC" w:rsidP="00BA462A">
      <w:pPr>
        <w:pStyle w:val="Akapitzlist"/>
        <w:numPr>
          <w:ilvl w:val="2"/>
          <w:numId w:val="36"/>
        </w:numPr>
        <w:spacing w:after="0" w:line="240" w:lineRule="auto"/>
        <w:jc w:val="both"/>
        <w:rPr>
          <w:rFonts w:ascii="Times New Roman" w:hAnsi="Times New Roman"/>
          <w:lang w:val="en"/>
        </w:rPr>
      </w:pPr>
      <w:r w:rsidRPr="00F618A9">
        <w:rPr>
          <w:rFonts w:ascii="Times New Roman" w:hAnsi="Times New Roman"/>
          <w:lang w:val="en"/>
        </w:rPr>
        <w:t xml:space="preserve">A contractor who relies on the abilities of other entities providing resources submits </w:t>
      </w:r>
      <w:r w:rsidRPr="00F618A9">
        <w:rPr>
          <w:rFonts w:ascii="Times New Roman" w:hAnsi="Times New Roman"/>
          <w:lang w:val="en-GB"/>
        </w:rPr>
        <w:t xml:space="preserve">along with the bid the commitment of these entities to provide the Contractor with the necessary resources for the purposes of implementing the contract or other </w:t>
      </w:r>
      <w:r w:rsidRPr="00F618A9">
        <w:rPr>
          <w:rFonts w:ascii="Times New Roman" w:hAnsi="Times New Roman"/>
          <w:lang w:val="en"/>
        </w:rPr>
        <w:t>evidence confirming that the contractor, while performing the contract, will have the necessary resources</w:t>
      </w:r>
      <w:r w:rsidR="007C5ACA" w:rsidRPr="00F618A9">
        <w:rPr>
          <w:rFonts w:ascii="Times New Roman" w:hAnsi="Times New Roman"/>
          <w:lang w:val="en"/>
        </w:rPr>
        <w:t>. In both cases the</w:t>
      </w:r>
      <w:r w:rsidRPr="00F618A9">
        <w:rPr>
          <w:rFonts w:ascii="Times New Roman" w:hAnsi="Times New Roman"/>
          <w:lang w:val="en"/>
        </w:rPr>
        <w:t xml:space="preserve"> information indicated in A</w:t>
      </w:r>
      <w:r w:rsidR="007C5ACA" w:rsidRPr="00F618A9">
        <w:rPr>
          <w:rFonts w:ascii="Times New Roman" w:hAnsi="Times New Roman"/>
          <w:lang w:val="en"/>
        </w:rPr>
        <w:t>ppendix No</w:t>
      </w:r>
      <w:r w:rsidRPr="00F618A9">
        <w:rPr>
          <w:rFonts w:ascii="Times New Roman" w:hAnsi="Times New Roman"/>
          <w:lang w:val="en"/>
        </w:rPr>
        <w:t xml:space="preserve"> 2 to the </w:t>
      </w:r>
      <w:r w:rsidR="007C5ACA" w:rsidRPr="00F618A9">
        <w:rPr>
          <w:rFonts w:ascii="Times New Roman" w:hAnsi="Times New Roman"/>
          <w:lang w:val="en"/>
        </w:rPr>
        <w:t>bid</w:t>
      </w:r>
      <w:r w:rsidRPr="00F618A9">
        <w:rPr>
          <w:rFonts w:ascii="Times New Roman" w:hAnsi="Times New Roman"/>
          <w:lang w:val="en"/>
        </w:rPr>
        <w:t xml:space="preserve"> form</w:t>
      </w:r>
      <w:r w:rsidR="007C5ACA" w:rsidRPr="00F618A9">
        <w:rPr>
          <w:rFonts w:ascii="Times New Roman" w:hAnsi="Times New Roman"/>
          <w:lang w:val="en"/>
        </w:rPr>
        <w:t xml:space="preserve"> shall be presented.</w:t>
      </w:r>
    </w:p>
    <w:p w14:paraId="02002BF5" w14:textId="77777777" w:rsidR="002C4E61" w:rsidRPr="00F618A9" w:rsidRDefault="002C4E61" w:rsidP="00F618A9">
      <w:pPr>
        <w:widowControl/>
        <w:tabs>
          <w:tab w:val="num" w:pos="426"/>
        </w:tabs>
        <w:suppressAutoHyphens w:val="0"/>
        <w:ind w:left="426"/>
        <w:jc w:val="both"/>
        <w:rPr>
          <w:sz w:val="22"/>
          <w:szCs w:val="22"/>
          <w:lang w:val="en-US"/>
        </w:rPr>
      </w:pPr>
    </w:p>
    <w:p w14:paraId="2895A953" w14:textId="77777777" w:rsidR="00F7086F" w:rsidRPr="00F618A9" w:rsidRDefault="00FB31F5" w:rsidP="00F618A9">
      <w:pPr>
        <w:widowControl/>
        <w:numPr>
          <w:ilvl w:val="0"/>
          <w:numId w:val="1"/>
        </w:numPr>
        <w:tabs>
          <w:tab w:val="clear" w:pos="720"/>
          <w:tab w:val="num" w:pos="426"/>
        </w:tabs>
        <w:suppressAutoHyphens w:val="0"/>
        <w:ind w:left="426" w:hanging="426"/>
        <w:contextualSpacing/>
        <w:jc w:val="both"/>
        <w:rPr>
          <w:b/>
          <w:bCs/>
          <w:sz w:val="22"/>
          <w:szCs w:val="22"/>
          <w:lang w:val="en-US"/>
        </w:rPr>
      </w:pPr>
      <w:r w:rsidRPr="00F618A9">
        <w:rPr>
          <w:b/>
          <w:bCs/>
          <w:sz w:val="22"/>
          <w:szCs w:val="22"/>
          <w:lang w:val="en-US"/>
        </w:rPr>
        <w:t>Order execution date</w:t>
      </w:r>
    </w:p>
    <w:p w14:paraId="3AD432BF" w14:textId="60BFF4A5" w:rsidR="00FC3FD6" w:rsidRPr="00F618A9" w:rsidRDefault="000A4204" w:rsidP="00F618A9">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bCs/>
          <w:lang w:val="en-US"/>
        </w:rPr>
      </w:pPr>
      <w:r w:rsidRPr="00F618A9">
        <w:rPr>
          <w:rFonts w:ascii="Times New Roman" w:hAnsi="Times New Roman"/>
          <w:bCs/>
          <w:lang w:val="en-US"/>
        </w:rPr>
        <w:t>The</w:t>
      </w:r>
      <w:r w:rsidR="00FB31F5" w:rsidRPr="00F618A9">
        <w:rPr>
          <w:rFonts w:ascii="Times New Roman" w:hAnsi="Times New Roman"/>
          <w:bCs/>
          <w:lang w:val="en-US"/>
        </w:rPr>
        <w:t xml:space="preserve"> order must</w:t>
      </w:r>
      <w:r w:rsidR="00690DC5" w:rsidRPr="00F618A9">
        <w:rPr>
          <w:rFonts w:ascii="Times New Roman" w:hAnsi="Times New Roman"/>
          <w:bCs/>
          <w:lang w:val="en-US"/>
        </w:rPr>
        <w:t xml:space="preserve"> be</w:t>
      </w:r>
      <w:r w:rsidR="00F7086F" w:rsidRPr="00F618A9">
        <w:rPr>
          <w:rFonts w:ascii="Times New Roman" w:hAnsi="Times New Roman"/>
          <w:bCs/>
          <w:lang w:val="en-US"/>
        </w:rPr>
        <w:t xml:space="preserve"> </w:t>
      </w:r>
      <w:r w:rsidR="004C449F" w:rsidRPr="00F618A9">
        <w:rPr>
          <w:rFonts w:ascii="Times New Roman" w:hAnsi="Times New Roman"/>
          <w:bCs/>
          <w:lang w:val="en-US"/>
        </w:rPr>
        <w:t xml:space="preserve">executed </w:t>
      </w:r>
      <w:r w:rsidR="00DA1C64" w:rsidRPr="00F618A9">
        <w:rPr>
          <w:rFonts w:ascii="Times New Roman" w:hAnsi="Times New Roman"/>
          <w:bCs/>
          <w:lang w:val="en-US"/>
        </w:rPr>
        <w:t xml:space="preserve">up to </w:t>
      </w:r>
      <w:r w:rsidR="00660C39" w:rsidRPr="00F618A9">
        <w:rPr>
          <w:rFonts w:ascii="Times New Roman" w:hAnsi="Times New Roman"/>
          <w:b/>
          <w:lang w:val="en-US"/>
        </w:rPr>
        <w:t>16</w:t>
      </w:r>
      <w:r w:rsidR="003A7888" w:rsidRPr="00F618A9">
        <w:rPr>
          <w:rFonts w:ascii="Times New Roman" w:hAnsi="Times New Roman"/>
          <w:b/>
          <w:lang w:val="en-US"/>
        </w:rPr>
        <w:t xml:space="preserve"> weeks</w:t>
      </w:r>
      <w:r w:rsidR="004C449F" w:rsidRPr="00F618A9">
        <w:rPr>
          <w:rFonts w:ascii="Times New Roman" w:hAnsi="Times New Roman"/>
          <w:bCs/>
          <w:lang w:val="en-US"/>
        </w:rPr>
        <w:t xml:space="preserve"> </w:t>
      </w:r>
      <w:r w:rsidR="00690DC5" w:rsidRPr="00F618A9">
        <w:rPr>
          <w:rFonts w:ascii="Times New Roman" w:hAnsi="Times New Roman"/>
          <w:bCs/>
          <w:lang w:val="en-US"/>
        </w:rPr>
        <w:t>as of the</w:t>
      </w:r>
      <w:r w:rsidR="00FB31F5" w:rsidRPr="00F618A9">
        <w:rPr>
          <w:rFonts w:ascii="Times New Roman" w:hAnsi="Times New Roman"/>
          <w:bCs/>
          <w:lang w:val="en-US"/>
        </w:rPr>
        <w:t xml:space="preserve"> </w:t>
      </w:r>
      <w:r w:rsidR="000F0A40" w:rsidRPr="00F618A9">
        <w:rPr>
          <w:rFonts w:ascii="Times New Roman" w:hAnsi="Times New Roman"/>
          <w:bCs/>
          <w:lang w:val="en-US"/>
        </w:rPr>
        <w:t>contract award (</w:t>
      </w:r>
      <w:r w:rsidR="00FB31F5" w:rsidRPr="00F618A9">
        <w:rPr>
          <w:rFonts w:ascii="Times New Roman" w:hAnsi="Times New Roman"/>
          <w:bCs/>
          <w:lang w:val="en-US"/>
        </w:rPr>
        <w:t xml:space="preserve">conclusion </w:t>
      </w:r>
      <w:r w:rsidR="00DA1C64" w:rsidRPr="00F618A9">
        <w:rPr>
          <w:rFonts w:ascii="Times New Roman" w:hAnsi="Times New Roman"/>
          <w:bCs/>
          <w:lang w:val="en-US"/>
        </w:rPr>
        <w:t xml:space="preserve">of the </w:t>
      </w:r>
      <w:r w:rsidR="000F0A40" w:rsidRPr="00F618A9">
        <w:rPr>
          <w:rFonts w:ascii="Times New Roman" w:hAnsi="Times New Roman"/>
          <w:bCs/>
          <w:lang w:val="en-US"/>
        </w:rPr>
        <w:t>agreement)</w:t>
      </w:r>
      <w:r w:rsidR="00FC3FD6" w:rsidRPr="00F618A9">
        <w:rPr>
          <w:rFonts w:ascii="Times New Roman" w:hAnsi="Times New Roman"/>
          <w:bCs/>
          <w:lang w:val="en-US"/>
        </w:rPr>
        <w:t>.</w:t>
      </w:r>
    </w:p>
    <w:p w14:paraId="108D9392" w14:textId="28085AF6" w:rsidR="00F7086F" w:rsidRPr="00F618A9" w:rsidRDefault="00CC46DF" w:rsidP="00F618A9">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bCs/>
          <w:lang w:val="en-US"/>
        </w:rPr>
      </w:pPr>
      <w:r w:rsidRPr="00F618A9">
        <w:rPr>
          <w:rFonts w:ascii="Times New Roman" w:hAnsi="Times New Roman"/>
          <w:bCs/>
          <w:lang w:val="en-US"/>
        </w:rPr>
        <w:t>The partial deliveries are acceptable</w:t>
      </w:r>
      <w:r w:rsidR="00403086" w:rsidRPr="00F618A9">
        <w:rPr>
          <w:rFonts w:ascii="Times New Roman" w:hAnsi="Times New Roman"/>
          <w:bCs/>
          <w:lang w:val="en-US"/>
        </w:rPr>
        <w:t xml:space="preserve"> according to the provision</w:t>
      </w:r>
      <w:r w:rsidR="004C7C50">
        <w:rPr>
          <w:rFonts w:ascii="Times New Roman" w:hAnsi="Times New Roman"/>
          <w:bCs/>
          <w:lang w:val="en-US"/>
        </w:rPr>
        <w:t>s</w:t>
      </w:r>
      <w:r w:rsidR="00403086" w:rsidRPr="00F618A9">
        <w:rPr>
          <w:rFonts w:ascii="Times New Roman" w:hAnsi="Times New Roman"/>
          <w:bCs/>
          <w:lang w:val="en-US"/>
        </w:rPr>
        <w:t xml:space="preserve"> of the contract template – appendix No</w:t>
      </w:r>
      <w:r w:rsidRPr="00F618A9">
        <w:rPr>
          <w:rFonts w:ascii="Times New Roman" w:hAnsi="Times New Roman"/>
          <w:bCs/>
          <w:lang w:val="en-US"/>
        </w:rPr>
        <w:t>.</w:t>
      </w:r>
      <w:r w:rsidR="00403086" w:rsidRPr="00F618A9">
        <w:rPr>
          <w:rFonts w:ascii="Times New Roman" w:hAnsi="Times New Roman"/>
          <w:bCs/>
          <w:lang w:val="en-US"/>
        </w:rPr>
        <w:t xml:space="preserve"> 2 to the Invitation.</w:t>
      </w:r>
    </w:p>
    <w:p w14:paraId="22630748" w14:textId="77777777" w:rsidR="00F7086F" w:rsidRPr="00F618A9" w:rsidRDefault="00F7086F" w:rsidP="00F618A9">
      <w:pPr>
        <w:widowControl/>
        <w:suppressAutoHyphens w:val="0"/>
        <w:ind w:left="426"/>
        <w:jc w:val="both"/>
        <w:rPr>
          <w:b/>
          <w:bCs/>
          <w:sz w:val="22"/>
          <w:szCs w:val="22"/>
          <w:lang w:val="en-US"/>
        </w:rPr>
      </w:pPr>
    </w:p>
    <w:p w14:paraId="4C1B1452" w14:textId="7945AD47" w:rsidR="005B02DA" w:rsidRPr="00F618A9" w:rsidRDefault="491846FB"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Informa</w:t>
      </w:r>
      <w:r w:rsidR="007D2396" w:rsidRPr="00F618A9">
        <w:rPr>
          <w:b/>
          <w:bCs/>
          <w:sz w:val="22"/>
          <w:szCs w:val="22"/>
          <w:lang w:val="en-US"/>
        </w:rPr>
        <w:t xml:space="preserve">tion </w:t>
      </w:r>
      <w:r w:rsidR="002B1C55" w:rsidRPr="00F618A9">
        <w:rPr>
          <w:b/>
          <w:bCs/>
          <w:sz w:val="22"/>
          <w:szCs w:val="22"/>
          <w:lang w:val="en-US"/>
        </w:rPr>
        <w:t xml:space="preserve">on </w:t>
      </w:r>
      <w:r w:rsidR="005E4D46" w:rsidRPr="00F618A9">
        <w:rPr>
          <w:b/>
          <w:bCs/>
          <w:sz w:val="22"/>
          <w:szCs w:val="22"/>
          <w:lang w:val="en-US"/>
        </w:rPr>
        <w:t>communication</w:t>
      </w:r>
      <w:r w:rsidR="002B1C55" w:rsidRPr="00F618A9">
        <w:rPr>
          <w:b/>
          <w:bCs/>
          <w:sz w:val="22"/>
          <w:szCs w:val="22"/>
          <w:lang w:val="en-US"/>
        </w:rPr>
        <w:t xml:space="preserve"> manner between the </w:t>
      </w:r>
      <w:r w:rsidR="00690DC5" w:rsidRPr="00F618A9">
        <w:rPr>
          <w:b/>
          <w:bCs/>
          <w:sz w:val="22"/>
          <w:szCs w:val="22"/>
          <w:lang w:val="en-US"/>
        </w:rPr>
        <w:t>Ordering Party</w:t>
      </w:r>
      <w:r w:rsidR="002B1C55" w:rsidRPr="00F618A9">
        <w:rPr>
          <w:b/>
          <w:bCs/>
          <w:sz w:val="22"/>
          <w:szCs w:val="22"/>
          <w:lang w:val="en-US"/>
        </w:rPr>
        <w:t xml:space="preserve"> and the Contractors and d</w:t>
      </w:r>
      <w:r w:rsidR="005E4D46" w:rsidRPr="00F618A9">
        <w:rPr>
          <w:b/>
          <w:bCs/>
          <w:sz w:val="22"/>
          <w:szCs w:val="22"/>
          <w:lang w:val="en-US"/>
        </w:rPr>
        <w:t xml:space="preserve">eclarations </w:t>
      </w:r>
      <w:r w:rsidR="00690DC5" w:rsidRPr="00F618A9">
        <w:rPr>
          <w:b/>
          <w:bCs/>
          <w:sz w:val="22"/>
          <w:szCs w:val="22"/>
          <w:lang w:val="en-US"/>
        </w:rPr>
        <w:t>and documents</w:t>
      </w:r>
      <w:r w:rsidR="002B1C55" w:rsidRPr="00F618A9">
        <w:rPr>
          <w:b/>
          <w:bCs/>
          <w:sz w:val="22"/>
          <w:szCs w:val="22"/>
          <w:lang w:val="en-US"/>
        </w:rPr>
        <w:t xml:space="preserve"> submittal</w:t>
      </w:r>
      <w:r w:rsidRPr="00F618A9">
        <w:rPr>
          <w:b/>
          <w:bCs/>
          <w:sz w:val="22"/>
          <w:szCs w:val="22"/>
          <w:lang w:val="en-US"/>
        </w:rPr>
        <w:t>,</w:t>
      </w:r>
      <w:r w:rsidR="002B1C55" w:rsidRPr="00F618A9">
        <w:rPr>
          <w:b/>
          <w:bCs/>
          <w:sz w:val="22"/>
          <w:szCs w:val="22"/>
          <w:lang w:val="en-US"/>
        </w:rPr>
        <w:t xml:space="preserve"> as well as</w:t>
      </w:r>
      <w:r w:rsidR="000B788F" w:rsidRPr="00F618A9">
        <w:rPr>
          <w:b/>
          <w:bCs/>
          <w:sz w:val="22"/>
          <w:szCs w:val="22"/>
          <w:lang w:val="en-US"/>
        </w:rPr>
        <w:t xml:space="preserve"> an</w:t>
      </w:r>
      <w:r w:rsidR="002B1C55" w:rsidRPr="00F618A9">
        <w:rPr>
          <w:b/>
          <w:bCs/>
          <w:sz w:val="22"/>
          <w:szCs w:val="22"/>
          <w:lang w:val="en-US"/>
        </w:rPr>
        <w:t xml:space="preserve"> indication of persons authorized </w:t>
      </w:r>
      <w:r w:rsidR="00690DC5" w:rsidRPr="00F618A9">
        <w:rPr>
          <w:b/>
          <w:bCs/>
          <w:sz w:val="22"/>
          <w:szCs w:val="22"/>
          <w:lang w:val="en-US"/>
        </w:rPr>
        <w:t>to</w:t>
      </w:r>
      <w:r w:rsidR="005E4D46" w:rsidRPr="00F618A9">
        <w:rPr>
          <w:b/>
          <w:bCs/>
          <w:sz w:val="22"/>
          <w:szCs w:val="22"/>
          <w:lang w:val="en-US"/>
        </w:rPr>
        <w:t xml:space="preserve"> communicate </w:t>
      </w:r>
      <w:r w:rsidR="00690DC5" w:rsidRPr="00F618A9">
        <w:rPr>
          <w:b/>
          <w:bCs/>
          <w:sz w:val="22"/>
          <w:szCs w:val="22"/>
          <w:lang w:val="en-US"/>
        </w:rPr>
        <w:t>with the</w:t>
      </w:r>
      <w:r w:rsidR="00CE3986" w:rsidRPr="00F618A9">
        <w:rPr>
          <w:b/>
          <w:bCs/>
          <w:sz w:val="22"/>
          <w:szCs w:val="22"/>
          <w:lang w:val="en-US"/>
        </w:rPr>
        <w:t xml:space="preserve"> Contractors</w:t>
      </w:r>
    </w:p>
    <w:p w14:paraId="45E76C59" w14:textId="77777777" w:rsidR="005B02DA" w:rsidRPr="00F618A9" w:rsidRDefault="005E4D46" w:rsidP="00F618A9">
      <w:pPr>
        <w:widowControl/>
        <w:numPr>
          <w:ilvl w:val="1"/>
          <w:numId w:val="1"/>
        </w:numPr>
        <w:tabs>
          <w:tab w:val="clear" w:pos="644"/>
          <w:tab w:val="num" w:pos="426"/>
        </w:tabs>
        <w:suppressAutoHyphens w:val="0"/>
        <w:ind w:left="426" w:hanging="426"/>
        <w:jc w:val="both"/>
        <w:rPr>
          <w:sz w:val="22"/>
          <w:szCs w:val="22"/>
          <w:lang w:val="en-US"/>
        </w:rPr>
      </w:pPr>
      <w:r w:rsidRPr="00F618A9">
        <w:rPr>
          <w:sz w:val="22"/>
          <w:szCs w:val="22"/>
          <w:lang w:val="en-US"/>
        </w:rPr>
        <w:t xml:space="preserve">It is permissible to communicate in writing </w:t>
      </w:r>
      <w:r w:rsidR="005B7FF9" w:rsidRPr="00F618A9">
        <w:rPr>
          <w:sz w:val="22"/>
          <w:szCs w:val="22"/>
          <w:lang w:val="en-US"/>
        </w:rPr>
        <w:t>or</w:t>
      </w:r>
      <w:r w:rsidR="00CE3986" w:rsidRPr="00F618A9">
        <w:rPr>
          <w:sz w:val="22"/>
          <w:szCs w:val="22"/>
          <w:lang w:val="en-US"/>
        </w:rPr>
        <w:t xml:space="preserve"> </w:t>
      </w:r>
      <w:r w:rsidR="002B1C55" w:rsidRPr="00F618A9">
        <w:rPr>
          <w:sz w:val="22"/>
          <w:szCs w:val="22"/>
          <w:lang w:val="en-US"/>
        </w:rPr>
        <w:t xml:space="preserve">via </w:t>
      </w:r>
      <w:r w:rsidR="00CE3986" w:rsidRPr="00F618A9">
        <w:rPr>
          <w:sz w:val="22"/>
          <w:szCs w:val="22"/>
          <w:lang w:val="en-US"/>
        </w:rPr>
        <w:t>e-mail</w:t>
      </w:r>
      <w:r w:rsidR="491846FB" w:rsidRPr="00F618A9">
        <w:rPr>
          <w:sz w:val="22"/>
          <w:szCs w:val="22"/>
          <w:lang w:val="en-US"/>
        </w:rPr>
        <w:t>.</w:t>
      </w:r>
    </w:p>
    <w:p w14:paraId="5A347503" w14:textId="2A42C346" w:rsidR="005B02DA" w:rsidRPr="00F618A9" w:rsidRDefault="005B7FF9" w:rsidP="00F618A9">
      <w:pPr>
        <w:widowControl/>
        <w:numPr>
          <w:ilvl w:val="1"/>
          <w:numId w:val="1"/>
        </w:numPr>
        <w:tabs>
          <w:tab w:val="clear" w:pos="644"/>
          <w:tab w:val="num" w:pos="426"/>
        </w:tabs>
        <w:suppressAutoHyphens w:val="0"/>
        <w:ind w:left="426" w:hanging="426"/>
        <w:jc w:val="both"/>
        <w:rPr>
          <w:sz w:val="22"/>
          <w:szCs w:val="22"/>
          <w:lang w:val="en-US"/>
        </w:rPr>
      </w:pPr>
      <w:r w:rsidRPr="00F618A9">
        <w:rPr>
          <w:sz w:val="22"/>
          <w:szCs w:val="22"/>
          <w:lang w:val="en-US"/>
        </w:rPr>
        <w:t>It is recommended to</w:t>
      </w:r>
      <w:r w:rsidR="005E4D46" w:rsidRPr="00F618A9">
        <w:rPr>
          <w:sz w:val="22"/>
          <w:szCs w:val="22"/>
          <w:lang w:val="en-US"/>
        </w:rPr>
        <w:t xml:space="preserve"> </w:t>
      </w:r>
      <w:r w:rsidR="002B1C55" w:rsidRPr="00F618A9">
        <w:rPr>
          <w:sz w:val="22"/>
          <w:szCs w:val="22"/>
          <w:lang w:val="en-US"/>
        </w:rPr>
        <w:t>communicate electronically</w:t>
      </w:r>
      <w:r w:rsidR="005E4D46" w:rsidRPr="00F618A9">
        <w:rPr>
          <w:sz w:val="22"/>
          <w:szCs w:val="22"/>
          <w:lang w:val="en-US"/>
        </w:rPr>
        <w:t xml:space="preserve"> </w:t>
      </w:r>
      <w:r w:rsidR="002B1C55" w:rsidRPr="00F618A9">
        <w:rPr>
          <w:sz w:val="22"/>
          <w:szCs w:val="22"/>
          <w:lang w:val="en-US"/>
        </w:rPr>
        <w:t xml:space="preserve">via </w:t>
      </w:r>
      <w:r w:rsidR="005E4D46" w:rsidRPr="00F618A9">
        <w:rPr>
          <w:sz w:val="22"/>
          <w:szCs w:val="22"/>
          <w:lang w:val="en-US"/>
        </w:rPr>
        <w:t>the following</w:t>
      </w:r>
      <w:r w:rsidR="00CE3986" w:rsidRPr="00F618A9">
        <w:rPr>
          <w:sz w:val="22"/>
          <w:szCs w:val="22"/>
          <w:lang w:val="en-US"/>
        </w:rPr>
        <w:t xml:space="preserve"> e-mail</w:t>
      </w:r>
      <w:r w:rsidR="005E4D46" w:rsidRPr="00F618A9">
        <w:rPr>
          <w:sz w:val="22"/>
          <w:szCs w:val="22"/>
          <w:lang w:val="en-US"/>
        </w:rPr>
        <w:t xml:space="preserve"> address</w:t>
      </w:r>
      <w:r w:rsidR="491846FB" w:rsidRPr="00F618A9">
        <w:rPr>
          <w:sz w:val="22"/>
          <w:szCs w:val="22"/>
          <w:lang w:val="en-US"/>
        </w:rPr>
        <w:t xml:space="preserve">: </w:t>
      </w:r>
      <w:bookmarkStart w:id="2" w:name="_Hlk65139446"/>
      <w:r w:rsidR="00156B05">
        <w:rPr>
          <w:color w:val="000000"/>
          <w:sz w:val="22"/>
          <w:szCs w:val="22"/>
          <w:shd w:val="clear" w:color="auto" w:fill="FFFFFF"/>
          <w:lang w:val="en-US"/>
        </w:rPr>
        <w:fldChar w:fldCharType="begin"/>
      </w:r>
      <w:r w:rsidR="00156B05">
        <w:rPr>
          <w:color w:val="000000"/>
          <w:sz w:val="22"/>
          <w:szCs w:val="22"/>
          <w:shd w:val="clear" w:color="auto" w:fill="FFFFFF"/>
          <w:lang w:val="en-US"/>
        </w:rPr>
        <w:instrText xml:space="preserve"> HYPERLINK "mailto:</w:instrText>
      </w:r>
      <w:r w:rsidR="00156B05" w:rsidRPr="00156B05">
        <w:rPr>
          <w:color w:val="000000"/>
          <w:sz w:val="22"/>
          <w:szCs w:val="22"/>
          <w:shd w:val="clear" w:color="auto" w:fill="FFFFFF"/>
          <w:lang w:val="en-US"/>
        </w:rPr>
        <w:instrText>jerzy.wordliczek@uj.edu.pl</w:instrText>
      </w:r>
      <w:r w:rsidR="00156B05">
        <w:rPr>
          <w:color w:val="000000"/>
          <w:sz w:val="22"/>
          <w:szCs w:val="22"/>
          <w:shd w:val="clear" w:color="auto" w:fill="FFFFFF"/>
          <w:lang w:val="en-US"/>
        </w:rPr>
        <w:instrText xml:space="preserve">" </w:instrText>
      </w:r>
      <w:r w:rsidR="00156B05">
        <w:rPr>
          <w:color w:val="000000"/>
          <w:sz w:val="22"/>
          <w:szCs w:val="22"/>
          <w:shd w:val="clear" w:color="auto" w:fill="FFFFFF"/>
          <w:lang w:val="en-US"/>
        </w:rPr>
        <w:fldChar w:fldCharType="separate"/>
      </w:r>
      <w:r w:rsidR="00156B05" w:rsidRPr="00C94930">
        <w:rPr>
          <w:rStyle w:val="Hipercze"/>
          <w:sz w:val="22"/>
          <w:szCs w:val="22"/>
          <w:shd w:val="clear" w:color="auto" w:fill="FFFFFF"/>
          <w:lang w:val="en-US"/>
        </w:rPr>
        <w:t>jerzy.wordliczek@uj.edu.pl</w:t>
      </w:r>
      <w:bookmarkEnd w:id="2"/>
      <w:r w:rsidR="00156B05">
        <w:rPr>
          <w:color w:val="000000"/>
          <w:sz w:val="22"/>
          <w:szCs w:val="22"/>
          <w:shd w:val="clear" w:color="auto" w:fill="FFFFFF"/>
          <w:lang w:val="en-US"/>
        </w:rPr>
        <w:fldChar w:fldCharType="end"/>
      </w:r>
      <w:r w:rsidR="009F7E5A" w:rsidRPr="00F618A9">
        <w:rPr>
          <w:color w:val="000000"/>
          <w:sz w:val="22"/>
          <w:szCs w:val="22"/>
          <w:shd w:val="clear" w:color="auto" w:fill="FFFFFF"/>
          <w:lang w:val="en-US"/>
        </w:rPr>
        <w:t xml:space="preserve"> </w:t>
      </w:r>
      <w:r w:rsidR="00163F40" w:rsidRPr="00F618A9">
        <w:rPr>
          <w:sz w:val="22"/>
          <w:szCs w:val="22"/>
          <w:lang w:val="en-US"/>
        </w:rPr>
        <w:t xml:space="preserve"> </w:t>
      </w:r>
    </w:p>
    <w:p w14:paraId="2979D666" w14:textId="77777777" w:rsidR="005B02DA" w:rsidRPr="00F618A9" w:rsidRDefault="00690DC5" w:rsidP="00F618A9">
      <w:pPr>
        <w:widowControl/>
        <w:numPr>
          <w:ilvl w:val="1"/>
          <w:numId w:val="1"/>
        </w:numPr>
        <w:tabs>
          <w:tab w:val="clear" w:pos="644"/>
          <w:tab w:val="num" w:pos="426"/>
        </w:tabs>
        <w:suppressAutoHyphens w:val="0"/>
        <w:ind w:left="426" w:hanging="426"/>
        <w:jc w:val="both"/>
        <w:rPr>
          <w:sz w:val="22"/>
          <w:szCs w:val="22"/>
          <w:lang w:val="en-US"/>
        </w:rPr>
      </w:pPr>
      <w:r w:rsidRPr="00F618A9">
        <w:rPr>
          <w:sz w:val="22"/>
          <w:szCs w:val="22"/>
          <w:lang w:val="en-US"/>
        </w:rPr>
        <w:t>Shall the Ordering Party or the Contractor</w:t>
      </w:r>
      <w:r w:rsidR="005E4D46" w:rsidRPr="00F618A9">
        <w:rPr>
          <w:sz w:val="22"/>
          <w:szCs w:val="22"/>
          <w:lang w:val="en-US"/>
        </w:rPr>
        <w:t xml:space="preserve"> submit </w:t>
      </w:r>
      <w:r w:rsidR="005B7FF9" w:rsidRPr="00F618A9">
        <w:rPr>
          <w:sz w:val="22"/>
          <w:szCs w:val="22"/>
          <w:lang w:val="en-US"/>
        </w:rPr>
        <w:t>any</w:t>
      </w:r>
      <w:r w:rsidR="491846FB" w:rsidRPr="00F618A9">
        <w:rPr>
          <w:sz w:val="22"/>
          <w:szCs w:val="22"/>
          <w:lang w:val="en-US"/>
        </w:rPr>
        <w:t xml:space="preserve"> do</w:t>
      </w:r>
      <w:r w:rsidR="005B7FF9" w:rsidRPr="00F618A9">
        <w:rPr>
          <w:sz w:val="22"/>
          <w:szCs w:val="22"/>
          <w:lang w:val="en-US"/>
        </w:rPr>
        <w:t xml:space="preserve">cuments or information </w:t>
      </w:r>
      <w:r w:rsidR="00EB7B0C" w:rsidRPr="00F618A9">
        <w:rPr>
          <w:sz w:val="22"/>
          <w:szCs w:val="22"/>
          <w:lang w:val="en-US"/>
        </w:rPr>
        <w:br/>
      </w:r>
      <w:r w:rsidRPr="00F618A9">
        <w:rPr>
          <w:sz w:val="22"/>
          <w:szCs w:val="22"/>
          <w:lang w:val="en-US"/>
        </w:rPr>
        <w:t xml:space="preserve">by </w:t>
      </w:r>
      <w:r w:rsidR="005B7FF9" w:rsidRPr="00F618A9">
        <w:rPr>
          <w:sz w:val="22"/>
          <w:szCs w:val="22"/>
          <w:lang w:val="en-US"/>
        </w:rPr>
        <w:t>e-mail</w:t>
      </w:r>
      <w:r w:rsidR="491846FB" w:rsidRPr="00F618A9">
        <w:rPr>
          <w:sz w:val="22"/>
          <w:szCs w:val="22"/>
          <w:lang w:val="en-US"/>
        </w:rPr>
        <w:t xml:space="preserve">, </w:t>
      </w:r>
      <w:r w:rsidRPr="00F618A9">
        <w:rPr>
          <w:sz w:val="22"/>
          <w:szCs w:val="22"/>
          <w:lang w:val="en-US"/>
        </w:rPr>
        <w:t>each Party</w:t>
      </w:r>
      <w:r w:rsidR="005B7FF9" w:rsidRPr="00F618A9">
        <w:rPr>
          <w:sz w:val="22"/>
          <w:szCs w:val="22"/>
          <w:lang w:val="en-US"/>
        </w:rPr>
        <w:t xml:space="preserve"> shall immediately</w:t>
      </w:r>
      <w:r w:rsidR="00CE3986" w:rsidRPr="00F618A9">
        <w:rPr>
          <w:sz w:val="22"/>
          <w:szCs w:val="22"/>
          <w:lang w:val="en-US"/>
        </w:rPr>
        <w:t xml:space="preserve"> confirm </w:t>
      </w:r>
      <w:r w:rsidR="005E4D46" w:rsidRPr="00F618A9">
        <w:rPr>
          <w:sz w:val="22"/>
          <w:szCs w:val="22"/>
          <w:lang w:val="en-US"/>
        </w:rPr>
        <w:t xml:space="preserve">its </w:t>
      </w:r>
      <w:r w:rsidR="00CE3986" w:rsidRPr="00F618A9">
        <w:rPr>
          <w:sz w:val="22"/>
          <w:szCs w:val="22"/>
          <w:lang w:val="en-US"/>
        </w:rPr>
        <w:t>receipt</w:t>
      </w:r>
      <w:r w:rsidR="002B1C55" w:rsidRPr="00F618A9">
        <w:rPr>
          <w:sz w:val="22"/>
          <w:szCs w:val="22"/>
          <w:lang w:val="en-US"/>
        </w:rPr>
        <w:t xml:space="preserve"> upon the request of the other Party.</w:t>
      </w:r>
    </w:p>
    <w:p w14:paraId="4222C685" w14:textId="5CED7C2C" w:rsidR="005B02DA" w:rsidRPr="00F618A9" w:rsidRDefault="00CE3986" w:rsidP="00F618A9">
      <w:pPr>
        <w:widowControl/>
        <w:numPr>
          <w:ilvl w:val="1"/>
          <w:numId w:val="1"/>
        </w:numPr>
        <w:tabs>
          <w:tab w:val="clear" w:pos="644"/>
          <w:tab w:val="num" w:pos="426"/>
        </w:tabs>
        <w:suppressAutoHyphens w:val="0"/>
        <w:ind w:left="426" w:hanging="426"/>
        <w:jc w:val="both"/>
        <w:rPr>
          <w:sz w:val="22"/>
          <w:szCs w:val="22"/>
          <w:lang w:val="en-US"/>
        </w:rPr>
      </w:pPr>
      <w:r w:rsidRPr="00F618A9">
        <w:rPr>
          <w:sz w:val="22"/>
          <w:szCs w:val="22"/>
          <w:lang w:val="en-US"/>
        </w:rPr>
        <w:t xml:space="preserve">Prior to </w:t>
      </w:r>
      <w:r w:rsidR="002B1C55" w:rsidRPr="00F618A9">
        <w:rPr>
          <w:sz w:val="22"/>
          <w:szCs w:val="22"/>
          <w:lang w:val="en-US"/>
        </w:rPr>
        <w:t xml:space="preserve">the submittal of </w:t>
      </w:r>
      <w:r w:rsidR="005E1A2C" w:rsidRPr="00F618A9">
        <w:rPr>
          <w:sz w:val="22"/>
          <w:szCs w:val="22"/>
          <w:lang w:val="en-US"/>
        </w:rPr>
        <w:t>bids</w:t>
      </w:r>
      <w:r w:rsidR="005B7FF9" w:rsidRPr="00F618A9">
        <w:rPr>
          <w:sz w:val="22"/>
          <w:szCs w:val="22"/>
          <w:lang w:val="en-US"/>
        </w:rPr>
        <w:t xml:space="preserve">, </w:t>
      </w:r>
      <w:r w:rsidR="006A2B71" w:rsidRPr="00F618A9">
        <w:rPr>
          <w:sz w:val="22"/>
          <w:szCs w:val="22"/>
          <w:lang w:val="en-US"/>
        </w:rPr>
        <w:t>remar</w:t>
      </w:r>
      <w:r w:rsidR="002B1C55" w:rsidRPr="00F618A9">
        <w:rPr>
          <w:sz w:val="22"/>
          <w:szCs w:val="22"/>
          <w:lang w:val="en-US"/>
        </w:rPr>
        <w:t xml:space="preserve">ks may be sent to the </w:t>
      </w:r>
      <w:r w:rsidRPr="00F618A9">
        <w:rPr>
          <w:sz w:val="22"/>
          <w:szCs w:val="22"/>
          <w:lang w:val="en-US"/>
        </w:rPr>
        <w:t>Ordering Party</w:t>
      </w:r>
      <w:r w:rsidR="006A2B71" w:rsidRPr="00F618A9">
        <w:rPr>
          <w:sz w:val="22"/>
          <w:szCs w:val="22"/>
          <w:lang w:val="en-US"/>
        </w:rPr>
        <w:t xml:space="preserve"> by the Contractors </w:t>
      </w:r>
      <w:r w:rsidR="005B7FF9" w:rsidRPr="00F618A9">
        <w:rPr>
          <w:sz w:val="22"/>
          <w:szCs w:val="22"/>
          <w:lang w:val="en-US"/>
        </w:rPr>
        <w:t xml:space="preserve">as regards the content of the </w:t>
      </w:r>
      <w:r w:rsidRPr="00F618A9">
        <w:rPr>
          <w:sz w:val="22"/>
          <w:szCs w:val="22"/>
          <w:lang w:val="en-US"/>
        </w:rPr>
        <w:t>Invitation</w:t>
      </w:r>
      <w:r w:rsidR="491846FB" w:rsidRPr="00F618A9">
        <w:rPr>
          <w:sz w:val="22"/>
          <w:szCs w:val="22"/>
          <w:lang w:val="en-US"/>
        </w:rPr>
        <w:t>.</w:t>
      </w:r>
      <w:r w:rsidR="006A2B71" w:rsidRPr="00F618A9">
        <w:rPr>
          <w:sz w:val="22"/>
          <w:szCs w:val="22"/>
          <w:lang w:val="en-US"/>
        </w:rPr>
        <w:t xml:space="preserve"> In justified cases, </w:t>
      </w:r>
      <w:r w:rsidR="005B7FF9" w:rsidRPr="00F618A9">
        <w:rPr>
          <w:sz w:val="22"/>
          <w:szCs w:val="22"/>
          <w:lang w:val="en-US"/>
        </w:rPr>
        <w:t>the Ordering Party</w:t>
      </w:r>
      <w:r w:rsidRPr="00F618A9">
        <w:rPr>
          <w:sz w:val="22"/>
          <w:szCs w:val="22"/>
          <w:lang w:val="en-US"/>
        </w:rPr>
        <w:t xml:space="preserve"> </w:t>
      </w:r>
      <w:r w:rsidR="006A2B71" w:rsidRPr="00F618A9">
        <w:rPr>
          <w:sz w:val="22"/>
          <w:szCs w:val="22"/>
          <w:lang w:val="en-US"/>
        </w:rPr>
        <w:t>b</w:t>
      </w:r>
      <w:r w:rsidRPr="00F618A9">
        <w:rPr>
          <w:sz w:val="22"/>
          <w:szCs w:val="22"/>
          <w:lang w:val="en-US"/>
        </w:rPr>
        <w:t>y</w:t>
      </w:r>
      <w:r w:rsidR="006A2B71" w:rsidRPr="00F618A9">
        <w:rPr>
          <w:sz w:val="22"/>
          <w:szCs w:val="22"/>
          <w:lang w:val="en-US"/>
        </w:rPr>
        <w:t xml:space="preserve"> taking into consideration the remarks </w:t>
      </w:r>
      <w:r w:rsidRPr="00F618A9">
        <w:rPr>
          <w:sz w:val="22"/>
          <w:szCs w:val="22"/>
          <w:lang w:val="en-US"/>
        </w:rPr>
        <w:t>sent</w:t>
      </w:r>
      <w:r w:rsidR="005B7FF9" w:rsidRPr="00F618A9">
        <w:rPr>
          <w:sz w:val="22"/>
          <w:szCs w:val="22"/>
          <w:lang w:val="en-US"/>
        </w:rPr>
        <w:t xml:space="preserve">, </w:t>
      </w:r>
      <w:r w:rsidR="006A2B71" w:rsidRPr="00F618A9">
        <w:rPr>
          <w:sz w:val="22"/>
          <w:szCs w:val="22"/>
          <w:lang w:val="en-US"/>
        </w:rPr>
        <w:t xml:space="preserve">may amend the </w:t>
      </w:r>
      <w:r w:rsidR="005B7FF9" w:rsidRPr="00F618A9">
        <w:rPr>
          <w:sz w:val="22"/>
          <w:szCs w:val="22"/>
          <w:lang w:val="en-US"/>
        </w:rPr>
        <w:t>content of the Invitation and prolong the</w:t>
      </w:r>
      <w:r w:rsidR="006A2B71" w:rsidRPr="00F618A9">
        <w:rPr>
          <w:sz w:val="22"/>
          <w:szCs w:val="22"/>
          <w:lang w:val="en-US"/>
        </w:rPr>
        <w:t xml:space="preserve"> deadline </w:t>
      </w:r>
      <w:r w:rsidR="005E4D46" w:rsidRPr="00F618A9">
        <w:rPr>
          <w:sz w:val="22"/>
          <w:szCs w:val="22"/>
          <w:lang w:val="en-US"/>
        </w:rPr>
        <w:t>for</w:t>
      </w:r>
      <w:r w:rsidR="00EB7B0C" w:rsidRPr="00F618A9">
        <w:rPr>
          <w:sz w:val="22"/>
          <w:szCs w:val="22"/>
          <w:lang w:val="en-US"/>
        </w:rPr>
        <w:t xml:space="preserve"> the submittal of </w:t>
      </w:r>
      <w:r w:rsidR="005E1A2C" w:rsidRPr="00F618A9">
        <w:rPr>
          <w:sz w:val="22"/>
          <w:szCs w:val="22"/>
          <w:lang w:val="en-US"/>
        </w:rPr>
        <w:t>bids</w:t>
      </w:r>
      <w:r w:rsidR="005E4D46" w:rsidRPr="00F618A9">
        <w:rPr>
          <w:sz w:val="22"/>
          <w:szCs w:val="22"/>
          <w:lang w:val="en-US"/>
        </w:rPr>
        <w:t xml:space="preserve"> </w:t>
      </w:r>
      <w:r w:rsidR="005B7FF9" w:rsidRPr="00F618A9">
        <w:rPr>
          <w:sz w:val="22"/>
          <w:szCs w:val="22"/>
          <w:lang w:val="en-US"/>
        </w:rPr>
        <w:t>as app</w:t>
      </w:r>
      <w:r w:rsidRPr="00F618A9">
        <w:rPr>
          <w:sz w:val="22"/>
          <w:szCs w:val="22"/>
          <w:lang w:val="en-US"/>
        </w:rPr>
        <w:t>r</w:t>
      </w:r>
      <w:r w:rsidR="005B7FF9" w:rsidRPr="00F618A9">
        <w:rPr>
          <w:sz w:val="22"/>
          <w:szCs w:val="22"/>
          <w:lang w:val="en-US"/>
        </w:rPr>
        <w:t>opriate</w:t>
      </w:r>
      <w:r w:rsidR="491846FB" w:rsidRPr="00F618A9">
        <w:rPr>
          <w:sz w:val="22"/>
          <w:szCs w:val="22"/>
          <w:lang w:val="en-US"/>
        </w:rPr>
        <w:t xml:space="preserve">. </w:t>
      </w:r>
    </w:p>
    <w:p w14:paraId="4B26B063" w14:textId="62A8B057" w:rsidR="005B02DA" w:rsidRPr="00F618A9" w:rsidRDefault="0069001E" w:rsidP="00F618A9">
      <w:pPr>
        <w:widowControl/>
        <w:numPr>
          <w:ilvl w:val="1"/>
          <w:numId w:val="1"/>
        </w:numPr>
        <w:tabs>
          <w:tab w:val="clear" w:pos="644"/>
          <w:tab w:val="num" w:pos="426"/>
        </w:tabs>
        <w:suppressAutoHyphens w:val="0"/>
        <w:ind w:left="426" w:hanging="426"/>
        <w:jc w:val="both"/>
        <w:rPr>
          <w:sz w:val="22"/>
          <w:szCs w:val="22"/>
          <w:lang w:val="en-US"/>
        </w:rPr>
      </w:pPr>
      <w:r>
        <w:rPr>
          <w:sz w:val="22"/>
          <w:szCs w:val="22"/>
          <w:lang w:val="en-US"/>
        </w:rPr>
        <w:t>Jerzy Wordliczek,</w:t>
      </w:r>
      <w:r w:rsidR="006A2B71" w:rsidRPr="00F618A9">
        <w:rPr>
          <w:sz w:val="22"/>
          <w:szCs w:val="22"/>
          <w:lang w:val="en-US"/>
        </w:rPr>
        <w:t xml:space="preserve"> e-mail:</w:t>
      </w:r>
      <w:r w:rsidR="00156B05" w:rsidRPr="00237D1C">
        <w:rPr>
          <w:lang w:val="en-US"/>
        </w:rPr>
        <w:t xml:space="preserve"> </w:t>
      </w:r>
      <w:hyperlink r:id="rId17" w:history="1">
        <w:r w:rsidR="00156B05" w:rsidRPr="00237D1C">
          <w:rPr>
            <w:rStyle w:val="Hipercze"/>
            <w:lang w:val="en-US"/>
          </w:rPr>
          <w:t>jerzy.wordliczek@uj.edu.pl</w:t>
        </w:r>
      </w:hyperlink>
      <w:r w:rsidR="006A2B71" w:rsidRPr="00F618A9">
        <w:rPr>
          <w:sz w:val="22"/>
          <w:szCs w:val="22"/>
          <w:lang w:val="en-US"/>
        </w:rPr>
        <w:t xml:space="preserve">, shall be a </w:t>
      </w:r>
      <w:r w:rsidR="00CE3986" w:rsidRPr="00F618A9">
        <w:rPr>
          <w:sz w:val="22"/>
          <w:szCs w:val="22"/>
          <w:lang w:val="en-US"/>
        </w:rPr>
        <w:t>person entitled</w:t>
      </w:r>
      <w:r w:rsidR="008D0715" w:rsidRPr="00F618A9">
        <w:rPr>
          <w:sz w:val="22"/>
          <w:szCs w:val="22"/>
          <w:lang w:val="en-US"/>
        </w:rPr>
        <w:t xml:space="preserve"> </w:t>
      </w:r>
      <w:r w:rsidR="00531ABF" w:rsidRPr="00F618A9">
        <w:rPr>
          <w:sz w:val="22"/>
          <w:szCs w:val="22"/>
          <w:lang w:val="en-US"/>
        </w:rPr>
        <w:t>as r</w:t>
      </w:r>
      <w:r w:rsidR="008D0715" w:rsidRPr="00F618A9">
        <w:rPr>
          <w:sz w:val="22"/>
          <w:szCs w:val="22"/>
          <w:lang w:val="en-US"/>
        </w:rPr>
        <w:t xml:space="preserve">egards </w:t>
      </w:r>
      <w:r w:rsidR="00EB7B0C" w:rsidRPr="00F618A9">
        <w:rPr>
          <w:sz w:val="22"/>
          <w:szCs w:val="22"/>
          <w:lang w:val="en-US"/>
        </w:rPr>
        <w:t xml:space="preserve">the </w:t>
      </w:r>
      <w:r w:rsidR="006A2B71" w:rsidRPr="00F618A9">
        <w:rPr>
          <w:sz w:val="22"/>
          <w:szCs w:val="22"/>
          <w:lang w:val="en-US"/>
        </w:rPr>
        <w:t xml:space="preserve">communication on any </w:t>
      </w:r>
      <w:r w:rsidR="008D0715" w:rsidRPr="00F618A9">
        <w:rPr>
          <w:sz w:val="22"/>
          <w:szCs w:val="22"/>
          <w:lang w:val="en-US"/>
        </w:rPr>
        <w:t xml:space="preserve">substantive </w:t>
      </w:r>
      <w:r w:rsidR="005E4D46" w:rsidRPr="00F618A9">
        <w:rPr>
          <w:sz w:val="22"/>
          <w:szCs w:val="22"/>
          <w:lang w:val="en-US"/>
        </w:rPr>
        <w:t xml:space="preserve">and formal </w:t>
      </w:r>
      <w:r w:rsidR="006A2B71" w:rsidRPr="00F618A9">
        <w:rPr>
          <w:sz w:val="22"/>
          <w:szCs w:val="22"/>
          <w:lang w:val="en-US"/>
        </w:rPr>
        <w:t>issues.</w:t>
      </w:r>
    </w:p>
    <w:p w14:paraId="1141EAC6" w14:textId="77777777" w:rsidR="00AA4DF5" w:rsidRPr="00F618A9" w:rsidRDefault="00AA4DF5" w:rsidP="00F618A9">
      <w:pPr>
        <w:widowControl/>
        <w:suppressAutoHyphens w:val="0"/>
        <w:ind w:left="720"/>
        <w:jc w:val="both"/>
        <w:rPr>
          <w:sz w:val="22"/>
          <w:szCs w:val="22"/>
          <w:lang w:val="en-US"/>
        </w:rPr>
      </w:pPr>
    </w:p>
    <w:p w14:paraId="28D85605" w14:textId="172A264A" w:rsidR="005B02DA" w:rsidRPr="00F618A9" w:rsidRDefault="006A2B71"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Description of</w:t>
      </w:r>
      <w:r w:rsidR="00AA4DF5" w:rsidRPr="00F618A9">
        <w:rPr>
          <w:b/>
          <w:bCs/>
          <w:sz w:val="22"/>
          <w:szCs w:val="22"/>
          <w:lang w:val="en-US"/>
        </w:rPr>
        <w:t xml:space="preserve"> </w:t>
      </w:r>
      <w:r w:rsidR="005E1A2C" w:rsidRPr="00F618A9">
        <w:rPr>
          <w:b/>
          <w:bCs/>
          <w:sz w:val="22"/>
          <w:szCs w:val="22"/>
          <w:lang w:val="en-US"/>
        </w:rPr>
        <w:t>bids</w:t>
      </w:r>
      <w:r w:rsidR="00AA4DF5" w:rsidRPr="00F618A9">
        <w:rPr>
          <w:b/>
          <w:bCs/>
          <w:sz w:val="22"/>
          <w:szCs w:val="22"/>
          <w:lang w:val="en-US"/>
        </w:rPr>
        <w:t xml:space="preserve"> preparation manner</w:t>
      </w:r>
    </w:p>
    <w:p w14:paraId="66F28C33" w14:textId="7B3A1079" w:rsidR="00BA6677" w:rsidRPr="00F618A9" w:rsidRDefault="00BA6677" w:rsidP="00F618A9">
      <w:pPr>
        <w:widowControl/>
        <w:numPr>
          <w:ilvl w:val="0"/>
          <w:numId w:val="2"/>
        </w:numPr>
        <w:tabs>
          <w:tab w:val="clear" w:pos="720"/>
          <w:tab w:val="num" w:pos="426"/>
        </w:tabs>
        <w:suppressAutoHyphens w:val="0"/>
        <w:ind w:left="426" w:hanging="426"/>
        <w:jc w:val="both"/>
        <w:rPr>
          <w:sz w:val="22"/>
          <w:szCs w:val="22"/>
          <w:lang w:val="en-US"/>
        </w:rPr>
      </w:pPr>
      <w:r w:rsidRPr="00F618A9">
        <w:rPr>
          <w:sz w:val="22"/>
          <w:szCs w:val="22"/>
          <w:lang w:val="en"/>
        </w:rPr>
        <w:t xml:space="preserve">The Contractor may submit only one </w:t>
      </w:r>
      <w:r w:rsidR="005E1A2C" w:rsidRPr="00F618A9">
        <w:rPr>
          <w:sz w:val="22"/>
          <w:szCs w:val="22"/>
          <w:lang w:val="en"/>
        </w:rPr>
        <w:t>bid</w:t>
      </w:r>
      <w:r w:rsidRPr="00F618A9">
        <w:rPr>
          <w:sz w:val="22"/>
          <w:szCs w:val="22"/>
          <w:lang w:val="en"/>
        </w:rPr>
        <w:t>, covering the entire subject of the contract. The Contractor shall calculate the price for the whole subject of the contract.</w:t>
      </w:r>
      <w:r w:rsidR="00D30A30" w:rsidRPr="00F618A9">
        <w:rPr>
          <w:sz w:val="22"/>
          <w:szCs w:val="22"/>
          <w:lang w:val="en"/>
        </w:rPr>
        <w:t xml:space="preserve"> It is obliged to attach to the </w:t>
      </w:r>
      <w:r w:rsidR="005E1A2C" w:rsidRPr="00F618A9">
        <w:rPr>
          <w:sz w:val="22"/>
          <w:szCs w:val="22"/>
          <w:lang w:val="en"/>
        </w:rPr>
        <w:t>bid</w:t>
      </w:r>
      <w:r w:rsidR="00D30A30" w:rsidRPr="00F618A9">
        <w:rPr>
          <w:sz w:val="22"/>
          <w:szCs w:val="22"/>
          <w:lang w:val="en"/>
        </w:rPr>
        <w:t xml:space="preserve"> the price calculation.</w:t>
      </w:r>
    </w:p>
    <w:p w14:paraId="01F97160" w14:textId="3399AC82" w:rsidR="00BA6677" w:rsidRPr="00F618A9" w:rsidRDefault="00BA6677" w:rsidP="00F618A9">
      <w:pPr>
        <w:widowControl/>
        <w:numPr>
          <w:ilvl w:val="0"/>
          <w:numId w:val="2"/>
        </w:numPr>
        <w:tabs>
          <w:tab w:val="clear" w:pos="720"/>
          <w:tab w:val="num" w:pos="426"/>
        </w:tabs>
        <w:suppressAutoHyphens w:val="0"/>
        <w:ind w:left="426" w:hanging="426"/>
        <w:jc w:val="both"/>
        <w:rPr>
          <w:sz w:val="22"/>
          <w:szCs w:val="22"/>
          <w:lang w:val="en-GB"/>
        </w:rPr>
      </w:pPr>
      <w:r w:rsidRPr="00F618A9">
        <w:rPr>
          <w:sz w:val="22"/>
          <w:szCs w:val="22"/>
          <w:lang w:val="en"/>
        </w:rPr>
        <w:t xml:space="preserve">The Contractor is obliged to attach to the </w:t>
      </w:r>
      <w:r w:rsidR="005E1A2C" w:rsidRPr="00F618A9">
        <w:rPr>
          <w:sz w:val="22"/>
          <w:szCs w:val="22"/>
          <w:lang w:val="en"/>
        </w:rPr>
        <w:t>bid</w:t>
      </w:r>
      <w:r w:rsidRPr="00F618A9">
        <w:rPr>
          <w:sz w:val="22"/>
          <w:szCs w:val="22"/>
          <w:lang w:val="en"/>
        </w:rPr>
        <w:t xml:space="preserve"> the technical and (or) functional specification of the devices or other document (e.g. catalog card or description) enabling the evaluation of </w:t>
      </w:r>
      <w:r w:rsidR="008D7CCF" w:rsidRPr="00F618A9">
        <w:rPr>
          <w:sz w:val="22"/>
          <w:szCs w:val="22"/>
          <w:lang w:val="en"/>
        </w:rPr>
        <w:t xml:space="preserve">the offered </w:t>
      </w:r>
      <w:r w:rsidR="00A92887" w:rsidRPr="00F618A9">
        <w:rPr>
          <w:sz w:val="22"/>
          <w:szCs w:val="22"/>
          <w:lang w:val="en"/>
        </w:rPr>
        <w:t>devices’ compliance</w:t>
      </w:r>
      <w:r w:rsidRPr="00F618A9">
        <w:rPr>
          <w:sz w:val="22"/>
          <w:szCs w:val="22"/>
          <w:lang w:val="en"/>
        </w:rPr>
        <w:t xml:space="preserve"> with the requirements of the Invitation indicating in particular the type of the offered devices.</w:t>
      </w:r>
    </w:p>
    <w:p w14:paraId="1D6B9AA0" w14:textId="77777777" w:rsidR="00D22482" w:rsidRPr="00F618A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F618A9">
        <w:rPr>
          <w:sz w:val="22"/>
          <w:szCs w:val="22"/>
          <w:lang w:val="en-US"/>
        </w:rPr>
        <w:t>The bid along with the appendixes being an integral part hereof, shall be drafted by the Contractor in line with the content of the provisions of the Invitation, i.e. according to the content of the bid form and its appendixes attached to the Invitation.</w:t>
      </w:r>
    </w:p>
    <w:p w14:paraId="4417B867" w14:textId="6C26A230" w:rsidR="00D22482" w:rsidRDefault="00481AD8" w:rsidP="00F618A9">
      <w:pPr>
        <w:widowControl/>
        <w:numPr>
          <w:ilvl w:val="0"/>
          <w:numId w:val="2"/>
        </w:numPr>
        <w:tabs>
          <w:tab w:val="clear" w:pos="720"/>
          <w:tab w:val="num" w:pos="426"/>
        </w:tabs>
        <w:suppressAutoHyphens w:val="0"/>
        <w:ind w:left="426" w:hanging="426"/>
        <w:jc w:val="both"/>
        <w:rPr>
          <w:sz w:val="22"/>
          <w:szCs w:val="22"/>
          <w:lang w:val="en-US"/>
        </w:rPr>
      </w:pPr>
      <w:r w:rsidRPr="00481AD8">
        <w:rPr>
          <w:sz w:val="22"/>
          <w:szCs w:val="22"/>
          <w:lang w:val="en-US"/>
        </w:rPr>
        <w:t>The bid must be signed by the person (persons) authorized to represent the Contractor, in accordance with the entry in the National Court Register, Central Register and Information on Economic Activity or other appropriate register and written in Polish or English. The bid shall be submitted in the form of a signed scan or signed using a personal signature or a trusted signature or a qualified electronic signature. The bid shall be sent via e-mail to the address indicated in the Invitation.</w:t>
      </w:r>
    </w:p>
    <w:p w14:paraId="7935CCC0" w14:textId="4D01A307" w:rsidR="00481AD8" w:rsidRPr="00F618A9" w:rsidRDefault="00481AD8" w:rsidP="00481AD8">
      <w:pPr>
        <w:widowControl/>
        <w:suppressAutoHyphens w:val="0"/>
        <w:ind w:left="426"/>
        <w:jc w:val="both"/>
        <w:rPr>
          <w:sz w:val="22"/>
          <w:szCs w:val="22"/>
          <w:lang w:val="en-US"/>
        </w:rPr>
      </w:pPr>
      <w:r>
        <w:rPr>
          <w:sz w:val="22"/>
          <w:szCs w:val="22"/>
          <w:lang w:val="en-US"/>
        </w:rPr>
        <w:t xml:space="preserve">4.1 </w:t>
      </w:r>
      <w:r w:rsidR="005018B4" w:rsidRPr="005018B4">
        <w:rPr>
          <w:sz w:val="22"/>
          <w:szCs w:val="22"/>
          <w:lang w:val="en-US"/>
        </w:rPr>
        <w:t>The Contractor shall be liable to attach to the bid a POA or other document confirming the proxy in case it is signed by a proxy</w:t>
      </w:r>
      <w:r w:rsidRPr="00F618A9">
        <w:rPr>
          <w:sz w:val="22"/>
          <w:szCs w:val="22"/>
          <w:lang w:val="en-US"/>
        </w:rPr>
        <w:t>.</w:t>
      </w:r>
    </w:p>
    <w:p w14:paraId="68267898" w14:textId="77777777" w:rsidR="00D22482" w:rsidRPr="00F618A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F618A9">
        <w:rPr>
          <w:sz w:val="22"/>
          <w:szCs w:val="22"/>
          <w:lang w:val="en-US"/>
        </w:rPr>
        <w:t>Any revisions or amendments to the content of the bid must be signed by the person (persons) signing the bid and affixed with the revision dates.</w:t>
      </w:r>
    </w:p>
    <w:p w14:paraId="7B0B088F" w14:textId="77777777" w:rsidR="00D22482" w:rsidRPr="00F618A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F618A9">
        <w:rPr>
          <w:sz w:val="22"/>
          <w:szCs w:val="22"/>
          <w:lang w:val="en-US"/>
        </w:rPr>
        <w:t>The Contractor has the right to reserve, at least by the day of conclusion hereof, that no information related to the tender constituting a company’s secret under the meaning of the Act of April 16, 1993 on combating unfair competition (i.e. Journal of Law of 2019 item 1010 as amended) may be disclosed.</w:t>
      </w:r>
    </w:p>
    <w:p w14:paraId="7154509B" w14:textId="4C5B93EB" w:rsidR="00D22482" w:rsidRPr="00F618A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F618A9">
        <w:rPr>
          <w:sz w:val="22"/>
          <w:szCs w:val="22"/>
          <w:lang w:val="en-US"/>
        </w:rPr>
        <w:lastRenderedPageBreak/>
        <w:t>Any payments between the Ordering Party and the Contractor shall be made in EUR or PLN.</w:t>
      </w:r>
    </w:p>
    <w:p w14:paraId="4AA5317C" w14:textId="77777777" w:rsidR="00D22482" w:rsidRPr="00F618A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F618A9">
        <w:rPr>
          <w:sz w:val="22"/>
          <w:szCs w:val="22"/>
          <w:lang w:val="en-US"/>
        </w:rPr>
        <w:t xml:space="preserve">Any expenses related to the preparation and submittal of the bid shall be incurred </w:t>
      </w:r>
      <w:r w:rsidRPr="00F618A9">
        <w:rPr>
          <w:sz w:val="22"/>
          <w:szCs w:val="22"/>
          <w:lang w:val="en-US"/>
        </w:rPr>
        <w:br/>
        <w:t>by the Contractor.</w:t>
      </w:r>
    </w:p>
    <w:p w14:paraId="3E684088" w14:textId="77777777" w:rsidR="00D22482" w:rsidRPr="00F618A9" w:rsidRDefault="00D22482" w:rsidP="00F618A9">
      <w:pPr>
        <w:widowControl/>
        <w:numPr>
          <w:ilvl w:val="0"/>
          <w:numId w:val="2"/>
        </w:numPr>
        <w:tabs>
          <w:tab w:val="clear" w:pos="720"/>
          <w:tab w:val="num" w:pos="426"/>
        </w:tabs>
        <w:suppressAutoHyphens w:val="0"/>
        <w:ind w:left="426" w:hanging="426"/>
        <w:jc w:val="both"/>
        <w:rPr>
          <w:sz w:val="22"/>
          <w:szCs w:val="22"/>
          <w:lang w:val="en-US"/>
        </w:rPr>
      </w:pPr>
      <w:r w:rsidRPr="00F618A9">
        <w:rPr>
          <w:sz w:val="22"/>
          <w:szCs w:val="22"/>
          <w:lang w:val="en-US"/>
        </w:rPr>
        <w:t>By submitting a bid, the Contractor undertakes to execute the subject hereof in compliance with all the requirements of the Ordering Party as specified in the Invitation and its appendixes.</w:t>
      </w:r>
    </w:p>
    <w:p w14:paraId="34923C32" w14:textId="49942B9B" w:rsidR="005B02DA" w:rsidRPr="00F618A9" w:rsidRDefault="005B02DA" w:rsidP="00F618A9">
      <w:pPr>
        <w:widowControl/>
        <w:suppressAutoHyphens w:val="0"/>
        <w:ind w:left="426"/>
        <w:jc w:val="both"/>
        <w:rPr>
          <w:sz w:val="22"/>
          <w:szCs w:val="22"/>
          <w:lang w:val="en-US"/>
        </w:rPr>
      </w:pPr>
    </w:p>
    <w:p w14:paraId="691C1D8F" w14:textId="77777777" w:rsidR="00A04158" w:rsidRPr="00F618A9" w:rsidRDefault="00A04158" w:rsidP="00F618A9">
      <w:pPr>
        <w:widowControl/>
        <w:suppressAutoHyphens w:val="0"/>
        <w:ind w:left="426"/>
        <w:jc w:val="both"/>
        <w:rPr>
          <w:sz w:val="22"/>
          <w:szCs w:val="22"/>
          <w:lang w:val="en-US"/>
        </w:rPr>
      </w:pPr>
    </w:p>
    <w:p w14:paraId="76A6D727" w14:textId="731AA82A" w:rsidR="005B02DA" w:rsidRPr="00F618A9" w:rsidRDefault="005357C5"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Place</w:t>
      </w:r>
      <w:r w:rsidR="005E4D46" w:rsidRPr="00F618A9">
        <w:rPr>
          <w:b/>
          <w:bCs/>
          <w:sz w:val="22"/>
          <w:szCs w:val="22"/>
          <w:lang w:val="en-US"/>
        </w:rPr>
        <w:t>,</w:t>
      </w:r>
      <w:r w:rsidRPr="00F618A9">
        <w:rPr>
          <w:b/>
          <w:bCs/>
          <w:sz w:val="22"/>
          <w:szCs w:val="22"/>
          <w:lang w:val="en-US"/>
        </w:rPr>
        <w:t xml:space="preserve"> manner</w:t>
      </w:r>
      <w:r w:rsidR="00481F3A" w:rsidRPr="00F618A9">
        <w:rPr>
          <w:b/>
          <w:bCs/>
          <w:sz w:val="22"/>
          <w:szCs w:val="22"/>
          <w:lang w:val="en-US"/>
        </w:rPr>
        <w:t xml:space="preserve"> and deadline </w:t>
      </w:r>
      <w:r w:rsidR="005E4D46" w:rsidRPr="00F618A9">
        <w:rPr>
          <w:b/>
          <w:bCs/>
          <w:sz w:val="22"/>
          <w:szCs w:val="22"/>
          <w:lang w:val="en-US"/>
        </w:rPr>
        <w:t>for</w:t>
      </w:r>
      <w:r w:rsidR="005B42CA" w:rsidRPr="00F618A9">
        <w:rPr>
          <w:b/>
          <w:bCs/>
          <w:sz w:val="22"/>
          <w:szCs w:val="22"/>
          <w:lang w:val="en-US"/>
        </w:rPr>
        <w:t xml:space="preserve"> the</w:t>
      </w:r>
      <w:r w:rsidR="005E4D46" w:rsidRPr="00F618A9">
        <w:rPr>
          <w:b/>
          <w:bCs/>
          <w:sz w:val="22"/>
          <w:szCs w:val="22"/>
          <w:lang w:val="en-US"/>
        </w:rPr>
        <w:t xml:space="preserve"> submittal</w:t>
      </w:r>
      <w:r w:rsidR="00481F3A" w:rsidRPr="00F618A9">
        <w:rPr>
          <w:b/>
          <w:bCs/>
          <w:sz w:val="22"/>
          <w:szCs w:val="22"/>
          <w:lang w:val="en-US"/>
        </w:rPr>
        <w:t xml:space="preserve"> and opening of</w:t>
      </w:r>
      <w:r w:rsidR="005B42CA" w:rsidRPr="00F618A9">
        <w:rPr>
          <w:b/>
          <w:bCs/>
          <w:sz w:val="22"/>
          <w:szCs w:val="22"/>
          <w:lang w:val="en-US"/>
        </w:rPr>
        <w:t xml:space="preserve"> </w:t>
      </w:r>
      <w:r w:rsidR="005E1A2C" w:rsidRPr="00F618A9">
        <w:rPr>
          <w:b/>
          <w:bCs/>
          <w:sz w:val="22"/>
          <w:szCs w:val="22"/>
          <w:lang w:val="en-US"/>
        </w:rPr>
        <w:t>bids</w:t>
      </w:r>
    </w:p>
    <w:p w14:paraId="7998FC0F" w14:textId="63C9122D" w:rsidR="00A04158" w:rsidRPr="00F618A9" w:rsidRDefault="004B5EC1" w:rsidP="005018B4">
      <w:pPr>
        <w:pStyle w:val="Nagwek"/>
        <w:spacing w:line="240" w:lineRule="auto"/>
        <w:ind w:left="426"/>
        <w:jc w:val="both"/>
        <w:rPr>
          <w:rFonts w:ascii="Times New Roman" w:hAnsi="Times New Roman"/>
          <w:sz w:val="22"/>
          <w:szCs w:val="22"/>
          <w:lang w:val="en-US"/>
        </w:rPr>
      </w:pPr>
      <w:r w:rsidRPr="00F618A9">
        <w:rPr>
          <w:rFonts w:ascii="Times New Roman" w:hAnsi="Times New Roman"/>
          <w:sz w:val="22"/>
          <w:szCs w:val="22"/>
          <w:lang w:val="en-US"/>
        </w:rPr>
        <w:t>Bids</w:t>
      </w:r>
      <w:r w:rsidR="005357C5" w:rsidRPr="00F618A9">
        <w:rPr>
          <w:rFonts w:ascii="Times New Roman" w:hAnsi="Times New Roman"/>
          <w:sz w:val="22"/>
          <w:szCs w:val="22"/>
          <w:lang w:val="en-US"/>
        </w:rPr>
        <w:t xml:space="preserve"> are to be </w:t>
      </w:r>
      <w:r w:rsidR="009305F9" w:rsidRPr="00F618A9">
        <w:rPr>
          <w:rFonts w:ascii="Times New Roman" w:hAnsi="Times New Roman"/>
          <w:sz w:val="22"/>
          <w:szCs w:val="22"/>
          <w:lang w:val="en-US"/>
        </w:rPr>
        <w:t>submitted to the Public Procurement Department of the Jagiellonian University in Cracow</w:t>
      </w:r>
      <w:r w:rsidR="491846FB" w:rsidRPr="00F618A9">
        <w:rPr>
          <w:rFonts w:ascii="Times New Roman" w:hAnsi="Times New Roman"/>
          <w:sz w:val="22"/>
          <w:szCs w:val="22"/>
          <w:lang w:val="en-US"/>
        </w:rPr>
        <w:t xml:space="preserve">, ul. </w:t>
      </w:r>
      <w:proofErr w:type="spellStart"/>
      <w:r w:rsidR="491846FB" w:rsidRPr="00F618A9">
        <w:rPr>
          <w:rFonts w:ascii="Times New Roman" w:hAnsi="Times New Roman"/>
          <w:sz w:val="22"/>
          <w:szCs w:val="22"/>
          <w:lang w:val="en-US"/>
        </w:rPr>
        <w:t>Straszewskiego</w:t>
      </w:r>
      <w:proofErr w:type="spellEnd"/>
      <w:r w:rsidR="491846FB" w:rsidRPr="00F618A9">
        <w:rPr>
          <w:rFonts w:ascii="Times New Roman" w:hAnsi="Times New Roman"/>
          <w:sz w:val="22"/>
          <w:szCs w:val="22"/>
          <w:lang w:val="en-US"/>
        </w:rPr>
        <w:t xml:space="preserve"> 25/</w:t>
      </w:r>
      <w:r w:rsidR="00170EC4" w:rsidRPr="00F618A9">
        <w:rPr>
          <w:rFonts w:ascii="Times New Roman" w:hAnsi="Times New Roman"/>
          <w:sz w:val="22"/>
          <w:szCs w:val="22"/>
          <w:lang w:val="en-US"/>
        </w:rPr>
        <w:t>3 and 4</w:t>
      </w:r>
      <w:r w:rsidR="491846FB" w:rsidRPr="00F618A9">
        <w:rPr>
          <w:rFonts w:ascii="Times New Roman" w:hAnsi="Times New Roman"/>
          <w:sz w:val="22"/>
          <w:szCs w:val="22"/>
          <w:lang w:val="en-US"/>
        </w:rPr>
        <w:t xml:space="preserve">, 31-113 </w:t>
      </w:r>
      <w:r w:rsidR="00237D1C">
        <w:rPr>
          <w:rFonts w:ascii="Times New Roman" w:hAnsi="Times New Roman"/>
          <w:sz w:val="22"/>
          <w:szCs w:val="22"/>
          <w:lang w:val="en-US"/>
        </w:rPr>
        <w:t>Cracow</w:t>
      </w:r>
      <w:r w:rsidR="491846FB" w:rsidRPr="00F618A9">
        <w:rPr>
          <w:rFonts w:ascii="Times New Roman" w:hAnsi="Times New Roman"/>
          <w:sz w:val="22"/>
          <w:szCs w:val="22"/>
          <w:lang w:val="en-US"/>
        </w:rPr>
        <w:t xml:space="preserve"> </w:t>
      </w:r>
      <w:r w:rsidR="00237D1C">
        <w:rPr>
          <w:rFonts w:ascii="Times New Roman" w:hAnsi="Times New Roman"/>
          <w:b/>
          <w:bCs/>
          <w:sz w:val="22"/>
          <w:szCs w:val="22"/>
          <w:u w:val="single"/>
          <w:lang w:val="en-US"/>
        </w:rPr>
        <w:t>31</w:t>
      </w:r>
      <w:r w:rsidR="00237D1C">
        <w:rPr>
          <w:rFonts w:ascii="Times New Roman" w:hAnsi="Times New Roman"/>
          <w:b/>
          <w:bCs/>
          <w:sz w:val="22"/>
          <w:szCs w:val="22"/>
          <w:u w:val="single"/>
          <w:vertAlign w:val="superscript"/>
          <w:lang w:val="en-US"/>
        </w:rPr>
        <w:t xml:space="preserve">st </w:t>
      </w:r>
      <w:r w:rsidR="00237D1C">
        <w:rPr>
          <w:rFonts w:ascii="Times New Roman" w:hAnsi="Times New Roman"/>
          <w:b/>
          <w:bCs/>
          <w:sz w:val="22"/>
          <w:szCs w:val="22"/>
          <w:u w:val="single"/>
          <w:lang w:val="en-US"/>
        </w:rPr>
        <w:t>January</w:t>
      </w:r>
      <w:r w:rsidR="005357C5" w:rsidRPr="00F618A9">
        <w:rPr>
          <w:rFonts w:ascii="Times New Roman" w:hAnsi="Times New Roman"/>
          <w:b/>
          <w:bCs/>
          <w:sz w:val="22"/>
          <w:szCs w:val="22"/>
          <w:u w:val="single"/>
          <w:lang w:val="en-US"/>
        </w:rPr>
        <w:t xml:space="preserve"> </w:t>
      </w:r>
      <w:r w:rsidR="00E06D9E" w:rsidRPr="00F618A9">
        <w:rPr>
          <w:rFonts w:ascii="Times New Roman" w:hAnsi="Times New Roman"/>
          <w:b/>
          <w:bCs/>
          <w:sz w:val="22"/>
          <w:szCs w:val="22"/>
          <w:u w:val="single"/>
          <w:lang w:val="en-US"/>
        </w:rPr>
        <w:t>202</w:t>
      </w:r>
      <w:r w:rsidR="00170EC4" w:rsidRPr="00F618A9">
        <w:rPr>
          <w:rFonts w:ascii="Times New Roman" w:hAnsi="Times New Roman"/>
          <w:b/>
          <w:bCs/>
          <w:sz w:val="22"/>
          <w:szCs w:val="22"/>
          <w:u w:val="single"/>
          <w:lang w:val="en-US"/>
        </w:rPr>
        <w:t>2</w:t>
      </w:r>
      <w:r w:rsidR="005357C5" w:rsidRPr="00F618A9">
        <w:rPr>
          <w:rFonts w:ascii="Times New Roman" w:hAnsi="Times New Roman"/>
          <w:b/>
          <w:bCs/>
          <w:sz w:val="22"/>
          <w:szCs w:val="22"/>
          <w:u w:val="single"/>
          <w:lang w:val="en-US"/>
        </w:rPr>
        <w:t xml:space="preserve"> </w:t>
      </w:r>
      <w:r w:rsidR="009305F9" w:rsidRPr="00F618A9">
        <w:rPr>
          <w:rFonts w:ascii="Times New Roman" w:hAnsi="Times New Roman"/>
          <w:b/>
          <w:bCs/>
          <w:sz w:val="22"/>
          <w:szCs w:val="22"/>
          <w:u w:val="single"/>
          <w:lang w:val="en-US"/>
        </w:rPr>
        <w:t>by 1</w:t>
      </w:r>
      <w:r w:rsidR="491846FB" w:rsidRPr="00F618A9">
        <w:rPr>
          <w:rFonts w:ascii="Times New Roman" w:hAnsi="Times New Roman"/>
          <w:b/>
          <w:bCs/>
          <w:sz w:val="22"/>
          <w:szCs w:val="22"/>
          <w:u w:val="single"/>
          <w:lang w:val="en-US"/>
        </w:rPr>
        <w:t>:00</w:t>
      </w:r>
      <w:r w:rsidR="009305F9" w:rsidRPr="00F618A9">
        <w:rPr>
          <w:rFonts w:ascii="Times New Roman" w:hAnsi="Times New Roman"/>
          <w:b/>
          <w:bCs/>
          <w:sz w:val="22"/>
          <w:szCs w:val="22"/>
          <w:u w:val="single"/>
          <w:lang w:val="en-US"/>
        </w:rPr>
        <w:t xml:space="preserve"> </w:t>
      </w:r>
      <w:r w:rsidR="00205728" w:rsidRPr="00F618A9">
        <w:rPr>
          <w:rFonts w:ascii="Times New Roman" w:hAnsi="Times New Roman"/>
          <w:b/>
          <w:bCs/>
          <w:sz w:val="22"/>
          <w:szCs w:val="22"/>
          <w:u w:val="single"/>
          <w:lang w:val="en-US"/>
        </w:rPr>
        <w:t>p</w:t>
      </w:r>
      <w:r w:rsidR="009305F9" w:rsidRPr="00F618A9">
        <w:rPr>
          <w:rFonts w:ascii="Times New Roman" w:hAnsi="Times New Roman"/>
          <w:b/>
          <w:bCs/>
          <w:sz w:val="22"/>
          <w:szCs w:val="22"/>
          <w:u w:val="single"/>
          <w:lang w:val="en-US"/>
        </w:rPr>
        <w:t>m</w:t>
      </w:r>
      <w:r w:rsidR="005357C5" w:rsidRPr="00F618A9">
        <w:rPr>
          <w:rFonts w:ascii="Times New Roman" w:hAnsi="Times New Roman"/>
          <w:sz w:val="22"/>
          <w:szCs w:val="22"/>
          <w:lang w:val="en-US"/>
        </w:rPr>
        <w:t xml:space="preserve"> by</w:t>
      </w:r>
      <w:r w:rsidR="00481F3A" w:rsidRPr="00F618A9">
        <w:rPr>
          <w:rFonts w:ascii="Times New Roman" w:hAnsi="Times New Roman"/>
          <w:sz w:val="22"/>
          <w:szCs w:val="22"/>
          <w:lang w:val="en-US"/>
        </w:rPr>
        <w:t xml:space="preserve"> e-mail to the following e-mail:</w:t>
      </w:r>
      <w:bookmarkStart w:id="3" w:name="_Hlk65141028"/>
      <w:r w:rsidR="00EB65CF" w:rsidRPr="00F618A9">
        <w:rPr>
          <w:rFonts w:ascii="Times New Roman" w:hAnsi="Times New Roman"/>
          <w:sz w:val="22"/>
          <w:szCs w:val="22"/>
          <w:lang w:val="en-US"/>
        </w:rPr>
        <w:t xml:space="preserve"> </w:t>
      </w:r>
      <w:bookmarkEnd w:id="3"/>
      <w:r w:rsidR="001D26AA">
        <w:rPr>
          <w:rFonts w:ascii="Times New Roman" w:hAnsi="Times New Roman"/>
          <w:sz w:val="22"/>
          <w:szCs w:val="22"/>
          <w:shd w:val="clear" w:color="auto" w:fill="FFFFFF"/>
          <w:lang w:val="en-US"/>
        </w:rPr>
        <w:fldChar w:fldCharType="begin"/>
      </w:r>
      <w:r w:rsidR="001D26AA">
        <w:rPr>
          <w:rFonts w:ascii="Times New Roman" w:hAnsi="Times New Roman"/>
          <w:sz w:val="22"/>
          <w:szCs w:val="22"/>
          <w:shd w:val="clear" w:color="auto" w:fill="FFFFFF"/>
          <w:lang w:val="en-US"/>
        </w:rPr>
        <w:instrText xml:space="preserve"> HYPERLINK "mailto:</w:instrText>
      </w:r>
      <w:r w:rsidR="001D26AA" w:rsidRPr="001D26AA">
        <w:rPr>
          <w:rFonts w:ascii="Times New Roman" w:hAnsi="Times New Roman"/>
          <w:sz w:val="22"/>
          <w:szCs w:val="22"/>
          <w:shd w:val="clear" w:color="auto" w:fill="FFFFFF"/>
          <w:lang w:val="en-US"/>
        </w:rPr>
        <w:instrText>jerzy.wordliczek@uj.edu.p</w:instrText>
      </w:r>
      <w:r w:rsidR="001D26AA" w:rsidRPr="001D26AA">
        <w:rPr>
          <w:rFonts w:ascii="Times New Roman" w:hAnsi="Times New Roman"/>
          <w:sz w:val="22"/>
          <w:szCs w:val="22"/>
          <w:lang w:val="en-GB"/>
        </w:rPr>
        <w:instrText xml:space="preserve">l </w:instrText>
      </w:r>
      <w:r w:rsidR="001D26AA">
        <w:rPr>
          <w:rFonts w:ascii="Times New Roman" w:hAnsi="Times New Roman"/>
          <w:sz w:val="22"/>
          <w:szCs w:val="22"/>
          <w:shd w:val="clear" w:color="auto" w:fill="FFFFFF"/>
          <w:lang w:val="en-US"/>
        </w:rPr>
        <w:instrText xml:space="preserve">" </w:instrText>
      </w:r>
      <w:r w:rsidR="001D26AA">
        <w:rPr>
          <w:rFonts w:ascii="Times New Roman" w:hAnsi="Times New Roman"/>
          <w:sz w:val="22"/>
          <w:szCs w:val="22"/>
          <w:shd w:val="clear" w:color="auto" w:fill="FFFFFF"/>
          <w:lang w:val="en-US"/>
        </w:rPr>
        <w:fldChar w:fldCharType="separate"/>
      </w:r>
      <w:r w:rsidR="001D26AA" w:rsidRPr="0017274B">
        <w:rPr>
          <w:rStyle w:val="Hipercze"/>
          <w:rFonts w:ascii="Times New Roman" w:hAnsi="Times New Roman"/>
          <w:sz w:val="22"/>
          <w:szCs w:val="22"/>
          <w:shd w:val="clear" w:color="auto" w:fill="FFFFFF"/>
          <w:lang w:val="en-US"/>
        </w:rPr>
        <w:t>jerzy.wordliczek@uj.edu.p</w:t>
      </w:r>
      <w:r w:rsidR="001D26AA" w:rsidRPr="0017274B">
        <w:rPr>
          <w:rStyle w:val="Hipercze"/>
          <w:rFonts w:ascii="Times New Roman" w:hAnsi="Times New Roman"/>
          <w:sz w:val="22"/>
          <w:szCs w:val="22"/>
          <w:lang w:val="en-GB"/>
        </w:rPr>
        <w:t xml:space="preserve">l </w:t>
      </w:r>
      <w:r w:rsidR="001D26AA">
        <w:rPr>
          <w:rFonts w:ascii="Times New Roman" w:hAnsi="Times New Roman"/>
          <w:sz w:val="22"/>
          <w:szCs w:val="22"/>
          <w:shd w:val="clear" w:color="auto" w:fill="FFFFFF"/>
          <w:lang w:val="en-US"/>
        </w:rPr>
        <w:fldChar w:fldCharType="end"/>
      </w:r>
      <w:r w:rsidR="005357C5" w:rsidRPr="00F618A9">
        <w:rPr>
          <w:rFonts w:ascii="Times New Roman" w:hAnsi="Times New Roman"/>
          <w:sz w:val="22"/>
          <w:szCs w:val="22"/>
          <w:lang w:val="en-US"/>
        </w:rPr>
        <w:t>with</w:t>
      </w:r>
      <w:r w:rsidR="00481F3A" w:rsidRPr="00F618A9">
        <w:rPr>
          <w:rFonts w:ascii="Times New Roman" w:hAnsi="Times New Roman"/>
          <w:sz w:val="22"/>
          <w:szCs w:val="22"/>
          <w:lang w:val="en-US"/>
        </w:rPr>
        <w:t xml:space="preserve"> a designation </w:t>
      </w:r>
      <w:r w:rsidR="00233DFD" w:rsidRPr="00F618A9">
        <w:rPr>
          <w:rFonts w:ascii="Times New Roman" w:hAnsi="Times New Roman"/>
          <w:sz w:val="22"/>
          <w:szCs w:val="22"/>
          <w:lang w:val="en-US"/>
        </w:rPr>
        <w:t xml:space="preserve">enabling for the identification </w:t>
      </w:r>
      <w:r w:rsidR="005357C5" w:rsidRPr="00F618A9">
        <w:rPr>
          <w:rFonts w:ascii="Times New Roman" w:hAnsi="Times New Roman"/>
          <w:sz w:val="22"/>
          <w:szCs w:val="22"/>
          <w:lang w:val="en-US"/>
        </w:rPr>
        <w:t>of the Contractor and</w:t>
      </w:r>
      <w:r w:rsidR="009305F9" w:rsidRPr="00F618A9">
        <w:rPr>
          <w:rFonts w:ascii="Times New Roman" w:hAnsi="Times New Roman"/>
          <w:sz w:val="22"/>
          <w:szCs w:val="22"/>
          <w:lang w:val="en-US"/>
        </w:rPr>
        <w:t xml:space="preserve"> </w:t>
      </w:r>
      <w:r w:rsidR="00481F3A" w:rsidRPr="00F618A9">
        <w:rPr>
          <w:rFonts w:ascii="Times New Roman" w:hAnsi="Times New Roman"/>
          <w:sz w:val="22"/>
          <w:szCs w:val="22"/>
          <w:lang w:val="en-US"/>
        </w:rPr>
        <w:t>with</w:t>
      </w:r>
      <w:r w:rsidR="000B788F" w:rsidRPr="00F618A9">
        <w:rPr>
          <w:rFonts w:ascii="Times New Roman" w:hAnsi="Times New Roman"/>
          <w:sz w:val="22"/>
          <w:szCs w:val="22"/>
          <w:lang w:val="en-US"/>
        </w:rPr>
        <w:t xml:space="preserve"> the</w:t>
      </w:r>
      <w:r w:rsidR="00481F3A" w:rsidRPr="00F618A9">
        <w:rPr>
          <w:rFonts w:ascii="Times New Roman" w:hAnsi="Times New Roman"/>
          <w:sz w:val="22"/>
          <w:szCs w:val="22"/>
          <w:lang w:val="en-US"/>
        </w:rPr>
        <w:t xml:space="preserve"> </w:t>
      </w:r>
      <w:r w:rsidR="009305F9" w:rsidRPr="00F618A9">
        <w:rPr>
          <w:rFonts w:ascii="Times New Roman" w:hAnsi="Times New Roman"/>
          <w:sz w:val="22"/>
          <w:szCs w:val="22"/>
          <w:lang w:val="en-US"/>
        </w:rPr>
        <w:t xml:space="preserve">designation of the subject and number of the </w:t>
      </w:r>
      <w:r w:rsidR="005B42CA" w:rsidRPr="00F618A9">
        <w:rPr>
          <w:rFonts w:ascii="Times New Roman" w:hAnsi="Times New Roman"/>
          <w:sz w:val="22"/>
          <w:szCs w:val="22"/>
          <w:lang w:val="en-US"/>
        </w:rPr>
        <w:t xml:space="preserve">procedure </w:t>
      </w:r>
      <w:r w:rsidR="005357C5" w:rsidRPr="00F618A9">
        <w:rPr>
          <w:rFonts w:ascii="Times New Roman" w:hAnsi="Times New Roman"/>
          <w:sz w:val="22"/>
          <w:szCs w:val="22"/>
          <w:lang w:val="en-US"/>
        </w:rPr>
        <w:t>by</w:t>
      </w:r>
      <w:r w:rsidR="005E4D46" w:rsidRPr="00F618A9">
        <w:rPr>
          <w:rFonts w:ascii="Times New Roman" w:hAnsi="Times New Roman"/>
          <w:sz w:val="22"/>
          <w:szCs w:val="22"/>
          <w:lang w:val="en-US"/>
        </w:rPr>
        <w:t xml:space="preserve"> indication</w:t>
      </w:r>
      <w:r w:rsidR="001D26AA">
        <w:rPr>
          <w:rFonts w:ascii="Times New Roman" w:hAnsi="Times New Roman"/>
          <w:sz w:val="22"/>
          <w:szCs w:val="22"/>
          <w:lang w:val="en-US"/>
        </w:rPr>
        <w:t>: “</w:t>
      </w:r>
      <w:r w:rsidR="009305F9" w:rsidRPr="001D26AA">
        <w:rPr>
          <w:rFonts w:ascii="Times New Roman" w:hAnsi="Times New Roman"/>
          <w:b/>
          <w:bCs/>
          <w:i/>
          <w:sz w:val="22"/>
          <w:szCs w:val="22"/>
          <w:lang w:val="en-US"/>
        </w:rPr>
        <w:t>A</w:t>
      </w:r>
      <w:r w:rsidR="005E1A2C" w:rsidRPr="001D26AA">
        <w:rPr>
          <w:rFonts w:ascii="Times New Roman" w:hAnsi="Times New Roman"/>
          <w:b/>
          <w:bCs/>
          <w:i/>
          <w:sz w:val="22"/>
          <w:szCs w:val="22"/>
          <w:lang w:val="en-US"/>
        </w:rPr>
        <w:t xml:space="preserve"> bid </w:t>
      </w:r>
      <w:r w:rsidR="005E4D46" w:rsidRPr="001D26AA">
        <w:rPr>
          <w:rFonts w:ascii="Times New Roman" w:hAnsi="Times New Roman"/>
          <w:b/>
          <w:bCs/>
          <w:i/>
          <w:sz w:val="22"/>
          <w:szCs w:val="22"/>
          <w:lang w:val="en-US"/>
        </w:rPr>
        <w:t>for</w:t>
      </w:r>
      <w:r w:rsidR="009305F9" w:rsidRPr="001D26AA">
        <w:rPr>
          <w:rFonts w:ascii="Times New Roman" w:hAnsi="Times New Roman"/>
          <w:b/>
          <w:bCs/>
          <w:i/>
          <w:sz w:val="22"/>
          <w:szCs w:val="22"/>
          <w:lang w:val="en-US"/>
        </w:rPr>
        <w:t xml:space="preserve"> </w:t>
      </w:r>
      <w:r w:rsidR="00D30A30" w:rsidRPr="001D26AA">
        <w:rPr>
          <w:rFonts w:ascii="Times New Roman" w:hAnsi="Times New Roman"/>
          <w:b/>
          <w:bCs/>
          <w:i/>
          <w:sz w:val="22"/>
          <w:szCs w:val="22"/>
          <w:lang w:val="en-US"/>
        </w:rPr>
        <w:t xml:space="preserve">delivery </w:t>
      </w:r>
      <w:r w:rsidR="00D30A30" w:rsidRPr="001D26AA">
        <w:rPr>
          <w:rFonts w:ascii="Times New Roman" w:hAnsi="Times New Roman"/>
          <w:b/>
          <w:bCs/>
          <w:i/>
          <w:sz w:val="22"/>
          <w:szCs w:val="22"/>
          <w:lang w:val="en-GB"/>
        </w:rPr>
        <w:t>o</w:t>
      </w:r>
      <w:r w:rsidR="0081662C" w:rsidRPr="001D26AA">
        <w:rPr>
          <w:rFonts w:ascii="Times New Roman" w:hAnsi="Times New Roman"/>
          <w:b/>
          <w:bCs/>
          <w:i/>
          <w:sz w:val="22"/>
          <w:szCs w:val="22"/>
          <w:lang w:val="en-GB"/>
        </w:rPr>
        <w:t xml:space="preserve">f </w:t>
      </w:r>
      <w:r w:rsidR="00170EC4" w:rsidRPr="001D26AA">
        <w:rPr>
          <w:rFonts w:ascii="Times New Roman" w:hAnsi="Times New Roman"/>
          <w:b/>
          <w:bCs/>
          <w:i/>
          <w:color w:val="000000"/>
          <w:sz w:val="22"/>
          <w:szCs w:val="22"/>
          <w:lang w:val="en-GB"/>
        </w:rPr>
        <w:t xml:space="preserve">the </w:t>
      </w:r>
      <w:r w:rsidR="00170EC4" w:rsidRPr="001D26AA">
        <w:rPr>
          <w:rFonts w:ascii="Times New Roman" w:hAnsi="Times New Roman"/>
          <w:b/>
          <w:bCs/>
          <w:i/>
          <w:sz w:val="22"/>
          <w:szCs w:val="22"/>
          <w:lang w:val="en-US"/>
        </w:rPr>
        <w:t xml:space="preserve">precision positioning stages </w:t>
      </w:r>
      <w:r w:rsidR="009F7E5A" w:rsidRPr="001D26AA">
        <w:rPr>
          <w:rFonts w:ascii="Times New Roman" w:hAnsi="Times New Roman"/>
          <w:b/>
          <w:bCs/>
          <w:i/>
          <w:sz w:val="22"/>
          <w:szCs w:val="22"/>
          <w:lang w:val="en-GB"/>
        </w:rPr>
        <w:t xml:space="preserve">for the </w:t>
      </w:r>
      <w:proofErr w:type="spellStart"/>
      <w:r w:rsidR="009F7E5A" w:rsidRPr="001D26AA">
        <w:rPr>
          <w:rFonts w:ascii="Times New Roman" w:hAnsi="Times New Roman"/>
          <w:b/>
          <w:bCs/>
          <w:i/>
          <w:sz w:val="22"/>
          <w:szCs w:val="22"/>
          <w:lang w:val="en-GB"/>
        </w:rPr>
        <w:t>PolyX</w:t>
      </w:r>
      <w:proofErr w:type="spellEnd"/>
      <w:r w:rsidR="009F7E5A" w:rsidRPr="001D26AA">
        <w:rPr>
          <w:rFonts w:ascii="Times New Roman" w:hAnsi="Times New Roman"/>
          <w:b/>
          <w:bCs/>
          <w:i/>
          <w:sz w:val="22"/>
          <w:szCs w:val="22"/>
          <w:lang w:val="en-GB"/>
        </w:rPr>
        <w:t xml:space="preserve"> beamline </w:t>
      </w:r>
      <w:r w:rsidR="00C77CEA" w:rsidRPr="001D26AA">
        <w:rPr>
          <w:rFonts w:ascii="Times New Roman" w:hAnsi="Times New Roman"/>
          <w:b/>
          <w:bCs/>
          <w:i/>
          <w:sz w:val="22"/>
          <w:szCs w:val="22"/>
          <w:shd w:val="clear" w:color="auto" w:fill="FFFFFF"/>
          <w:lang w:val="en-GB"/>
        </w:rPr>
        <w:t xml:space="preserve">at </w:t>
      </w:r>
      <w:r w:rsidR="00D30A30" w:rsidRPr="001D26AA">
        <w:rPr>
          <w:rFonts w:ascii="Times New Roman" w:hAnsi="Times New Roman"/>
          <w:b/>
          <w:bCs/>
          <w:i/>
          <w:sz w:val="22"/>
          <w:szCs w:val="22"/>
          <w:shd w:val="clear" w:color="auto" w:fill="FFFFFF"/>
          <w:lang w:val="en-GB"/>
        </w:rPr>
        <w:t>National Synchrotron Radiation Centre SOLARIS”</w:t>
      </w:r>
      <w:r w:rsidR="491846FB" w:rsidRPr="001D26AA">
        <w:rPr>
          <w:rFonts w:ascii="Times New Roman" w:hAnsi="Times New Roman"/>
          <w:b/>
          <w:bCs/>
          <w:i/>
          <w:sz w:val="22"/>
          <w:szCs w:val="22"/>
          <w:lang w:val="en-US"/>
        </w:rPr>
        <w:t xml:space="preserve">, </w:t>
      </w:r>
      <w:r w:rsidR="009305F9" w:rsidRPr="001D26AA">
        <w:rPr>
          <w:rFonts w:ascii="Times New Roman" w:hAnsi="Times New Roman"/>
          <w:b/>
          <w:bCs/>
          <w:i/>
          <w:sz w:val="22"/>
          <w:szCs w:val="22"/>
          <w:lang w:val="en-US"/>
        </w:rPr>
        <w:t xml:space="preserve">case ref. no </w:t>
      </w:r>
      <w:r w:rsidR="491846FB" w:rsidRPr="001D26AA">
        <w:rPr>
          <w:rFonts w:ascii="Times New Roman" w:hAnsi="Times New Roman"/>
          <w:b/>
          <w:bCs/>
          <w:i/>
          <w:sz w:val="22"/>
          <w:szCs w:val="22"/>
          <w:lang w:val="en-US"/>
        </w:rPr>
        <w:t>80.272</w:t>
      </w:r>
      <w:r w:rsidR="00170EC4" w:rsidRPr="001D26AA">
        <w:rPr>
          <w:rFonts w:ascii="Times New Roman" w:hAnsi="Times New Roman"/>
          <w:b/>
          <w:bCs/>
          <w:i/>
          <w:sz w:val="22"/>
          <w:szCs w:val="22"/>
          <w:lang w:val="en-US"/>
        </w:rPr>
        <w:t>.</w:t>
      </w:r>
      <w:r w:rsidR="002832DD" w:rsidRPr="001D26AA">
        <w:rPr>
          <w:rFonts w:ascii="Times New Roman" w:hAnsi="Times New Roman"/>
          <w:b/>
          <w:bCs/>
          <w:i/>
          <w:sz w:val="22"/>
          <w:szCs w:val="22"/>
          <w:lang w:val="en-US"/>
        </w:rPr>
        <w:t>21</w:t>
      </w:r>
      <w:r w:rsidR="00EB65CF" w:rsidRPr="001D26AA">
        <w:rPr>
          <w:rFonts w:ascii="Times New Roman" w:hAnsi="Times New Roman"/>
          <w:b/>
          <w:bCs/>
          <w:i/>
          <w:sz w:val="22"/>
          <w:szCs w:val="22"/>
          <w:lang w:val="en-US"/>
        </w:rPr>
        <w:t>.</w:t>
      </w:r>
      <w:r w:rsidR="009F7E5A" w:rsidRPr="001D26AA">
        <w:rPr>
          <w:rFonts w:ascii="Times New Roman" w:hAnsi="Times New Roman"/>
          <w:b/>
          <w:bCs/>
          <w:i/>
          <w:sz w:val="22"/>
          <w:szCs w:val="22"/>
          <w:lang w:val="en-US"/>
        </w:rPr>
        <w:t>202</w:t>
      </w:r>
      <w:r w:rsidR="00170EC4" w:rsidRPr="001D26AA">
        <w:rPr>
          <w:rFonts w:ascii="Times New Roman" w:hAnsi="Times New Roman"/>
          <w:b/>
          <w:bCs/>
          <w:i/>
          <w:sz w:val="22"/>
          <w:szCs w:val="22"/>
          <w:lang w:val="en-US"/>
        </w:rPr>
        <w:t>2</w:t>
      </w:r>
      <w:r w:rsidR="000E331E" w:rsidRPr="001D26AA">
        <w:rPr>
          <w:rFonts w:ascii="Times New Roman" w:hAnsi="Times New Roman"/>
          <w:b/>
          <w:bCs/>
          <w:i/>
          <w:sz w:val="22"/>
          <w:szCs w:val="22"/>
          <w:lang w:val="en-US"/>
        </w:rPr>
        <w:t>”</w:t>
      </w:r>
      <w:r w:rsidR="491846FB" w:rsidRPr="001D26AA">
        <w:rPr>
          <w:rFonts w:ascii="Times New Roman" w:hAnsi="Times New Roman"/>
          <w:b/>
          <w:bCs/>
          <w:i/>
          <w:sz w:val="22"/>
          <w:szCs w:val="22"/>
          <w:lang w:val="en-US"/>
        </w:rPr>
        <w:t>.</w:t>
      </w:r>
    </w:p>
    <w:p w14:paraId="7D0AC641" w14:textId="729AA516" w:rsidR="005B02DA" w:rsidRPr="00F618A9" w:rsidRDefault="005B02DA" w:rsidP="005018B4">
      <w:pPr>
        <w:pStyle w:val="Nagwek"/>
        <w:spacing w:line="240" w:lineRule="auto"/>
        <w:ind w:left="426"/>
        <w:jc w:val="both"/>
        <w:rPr>
          <w:rFonts w:ascii="Times New Roman" w:hAnsi="Times New Roman"/>
          <w:sz w:val="22"/>
          <w:szCs w:val="22"/>
          <w:lang w:val="en-US"/>
        </w:rPr>
      </w:pPr>
    </w:p>
    <w:p w14:paraId="2756C840" w14:textId="77777777" w:rsidR="00E71DA2" w:rsidRPr="00F618A9" w:rsidRDefault="00E71DA2" w:rsidP="00F618A9">
      <w:pPr>
        <w:pStyle w:val="Nagwek"/>
        <w:spacing w:line="240" w:lineRule="auto"/>
        <w:ind w:left="426"/>
        <w:jc w:val="both"/>
        <w:rPr>
          <w:rFonts w:ascii="Times New Roman" w:hAnsi="Times New Roman"/>
          <w:sz w:val="22"/>
          <w:szCs w:val="22"/>
          <w:lang w:val="en-US"/>
        </w:rPr>
      </w:pPr>
    </w:p>
    <w:p w14:paraId="2164A0BA" w14:textId="77777777" w:rsidR="005B02DA" w:rsidRPr="00F618A9" w:rsidRDefault="00515A5D"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Description of the p</w:t>
      </w:r>
      <w:r w:rsidR="00233DFD" w:rsidRPr="00F618A9">
        <w:rPr>
          <w:b/>
          <w:bCs/>
          <w:sz w:val="22"/>
          <w:szCs w:val="22"/>
          <w:lang w:val="en-US"/>
        </w:rPr>
        <w:t>rice calculation manner</w:t>
      </w:r>
    </w:p>
    <w:p w14:paraId="2C76D5D0" w14:textId="1DC86D4F" w:rsidR="00A04158" w:rsidRPr="00F618A9" w:rsidRDefault="009305F9" w:rsidP="00F618A9">
      <w:pPr>
        <w:widowControl/>
        <w:numPr>
          <w:ilvl w:val="1"/>
          <w:numId w:val="1"/>
        </w:numPr>
        <w:tabs>
          <w:tab w:val="clear" w:pos="644"/>
          <w:tab w:val="num" w:pos="426"/>
        </w:tabs>
        <w:suppressAutoHyphens w:val="0"/>
        <w:ind w:left="426" w:hanging="426"/>
        <w:jc w:val="both"/>
        <w:rPr>
          <w:sz w:val="22"/>
          <w:szCs w:val="22"/>
          <w:lang w:val="en-US"/>
        </w:rPr>
      </w:pPr>
      <w:r w:rsidRPr="00F618A9">
        <w:rPr>
          <w:sz w:val="22"/>
          <w:szCs w:val="22"/>
          <w:lang w:val="en-US"/>
        </w:rPr>
        <w:t xml:space="preserve">The lump sum of the </w:t>
      </w:r>
      <w:r w:rsidR="005E1A2C" w:rsidRPr="00F618A9">
        <w:rPr>
          <w:sz w:val="22"/>
          <w:szCs w:val="22"/>
          <w:lang w:val="en-US"/>
        </w:rPr>
        <w:t>bid</w:t>
      </w:r>
      <w:r w:rsidRPr="00F618A9">
        <w:rPr>
          <w:sz w:val="22"/>
          <w:szCs w:val="22"/>
          <w:lang w:val="en-US"/>
        </w:rPr>
        <w:t xml:space="preserve"> </w:t>
      </w:r>
      <w:r w:rsidR="00515A5D" w:rsidRPr="00F618A9">
        <w:rPr>
          <w:sz w:val="22"/>
          <w:szCs w:val="22"/>
          <w:lang w:val="en-US"/>
        </w:rPr>
        <w:t xml:space="preserve">shall </w:t>
      </w:r>
      <w:r w:rsidR="00233DFD" w:rsidRPr="00F618A9">
        <w:rPr>
          <w:sz w:val="22"/>
          <w:szCs w:val="22"/>
          <w:lang w:val="en-US"/>
        </w:rPr>
        <w:t xml:space="preserve">be </w:t>
      </w:r>
      <w:r w:rsidR="00751CA1" w:rsidRPr="00F618A9">
        <w:rPr>
          <w:sz w:val="22"/>
          <w:szCs w:val="22"/>
          <w:lang w:val="en-US"/>
        </w:rPr>
        <w:t xml:space="preserve">expressed </w:t>
      </w:r>
      <w:r w:rsidR="00233DFD" w:rsidRPr="00F618A9">
        <w:rPr>
          <w:sz w:val="22"/>
          <w:szCs w:val="22"/>
          <w:lang w:val="en-US"/>
        </w:rPr>
        <w:t xml:space="preserve">in Polish zloty </w:t>
      </w:r>
      <w:r w:rsidR="00A04158" w:rsidRPr="00F618A9">
        <w:rPr>
          <w:sz w:val="22"/>
          <w:szCs w:val="22"/>
          <w:lang w:val="en-US"/>
        </w:rPr>
        <w:t>(PLN)</w:t>
      </w:r>
      <w:r w:rsidR="00233DFD" w:rsidRPr="00F618A9">
        <w:rPr>
          <w:sz w:val="22"/>
          <w:szCs w:val="22"/>
          <w:lang w:val="en-US"/>
        </w:rPr>
        <w:t xml:space="preserve"> or </w:t>
      </w:r>
      <w:r w:rsidR="00A04158" w:rsidRPr="00F618A9">
        <w:rPr>
          <w:sz w:val="22"/>
          <w:szCs w:val="22"/>
          <w:lang w:val="en-US"/>
        </w:rPr>
        <w:t xml:space="preserve">EUR. </w:t>
      </w:r>
      <w:r w:rsidR="00233DFD" w:rsidRPr="00F618A9">
        <w:rPr>
          <w:sz w:val="22"/>
          <w:szCs w:val="22"/>
          <w:lang w:val="en-US"/>
        </w:rPr>
        <w:t>The price shall</w:t>
      </w:r>
      <w:r w:rsidRPr="00F618A9">
        <w:rPr>
          <w:sz w:val="22"/>
          <w:szCs w:val="22"/>
          <w:lang w:val="en-US"/>
        </w:rPr>
        <w:t xml:space="preserve"> include </w:t>
      </w:r>
      <w:r w:rsidR="00233DFD" w:rsidRPr="00F618A9">
        <w:rPr>
          <w:sz w:val="22"/>
          <w:szCs w:val="22"/>
          <w:lang w:val="en-US"/>
        </w:rPr>
        <w:t>all costs</w:t>
      </w:r>
      <w:r w:rsidRPr="00F618A9">
        <w:rPr>
          <w:sz w:val="22"/>
          <w:szCs w:val="22"/>
          <w:lang w:val="en-US"/>
        </w:rPr>
        <w:t xml:space="preserve"> required for the execution </w:t>
      </w:r>
      <w:r w:rsidR="00515A5D" w:rsidRPr="00F618A9">
        <w:rPr>
          <w:sz w:val="22"/>
          <w:szCs w:val="22"/>
          <w:lang w:val="en-US"/>
        </w:rPr>
        <w:t xml:space="preserve">hereof, </w:t>
      </w:r>
      <w:r w:rsidR="00751CA1" w:rsidRPr="00F618A9">
        <w:rPr>
          <w:sz w:val="22"/>
          <w:szCs w:val="22"/>
          <w:lang w:val="en-US"/>
        </w:rPr>
        <w:t>i</w:t>
      </w:r>
      <w:r w:rsidR="00233DFD" w:rsidRPr="00F618A9">
        <w:rPr>
          <w:sz w:val="22"/>
          <w:szCs w:val="22"/>
          <w:lang w:val="en-US"/>
        </w:rPr>
        <w:t>n particular</w:t>
      </w:r>
      <w:r w:rsidR="00751CA1" w:rsidRPr="00F618A9">
        <w:rPr>
          <w:sz w:val="22"/>
          <w:szCs w:val="22"/>
          <w:lang w:val="en-US"/>
        </w:rPr>
        <w:t xml:space="preserve"> </w:t>
      </w:r>
      <w:r w:rsidR="00515A5D" w:rsidRPr="00F618A9">
        <w:rPr>
          <w:sz w:val="22"/>
          <w:szCs w:val="22"/>
          <w:lang w:val="en-US"/>
        </w:rPr>
        <w:t xml:space="preserve">any </w:t>
      </w:r>
      <w:r w:rsidR="00751CA1" w:rsidRPr="00F618A9">
        <w:rPr>
          <w:sz w:val="22"/>
          <w:szCs w:val="22"/>
          <w:lang w:val="en-US"/>
        </w:rPr>
        <w:t>expenses related to th</w:t>
      </w:r>
      <w:r w:rsidR="00D71D88" w:rsidRPr="00F618A9">
        <w:rPr>
          <w:sz w:val="22"/>
          <w:szCs w:val="22"/>
          <w:lang w:val="en-US"/>
        </w:rPr>
        <w:t>e</w:t>
      </w:r>
      <w:r w:rsidR="00E71DA2" w:rsidRPr="00F618A9">
        <w:rPr>
          <w:sz w:val="22"/>
          <w:szCs w:val="22"/>
          <w:lang w:val="en-US"/>
        </w:rPr>
        <w:t xml:space="preserve"> </w:t>
      </w:r>
      <w:r w:rsidR="00233DFD" w:rsidRPr="00F618A9">
        <w:rPr>
          <w:sz w:val="22"/>
          <w:szCs w:val="22"/>
          <w:lang w:val="en-US"/>
        </w:rPr>
        <w:t>packaging, transport and insurance</w:t>
      </w:r>
      <w:r w:rsidR="00515A5D" w:rsidRPr="00F618A9">
        <w:rPr>
          <w:sz w:val="22"/>
          <w:szCs w:val="22"/>
          <w:lang w:val="en-US"/>
        </w:rPr>
        <w:t>s</w:t>
      </w:r>
      <w:r w:rsidRPr="00F618A9">
        <w:rPr>
          <w:sz w:val="22"/>
          <w:szCs w:val="22"/>
          <w:lang w:val="en-US"/>
        </w:rPr>
        <w:t xml:space="preserve"> in transit</w:t>
      </w:r>
      <w:r w:rsidR="0051769B" w:rsidRPr="00F618A9">
        <w:rPr>
          <w:sz w:val="22"/>
          <w:szCs w:val="22"/>
          <w:lang w:val="en-US"/>
        </w:rPr>
        <w:t>, warranty</w:t>
      </w:r>
      <w:r w:rsidR="00A04158" w:rsidRPr="00F618A9">
        <w:rPr>
          <w:sz w:val="22"/>
          <w:szCs w:val="22"/>
          <w:lang w:val="en-US"/>
        </w:rPr>
        <w:t xml:space="preserve">. </w:t>
      </w:r>
      <w:r w:rsidR="00233DFD" w:rsidRPr="00F618A9">
        <w:rPr>
          <w:sz w:val="22"/>
          <w:szCs w:val="22"/>
          <w:lang w:val="en-US"/>
        </w:rPr>
        <w:t>Delivery terms</w:t>
      </w:r>
      <w:r w:rsidR="00A04158" w:rsidRPr="00F618A9">
        <w:rPr>
          <w:sz w:val="22"/>
          <w:szCs w:val="22"/>
          <w:lang w:val="en-US"/>
        </w:rPr>
        <w:t>: DAP</w:t>
      </w:r>
      <w:r w:rsidR="000C32A3" w:rsidRPr="00F618A9">
        <w:rPr>
          <w:sz w:val="22"/>
          <w:szCs w:val="22"/>
          <w:lang w:val="en-US"/>
        </w:rPr>
        <w:t xml:space="preserve"> KRAKÓW:</w:t>
      </w:r>
      <w:r w:rsidR="00A04158" w:rsidRPr="00F618A9">
        <w:rPr>
          <w:sz w:val="22"/>
          <w:szCs w:val="22"/>
          <w:lang w:val="en-US"/>
        </w:rPr>
        <w:t xml:space="preserve"> </w:t>
      </w:r>
      <w:r w:rsidR="006B3733" w:rsidRPr="00F618A9">
        <w:rPr>
          <w:sz w:val="22"/>
          <w:szCs w:val="22"/>
          <w:lang w:val="en-US"/>
        </w:rPr>
        <w:t xml:space="preserve">NSRC SOLARIS  JU, </w:t>
      </w:r>
      <w:proofErr w:type="spellStart"/>
      <w:r w:rsidR="006B3733" w:rsidRPr="00F618A9">
        <w:rPr>
          <w:sz w:val="22"/>
          <w:szCs w:val="22"/>
          <w:lang w:val="en-US"/>
        </w:rPr>
        <w:t>Czerwone</w:t>
      </w:r>
      <w:proofErr w:type="spellEnd"/>
      <w:r w:rsidR="006B3733" w:rsidRPr="00F618A9">
        <w:rPr>
          <w:sz w:val="22"/>
          <w:szCs w:val="22"/>
          <w:lang w:val="en-US"/>
        </w:rPr>
        <w:t xml:space="preserve"> Maki street 98, 30-392 Kraków </w:t>
      </w:r>
      <w:r w:rsidR="00A04158" w:rsidRPr="00F618A9">
        <w:rPr>
          <w:sz w:val="22"/>
          <w:szCs w:val="22"/>
          <w:lang w:val="en-US"/>
        </w:rPr>
        <w:t>(Incoterms 20</w:t>
      </w:r>
      <w:r w:rsidR="00D22482" w:rsidRPr="00F618A9">
        <w:rPr>
          <w:sz w:val="22"/>
          <w:szCs w:val="22"/>
          <w:lang w:val="en-US"/>
        </w:rPr>
        <w:t>20</w:t>
      </w:r>
      <w:r w:rsidR="00A04158" w:rsidRPr="00F618A9">
        <w:rPr>
          <w:sz w:val="22"/>
          <w:szCs w:val="22"/>
          <w:lang w:val="en-US"/>
        </w:rPr>
        <w:t>).</w:t>
      </w:r>
    </w:p>
    <w:p w14:paraId="65F56906" w14:textId="02532CC7" w:rsidR="005B02DA" w:rsidRPr="00F618A9" w:rsidRDefault="00515A5D" w:rsidP="00F618A9">
      <w:pPr>
        <w:widowControl/>
        <w:numPr>
          <w:ilvl w:val="1"/>
          <w:numId w:val="1"/>
        </w:numPr>
        <w:tabs>
          <w:tab w:val="clear" w:pos="644"/>
          <w:tab w:val="num" w:pos="426"/>
        </w:tabs>
        <w:suppressAutoHyphens w:val="0"/>
        <w:ind w:left="426" w:hanging="426"/>
        <w:jc w:val="both"/>
        <w:rPr>
          <w:sz w:val="22"/>
          <w:szCs w:val="22"/>
          <w:lang w:val="en-US"/>
        </w:rPr>
      </w:pPr>
      <w:r w:rsidRPr="00F618A9">
        <w:rPr>
          <w:sz w:val="22"/>
          <w:szCs w:val="22"/>
          <w:lang w:val="en-US"/>
        </w:rPr>
        <w:t xml:space="preserve">Should the seat of the </w:t>
      </w:r>
      <w:r w:rsidR="00233DFD" w:rsidRPr="00F618A9">
        <w:rPr>
          <w:sz w:val="22"/>
          <w:szCs w:val="22"/>
          <w:lang w:val="en-US"/>
        </w:rPr>
        <w:t>Contr</w:t>
      </w:r>
      <w:r w:rsidR="009305F9" w:rsidRPr="00F618A9">
        <w:rPr>
          <w:sz w:val="22"/>
          <w:szCs w:val="22"/>
          <w:lang w:val="en-US"/>
        </w:rPr>
        <w:t>a</w:t>
      </w:r>
      <w:r w:rsidR="00233DFD" w:rsidRPr="00F618A9">
        <w:rPr>
          <w:sz w:val="22"/>
          <w:szCs w:val="22"/>
          <w:lang w:val="en-US"/>
        </w:rPr>
        <w:t>ctor</w:t>
      </w:r>
      <w:r w:rsidRPr="00F618A9">
        <w:rPr>
          <w:sz w:val="22"/>
          <w:szCs w:val="22"/>
          <w:lang w:val="en-US"/>
        </w:rPr>
        <w:t xml:space="preserve"> be </w:t>
      </w:r>
      <w:r w:rsidR="009305F9" w:rsidRPr="00F618A9">
        <w:rPr>
          <w:sz w:val="22"/>
          <w:szCs w:val="22"/>
          <w:lang w:val="en-US"/>
        </w:rPr>
        <w:t>premised outside</w:t>
      </w:r>
      <w:r w:rsidR="00233DFD" w:rsidRPr="00F618A9">
        <w:rPr>
          <w:sz w:val="22"/>
          <w:szCs w:val="22"/>
          <w:lang w:val="en-US"/>
        </w:rPr>
        <w:t xml:space="preserve"> the </w:t>
      </w:r>
      <w:r w:rsidR="009305F9" w:rsidRPr="00F618A9">
        <w:rPr>
          <w:sz w:val="22"/>
          <w:szCs w:val="22"/>
          <w:lang w:val="en-US"/>
        </w:rPr>
        <w:t>territory</w:t>
      </w:r>
      <w:r w:rsidR="00233DFD" w:rsidRPr="00F618A9">
        <w:rPr>
          <w:sz w:val="22"/>
          <w:szCs w:val="22"/>
          <w:lang w:val="en-US"/>
        </w:rPr>
        <w:t xml:space="preserve"> of Poland</w:t>
      </w:r>
      <w:r w:rsidR="491846FB" w:rsidRPr="00F618A9">
        <w:rPr>
          <w:sz w:val="22"/>
          <w:szCs w:val="22"/>
          <w:lang w:val="en-US"/>
        </w:rPr>
        <w:t xml:space="preserve">, </w:t>
      </w:r>
      <w:r w:rsidRPr="00F618A9">
        <w:rPr>
          <w:sz w:val="22"/>
          <w:szCs w:val="22"/>
          <w:lang w:val="en-US"/>
        </w:rPr>
        <w:t xml:space="preserve">VAT and any possible customs duties (if applicable) shall be added by the </w:t>
      </w:r>
      <w:r w:rsidR="004654ED" w:rsidRPr="00F618A9">
        <w:rPr>
          <w:sz w:val="22"/>
          <w:szCs w:val="22"/>
          <w:lang w:val="en-US"/>
        </w:rPr>
        <w:t>Ordering Party</w:t>
      </w:r>
      <w:r w:rsidRPr="00F618A9">
        <w:rPr>
          <w:sz w:val="22"/>
          <w:szCs w:val="22"/>
          <w:lang w:val="en-US"/>
        </w:rPr>
        <w:t xml:space="preserve"> to the price, for the purpose of</w:t>
      </w:r>
      <w:r w:rsidR="009305F9" w:rsidRPr="00F618A9">
        <w:rPr>
          <w:sz w:val="22"/>
          <w:szCs w:val="22"/>
          <w:lang w:val="en-US"/>
        </w:rPr>
        <w:t xml:space="preserve"> evaluation and comparison</w:t>
      </w:r>
      <w:r w:rsidRPr="00F618A9">
        <w:rPr>
          <w:sz w:val="22"/>
          <w:szCs w:val="22"/>
          <w:lang w:val="en-US"/>
        </w:rPr>
        <w:t xml:space="preserve"> of the </w:t>
      </w:r>
      <w:r w:rsidR="005E1A2C" w:rsidRPr="00F618A9">
        <w:rPr>
          <w:sz w:val="22"/>
          <w:szCs w:val="22"/>
          <w:lang w:val="en-US"/>
        </w:rPr>
        <w:t>bids</w:t>
      </w:r>
      <w:r w:rsidRPr="00F618A9">
        <w:rPr>
          <w:sz w:val="22"/>
          <w:szCs w:val="22"/>
          <w:lang w:val="en-US"/>
        </w:rPr>
        <w:t>.</w:t>
      </w:r>
      <w:r w:rsidR="005916B6" w:rsidRPr="00F618A9">
        <w:rPr>
          <w:sz w:val="22"/>
          <w:szCs w:val="22"/>
          <w:lang w:val="en-US"/>
        </w:rPr>
        <w:t xml:space="preserve"> The Contractor shall specify in the bid form the tariff code</w:t>
      </w:r>
      <w:r w:rsidR="0008380C" w:rsidRPr="00F618A9">
        <w:rPr>
          <w:sz w:val="22"/>
          <w:szCs w:val="22"/>
          <w:lang w:val="en-US"/>
        </w:rPr>
        <w:t>*</w:t>
      </w:r>
      <w:r w:rsidR="005916B6" w:rsidRPr="00F618A9">
        <w:rPr>
          <w:sz w:val="22"/>
          <w:szCs w:val="22"/>
          <w:lang w:val="en-US"/>
        </w:rPr>
        <w:t xml:space="preserve"> </w:t>
      </w:r>
      <w:r w:rsidR="0008380C" w:rsidRPr="00F618A9">
        <w:rPr>
          <w:sz w:val="22"/>
          <w:szCs w:val="22"/>
          <w:lang w:val="en-US"/>
        </w:rPr>
        <w:t>(*if applicable).</w:t>
      </w:r>
    </w:p>
    <w:p w14:paraId="12CAEA91" w14:textId="44AE5CCB" w:rsidR="005B02DA" w:rsidRPr="00F618A9" w:rsidRDefault="00AD4A37" w:rsidP="00F618A9">
      <w:pPr>
        <w:widowControl/>
        <w:numPr>
          <w:ilvl w:val="1"/>
          <w:numId w:val="1"/>
        </w:numPr>
        <w:tabs>
          <w:tab w:val="clear" w:pos="644"/>
          <w:tab w:val="num" w:pos="426"/>
        </w:tabs>
        <w:suppressAutoHyphens w:val="0"/>
        <w:ind w:left="426" w:hanging="426"/>
        <w:jc w:val="both"/>
        <w:rPr>
          <w:sz w:val="22"/>
          <w:szCs w:val="22"/>
          <w:lang w:val="en-US"/>
        </w:rPr>
      </w:pPr>
      <w:r w:rsidRPr="00F618A9">
        <w:rPr>
          <w:sz w:val="22"/>
          <w:szCs w:val="22"/>
          <w:lang w:val="en-US"/>
        </w:rPr>
        <w:t xml:space="preserve">Price indexation is not stipulated </w:t>
      </w:r>
      <w:r w:rsidR="00233DFD" w:rsidRPr="00F618A9">
        <w:rPr>
          <w:sz w:val="22"/>
          <w:szCs w:val="22"/>
          <w:lang w:val="en-US"/>
        </w:rPr>
        <w:t>for the</w:t>
      </w:r>
      <w:r w:rsidR="00515A5D" w:rsidRPr="00F618A9">
        <w:rPr>
          <w:sz w:val="22"/>
          <w:szCs w:val="22"/>
          <w:lang w:val="en-US"/>
        </w:rPr>
        <w:t xml:space="preserve"> subject of the Agreement, whereas the</w:t>
      </w:r>
      <w:r w:rsidR="00233DFD" w:rsidRPr="00F618A9">
        <w:rPr>
          <w:sz w:val="22"/>
          <w:szCs w:val="22"/>
          <w:lang w:val="en-US"/>
        </w:rPr>
        <w:t xml:space="preserve"> calculated price shall be a lump sum for the</w:t>
      </w:r>
      <w:r w:rsidR="005916B6" w:rsidRPr="00F618A9">
        <w:rPr>
          <w:sz w:val="22"/>
          <w:szCs w:val="22"/>
          <w:lang w:val="en-US"/>
        </w:rPr>
        <w:t xml:space="preserve"> whole Subject of the Agreement</w:t>
      </w:r>
      <w:r w:rsidR="00515A5D" w:rsidRPr="00F618A9">
        <w:rPr>
          <w:sz w:val="22"/>
          <w:szCs w:val="22"/>
          <w:lang w:val="en-US"/>
        </w:rPr>
        <w:t>.</w:t>
      </w:r>
    </w:p>
    <w:p w14:paraId="0D9578EC" w14:textId="025F5574" w:rsidR="005B02DA" w:rsidRPr="00F618A9" w:rsidRDefault="002C58C3" w:rsidP="00F618A9">
      <w:pPr>
        <w:widowControl/>
        <w:numPr>
          <w:ilvl w:val="1"/>
          <w:numId w:val="1"/>
        </w:numPr>
        <w:tabs>
          <w:tab w:val="clear" w:pos="644"/>
          <w:tab w:val="num" w:pos="426"/>
        </w:tabs>
        <w:suppressAutoHyphens w:val="0"/>
        <w:ind w:left="426" w:hanging="426"/>
        <w:jc w:val="both"/>
        <w:rPr>
          <w:sz w:val="22"/>
          <w:szCs w:val="22"/>
          <w:lang w:val="en-US"/>
        </w:rPr>
      </w:pPr>
      <w:r w:rsidRPr="00F618A9">
        <w:rPr>
          <w:sz w:val="22"/>
          <w:szCs w:val="22"/>
          <w:lang w:val="en-US"/>
        </w:rPr>
        <w:t>N</w:t>
      </w:r>
      <w:r w:rsidR="00233DFD" w:rsidRPr="00F618A9">
        <w:rPr>
          <w:sz w:val="22"/>
          <w:szCs w:val="22"/>
          <w:lang w:val="en-US"/>
        </w:rPr>
        <w:t xml:space="preserve">either </w:t>
      </w:r>
      <w:r w:rsidRPr="00F618A9">
        <w:rPr>
          <w:sz w:val="22"/>
          <w:szCs w:val="22"/>
          <w:lang w:val="en-US"/>
        </w:rPr>
        <w:t xml:space="preserve">pre-payments </w:t>
      </w:r>
      <w:r w:rsidR="00233DFD" w:rsidRPr="00F618A9">
        <w:rPr>
          <w:sz w:val="22"/>
          <w:szCs w:val="22"/>
          <w:lang w:val="en-US"/>
        </w:rPr>
        <w:t>nor</w:t>
      </w:r>
      <w:r w:rsidRPr="00F618A9">
        <w:rPr>
          <w:sz w:val="22"/>
          <w:szCs w:val="22"/>
          <w:lang w:val="en-US"/>
        </w:rPr>
        <w:t xml:space="preserve"> advance payments are </w:t>
      </w:r>
      <w:r w:rsidR="00515A5D" w:rsidRPr="00F618A9">
        <w:rPr>
          <w:sz w:val="22"/>
          <w:szCs w:val="22"/>
          <w:lang w:val="en-US"/>
        </w:rPr>
        <w:t xml:space="preserve">stipulated for executing the subject of the procurement, and the </w:t>
      </w:r>
      <w:r w:rsidR="00233DFD" w:rsidRPr="00F618A9">
        <w:rPr>
          <w:sz w:val="22"/>
          <w:szCs w:val="22"/>
          <w:lang w:val="en-US"/>
        </w:rPr>
        <w:t xml:space="preserve">payment shall be </w:t>
      </w:r>
      <w:r w:rsidR="00515A5D" w:rsidRPr="00F618A9">
        <w:rPr>
          <w:sz w:val="22"/>
          <w:szCs w:val="22"/>
          <w:lang w:val="en-US"/>
        </w:rPr>
        <w:t>made in accordance with the provisions of the Agreement.</w:t>
      </w:r>
    </w:p>
    <w:p w14:paraId="7A107C9F" w14:textId="062EC36B" w:rsidR="00D22482" w:rsidRPr="00F618A9" w:rsidRDefault="00D22482" w:rsidP="00F618A9">
      <w:pPr>
        <w:widowControl/>
        <w:numPr>
          <w:ilvl w:val="1"/>
          <w:numId w:val="1"/>
        </w:numPr>
        <w:tabs>
          <w:tab w:val="clear" w:pos="644"/>
          <w:tab w:val="num" w:pos="426"/>
        </w:tabs>
        <w:suppressAutoHyphens w:val="0"/>
        <w:ind w:left="426" w:hanging="426"/>
        <w:jc w:val="both"/>
        <w:rPr>
          <w:sz w:val="22"/>
          <w:szCs w:val="22"/>
          <w:lang w:val="en-US"/>
        </w:rPr>
      </w:pPr>
      <w:r w:rsidRPr="00F618A9">
        <w:rPr>
          <w:sz w:val="22"/>
          <w:szCs w:val="22"/>
          <w:lang w:val="en-US"/>
        </w:rPr>
        <w:t>In the case of submitting an offer in EUR, for the purpose of comparing the bids, the Ordering Party will convert the value of the bid into PLN according to table C published by the National Bank of Poland on the date of publication of the Invitation.</w:t>
      </w:r>
    </w:p>
    <w:p w14:paraId="3A4CAAB6" w14:textId="77777777" w:rsidR="00A04158" w:rsidRPr="00F618A9" w:rsidRDefault="00A04158" w:rsidP="00F618A9">
      <w:pPr>
        <w:widowControl/>
        <w:suppressAutoHyphens w:val="0"/>
        <w:ind w:left="426"/>
        <w:jc w:val="both"/>
        <w:rPr>
          <w:sz w:val="22"/>
          <w:szCs w:val="22"/>
          <w:lang w:val="en-US"/>
        </w:rPr>
      </w:pPr>
    </w:p>
    <w:p w14:paraId="2A3DCBB4" w14:textId="5A892095" w:rsidR="005B02DA" w:rsidRPr="00F618A9" w:rsidRDefault="00AD4A37"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 xml:space="preserve">Description of actions </w:t>
      </w:r>
      <w:r w:rsidR="00233DFD" w:rsidRPr="00F618A9">
        <w:rPr>
          <w:b/>
          <w:bCs/>
          <w:sz w:val="22"/>
          <w:szCs w:val="22"/>
          <w:lang w:val="en-US"/>
        </w:rPr>
        <w:t>and criteria</w:t>
      </w:r>
      <w:r w:rsidRPr="00F618A9">
        <w:rPr>
          <w:b/>
          <w:bCs/>
          <w:sz w:val="22"/>
          <w:szCs w:val="22"/>
          <w:lang w:val="en-US"/>
        </w:rPr>
        <w:t xml:space="preserve"> to be taken </w:t>
      </w:r>
      <w:r w:rsidR="00233DFD" w:rsidRPr="00F618A9">
        <w:rPr>
          <w:b/>
          <w:bCs/>
          <w:sz w:val="22"/>
          <w:szCs w:val="22"/>
          <w:lang w:val="en-US"/>
        </w:rPr>
        <w:t>into consideration by the Ordering Party u</w:t>
      </w:r>
      <w:r w:rsidR="00D342CB" w:rsidRPr="00F618A9">
        <w:rPr>
          <w:b/>
          <w:bCs/>
          <w:sz w:val="22"/>
          <w:szCs w:val="22"/>
          <w:lang w:val="en-US"/>
        </w:rPr>
        <w:t>p</w:t>
      </w:r>
      <w:r w:rsidR="00751CA1" w:rsidRPr="00F618A9">
        <w:rPr>
          <w:b/>
          <w:bCs/>
          <w:sz w:val="22"/>
          <w:szCs w:val="22"/>
          <w:lang w:val="en-US"/>
        </w:rPr>
        <w:t>on the</w:t>
      </w:r>
      <w:r w:rsidRPr="00F618A9">
        <w:rPr>
          <w:b/>
          <w:bCs/>
          <w:sz w:val="22"/>
          <w:szCs w:val="22"/>
          <w:lang w:val="en-US"/>
        </w:rPr>
        <w:t xml:space="preserve"> selection of the</w:t>
      </w:r>
      <w:r w:rsidR="00515A5D" w:rsidRPr="00F618A9">
        <w:rPr>
          <w:b/>
          <w:bCs/>
          <w:sz w:val="22"/>
          <w:szCs w:val="22"/>
          <w:lang w:val="en-US"/>
        </w:rPr>
        <w:t xml:space="preserve"> best </w:t>
      </w:r>
      <w:r w:rsidR="005E1A2C" w:rsidRPr="00F618A9">
        <w:rPr>
          <w:b/>
          <w:bCs/>
          <w:sz w:val="22"/>
          <w:szCs w:val="22"/>
          <w:lang w:val="en-US"/>
        </w:rPr>
        <w:t>bid</w:t>
      </w:r>
    </w:p>
    <w:p w14:paraId="595C4C44" w14:textId="112D8015" w:rsidR="002974EA" w:rsidRPr="00F618A9" w:rsidRDefault="002974EA" w:rsidP="00F618A9">
      <w:pPr>
        <w:widowControl/>
        <w:numPr>
          <w:ilvl w:val="3"/>
          <w:numId w:val="1"/>
        </w:numPr>
        <w:tabs>
          <w:tab w:val="clear" w:pos="2880"/>
          <w:tab w:val="num" w:pos="426"/>
        </w:tabs>
        <w:suppressAutoHyphens w:val="0"/>
        <w:ind w:left="426" w:hanging="426"/>
        <w:jc w:val="both"/>
        <w:rPr>
          <w:sz w:val="22"/>
          <w:szCs w:val="22"/>
          <w:lang w:val="en-GB"/>
        </w:rPr>
      </w:pPr>
      <w:r w:rsidRPr="00F618A9">
        <w:rPr>
          <w:sz w:val="22"/>
          <w:szCs w:val="22"/>
          <w:lang w:val="en-GB"/>
        </w:rPr>
        <w:t xml:space="preserve">The </w:t>
      </w:r>
      <w:r w:rsidR="00FC3FD6" w:rsidRPr="00F618A9">
        <w:rPr>
          <w:sz w:val="22"/>
          <w:szCs w:val="22"/>
          <w:lang w:val="en-GB"/>
        </w:rPr>
        <w:t>Ordering Party</w:t>
      </w:r>
      <w:r w:rsidRPr="00F618A9">
        <w:rPr>
          <w:sz w:val="22"/>
          <w:szCs w:val="22"/>
          <w:lang w:val="en-GB"/>
        </w:rPr>
        <w:t xml:space="preserve"> selects the most advantageous bid from among valid bids submitted in the proceedings on the basis of the evaluation criteria for bids which are:</w:t>
      </w:r>
    </w:p>
    <w:p w14:paraId="44E6A2F2" w14:textId="413017C8" w:rsidR="002974EA" w:rsidRPr="00F618A9" w:rsidRDefault="00D05861" w:rsidP="00BA462A">
      <w:pPr>
        <w:pStyle w:val="Akapitzlist"/>
        <w:numPr>
          <w:ilvl w:val="1"/>
          <w:numId w:val="33"/>
        </w:numPr>
        <w:spacing w:after="0" w:line="240" w:lineRule="auto"/>
        <w:contextualSpacing/>
        <w:jc w:val="both"/>
        <w:rPr>
          <w:rFonts w:ascii="Times New Roman" w:hAnsi="Times New Roman"/>
          <w:lang w:val="en-GB"/>
        </w:rPr>
      </w:pPr>
      <w:r w:rsidRPr="00F618A9">
        <w:rPr>
          <w:rFonts w:ascii="Times New Roman" w:hAnsi="Times New Roman"/>
          <w:lang w:val="en-GB"/>
        </w:rPr>
        <w:t>Total bid price for the whole Subject of the Agreement</w:t>
      </w:r>
      <w:r w:rsidRPr="00F618A9">
        <w:rPr>
          <w:rFonts w:ascii="Times New Roman" w:hAnsi="Times New Roman"/>
          <w:b/>
          <w:bCs/>
          <w:lang w:val="en-GB"/>
        </w:rPr>
        <w:t xml:space="preserve"> </w:t>
      </w:r>
      <w:r w:rsidR="002974EA" w:rsidRPr="00F618A9">
        <w:rPr>
          <w:rFonts w:ascii="Times New Roman" w:hAnsi="Times New Roman"/>
          <w:b/>
          <w:bCs/>
          <w:lang w:val="en-GB"/>
        </w:rPr>
        <w:t xml:space="preserve">- criterion weight </w:t>
      </w:r>
      <w:r w:rsidR="00856D62" w:rsidRPr="00F618A9">
        <w:rPr>
          <w:rFonts w:ascii="Times New Roman" w:hAnsi="Times New Roman"/>
          <w:b/>
          <w:bCs/>
          <w:lang w:val="en-GB"/>
        </w:rPr>
        <w:t>100</w:t>
      </w:r>
      <w:r w:rsidR="002974EA" w:rsidRPr="00F618A9">
        <w:rPr>
          <w:rFonts w:ascii="Times New Roman" w:hAnsi="Times New Roman"/>
          <w:b/>
          <w:bCs/>
          <w:lang w:val="en-GB"/>
        </w:rPr>
        <w:t>%:</w:t>
      </w:r>
    </w:p>
    <w:p w14:paraId="5F0605D7" w14:textId="6D0D2A1F" w:rsidR="002974EA" w:rsidRPr="00F618A9" w:rsidRDefault="002974EA" w:rsidP="00F618A9">
      <w:pPr>
        <w:ind w:left="502"/>
        <w:jc w:val="both"/>
        <w:rPr>
          <w:sz w:val="22"/>
          <w:szCs w:val="22"/>
          <w:lang w:val="en-GB"/>
        </w:rPr>
      </w:pPr>
      <w:r w:rsidRPr="00F618A9">
        <w:rPr>
          <w:sz w:val="22"/>
          <w:szCs w:val="22"/>
          <w:lang w:val="en-GB"/>
        </w:rPr>
        <w:t>Credits awarded under the "</w:t>
      </w:r>
      <w:r w:rsidR="00D05861" w:rsidRPr="00F618A9">
        <w:rPr>
          <w:sz w:val="22"/>
          <w:szCs w:val="22"/>
          <w:lang w:val="en-GB"/>
        </w:rPr>
        <w:t>Total bid price for the whole Subject of the Agreement</w:t>
      </w:r>
      <w:r w:rsidRPr="00F618A9">
        <w:rPr>
          <w:sz w:val="22"/>
          <w:szCs w:val="22"/>
          <w:lang w:val="en-GB"/>
        </w:rPr>
        <w:t>" criterion will be calculated in accordance with the following formula:</w:t>
      </w:r>
    </w:p>
    <w:p w14:paraId="051AE07A" w14:textId="2D15D8A1" w:rsidR="002974EA" w:rsidRPr="00F618A9" w:rsidRDefault="002974EA" w:rsidP="00F618A9">
      <w:pPr>
        <w:ind w:left="502"/>
        <w:jc w:val="both"/>
        <w:rPr>
          <w:sz w:val="22"/>
          <w:szCs w:val="22"/>
          <w:lang w:val="en-GB"/>
        </w:rPr>
      </w:pPr>
      <w:r w:rsidRPr="00F618A9">
        <w:rPr>
          <w:sz w:val="22"/>
          <w:szCs w:val="22"/>
          <w:lang w:val="en-GB"/>
        </w:rPr>
        <w:t>C = (</w:t>
      </w:r>
      <w:proofErr w:type="spellStart"/>
      <w:r w:rsidRPr="00F618A9">
        <w:rPr>
          <w:sz w:val="22"/>
          <w:szCs w:val="22"/>
          <w:lang w:val="en-GB"/>
        </w:rPr>
        <w:t>C</w:t>
      </w:r>
      <w:r w:rsidRPr="00F618A9">
        <w:rPr>
          <w:sz w:val="22"/>
          <w:szCs w:val="22"/>
          <w:vertAlign w:val="subscript"/>
          <w:lang w:val="en-GB"/>
        </w:rPr>
        <w:t>naj</w:t>
      </w:r>
      <w:proofErr w:type="spellEnd"/>
      <w:r w:rsidRPr="00F618A9">
        <w:rPr>
          <w:sz w:val="22"/>
          <w:szCs w:val="22"/>
          <w:lang w:val="en-GB"/>
        </w:rPr>
        <w:t xml:space="preserve"> / C</w:t>
      </w:r>
      <w:r w:rsidRPr="00F618A9">
        <w:rPr>
          <w:sz w:val="22"/>
          <w:szCs w:val="22"/>
          <w:vertAlign w:val="subscript"/>
          <w:lang w:val="en-GB"/>
        </w:rPr>
        <w:t>o</w:t>
      </w:r>
      <w:r w:rsidRPr="00F618A9">
        <w:rPr>
          <w:sz w:val="22"/>
          <w:szCs w:val="22"/>
          <w:lang w:val="en-GB"/>
        </w:rPr>
        <w:t xml:space="preserve">) x </w:t>
      </w:r>
      <w:r w:rsidR="00856D62" w:rsidRPr="00F618A9">
        <w:rPr>
          <w:sz w:val="22"/>
          <w:szCs w:val="22"/>
          <w:lang w:val="en-GB"/>
        </w:rPr>
        <w:t>10</w:t>
      </w:r>
    </w:p>
    <w:p w14:paraId="732253DA" w14:textId="77777777" w:rsidR="002974EA" w:rsidRPr="00F618A9" w:rsidRDefault="002974EA" w:rsidP="00F618A9">
      <w:pPr>
        <w:ind w:left="502"/>
        <w:jc w:val="both"/>
        <w:rPr>
          <w:sz w:val="22"/>
          <w:szCs w:val="22"/>
          <w:lang w:val="en-GB"/>
        </w:rPr>
      </w:pPr>
      <w:r w:rsidRPr="00F618A9">
        <w:rPr>
          <w:sz w:val="22"/>
          <w:szCs w:val="22"/>
          <w:lang w:val="en-GB"/>
        </w:rPr>
        <w:t>Where:</w:t>
      </w:r>
    </w:p>
    <w:p w14:paraId="06F7C07E" w14:textId="77777777" w:rsidR="002974EA" w:rsidRPr="00F618A9" w:rsidRDefault="002974EA" w:rsidP="00F618A9">
      <w:pPr>
        <w:ind w:left="502"/>
        <w:jc w:val="both"/>
        <w:rPr>
          <w:sz w:val="22"/>
          <w:szCs w:val="22"/>
          <w:lang w:val="en-GB"/>
        </w:rPr>
      </w:pPr>
      <w:r w:rsidRPr="00F618A9">
        <w:rPr>
          <w:sz w:val="22"/>
          <w:szCs w:val="22"/>
          <w:lang w:val="en-GB"/>
        </w:rPr>
        <w:t>C – means the number of credits awarded to a given bid</w:t>
      </w:r>
    </w:p>
    <w:p w14:paraId="69A063A2" w14:textId="77777777" w:rsidR="002974EA" w:rsidRPr="00F618A9" w:rsidRDefault="002974EA" w:rsidP="00F618A9">
      <w:pPr>
        <w:ind w:left="502"/>
        <w:jc w:val="both"/>
        <w:rPr>
          <w:sz w:val="22"/>
          <w:szCs w:val="22"/>
          <w:lang w:val="en-GB"/>
        </w:rPr>
      </w:pPr>
      <w:proofErr w:type="spellStart"/>
      <w:r w:rsidRPr="00F618A9">
        <w:rPr>
          <w:sz w:val="22"/>
          <w:szCs w:val="22"/>
          <w:lang w:val="en-GB"/>
        </w:rPr>
        <w:t>C</w:t>
      </w:r>
      <w:r w:rsidRPr="00F618A9">
        <w:rPr>
          <w:sz w:val="22"/>
          <w:szCs w:val="22"/>
          <w:vertAlign w:val="subscript"/>
          <w:lang w:val="en-GB"/>
        </w:rPr>
        <w:t>naj</w:t>
      </w:r>
      <w:proofErr w:type="spellEnd"/>
      <w:r w:rsidRPr="00F618A9">
        <w:rPr>
          <w:sz w:val="22"/>
          <w:szCs w:val="22"/>
          <w:vertAlign w:val="subscript"/>
          <w:lang w:val="en-GB"/>
        </w:rPr>
        <w:t xml:space="preserve"> </w:t>
      </w:r>
      <w:r w:rsidRPr="00F618A9">
        <w:rPr>
          <w:sz w:val="22"/>
          <w:szCs w:val="22"/>
          <w:lang w:val="en-GB"/>
        </w:rPr>
        <w:t>- the lowest price among the evaluated bids</w:t>
      </w:r>
    </w:p>
    <w:p w14:paraId="491B3117" w14:textId="027D9743" w:rsidR="002974EA" w:rsidRPr="00F618A9" w:rsidRDefault="002974EA" w:rsidP="00F618A9">
      <w:pPr>
        <w:ind w:left="502"/>
        <w:jc w:val="both"/>
        <w:rPr>
          <w:sz w:val="22"/>
          <w:szCs w:val="22"/>
          <w:lang w:val="en-GB"/>
        </w:rPr>
      </w:pPr>
      <w:r w:rsidRPr="00F618A9">
        <w:rPr>
          <w:sz w:val="22"/>
          <w:szCs w:val="22"/>
          <w:lang w:val="en-GB"/>
        </w:rPr>
        <w:t>C</w:t>
      </w:r>
      <w:r w:rsidRPr="00F618A9">
        <w:rPr>
          <w:sz w:val="22"/>
          <w:szCs w:val="22"/>
          <w:vertAlign w:val="subscript"/>
          <w:lang w:val="en-GB"/>
        </w:rPr>
        <w:t>o</w:t>
      </w:r>
      <w:r w:rsidRPr="00F618A9">
        <w:rPr>
          <w:sz w:val="22"/>
          <w:szCs w:val="22"/>
          <w:lang w:val="en-GB"/>
        </w:rPr>
        <w:t xml:space="preserve"> - the price of the bid subject to evaluation</w:t>
      </w:r>
    </w:p>
    <w:p w14:paraId="33372722" w14:textId="3A246B96" w:rsidR="002974EA" w:rsidRPr="00F618A9" w:rsidRDefault="002974EA" w:rsidP="00F618A9">
      <w:pPr>
        <w:ind w:left="502"/>
        <w:jc w:val="both"/>
        <w:rPr>
          <w:sz w:val="22"/>
          <w:szCs w:val="22"/>
          <w:lang w:val="en-GB"/>
        </w:rPr>
      </w:pPr>
      <w:r w:rsidRPr="00F618A9">
        <w:rPr>
          <w:sz w:val="22"/>
          <w:szCs w:val="22"/>
          <w:lang w:val="en-GB"/>
        </w:rPr>
        <w:t xml:space="preserve">Hence, the maximum number of credits to be obtained under this subject criterion is </w:t>
      </w:r>
      <w:r w:rsidR="00856D62" w:rsidRPr="00F618A9">
        <w:rPr>
          <w:sz w:val="22"/>
          <w:szCs w:val="22"/>
          <w:lang w:val="en-GB"/>
        </w:rPr>
        <w:t>10</w:t>
      </w:r>
      <w:r w:rsidRPr="00F618A9">
        <w:rPr>
          <w:sz w:val="22"/>
          <w:szCs w:val="22"/>
          <w:lang w:val="en-GB"/>
        </w:rPr>
        <w:t xml:space="preserve"> credits.</w:t>
      </w:r>
    </w:p>
    <w:p w14:paraId="4123D0AB" w14:textId="77777777" w:rsidR="004F7488" w:rsidRPr="00F618A9" w:rsidRDefault="004F7488" w:rsidP="00F618A9">
      <w:pPr>
        <w:widowControl/>
        <w:numPr>
          <w:ilvl w:val="1"/>
          <w:numId w:val="1"/>
        </w:numPr>
        <w:tabs>
          <w:tab w:val="clear" w:pos="644"/>
          <w:tab w:val="num" w:pos="426"/>
        </w:tabs>
        <w:suppressAutoHyphens w:val="0"/>
        <w:ind w:left="426" w:hanging="426"/>
        <w:jc w:val="both"/>
        <w:rPr>
          <w:sz w:val="22"/>
          <w:szCs w:val="22"/>
          <w:lang w:val="en-US"/>
        </w:rPr>
      </w:pPr>
      <w:r w:rsidRPr="00F618A9">
        <w:rPr>
          <w:sz w:val="22"/>
          <w:szCs w:val="22"/>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1F56FDB6" w14:textId="204EDC79" w:rsidR="005B02DA" w:rsidRPr="00F618A9" w:rsidRDefault="004F7488" w:rsidP="00F618A9">
      <w:pPr>
        <w:ind w:left="426"/>
        <w:jc w:val="both"/>
        <w:rPr>
          <w:sz w:val="22"/>
          <w:szCs w:val="22"/>
          <w:lang w:val="en-US"/>
        </w:rPr>
      </w:pPr>
      <w:r w:rsidRPr="00F618A9">
        <w:rPr>
          <w:sz w:val="22"/>
          <w:szCs w:val="22"/>
          <w:lang w:val="en-US"/>
        </w:rPr>
        <w:t xml:space="preserve">2.1. </w:t>
      </w:r>
      <w:r w:rsidRPr="00F618A9">
        <w:rPr>
          <w:sz w:val="22"/>
          <w:szCs w:val="22"/>
          <w:lang w:val="en"/>
        </w:rPr>
        <w:t xml:space="preserve">The Ordering Party reserves that it may, in particular, conduct negotiations in order to </w:t>
      </w:r>
      <w:r w:rsidR="00025C25" w:rsidRPr="00F618A9">
        <w:rPr>
          <w:sz w:val="22"/>
          <w:szCs w:val="22"/>
          <w:lang w:val="en"/>
        </w:rPr>
        <w:t>change</w:t>
      </w:r>
      <w:r w:rsidRPr="00F618A9">
        <w:rPr>
          <w:sz w:val="22"/>
          <w:szCs w:val="22"/>
          <w:lang w:val="en"/>
        </w:rPr>
        <w:t xml:space="preserve"> the content of the bids </w:t>
      </w:r>
      <w:r w:rsidR="00025C25" w:rsidRPr="00F618A9">
        <w:rPr>
          <w:sz w:val="22"/>
          <w:szCs w:val="22"/>
          <w:lang w:val="en"/>
        </w:rPr>
        <w:t>in particular</w:t>
      </w:r>
      <w:r w:rsidR="00282348" w:rsidRPr="00F618A9">
        <w:rPr>
          <w:sz w:val="22"/>
          <w:szCs w:val="22"/>
          <w:lang w:val="en"/>
        </w:rPr>
        <w:t xml:space="preserve"> regarding</w:t>
      </w:r>
      <w:r w:rsidR="00025C25" w:rsidRPr="00F618A9">
        <w:rPr>
          <w:sz w:val="22"/>
          <w:szCs w:val="22"/>
          <w:lang w:val="en"/>
        </w:rPr>
        <w:t xml:space="preserve"> contractual terms and provisions as for example </w:t>
      </w:r>
      <w:r w:rsidR="00282348" w:rsidRPr="00F618A9">
        <w:rPr>
          <w:sz w:val="22"/>
          <w:szCs w:val="22"/>
          <w:lang w:val="en"/>
        </w:rPr>
        <w:t>quality warranty, terms of payment</w:t>
      </w:r>
      <w:r w:rsidR="00025C25" w:rsidRPr="00F618A9">
        <w:rPr>
          <w:sz w:val="22"/>
          <w:szCs w:val="22"/>
          <w:lang w:val="en"/>
        </w:rPr>
        <w:t>, price</w:t>
      </w:r>
      <w:r w:rsidR="00282348" w:rsidRPr="00F618A9">
        <w:rPr>
          <w:sz w:val="22"/>
          <w:szCs w:val="22"/>
          <w:lang w:val="en"/>
        </w:rPr>
        <w:t>, improvement of the technical aspects</w:t>
      </w:r>
      <w:r w:rsidRPr="00F618A9">
        <w:rPr>
          <w:sz w:val="22"/>
          <w:szCs w:val="22"/>
          <w:lang w:val="en"/>
        </w:rPr>
        <w:t>, and after the conclusion of the negotiations, the Ordering Party may invite Contractors to submit additional bids</w:t>
      </w:r>
      <w:r w:rsidR="491846FB" w:rsidRPr="00F618A9">
        <w:rPr>
          <w:sz w:val="22"/>
          <w:szCs w:val="22"/>
          <w:lang w:val="en-US"/>
        </w:rPr>
        <w:t>.</w:t>
      </w:r>
    </w:p>
    <w:p w14:paraId="40EC5D7C" w14:textId="77777777" w:rsidR="001D26AA" w:rsidRDefault="001D26AA" w:rsidP="001D26AA">
      <w:pPr>
        <w:pStyle w:val="Nagwek"/>
        <w:spacing w:line="240" w:lineRule="auto"/>
        <w:jc w:val="both"/>
        <w:rPr>
          <w:rFonts w:ascii="Times New Roman" w:hAnsi="Times New Roman"/>
          <w:sz w:val="22"/>
          <w:szCs w:val="22"/>
          <w:lang w:val="en-US"/>
        </w:rPr>
      </w:pPr>
    </w:p>
    <w:p w14:paraId="7D11465C" w14:textId="77777777" w:rsidR="001D26AA" w:rsidRDefault="001D26AA" w:rsidP="001D26AA">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lastRenderedPageBreak/>
        <w:t xml:space="preserve">3. </w:t>
      </w:r>
      <w:r w:rsidR="004F7488" w:rsidRPr="00F618A9">
        <w:rPr>
          <w:rFonts w:ascii="Times New Roman" w:hAnsi="Times New Roman"/>
          <w:sz w:val="22"/>
          <w:szCs w:val="22"/>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488B3F09" w14:textId="01FA53C2" w:rsidR="004F7488" w:rsidRPr="00F618A9" w:rsidRDefault="001D26AA" w:rsidP="001D26AA">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t xml:space="preserve">4. </w:t>
      </w:r>
      <w:r w:rsidR="004F7488" w:rsidRPr="00F618A9">
        <w:rPr>
          <w:rFonts w:ascii="Times New Roman" w:hAnsi="Times New Roman"/>
          <w:sz w:val="22"/>
          <w:szCs w:val="22"/>
          <w:lang w:val="en-US"/>
        </w:rPr>
        <w:t xml:space="preserve">The Ordering Party shall have the right to reject an bid, in particular, if it was submitted </w:t>
      </w:r>
      <w:r w:rsidR="004F7488" w:rsidRPr="00F618A9">
        <w:rPr>
          <w:rFonts w:ascii="Times New Roman" w:hAnsi="Times New Roman"/>
          <w:sz w:val="22"/>
          <w:szCs w:val="22"/>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7BB2F1CE" w:rsidR="00DC2223" w:rsidRDefault="001D26AA" w:rsidP="001D26AA">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t xml:space="preserve">5. </w:t>
      </w:r>
      <w:r w:rsidR="004F7488" w:rsidRPr="00F618A9">
        <w:rPr>
          <w:rFonts w:ascii="Times New Roman" w:hAnsi="Times New Roman"/>
          <w:sz w:val="22"/>
          <w:szCs w:val="22"/>
          <w:lang w:val="en-US"/>
        </w:rPr>
        <w:t>The Ordering Party shall reject the bid submitted by:</w:t>
      </w:r>
    </w:p>
    <w:p w14:paraId="4C195F12" w14:textId="69D7742B" w:rsidR="004F7488" w:rsidRPr="00DC2223" w:rsidRDefault="00DC2223" w:rsidP="00DC2223">
      <w:pPr>
        <w:pStyle w:val="Nagwek"/>
        <w:spacing w:line="240" w:lineRule="auto"/>
        <w:ind w:left="426"/>
        <w:jc w:val="both"/>
        <w:rPr>
          <w:rFonts w:ascii="Times New Roman" w:hAnsi="Times New Roman"/>
          <w:sz w:val="22"/>
          <w:szCs w:val="22"/>
          <w:lang w:val="en-US"/>
        </w:rPr>
      </w:pPr>
      <w:r>
        <w:rPr>
          <w:rFonts w:ascii="Times New Roman" w:hAnsi="Times New Roman"/>
          <w:sz w:val="22"/>
          <w:szCs w:val="22"/>
          <w:lang w:val="en-US"/>
        </w:rPr>
        <w:t>5.1.</w:t>
      </w:r>
      <w:r w:rsidR="00A75E07" w:rsidRPr="00DC2223">
        <w:rPr>
          <w:rFonts w:ascii="Times New Roman" w:hAnsi="Times New Roman"/>
          <w:sz w:val="22"/>
          <w:szCs w:val="22"/>
          <w:lang w:val="en-US"/>
        </w:rPr>
        <w:t xml:space="preserve"> </w:t>
      </w:r>
      <w:r w:rsidR="004F7488" w:rsidRPr="00DC2223">
        <w:rPr>
          <w:rFonts w:ascii="Times New Roman" w:hAnsi="Times New Roman"/>
          <w:sz w:val="22"/>
          <w:szCs w:val="22"/>
          <w:lang w:val="en-US"/>
        </w:rPr>
        <w:t>a Contractor being a natural person being lawfully convicted for the following crime:</w:t>
      </w:r>
    </w:p>
    <w:p w14:paraId="04611993" w14:textId="5F86DFD4" w:rsidR="004F7488" w:rsidRPr="00F618A9" w:rsidRDefault="00A75E07" w:rsidP="00A75E07">
      <w:pPr>
        <w:pStyle w:val="Nagwek"/>
        <w:spacing w:line="240" w:lineRule="auto"/>
        <w:jc w:val="both"/>
        <w:rPr>
          <w:rFonts w:ascii="Times New Roman" w:hAnsi="Times New Roman"/>
          <w:sz w:val="22"/>
          <w:szCs w:val="22"/>
          <w:lang w:val="en-US"/>
        </w:rPr>
      </w:pPr>
      <w:r>
        <w:rPr>
          <w:rFonts w:ascii="Times New Roman" w:hAnsi="Times New Roman"/>
          <w:sz w:val="22"/>
          <w:szCs w:val="22"/>
          <w:lang w:val="en"/>
        </w:rPr>
        <w:t xml:space="preserve">5.1.1. </w:t>
      </w:r>
      <w:r w:rsidR="004F7488" w:rsidRPr="00F618A9">
        <w:rPr>
          <w:rFonts w:ascii="Times New Roman" w:hAnsi="Times New Roman"/>
          <w:sz w:val="22"/>
          <w:szCs w:val="22"/>
          <w:lang w:val="en"/>
        </w:rPr>
        <w:t>participation in an organized criminal group or association aimed at committing a crime or a fiscal offense referred to in Art. 258 of the Penal Code,</w:t>
      </w:r>
    </w:p>
    <w:p w14:paraId="1C1EBC53" w14:textId="0628EF00" w:rsidR="004F7488" w:rsidRPr="00F618A9" w:rsidRDefault="00A75E07" w:rsidP="00A75E07">
      <w:pPr>
        <w:pStyle w:val="Nagwek"/>
        <w:spacing w:line="240" w:lineRule="auto"/>
        <w:jc w:val="both"/>
        <w:rPr>
          <w:rFonts w:ascii="Times New Roman" w:hAnsi="Times New Roman"/>
          <w:sz w:val="22"/>
          <w:szCs w:val="22"/>
          <w:lang w:val="en-US"/>
        </w:rPr>
      </w:pPr>
      <w:r>
        <w:rPr>
          <w:rFonts w:ascii="Times New Roman" w:hAnsi="Times New Roman"/>
          <w:sz w:val="22"/>
          <w:szCs w:val="22"/>
          <w:lang w:val="en"/>
        </w:rPr>
        <w:t xml:space="preserve">5.1.2. </w:t>
      </w:r>
      <w:r w:rsidR="004F7488" w:rsidRPr="00F618A9">
        <w:rPr>
          <w:rFonts w:ascii="Times New Roman" w:hAnsi="Times New Roman"/>
          <w:sz w:val="22"/>
          <w:szCs w:val="22"/>
          <w:lang w:val="en"/>
        </w:rPr>
        <w:t>trafficking in human beings, as referred to in Art. 189a of the Penal Code,</w:t>
      </w:r>
    </w:p>
    <w:p w14:paraId="53B34D70" w14:textId="77777777" w:rsidR="00DF1CD7" w:rsidRPr="00237D1C" w:rsidRDefault="00A75E07" w:rsidP="00DF1CD7">
      <w:pPr>
        <w:pStyle w:val="Nagwek"/>
        <w:spacing w:line="240" w:lineRule="auto"/>
        <w:jc w:val="both"/>
        <w:rPr>
          <w:rFonts w:ascii="Times New Roman" w:hAnsi="Times New Roman"/>
          <w:sz w:val="22"/>
          <w:szCs w:val="22"/>
          <w:lang w:val="en-US"/>
        </w:rPr>
      </w:pPr>
      <w:r w:rsidRPr="00DF1CD7">
        <w:rPr>
          <w:rFonts w:ascii="Times New Roman" w:hAnsi="Times New Roman"/>
          <w:sz w:val="22"/>
          <w:szCs w:val="22"/>
          <w:lang w:val="en-US"/>
        </w:rPr>
        <w:t xml:space="preserve">5.1.3. </w:t>
      </w:r>
      <w:r w:rsidR="004F7488" w:rsidRPr="00DF1CD7">
        <w:rPr>
          <w:rFonts w:ascii="Times New Roman" w:hAnsi="Times New Roman"/>
          <w:sz w:val="22"/>
          <w:szCs w:val="22"/>
          <w:lang w:val="en-US"/>
        </w:rPr>
        <w:t>being the subject of Art. 228-230a, Art. 250a</w:t>
      </w:r>
      <w:r w:rsidR="00DF1CD7" w:rsidRPr="00DF1CD7">
        <w:rPr>
          <w:rFonts w:ascii="Times New Roman" w:hAnsi="Times New Roman"/>
          <w:sz w:val="22"/>
          <w:szCs w:val="22"/>
          <w:lang w:val="en-US"/>
        </w:rPr>
        <w:t xml:space="preserve"> </w:t>
      </w:r>
      <w:r w:rsidR="004F7488" w:rsidRPr="00DF1CD7">
        <w:rPr>
          <w:rFonts w:ascii="Times New Roman" w:hAnsi="Times New Roman"/>
          <w:sz w:val="22"/>
          <w:szCs w:val="22"/>
          <w:lang w:val="en-US"/>
        </w:rPr>
        <w:t>of the Penal Code</w:t>
      </w:r>
      <w:r w:rsidR="00DF1CD7" w:rsidRPr="00DF1CD7">
        <w:rPr>
          <w:rFonts w:ascii="Times New Roman" w:hAnsi="Times New Roman"/>
          <w:sz w:val="22"/>
          <w:szCs w:val="22"/>
          <w:lang w:val="en-US"/>
        </w:rPr>
        <w:t>, art</w:t>
      </w:r>
      <w:r w:rsidR="004F7488" w:rsidRPr="00DF1CD7">
        <w:rPr>
          <w:rFonts w:ascii="Times New Roman" w:hAnsi="Times New Roman"/>
          <w:sz w:val="22"/>
          <w:szCs w:val="22"/>
          <w:lang w:val="en-US"/>
        </w:rPr>
        <w:t xml:space="preserve">. 46 </w:t>
      </w:r>
      <w:r w:rsidR="00DF1CD7" w:rsidRPr="00DF1CD7">
        <w:rPr>
          <w:rFonts w:ascii="Times New Roman" w:hAnsi="Times New Roman"/>
          <w:sz w:val="22"/>
          <w:szCs w:val="22"/>
          <w:lang w:val="en-US"/>
        </w:rPr>
        <w:t>-</w:t>
      </w:r>
      <w:r w:rsidR="004F7488" w:rsidRPr="00DF1CD7">
        <w:rPr>
          <w:rFonts w:ascii="Times New Roman" w:hAnsi="Times New Roman"/>
          <w:sz w:val="22"/>
          <w:szCs w:val="22"/>
          <w:lang w:val="en-US"/>
        </w:rPr>
        <w:t xml:space="preserve"> 48 of the Act of June 25, 2010 on the sport</w:t>
      </w:r>
      <w:r w:rsidR="00DF1CD7" w:rsidRPr="00DF1CD7">
        <w:rPr>
          <w:rFonts w:ascii="Times New Roman" w:hAnsi="Times New Roman"/>
          <w:sz w:val="22"/>
          <w:szCs w:val="22"/>
          <w:lang w:val="en-US"/>
        </w:rPr>
        <w:t xml:space="preserve"> (Journal of Law 2020, item 1133 and 2021, item 2054) or in art. 45 sec. 1-4 of Act of May 12 2011 </w:t>
      </w:r>
      <w:r w:rsidR="00DF1CD7" w:rsidRPr="00DF1CD7">
        <w:rPr>
          <w:rFonts w:ascii="Times New Roman" w:hAnsi="Times New Roman"/>
          <w:sz w:val="22"/>
          <w:szCs w:val="22"/>
          <w:lang w:val="en"/>
        </w:rPr>
        <w:t>on reimbursement of drugs, foodstuffs for particular nutritional uses and medical devices (Journal of Laws of 2021, items 523, 1292, 1559 and 2054)</w:t>
      </w:r>
    </w:p>
    <w:p w14:paraId="3993EC12" w14:textId="2D57BC82" w:rsidR="004F7488" w:rsidRPr="00F618A9" w:rsidRDefault="00DF1CD7" w:rsidP="00DF1CD7">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t xml:space="preserve">5.1.4. </w:t>
      </w:r>
      <w:r w:rsidR="004F7488" w:rsidRPr="00F618A9">
        <w:rPr>
          <w:rFonts w:ascii="Times New Roman" w:hAnsi="Times New Roman"/>
          <w:sz w:val="22"/>
          <w:szCs w:val="22"/>
          <w:lang w:val="en"/>
        </w:rPr>
        <w:t>financing a terrorist offense, referred to in art. 165a of the Penal Code, or the crime of frustrating or obstructing the determination of the criminal origin of money or concealing its origin, as referred to in Art. 299 of the Criminal Code</w:t>
      </w:r>
    </w:p>
    <w:p w14:paraId="7AD44E12" w14:textId="01E077BA" w:rsidR="004F7488" w:rsidRPr="00F618A9" w:rsidRDefault="00DF1CD7" w:rsidP="00DF1CD7">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t xml:space="preserve">5.1.5. </w:t>
      </w:r>
      <w:r w:rsidR="004F7488" w:rsidRPr="00F618A9">
        <w:rPr>
          <w:rFonts w:ascii="Times New Roman" w:hAnsi="Times New Roman"/>
          <w:sz w:val="22"/>
          <w:szCs w:val="22"/>
          <w:lang w:val="en-US"/>
        </w:rPr>
        <w:t xml:space="preserve">of a terrorist nature being the subject of Art. 115 § 20 Penal Code, </w:t>
      </w:r>
      <w:r w:rsidR="004F7488" w:rsidRPr="00F618A9">
        <w:rPr>
          <w:rFonts w:ascii="Times New Roman" w:hAnsi="Times New Roman"/>
          <w:sz w:val="22"/>
          <w:szCs w:val="22"/>
          <w:lang w:val="en"/>
        </w:rPr>
        <w:t>or with the aim of committing that crime</w:t>
      </w:r>
    </w:p>
    <w:p w14:paraId="3DC3F915" w14:textId="0003399F" w:rsidR="004F7488" w:rsidRPr="00F618A9" w:rsidRDefault="00DC2223" w:rsidP="00DC2223">
      <w:pPr>
        <w:pStyle w:val="Nagwek"/>
        <w:spacing w:line="240" w:lineRule="auto"/>
        <w:jc w:val="both"/>
        <w:rPr>
          <w:rFonts w:ascii="Times New Roman" w:hAnsi="Times New Roman"/>
          <w:sz w:val="22"/>
          <w:szCs w:val="22"/>
          <w:lang w:val="en-US"/>
        </w:rPr>
      </w:pPr>
      <w:r>
        <w:rPr>
          <w:rFonts w:ascii="Times New Roman" w:hAnsi="Times New Roman"/>
          <w:sz w:val="22"/>
          <w:szCs w:val="22"/>
          <w:lang w:val="en"/>
        </w:rPr>
        <w:t xml:space="preserve">5.1.6. </w:t>
      </w:r>
      <w:r w:rsidR="004F7488" w:rsidRPr="00F618A9">
        <w:rPr>
          <w:rFonts w:ascii="Times New Roman" w:hAnsi="Times New Roman"/>
          <w:sz w:val="22"/>
          <w:szCs w:val="22"/>
          <w:lang w:val="en"/>
        </w:rPr>
        <w:t xml:space="preserve">entrusting the performance of work to a minor foreigner referred to in art. 9 </w:t>
      </w:r>
      <w:r>
        <w:rPr>
          <w:rFonts w:ascii="Times New Roman" w:hAnsi="Times New Roman"/>
          <w:sz w:val="22"/>
          <w:szCs w:val="22"/>
          <w:lang w:val="en"/>
        </w:rPr>
        <w:t>sec.</w:t>
      </w:r>
      <w:r w:rsidR="004F7488" w:rsidRPr="00F618A9">
        <w:rPr>
          <w:rFonts w:ascii="Times New Roman" w:hAnsi="Times New Roman"/>
          <w:sz w:val="22"/>
          <w:szCs w:val="22"/>
          <w:lang w:val="en"/>
        </w:rPr>
        <w:t xml:space="preserve"> 2 of the </w:t>
      </w:r>
      <w:r w:rsidR="004F7488" w:rsidRPr="00F618A9">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140BC7E1" w14:textId="77777777" w:rsidR="00DC2223" w:rsidRDefault="00DC2223" w:rsidP="00DC2223">
      <w:pPr>
        <w:pStyle w:val="Nagwek"/>
        <w:spacing w:line="240" w:lineRule="auto"/>
        <w:jc w:val="both"/>
        <w:rPr>
          <w:rFonts w:ascii="Times New Roman" w:hAnsi="Times New Roman"/>
          <w:sz w:val="22"/>
          <w:szCs w:val="22"/>
          <w:lang w:val="en"/>
        </w:rPr>
      </w:pPr>
      <w:r>
        <w:rPr>
          <w:rFonts w:ascii="Times New Roman" w:hAnsi="Times New Roman"/>
          <w:sz w:val="22"/>
          <w:szCs w:val="22"/>
          <w:lang w:val="en"/>
        </w:rPr>
        <w:t xml:space="preserve">5.1.7. </w:t>
      </w:r>
      <w:r w:rsidR="004F7488" w:rsidRPr="00F618A9">
        <w:rPr>
          <w:rFonts w:ascii="Times New Roman" w:hAnsi="Times New Roman"/>
          <w:sz w:val="22"/>
          <w:szCs w:val="22"/>
          <w:lang w:val="en"/>
        </w:rPr>
        <w:t>against the economic turnover referred to in art. 296-307 of the Penal Code, the offense of fraud referred to in Art. 286 of the Penal Code, the crime against the credibility of the documents referred to in Art. 270–277d of the Penal Code, or a tax offense,</w:t>
      </w:r>
    </w:p>
    <w:p w14:paraId="79AF30B6" w14:textId="4A46D2CA" w:rsidR="004F7488" w:rsidRPr="00F618A9" w:rsidRDefault="00DC2223" w:rsidP="00DC2223">
      <w:pPr>
        <w:pStyle w:val="Nagwek"/>
        <w:spacing w:line="240" w:lineRule="auto"/>
        <w:jc w:val="both"/>
        <w:rPr>
          <w:rFonts w:ascii="Times New Roman" w:hAnsi="Times New Roman"/>
          <w:sz w:val="22"/>
          <w:szCs w:val="22"/>
          <w:lang w:val="en-US"/>
        </w:rPr>
      </w:pPr>
      <w:r>
        <w:rPr>
          <w:rFonts w:ascii="Times New Roman" w:hAnsi="Times New Roman"/>
          <w:sz w:val="22"/>
          <w:szCs w:val="22"/>
          <w:lang w:val="en"/>
        </w:rPr>
        <w:t xml:space="preserve">5.1.8. </w:t>
      </w:r>
      <w:r w:rsidR="004F7488" w:rsidRPr="00F618A9">
        <w:rPr>
          <w:rFonts w:ascii="Times New Roman" w:hAnsi="Times New Roman"/>
          <w:sz w:val="22"/>
          <w:szCs w:val="22"/>
          <w:lang w:val="en-US"/>
        </w:rPr>
        <w:t>being the subject of Art. 9</w:t>
      </w:r>
      <w:r>
        <w:rPr>
          <w:rFonts w:ascii="Times New Roman" w:hAnsi="Times New Roman"/>
          <w:sz w:val="22"/>
          <w:szCs w:val="22"/>
          <w:lang w:val="en-US"/>
        </w:rPr>
        <w:t xml:space="preserve"> sec. 1 and sec. 3</w:t>
      </w:r>
      <w:r w:rsidR="004F7488" w:rsidRPr="00F618A9">
        <w:rPr>
          <w:rFonts w:ascii="Times New Roman" w:hAnsi="Times New Roman"/>
          <w:sz w:val="22"/>
          <w:szCs w:val="22"/>
          <w:lang w:val="en-US"/>
        </w:rPr>
        <w:t xml:space="preserve"> or Art. 10 of the Act of June 15, 2012 on effects of the assignment of work to foreigners who stay within the territory of the Republic of Poland (Journal of Law 769) against the law</w:t>
      </w:r>
      <w:r>
        <w:rPr>
          <w:rFonts w:ascii="Times New Roman" w:hAnsi="Times New Roman"/>
          <w:sz w:val="22"/>
          <w:szCs w:val="22"/>
          <w:lang w:val="en-US"/>
        </w:rPr>
        <w:t xml:space="preserve"> </w:t>
      </w:r>
      <w:r w:rsidR="004F7488" w:rsidRPr="00F618A9">
        <w:rPr>
          <w:rFonts w:ascii="Times New Roman" w:hAnsi="Times New Roman"/>
          <w:sz w:val="22"/>
          <w:szCs w:val="22"/>
          <w:lang w:val="en"/>
        </w:rPr>
        <w:t>- or for an appropriate prohibited act specified in the provisions of foreign law;</w:t>
      </w:r>
    </w:p>
    <w:p w14:paraId="50ECB01A" w14:textId="185CC2CD" w:rsidR="004F7488" w:rsidRPr="00F618A9" w:rsidRDefault="00DC2223" w:rsidP="00DC2223">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t xml:space="preserve">5.2. </w:t>
      </w:r>
      <w:r w:rsidR="004F7488" w:rsidRPr="00F618A9">
        <w:rPr>
          <w:rFonts w:ascii="Times New Roman" w:hAnsi="Times New Roman"/>
          <w:sz w:val="22"/>
          <w:szCs w:val="22"/>
          <w:lang w:val="en-US"/>
        </w:rPr>
        <w:t xml:space="preserve">a Contractor whose member of the Management Board or Supervisory Board, a partner in </w:t>
      </w:r>
      <w:r w:rsidR="004F7488" w:rsidRPr="00F618A9">
        <w:rPr>
          <w:rFonts w:ascii="Times New Roman" w:hAnsi="Times New Roman"/>
          <w:sz w:val="22"/>
          <w:szCs w:val="22"/>
          <w:lang w:val="en-US"/>
        </w:rPr>
        <w:br/>
        <w:t>a general partnership or limited liability partnership or a general partner in a limited joint-stock partnership or a proxy was convicted for crimes being the subject of the hereinabove (</w:t>
      </w:r>
      <w:r>
        <w:rPr>
          <w:rFonts w:ascii="Times New Roman" w:hAnsi="Times New Roman"/>
          <w:sz w:val="22"/>
          <w:szCs w:val="22"/>
          <w:lang w:val="en-US"/>
        </w:rPr>
        <w:t>point 5.1</w:t>
      </w:r>
      <w:r w:rsidR="004F7488" w:rsidRPr="00F618A9">
        <w:rPr>
          <w:rFonts w:ascii="Times New Roman" w:hAnsi="Times New Roman"/>
          <w:sz w:val="22"/>
          <w:szCs w:val="22"/>
          <w:lang w:val="en-US"/>
        </w:rPr>
        <w:t>);</w:t>
      </w:r>
    </w:p>
    <w:p w14:paraId="232CA432" w14:textId="4BEDE654" w:rsidR="004F7488" w:rsidRPr="00F618A9" w:rsidRDefault="00DC2223" w:rsidP="00DC2223">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t xml:space="preserve">5.3. </w:t>
      </w:r>
      <w:r w:rsidR="004F7488" w:rsidRPr="00F618A9">
        <w:rPr>
          <w:rFonts w:ascii="Times New Roman" w:hAnsi="Times New Roman"/>
          <w:sz w:val="22"/>
          <w:szCs w:val="22"/>
          <w:lang w:val="en-US"/>
        </w:rPr>
        <w:t>a Contractor who has been issued a legally-binding decision of the court or a final administrative decision of the court on default of payment of taxes, fees or social or health insurance premiums, unless the Contractor proceeded with the payment of taxes, fees and social or health insurance premiums due along with any applicable interests or fines or entered into a binding agreement on the repayment of dues;</w:t>
      </w:r>
    </w:p>
    <w:p w14:paraId="02A3E856" w14:textId="2421B07A" w:rsidR="004F7488" w:rsidRPr="00F618A9" w:rsidRDefault="00DC2223" w:rsidP="00DC2223">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t xml:space="preserve">5.4. </w:t>
      </w:r>
      <w:r w:rsidR="004F7488" w:rsidRPr="00F618A9">
        <w:rPr>
          <w:rFonts w:ascii="Times New Roman" w:hAnsi="Times New Roman"/>
          <w:sz w:val="22"/>
          <w:szCs w:val="22"/>
          <w:lang w:val="en-US"/>
        </w:rPr>
        <w:t>a Contractor who was adjudicated with a ban of participating in public procurements</w:t>
      </w:r>
    </w:p>
    <w:p w14:paraId="6514DA5F" w14:textId="4C881559" w:rsidR="004F7488" w:rsidRPr="00F618A9" w:rsidRDefault="00DC2223" w:rsidP="00DC2223">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t xml:space="preserve">5.5. </w:t>
      </w:r>
      <w:r w:rsidR="004F7488" w:rsidRPr="00F618A9">
        <w:rPr>
          <w:rFonts w:ascii="Times New Roman" w:hAnsi="Times New Roman"/>
          <w:sz w:val="22"/>
          <w:szCs w:val="22"/>
          <w:lang w:val="en-US"/>
        </w:rPr>
        <w:t xml:space="preserve">The Contractor, </w:t>
      </w:r>
      <w:r w:rsidR="004F7488" w:rsidRPr="00F618A9">
        <w:rPr>
          <w:rFonts w:ascii="Times New Roman" w:hAnsi="Times New Roman"/>
          <w:sz w:val="22"/>
          <w:szCs w:val="22"/>
          <w:lang w:val="en"/>
        </w:rPr>
        <w:t>if the Ordering Party can state, on the basis of reliable premises, that the</w:t>
      </w:r>
      <w:r w:rsidR="004F7488" w:rsidRPr="00F618A9">
        <w:rPr>
          <w:rFonts w:ascii="Times New Roman" w:hAnsi="Times New Roman"/>
          <w:sz w:val="22"/>
          <w:szCs w:val="22"/>
          <w:lang w:val="en-US"/>
        </w:rPr>
        <w:t xml:space="preserve"> Contractor has entered into an Agreement with other Contractors with the aim of disrupting the competition </w:t>
      </w:r>
      <w:r w:rsidR="004F7488" w:rsidRPr="00F618A9">
        <w:rPr>
          <w:rFonts w:ascii="Times New Roman" w:hAnsi="Times New Roman"/>
          <w:sz w:val="22"/>
          <w:szCs w:val="22"/>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1AEADB9A" w:rsidR="004F7488" w:rsidRPr="00F618A9" w:rsidRDefault="00DC2223" w:rsidP="00DC2223">
      <w:pPr>
        <w:pStyle w:val="Nagwek"/>
        <w:spacing w:line="240" w:lineRule="auto"/>
        <w:jc w:val="both"/>
        <w:rPr>
          <w:rFonts w:ascii="Times New Roman" w:hAnsi="Times New Roman"/>
          <w:sz w:val="22"/>
          <w:szCs w:val="22"/>
          <w:lang w:val="en-US"/>
        </w:rPr>
      </w:pPr>
      <w:r>
        <w:rPr>
          <w:rFonts w:ascii="Times New Roman" w:hAnsi="Times New Roman"/>
          <w:sz w:val="22"/>
          <w:szCs w:val="22"/>
          <w:lang w:val="en"/>
        </w:rPr>
        <w:t xml:space="preserve">5.6. </w:t>
      </w:r>
      <w:r w:rsidR="004F7488" w:rsidRPr="00F618A9">
        <w:rPr>
          <w:rFonts w:ascii="Times New Roman" w:hAnsi="Times New Roman"/>
          <w:sz w:val="22"/>
          <w:szCs w:val="22"/>
          <w:lang w:val="en"/>
        </w:rPr>
        <w:t>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62F95CAF" w14:textId="6B1E1167" w:rsidR="004F7488" w:rsidRPr="00F618A9" w:rsidRDefault="001D26AA" w:rsidP="001D26AA">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t xml:space="preserve">6. </w:t>
      </w:r>
      <w:r w:rsidR="004F7488" w:rsidRPr="00F618A9">
        <w:rPr>
          <w:rFonts w:ascii="Times New Roman" w:hAnsi="Times New Roman"/>
          <w:sz w:val="22"/>
          <w:szCs w:val="22"/>
          <w:lang w:val="en-US"/>
        </w:rPr>
        <w:t xml:space="preserve">The Ordering Party shall invalidate the procurement procedure in particular if no bid </w:t>
      </w:r>
      <w:r w:rsidR="004F7488" w:rsidRPr="00F618A9">
        <w:rPr>
          <w:rFonts w:ascii="Times New Roman" w:hAnsi="Times New Roman"/>
          <w:sz w:val="22"/>
          <w:szCs w:val="22"/>
          <w:lang w:val="en-US"/>
        </w:rPr>
        <w:br/>
        <w:t xml:space="preserve">is submitted, if all submitted bids are rejected, if the price of the best bid exceeds the amount which may </w:t>
      </w:r>
      <w:r w:rsidR="004F7488" w:rsidRPr="00F618A9">
        <w:rPr>
          <w:rFonts w:ascii="Times New Roman" w:hAnsi="Times New Roman"/>
          <w:sz w:val="22"/>
          <w:szCs w:val="22"/>
          <w:lang w:val="en-US"/>
        </w:rPr>
        <w:lastRenderedPageBreak/>
        <w:t xml:space="preserve">be assigned by the Ordering Party for the financing of the order, or should there be any other justified circumstances effecting in invalidity of the Agreement on the procurement. </w:t>
      </w:r>
    </w:p>
    <w:p w14:paraId="1365A1E2" w14:textId="5E59856B" w:rsidR="004F7488" w:rsidRPr="00F618A9" w:rsidRDefault="001D26AA" w:rsidP="001D26AA">
      <w:pPr>
        <w:pStyle w:val="Nagwek"/>
        <w:spacing w:line="240" w:lineRule="auto"/>
        <w:jc w:val="both"/>
        <w:rPr>
          <w:rFonts w:ascii="Times New Roman" w:hAnsi="Times New Roman"/>
          <w:sz w:val="22"/>
          <w:szCs w:val="22"/>
          <w:lang w:val="en-US"/>
        </w:rPr>
      </w:pPr>
      <w:r>
        <w:rPr>
          <w:rFonts w:ascii="Times New Roman" w:hAnsi="Times New Roman"/>
          <w:sz w:val="22"/>
          <w:szCs w:val="22"/>
          <w:lang w:val="en-US"/>
        </w:rPr>
        <w:t xml:space="preserve">7. </w:t>
      </w:r>
      <w:r w:rsidR="004F7488" w:rsidRPr="00F618A9">
        <w:rPr>
          <w:rFonts w:ascii="Times New Roman" w:hAnsi="Times New Roman"/>
          <w:sz w:val="22"/>
          <w:szCs w:val="22"/>
          <w:lang w:val="en-US"/>
        </w:rPr>
        <w:t xml:space="preserve">The Ordering Party shall notify at the same time all Contractors participating </w:t>
      </w:r>
      <w:r w:rsidR="004F7488" w:rsidRPr="00F618A9">
        <w:rPr>
          <w:rFonts w:ascii="Times New Roman" w:hAnsi="Times New Roman"/>
          <w:sz w:val="22"/>
          <w:szCs w:val="22"/>
          <w:lang w:val="en-US"/>
        </w:rPr>
        <w:br/>
        <w:t>in the tender on the decision taken in the procedure by giving factual substantiation.</w:t>
      </w:r>
    </w:p>
    <w:p w14:paraId="021F2212" w14:textId="77777777" w:rsidR="008674AC" w:rsidRPr="00F618A9" w:rsidRDefault="008674AC" w:rsidP="00F618A9">
      <w:pPr>
        <w:pStyle w:val="Nagwek"/>
        <w:spacing w:line="240" w:lineRule="auto"/>
        <w:ind w:left="426"/>
        <w:jc w:val="both"/>
        <w:rPr>
          <w:rFonts w:ascii="Times New Roman" w:hAnsi="Times New Roman"/>
          <w:sz w:val="22"/>
          <w:szCs w:val="22"/>
          <w:lang w:val="en-US"/>
        </w:rPr>
      </w:pPr>
    </w:p>
    <w:p w14:paraId="26DF876E" w14:textId="77777777" w:rsidR="009233E4" w:rsidRPr="00F618A9" w:rsidRDefault="009233E4" w:rsidP="00F618A9">
      <w:pPr>
        <w:widowControl/>
        <w:numPr>
          <w:ilvl w:val="0"/>
          <w:numId w:val="1"/>
        </w:numPr>
        <w:tabs>
          <w:tab w:val="clear" w:pos="720"/>
          <w:tab w:val="num" w:pos="284"/>
          <w:tab w:val="left" w:pos="426"/>
        </w:tabs>
        <w:suppressAutoHyphens w:val="0"/>
        <w:ind w:left="284" w:hanging="284"/>
        <w:jc w:val="both"/>
        <w:rPr>
          <w:b/>
          <w:bCs/>
          <w:sz w:val="22"/>
          <w:szCs w:val="22"/>
        </w:rPr>
      </w:pPr>
      <w:r w:rsidRPr="00F618A9">
        <w:rPr>
          <w:b/>
          <w:bCs/>
          <w:sz w:val="22"/>
          <w:szCs w:val="22"/>
        </w:rPr>
        <w:t xml:space="preserve">The bid </w:t>
      </w:r>
      <w:proofErr w:type="spellStart"/>
      <w:r w:rsidRPr="00F618A9">
        <w:rPr>
          <w:b/>
          <w:bCs/>
          <w:sz w:val="22"/>
          <w:szCs w:val="22"/>
        </w:rPr>
        <w:t>validity</w:t>
      </w:r>
      <w:proofErr w:type="spellEnd"/>
      <w:r w:rsidRPr="00F618A9">
        <w:rPr>
          <w:b/>
          <w:bCs/>
          <w:sz w:val="22"/>
          <w:szCs w:val="22"/>
        </w:rPr>
        <w:t xml:space="preserve"> period.</w:t>
      </w:r>
    </w:p>
    <w:p w14:paraId="685B47B2" w14:textId="2286FC73" w:rsidR="009233E4" w:rsidRPr="00F618A9" w:rsidRDefault="009233E4" w:rsidP="00F618A9">
      <w:pPr>
        <w:widowControl/>
        <w:suppressAutoHyphens w:val="0"/>
        <w:jc w:val="both"/>
        <w:rPr>
          <w:sz w:val="22"/>
          <w:szCs w:val="22"/>
          <w:lang w:val="en-GB"/>
        </w:rPr>
      </w:pPr>
      <w:r w:rsidRPr="00F618A9">
        <w:rPr>
          <w:sz w:val="22"/>
          <w:szCs w:val="22"/>
          <w:lang w:val="en-GB"/>
        </w:rPr>
        <w:t>The bid validity period shall be 30 days.</w:t>
      </w:r>
    </w:p>
    <w:p w14:paraId="2988994D" w14:textId="77777777" w:rsidR="009233E4" w:rsidRPr="00F618A9" w:rsidRDefault="009233E4" w:rsidP="00F618A9">
      <w:pPr>
        <w:widowControl/>
        <w:suppressAutoHyphens w:val="0"/>
        <w:jc w:val="both"/>
        <w:rPr>
          <w:b/>
          <w:bCs/>
          <w:sz w:val="22"/>
          <w:szCs w:val="22"/>
          <w:lang w:val="en-US"/>
        </w:rPr>
      </w:pPr>
    </w:p>
    <w:p w14:paraId="7F6AB90B" w14:textId="42B05439" w:rsidR="005B02DA" w:rsidRPr="00F618A9" w:rsidRDefault="000B6B7F"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 xml:space="preserve">Information on formalities to be met after </w:t>
      </w:r>
      <w:r w:rsidR="008674AC" w:rsidRPr="00F618A9">
        <w:rPr>
          <w:b/>
          <w:bCs/>
          <w:sz w:val="22"/>
          <w:szCs w:val="22"/>
          <w:lang w:val="en-US"/>
        </w:rPr>
        <w:t xml:space="preserve">the selection of the </w:t>
      </w:r>
      <w:r w:rsidR="005E1A2C" w:rsidRPr="00F618A9">
        <w:rPr>
          <w:b/>
          <w:bCs/>
          <w:sz w:val="22"/>
          <w:szCs w:val="22"/>
          <w:lang w:val="en-US"/>
        </w:rPr>
        <w:t>bid</w:t>
      </w:r>
      <w:r w:rsidR="008674AC" w:rsidRPr="00F618A9">
        <w:rPr>
          <w:b/>
          <w:bCs/>
          <w:sz w:val="22"/>
          <w:szCs w:val="22"/>
          <w:lang w:val="en-US"/>
        </w:rPr>
        <w:t xml:space="preserve"> for the conclusion of the </w:t>
      </w:r>
      <w:r w:rsidR="00234C88" w:rsidRPr="00F618A9">
        <w:rPr>
          <w:b/>
          <w:bCs/>
          <w:sz w:val="22"/>
          <w:szCs w:val="22"/>
          <w:lang w:val="en-US"/>
        </w:rPr>
        <w:t>Agreement</w:t>
      </w:r>
    </w:p>
    <w:p w14:paraId="1A074F5E" w14:textId="5F839145" w:rsidR="0008380C" w:rsidRPr="00F618A9" w:rsidRDefault="004F7488" w:rsidP="00237D1C">
      <w:pPr>
        <w:widowControl/>
        <w:suppressAutoHyphens w:val="0"/>
        <w:ind w:left="426"/>
        <w:jc w:val="both"/>
        <w:rPr>
          <w:sz w:val="22"/>
          <w:szCs w:val="22"/>
          <w:lang w:val="en-US"/>
        </w:rPr>
      </w:pPr>
      <w:r w:rsidRPr="00F618A9">
        <w:rPr>
          <w:sz w:val="22"/>
          <w:szCs w:val="22"/>
          <w:lang w:val="en-US"/>
        </w:rPr>
        <w:t>The Ordering Party shall immediately release information on the procurement at the website of the Bulletin of Public Information by providing the name (company) or name and surname of the entity chosen for the conclusion of the agreement for the execution of the order, or information on abstaining from the procurement. The contract shall be concluded in writing or electronic form else being null and void.</w:t>
      </w:r>
    </w:p>
    <w:p w14:paraId="77CFE32F" w14:textId="77777777" w:rsidR="00E70363" w:rsidRPr="00F618A9" w:rsidRDefault="00E70363" w:rsidP="00F618A9">
      <w:pPr>
        <w:widowControl/>
        <w:suppressAutoHyphens w:val="0"/>
        <w:ind w:left="720"/>
        <w:jc w:val="both"/>
        <w:rPr>
          <w:sz w:val="22"/>
          <w:szCs w:val="22"/>
          <w:lang w:val="en-US"/>
        </w:rPr>
      </w:pPr>
    </w:p>
    <w:p w14:paraId="7D4B711D" w14:textId="06A8D502" w:rsidR="00A04158" w:rsidRPr="00F618A9" w:rsidRDefault="008674AC"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Sample</w:t>
      </w:r>
      <w:r w:rsidR="00AF4EF1" w:rsidRPr="00F618A9">
        <w:rPr>
          <w:b/>
          <w:bCs/>
          <w:sz w:val="22"/>
          <w:szCs w:val="22"/>
          <w:lang w:val="en-US"/>
        </w:rPr>
        <w:t xml:space="preserve"> </w:t>
      </w:r>
      <w:r w:rsidR="00AC51EC" w:rsidRPr="00F618A9">
        <w:rPr>
          <w:b/>
          <w:bCs/>
          <w:sz w:val="22"/>
          <w:szCs w:val="22"/>
          <w:lang w:val="en-US"/>
        </w:rPr>
        <w:t xml:space="preserve">Agreement is </w:t>
      </w:r>
      <w:r w:rsidR="00EE1394" w:rsidRPr="00F618A9">
        <w:rPr>
          <w:b/>
          <w:bCs/>
          <w:sz w:val="22"/>
          <w:szCs w:val="22"/>
          <w:lang w:val="en-US"/>
        </w:rPr>
        <w:t>Appendix No.</w:t>
      </w:r>
      <w:r w:rsidR="00AC51EC" w:rsidRPr="00F618A9">
        <w:rPr>
          <w:b/>
          <w:bCs/>
          <w:sz w:val="22"/>
          <w:szCs w:val="22"/>
          <w:lang w:val="en-US"/>
        </w:rPr>
        <w:t xml:space="preserve"> </w:t>
      </w:r>
      <w:r w:rsidR="00A04158" w:rsidRPr="00F618A9">
        <w:rPr>
          <w:b/>
          <w:bCs/>
          <w:sz w:val="22"/>
          <w:szCs w:val="22"/>
          <w:lang w:val="en-US"/>
        </w:rPr>
        <w:t xml:space="preserve">2 </w:t>
      </w:r>
      <w:r w:rsidR="00AC51EC" w:rsidRPr="00F618A9">
        <w:rPr>
          <w:b/>
          <w:bCs/>
          <w:sz w:val="22"/>
          <w:szCs w:val="22"/>
          <w:lang w:val="en-US"/>
        </w:rPr>
        <w:t xml:space="preserve">to the </w:t>
      </w:r>
      <w:r w:rsidR="00EE1394" w:rsidRPr="00F618A9">
        <w:rPr>
          <w:b/>
          <w:bCs/>
          <w:sz w:val="22"/>
          <w:szCs w:val="22"/>
          <w:lang w:val="en-US"/>
        </w:rPr>
        <w:t>Invitation</w:t>
      </w:r>
    </w:p>
    <w:p w14:paraId="523F6D3B" w14:textId="77777777" w:rsidR="00E70363" w:rsidRPr="00F618A9" w:rsidRDefault="00E70363" w:rsidP="00F618A9">
      <w:pPr>
        <w:widowControl/>
        <w:suppressAutoHyphens w:val="0"/>
        <w:ind w:left="426"/>
        <w:jc w:val="both"/>
        <w:rPr>
          <w:b/>
          <w:bCs/>
          <w:sz w:val="22"/>
          <w:szCs w:val="22"/>
          <w:lang w:val="en-US"/>
        </w:rPr>
      </w:pPr>
    </w:p>
    <w:p w14:paraId="664E4879" w14:textId="77777777" w:rsidR="00E70363" w:rsidRPr="00F618A9" w:rsidRDefault="00E70363" w:rsidP="00F618A9">
      <w:pPr>
        <w:widowControl/>
        <w:numPr>
          <w:ilvl w:val="0"/>
          <w:numId w:val="1"/>
        </w:numPr>
        <w:tabs>
          <w:tab w:val="clear" w:pos="720"/>
          <w:tab w:val="num" w:pos="426"/>
        </w:tabs>
        <w:suppressAutoHyphens w:val="0"/>
        <w:ind w:left="426" w:hanging="426"/>
        <w:jc w:val="both"/>
        <w:rPr>
          <w:b/>
          <w:bCs/>
          <w:sz w:val="22"/>
          <w:szCs w:val="22"/>
          <w:lang w:val="en-US"/>
        </w:rPr>
      </w:pPr>
      <w:r w:rsidRPr="00F618A9">
        <w:rPr>
          <w:b/>
          <w:bCs/>
          <w:sz w:val="22"/>
          <w:szCs w:val="22"/>
          <w:lang w:val="en-US"/>
        </w:rPr>
        <w:t>Inform</w:t>
      </w:r>
      <w:r w:rsidR="00AC51EC" w:rsidRPr="00F618A9">
        <w:rPr>
          <w:b/>
          <w:bCs/>
          <w:sz w:val="22"/>
          <w:szCs w:val="22"/>
          <w:lang w:val="en-US"/>
        </w:rPr>
        <w:t>ation on personal data processing –</w:t>
      </w:r>
      <w:r w:rsidRPr="00F618A9">
        <w:rPr>
          <w:b/>
          <w:bCs/>
          <w:sz w:val="22"/>
          <w:szCs w:val="22"/>
          <w:lang w:val="en-US"/>
        </w:rPr>
        <w:t xml:space="preserve"> </w:t>
      </w:r>
      <w:r w:rsidR="008674AC" w:rsidRPr="00F618A9">
        <w:rPr>
          <w:b/>
          <w:bCs/>
          <w:sz w:val="22"/>
          <w:szCs w:val="22"/>
          <w:lang w:val="en-US"/>
        </w:rPr>
        <w:t>pertaining to a C</w:t>
      </w:r>
      <w:r w:rsidR="00AC51EC" w:rsidRPr="00F618A9">
        <w:rPr>
          <w:b/>
          <w:bCs/>
          <w:sz w:val="22"/>
          <w:szCs w:val="22"/>
          <w:lang w:val="en-US"/>
        </w:rPr>
        <w:t xml:space="preserve">ontractor being </w:t>
      </w:r>
      <w:r w:rsidR="00E968A4" w:rsidRPr="00F618A9">
        <w:rPr>
          <w:b/>
          <w:bCs/>
          <w:sz w:val="22"/>
          <w:szCs w:val="22"/>
          <w:lang w:val="en-US"/>
        </w:rPr>
        <w:br/>
      </w:r>
      <w:r w:rsidR="00AC51EC" w:rsidRPr="00F618A9">
        <w:rPr>
          <w:b/>
          <w:bCs/>
          <w:sz w:val="22"/>
          <w:szCs w:val="22"/>
          <w:lang w:val="en-US"/>
        </w:rPr>
        <w:t>a natural person</w:t>
      </w:r>
    </w:p>
    <w:p w14:paraId="643F3434" w14:textId="53D7A6BE" w:rsidR="00E70363" w:rsidRPr="00F618A9" w:rsidRDefault="008674AC" w:rsidP="00F618A9">
      <w:pPr>
        <w:widowControl/>
        <w:suppressAutoHyphens w:val="0"/>
        <w:ind w:left="180"/>
        <w:jc w:val="both"/>
        <w:rPr>
          <w:sz w:val="22"/>
          <w:szCs w:val="22"/>
          <w:lang w:val="en-US"/>
        </w:rPr>
      </w:pPr>
      <w:r w:rsidRPr="00F618A9">
        <w:rPr>
          <w:sz w:val="22"/>
          <w:szCs w:val="22"/>
          <w:lang w:val="en-US"/>
        </w:rPr>
        <w:t>In accordance with</w:t>
      </w:r>
      <w:r w:rsidR="00AC51EC" w:rsidRPr="00F618A9">
        <w:rPr>
          <w:sz w:val="22"/>
          <w:szCs w:val="22"/>
          <w:lang w:val="en-US"/>
        </w:rPr>
        <w:t xml:space="preserve"> A</w:t>
      </w:r>
      <w:r w:rsidR="00E70363" w:rsidRPr="00F618A9">
        <w:rPr>
          <w:sz w:val="22"/>
          <w:szCs w:val="22"/>
          <w:lang w:val="en-US"/>
        </w:rPr>
        <w:t>rt. 13</w:t>
      </w:r>
      <w:r w:rsidR="00AC51EC" w:rsidRPr="00F618A9">
        <w:rPr>
          <w:sz w:val="22"/>
          <w:szCs w:val="22"/>
          <w:lang w:val="en-US"/>
        </w:rPr>
        <w:t xml:space="preserve"> item</w:t>
      </w:r>
      <w:r w:rsidR="00856115" w:rsidRPr="00F618A9">
        <w:rPr>
          <w:sz w:val="22"/>
          <w:szCs w:val="22"/>
          <w:lang w:val="en-US"/>
        </w:rPr>
        <w:t>s</w:t>
      </w:r>
      <w:r w:rsidR="00AC51EC" w:rsidRPr="00F618A9">
        <w:rPr>
          <w:sz w:val="22"/>
          <w:szCs w:val="22"/>
          <w:lang w:val="en-US"/>
        </w:rPr>
        <w:t xml:space="preserve"> 1 and</w:t>
      </w:r>
      <w:r w:rsidR="00E70363" w:rsidRPr="00F618A9">
        <w:rPr>
          <w:sz w:val="22"/>
          <w:szCs w:val="22"/>
          <w:lang w:val="en-US"/>
        </w:rPr>
        <w:t xml:space="preserve"> 2</w:t>
      </w:r>
      <w:r w:rsidR="00AC51EC" w:rsidRPr="00F618A9">
        <w:rPr>
          <w:sz w:val="22"/>
          <w:szCs w:val="22"/>
          <w:lang w:val="en-US"/>
        </w:rPr>
        <w:t xml:space="preserve"> of the Resolution of the European Parliament </w:t>
      </w:r>
      <w:r w:rsidR="00E968A4" w:rsidRPr="00F618A9">
        <w:rPr>
          <w:sz w:val="22"/>
          <w:szCs w:val="22"/>
          <w:lang w:val="en-US"/>
        </w:rPr>
        <w:br/>
      </w:r>
      <w:r w:rsidR="00AC51EC" w:rsidRPr="00F618A9">
        <w:rPr>
          <w:sz w:val="22"/>
          <w:szCs w:val="22"/>
          <w:lang w:val="en-US"/>
        </w:rPr>
        <w:t>and the Council (EU</w:t>
      </w:r>
      <w:r w:rsidR="00E70363" w:rsidRPr="00F618A9">
        <w:rPr>
          <w:sz w:val="22"/>
          <w:szCs w:val="22"/>
          <w:lang w:val="en-US"/>
        </w:rPr>
        <w:t>) 2016/679</w:t>
      </w:r>
      <w:r w:rsidR="00AC51EC" w:rsidRPr="00F618A9">
        <w:rPr>
          <w:sz w:val="22"/>
          <w:szCs w:val="22"/>
          <w:lang w:val="en-US"/>
        </w:rPr>
        <w:t xml:space="preserve"> of April </w:t>
      </w:r>
      <w:r w:rsidR="00E70363" w:rsidRPr="00F618A9">
        <w:rPr>
          <w:sz w:val="22"/>
          <w:szCs w:val="22"/>
          <w:lang w:val="en-US"/>
        </w:rPr>
        <w:t>27</w:t>
      </w:r>
      <w:r w:rsidR="00AC51EC" w:rsidRPr="00F618A9">
        <w:rPr>
          <w:sz w:val="22"/>
          <w:szCs w:val="22"/>
          <w:lang w:val="en-US"/>
        </w:rPr>
        <w:t xml:space="preserve">, </w:t>
      </w:r>
      <w:r w:rsidR="00E70363" w:rsidRPr="00F618A9">
        <w:rPr>
          <w:sz w:val="22"/>
          <w:szCs w:val="22"/>
          <w:lang w:val="en-US"/>
        </w:rPr>
        <w:t>2016</w:t>
      </w:r>
      <w:r w:rsidR="00AC51EC" w:rsidRPr="00F618A9">
        <w:rPr>
          <w:sz w:val="22"/>
          <w:szCs w:val="22"/>
          <w:lang w:val="en-US"/>
        </w:rPr>
        <w:t xml:space="preserve"> on the protection of natural persons</w:t>
      </w:r>
      <w:r w:rsidRPr="00F618A9">
        <w:rPr>
          <w:sz w:val="22"/>
          <w:szCs w:val="22"/>
          <w:lang w:val="en-US"/>
        </w:rPr>
        <w:t xml:space="preserve"> under the </w:t>
      </w:r>
      <w:r w:rsidR="00AC51EC" w:rsidRPr="00F618A9">
        <w:rPr>
          <w:sz w:val="22"/>
          <w:szCs w:val="22"/>
          <w:lang w:val="en-US"/>
        </w:rPr>
        <w:t xml:space="preserve">personal data processing and free movement of personal data and repeal </w:t>
      </w:r>
      <w:r w:rsidR="00E968A4" w:rsidRPr="00F618A9">
        <w:rPr>
          <w:sz w:val="22"/>
          <w:szCs w:val="22"/>
          <w:lang w:val="en-US"/>
        </w:rPr>
        <w:br/>
      </w:r>
      <w:r w:rsidR="00AC51EC" w:rsidRPr="00F618A9">
        <w:rPr>
          <w:sz w:val="22"/>
          <w:szCs w:val="22"/>
          <w:lang w:val="en-US"/>
        </w:rPr>
        <w:t xml:space="preserve">of the directive </w:t>
      </w:r>
      <w:r w:rsidR="00E70363" w:rsidRPr="00F618A9">
        <w:rPr>
          <w:sz w:val="22"/>
          <w:szCs w:val="22"/>
          <w:lang w:val="en-US"/>
        </w:rPr>
        <w:t>95/46/WE (</w:t>
      </w:r>
      <w:r w:rsidRPr="00F618A9">
        <w:rPr>
          <w:sz w:val="22"/>
          <w:szCs w:val="22"/>
          <w:lang w:val="en-US"/>
        </w:rPr>
        <w:t>general resolution on</w:t>
      </w:r>
      <w:r w:rsidR="00AC51EC" w:rsidRPr="00F618A9">
        <w:rPr>
          <w:sz w:val="22"/>
          <w:szCs w:val="22"/>
          <w:lang w:val="en-US"/>
        </w:rPr>
        <w:t xml:space="preserve"> data protection</w:t>
      </w:r>
      <w:r w:rsidR="00E70363" w:rsidRPr="00F618A9">
        <w:rPr>
          <w:sz w:val="22"/>
          <w:szCs w:val="22"/>
          <w:lang w:val="en-US"/>
        </w:rPr>
        <w:t>,</w:t>
      </w:r>
      <w:r w:rsidR="00AC51EC" w:rsidRPr="00F618A9">
        <w:rPr>
          <w:sz w:val="22"/>
          <w:szCs w:val="22"/>
          <w:lang w:val="en-US"/>
        </w:rPr>
        <w:t xml:space="preserve"> hereinafter referred to as the </w:t>
      </w:r>
      <w:r w:rsidR="00E70363" w:rsidRPr="00F618A9">
        <w:rPr>
          <w:sz w:val="22"/>
          <w:szCs w:val="22"/>
          <w:lang w:val="en-US"/>
        </w:rPr>
        <w:t>„</w:t>
      </w:r>
      <w:r w:rsidR="00AC51EC" w:rsidRPr="00F618A9">
        <w:rPr>
          <w:sz w:val="22"/>
          <w:szCs w:val="22"/>
          <w:lang w:val="en-US"/>
        </w:rPr>
        <w:t>General Resolution</w:t>
      </w:r>
      <w:r w:rsidR="00E70363" w:rsidRPr="00F618A9">
        <w:rPr>
          <w:sz w:val="22"/>
          <w:szCs w:val="22"/>
          <w:lang w:val="en-US"/>
        </w:rPr>
        <w:t>”)</w:t>
      </w:r>
      <w:r w:rsidR="00AC51EC" w:rsidRPr="00F618A9">
        <w:rPr>
          <w:sz w:val="22"/>
          <w:szCs w:val="22"/>
          <w:lang w:val="en-US"/>
        </w:rPr>
        <w:t xml:space="preserve">, the Jagiellonian University in Cracow hereby informs, </w:t>
      </w:r>
      <w:r w:rsidR="00E968A4" w:rsidRPr="00F618A9">
        <w:rPr>
          <w:sz w:val="22"/>
          <w:szCs w:val="22"/>
          <w:lang w:val="en-US"/>
        </w:rPr>
        <w:br/>
      </w:r>
      <w:r w:rsidR="00AC51EC" w:rsidRPr="00F618A9">
        <w:rPr>
          <w:sz w:val="22"/>
          <w:szCs w:val="22"/>
          <w:lang w:val="en-US"/>
        </w:rPr>
        <w:t>as follows:</w:t>
      </w:r>
    </w:p>
    <w:p w14:paraId="67C29E75" w14:textId="77777777" w:rsidR="00E70363" w:rsidRPr="00F618A9" w:rsidRDefault="00234C88" w:rsidP="00BA462A">
      <w:pPr>
        <w:widowControl/>
        <w:numPr>
          <w:ilvl w:val="0"/>
          <w:numId w:val="21"/>
        </w:numPr>
        <w:suppressAutoHyphens w:val="0"/>
        <w:jc w:val="both"/>
        <w:rPr>
          <w:sz w:val="22"/>
          <w:szCs w:val="22"/>
          <w:lang w:val="en-US"/>
        </w:rPr>
      </w:pPr>
      <w:r w:rsidRPr="00F618A9">
        <w:rPr>
          <w:b/>
          <w:sz w:val="22"/>
          <w:szCs w:val="22"/>
          <w:lang w:val="en-US"/>
        </w:rPr>
        <w:t>The A</w:t>
      </w:r>
      <w:r w:rsidR="00E70363" w:rsidRPr="00F618A9">
        <w:rPr>
          <w:b/>
          <w:sz w:val="22"/>
          <w:szCs w:val="22"/>
          <w:lang w:val="en-US"/>
        </w:rPr>
        <w:t>dministrato</w:t>
      </w:r>
      <w:r w:rsidR="00AC51EC" w:rsidRPr="00F618A9">
        <w:rPr>
          <w:b/>
          <w:sz w:val="22"/>
          <w:szCs w:val="22"/>
          <w:lang w:val="en-US"/>
        </w:rPr>
        <w:t xml:space="preserve">r </w:t>
      </w:r>
      <w:r w:rsidR="00AC51EC" w:rsidRPr="00F618A9">
        <w:rPr>
          <w:sz w:val="22"/>
          <w:szCs w:val="22"/>
          <w:lang w:val="en-US"/>
        </w:rPr>
        <w:t xml:space="preserve">of your personal data </w:t>
      </w:r>
      <w:r w:rsidRPr="00F618A9">
        <w:rPr>
          <w:sz w:val="22"/>
          <w:szCs w:val="22"/>
          <w:lang w:val="en-US"/>
        </w:rPr>
        <w:t xml:space="preserve">is the </w:t>
      </w:r>
      <w:r w:rsidR="00AC51EC" w:rsidRPr="00F618A9">
        <w:rPr>
          <w:sz w:val="22"/>
          <w:szCs w:val="22"/>
          <w:lang w:val="en-US"/>
        </w:rPr>
        <w:t xml:space="preserve">Jagiellonian University in Cracow, </w:t>
      </w:r>
      <w:r w:rsidR="00E70363" w:rsidRPr="00F618A9">
        <w:rPr>
          <w:sz w:val="22"/>
          <w:szCs w:val="22"/>
          <w:lang w:val="en-US"/>
        </w:rPr>
        <w:br/>
        <w:t xml:space="preserve">ul. </w:t>
      </w:r>
      <w:proofErr w:type="spellStart"/>
      <w:r w:rsidR="00E70363" w:rsidRPr="00F618A9">
        <w:rPr>
          <w:sz w:val="22"/>
          <w:szCs w:val="22"/>
          <w:lang w:val="en-US"/>
        </w:rPr>
        <w:t>Gołębia</w:t>
      </w:r>
      <w:proofErr w:type="spellEnd"/>
      <w:r w:rsidR="00E70363" w:rsidRPr="00F618A9">
        <w:rPr>
          <w:sz w:val="22"/>
          <w:szCs w:val="22"/>
          <w:lang w:val="en-US"/>
        </w:rPr>
        <w:t xml:space="preserve"> 24, 31-007 </w:t>
      </w:r>
      <w:r w:rsidR="00AC51EC" w:rsidRPr="00F618A9">
        <w:rPr>
          <w:sz w:val="22"/>
          <w:szCs w:val="22"/>
          <w:lang w:val="en-US"/>
        </w:rPr>
        <w:t>Cracow</w:t>
      </w:r>
      <w:r w:rsidRPr="00F618A9">
        <w:rPr>
          <w:sz w:val="22"/>
          <w:szCs w:val="22"/>
          <w:lang w:val="en-US"/>
        </w:rPr>
        <w:t>,</w:t>
      </w:r>
      <w:r w:rsidR="00E70363" w:rsidRPr="00F618A9">
        <w:rPr>
          <w:sz w:val="22"/>
          <w:szCs w:val="22"/>
          <w:lang w:val="en-US"/>
        </w:rPr>
        <w:t xml:space="preserve"> repre</w:t>
      </w:r>
      <w:r w:rsidRPr="00F618A9">
        <w:rPr>
          <w:sz w:val="22"/>
          <w:szCs w:val="22"/>
          <w:lang w:val="en-US"/>
        </w:rPr>
        <w:t>sented by the University Presi</w:t>
      </w:r>
      <w:r w:rsidR="00AC51EC" w:rsidRPr="00F618A9">
        <w:rPr>
          <w:sz w:val="22"/>
          <w:szCs w:val="22"/>
          <w:lang w:val="en-US"/>
        </w:rPr>
        <w:t xml:space="preserve">dent of </w:t>
      </w:r>
      <w:r w:rsidR="00E70363" w:rsidRPr="00F618A9">
        <w:rPr>
          <w:sz w:val="22"/>
          <w:szCs w:val="22"/>
          <w:lang w:val="en-US"/>
        </w:rPr>
        <w:t>UJ.</w:t>
      </w:r>
    </w:p>
    <w:p w14:paraId="3045DA1A" w14:textId="393B966F" w:rsidR="00E70363" w:rsidRPr="00F618A9" w:rsidRDefault="00AC51EC" w:rsidP="00BA462A">
      <w:pPr>
        <w:widowControl/>
        <w:numPr>
          <w:ilvl w:val="0"/>
          <w:numId w:val="21"/>
        </w:numPr>
        <w:suppressAutoHyphens w:val="0"/>
        <w:jc w:val="both"/>
        <w:rPr>
          <w:b/>
          <w:bCs/>
          <w:sz w:val="22"/>
          <w:szCs w:val="22"/>
          <w:lang w:val="en-US"/>
        </w:rPr>
      </w:pPr>
      <w:r w:rsidRPr="00F618A9">
        <w:rPr>
          <w:b/>
          <w:sz w:val="22"/>
          <w:szCs w:val="22"/>
          <w:lang w:val="en-US"/>
        </w:rPr>
        <w:t>The following Data Protection Inspector was appointed by Jagiellonian University in Cracow</w:t>
      </w:r>
      <w:r w:rsidR="00E70363" w:rsidRPr="00F618A9">
        <w:rPr>
          <w:sz w:val="22"/>
          <w:szCs w:val="22"/>
          <w:lang w:val="en-US"/>
        </w:rPr>
        <w:t xml:space="preserve">, ul. </w:t>
      </w:r>
      <w:proofErr w:type="spellStart"/>
      <w:r w:rsidR="00E70363" w:rsidRPr="00F618A9">
        <w:rPr>
          <w:sz w:val="22"/>
          <w:szCs w:val="22"/>
          <w:lang w:val="en-US"/>
        </w:rPr>
        <w:t>Gołębia</w:t>
      </w:r>
      <w:proofErr w:type="spellEnd"/>
      <w:r w:rsidR="00E70363" w:rsidRPr="00F618A9">
        <w:rPr>
          <w:sz w:val="22"/>
          <w:szCs w:val="22"/>
          <w:lang w:val="en-US"/>
        </w:rPr>
        <w:t xml:space="preserve"> 24, 31-007 </w:t>
      </w:r>
      <w:r w:rsidRPr="00F618A9">
        <w:rPr>
          <w:sz w:val="22"/>
          <w:szCs w:val="22"/>
          <w:lang w:val="en-US"/>
        </w:rPr>
        <w:t>Cracow</w:t>
      </w:r>
      <w:r w:rsidR="00E70363" w:rsidRPr="00F618A9">
        <w:rPr>
          <w:sz w:val="22"/>
          <w:szCs w:val="22"/>
          <w:lang w:val="en-US"/>
        </w:rPr>
        <w:t>,</w:t>
      </w:r>
      <w:r w:rsidRPr="00F618A9">
        <w:rPr>
          <w:sz w:val="22"/>
          <w:szCs w:val="22"/>
          <w:lang w:val="en-US"/>
        </w:rPr>
        <w:t xml:space="preserve"> room no. </w:t>
      </w:r>
      <w:r w:rsidR="00E70363" w:rsidRPr="00F618A9">
        <w:rPr>
          <w:sz w:val="22"/>
          <w:szCs w:val="22"/>
          <w:lang w:val="en-US"/>
        </w:rPr>
        <w:t xml:space="preserve">31. </w:t>
      </w:r>
      <w:r w:rsidRPr="00F618A9">
        <w:rPr>
          <w:sz w:val="22"/>
          <w:szCs w:val="22"/>
          <w:lang w:val="en-US"/>
        </w:rPr>
        <w:t xml:space="preserve">Contact with the Inspector </w:t>
      </w:r>
      <w:r w:rsidR="00E968A4" w:rsidRPr="00F618A9">
        <w:rPr>
          <w:sz w:val="22"/>
          <w:szCs w:val="22"/>
          <w:lang w:val="en-US"/>
        </w:rPr>
        <w:br/>
      </w:r>
      <w:r w:rsidRPr="00F618A9">
        <w:rPr>
          <w:sz w:val="22"/>
          <w:szCs w:val="22"/>
          <w:lang w:val="en-US"/>
        </w:rPr>
        <w:t>is possible via</w:t>
      </w:r>
      <w:r w:rsidR="00EF6D59" w:rsidRPr="00F618A9">
        <w:rPr>
          <w:sz w:val="22"/>
          <w:szCs w:val="22"/>
          <w:lang w:val="en-US"/>
        </w:rPr>
        <w:t>:</w:t>
      </w:r>
      <w:r w:rsidRPr="00F618A9">
        <w:rPr>
          <w:sz w:val="22"/>
          <w:szCs w:val="22"/>
          <w:lang w:val="en-US"/>
        </w:rPr>
        <w:t xml:space="preserve"> </w:t>
      </w:r>
      <w:hyperlink r:id="rId18" w:history="1">
        <w:r w:rsidR="00BB6BA9" w:rsidRPr="00F618A9">
          <w:rPr>
            <w:rStyle w:val="Hipercze"/>
            <w:sz w:val="22"/>
            <w:szCs w:val="22"/>
            <w:lang w:val="en-US"/>
          </w:rPr>
          <w:t>iod@uj.edu.pl</w:t>
        </w:r>
      </w:hyperlink>
      <w:r w:rsidR="00BB6BA9" w:rsidRPr="00F618A9">
        <w:rPr>
          <w:sz w:val="22"/>
          <w:szCs w:val="22"/>
          <w:lang w:val="en-US"/>
        </w:rPr>
        <w:t xml:space="preserve"> </w:t>
      </w:r>
      <w:hyperlink r:id="rId19" w:history="1"/>
      <w:r w:rsidRPr="00F618A9">
        <w:rPr>
          <w:sz w:val="22"/>
          <w:szCs w:val="22"/>
          <w:lang w:val="en-US"/>
        </w:rPr>
        <w:t xml:space="preserve"> or by phone:</w:t>
      </w:r>
      <w:r w:rsidR="00E70363" w:rsidRPr="00F618A9">
        <w:rPr>
          <w:sz w:val="22"/>
          <w:szCs w:val="22"/>
          <w:lang w:val="en-US"/>
        </w:rPr>
        <w:t xml:space="preserve"> 12 663 12 25.</w:t>
      </w:r>
    </w:p>
    <w:p w14:paraId="02CCEAFF" w14:textId="3A8C7490" w:rsidR="00E70363" w:rsidRPr="00F618A9" w:rsidRDefault="00AC51EC" w:rsidP="00BA462A">
      <w:pPr>
        <w:widowControl/>
        <w:numPr>
          <w:ilvl w:val="0"/>
          <w:numId w:val="21"/>
        </w:numPr>
        <w:suppressAutoHyphens w:val="0"/>
        <w:jc w:val="both"/>
        <w:rPr>
          <w:sz w:val="22"/>
          <w:szCs w:val="22"/>
          <w:lang w:val="en-US"/>
        </w:rPr>
      </w:pPr>
      <w:r w:rsidRPr="00F618A9">
        <w:rPr>
          <w:sz w:val="22"/>
          <w:szCs w:val="22"/>
          <w:lang w:val="en-US"/>
        </w:rPr>
        <w:t xml:space="preserve">Your personal data will be processed </w:t>
      </w:r>
      <w:r w:rsidRPr="00F618A9">
        <w:rPr>
          <w:b/>
          <w:sz w:val="22"/>
          <w:szCs w:val="22"/>
          <w:lang w:val="en-US"/>
        </w:rPr>
        <w:t>based on Ar</w:t>
      </w:r>
      <w:r w:rsidR="00E70363" w:rsidRPr="00F618A9">
        <w:rPr>
          <w:b/>
          <w:sz w:val="22"/>
          <w:szCs w:val="22"/>
          <w:lang w:val="en-US"/>
        </w:rPr>
        <w:t xml:space="preserve">t. 6 </w:t>
      </w:r>
      <w:r w:rsidRPr="00F618A9">
        <w:rPr>
          <w:b/>
          <w:sz w:val="22"/>
          <w:szCs w:val="22"/>
          <w:lang w:val="en-US"/>
        </w:rPr>
        <w:t xml:space="preserve">item </w:t>
      </w:r>
      <w:r w:rsidR="00E70363" w:rsidRPr="00F618A9">
        <w:rPr>
          <w:b/>
          <w:sz w:val="22"/>
          <w:szCs w:val="22"/>
          <w:lang w:val="en-US"/>
        </w:rPr>
        <w:t xml:space="preserve">1 </w:t>
      </w:r>
      <w:r w:rsidRPr="00F618A9">
        <w:rPr>
          <w:b/>
          <w:sz w:val="22"/>
          <w:szCs w:val="22"/>
          <w:lang w:val="en-US"/>
        </w:rPr>
        <w:t xml:space="preserve">letter </w:t>
      </w:r>
      <w:r w:rsidR="00E70363" w:rsidRPr="00F618A9">
        <w:rPr>
          <w:b/>
          <w:sz w:val="22"/>
          <w:szCs w:val="22"/>
          <w:lang w:val="en-US"/>
        </w:rPr>
        <w:t xml:space="preserve">c </w:t>
      </w:r>
      <w:r w:rsidR="0011217A" w:rsidRPr="00F618A9">
        <w:rPr>
          <w:b/>
          <w:sz w:val="22"/>
          <w:szCs w:val="22"/>
          <w:lang w:val="en-US"/>
        </w:rPr>
        <w:t xml:space="preserve">of the General Resolution with the purpose of participation in the </w:t>
      </w:r>
      <w:r w:rsidRPr="00F618A9">
        <w:rPr>
          <w:b/>
          <w:sz w:val="22"/>
          <w:szCs w:val="22"/>
          <w:lang w:val="en-US"/>
        </w:rPr>
        <w:t xml:space="preserve">public </w:t>
      </w:r>
      <w:r w:rsidR="00234C88" w:rsidRPr="00F618A9">
        <w:rPr>
          <w:b/>
          <w:sz w:val="22"/>
          <w:szCs w:val="22"/>
          <w:lang w:val="en-US"/>
        </w:rPr>
        <w:t>procurement</w:t>
      </w:r>
      <w:r w:rsidR="0011217A" w:rsidRPr="00F618A9">
        <w:rPr>
          <w:b/>
          <w:sz w:val="22"/>
          <w:szCs w:val="22"/>
          <w:lang w:val="en-US"/>
        </w:rPr>
        <w:t xml:space="preserve"> procedure</w:t>
      </w:r>
      <w:r w:rsidR="00234C88" w:rsidRPr="00F618A9">
        <w:rPr>
          <w:b/>
          <w:sz w:val="22"/>
          <w:szCs w:val="22"/>
          <w:lang w:val="en-US"/>
        </w:rPr>
        <w:t xml:space="preserve"> </w:t>
      </w:r>
      <w:r w:rsidRPr="00F618A9">
        <w:rPr>
          <w:b/>
          <w:sz w:val="22"/>
          <w:szCs w:val="22"/>
          <w:lang w:val="en-US"/>
        </w:rPr>
        <w:t xml:space="preserve">within the area of science, case ref. no. </w:t>
      </w:r>
      <w:r w:rsidR="00E70363" w:rsidRPr="00F618A9">
        <w:rPr>
          <w:b/>
          <w:sz w:val="22"/>
          <w:szCs w:val="22"/>
          <w:shd w:val="clear" w:color="auto" w:fill="FFFFFF"/>
          <w:lang w:val="en-US"/>
        </w:rPr>
        <w:t>80.272</w:t>
      </w:r>
      <w:r w:rsidR="00156B05">
        <w:rPr>
          <w:b/>
          <w:sz w:val="22"/>
          <w:szCs w:val="22"/>
          <w:shd w:val="clear" w:color="auto" w:fill="FFFFFF"/>
          <w:lang w:val="en-US"/>
        </w:rPr>
        <w:t>.21.</w:t>
      </w:r>
      <w:r w:rsidR="00E70363" w:rsidRPr="00F618A9">
        <w:rPr>
          <w:b/>
          <w:sz w:val="22"/>
          <w:szCs w:val="22"/>
          <w:shd w:val="clear" w:color="auto" w:fill="FFFFFF"/>
          <w:lang w:val="en-US"/>
        </w:rPr>
        <w:t>20</w:t>
      </w:r>
      <w:r w:rsidR="00DF2582" w:rsidRPr="00F618A9">
        <w:rPr>
          <w:b/>
          <w:sz w:val="22"/>
          <w:szCs w:val="22"/>
          <w:shd w:val="clear" w:color="auto" w:fill="FFFFFF"/>
          <w:lang w:val="en-US"/>
        </w:rPr>
        <w:t>2</w:t>
      </w:r>
      <w:r w:rsidR="008C34EE" w:rsidRPr="00F618A9">
        <w:rPr>
          <w:b/>
          <w:sz w:val="22"/>
          <w:szCs w:val="22"/>
          <w:shd w:val="clear" w:color="auto" w:fill="FFFFFF"/>
          <w:lang w:val="en-US"/>
        </w:rPr>
        <w:t>2</w:t>
      </w:r>
    </w:p>
    <w:p w14:paraId="0A5FDA0F" w14:textId="4E8BF06A" w:rsidR="00E70363" w:rsidRPr="00F618A9" w:rsidRDefault="0011217A" w:rsidP="00BA462A">
      <w:pPr>
        <w:widowControl/>
        <w:numPr>
          <w:ilvl w:val="0"/>
          <w:numId w:val="21"/>
        </w:numPr>
        <w:suppressAutoHyphens w:val="0"/>
        <w:jc w:val="both"/>
        <w:rPr>
          <w:sz w:val="22"/>
          <w:szCs w:val="22"/>
          <w:lang w:val="en-US"/>
        </w:rPr>
      </w:pPr>
      <w:r w:rsidRPr="00F618A9">
        <w:rPr>
          <w:sz w:val="22"/>
          <w:szCs w:val="22"/>
          <w:lang w:val="en-US"/>
        </w:rPr>
        <w:t>Providing your personal data is needed under the</w:t>
      </w:r>
      <w:r w:rsidR="0054731E" w:rsidRPr="00F618A9">
        <w:rPr>
          <w:sz w:val="22"/>
          <w:szCs w:val="22"/>
          <w:lang w:val="en-US"/>
        </w:rPr>
        <w:t xml:space="preserve"> statutory requirement </w:t>
      </w:r>
      <w:r w:rsidR="00234C88" w:rsidRPr="00F618A9">
        <w:rPr>
          <w:sz w:val="22"/>
          <w:szCs w:val="22"/>
          <w:lang w:val="en-US"/>
        </w:rPr>
        <w:t xml:space="preserve">as </w:t>
      </w:r>
      <w:r w:rsidR="0054731E" w:rsidRPr="00F618A9">
        <w:rPr>
          <w:sz w:val="22"/>
          <w:szCs w:val="22"/>
          <w:lang w:val="en-US"/>
        </w:rPr>
        <w:t>specified in the provision</w:t>
      </w:r>
      <w:r w:rsidR="00234C88" w:rsidRPr="00F618A9">
        <w:rPr>
          <w:sz w:val="22"/>
          <w:szCs w:val="22"/>
          <w:lang w:val="en-US"/>
        </w:rPr>
        <w:t>s</w:t>
      </w:r>
      <w:r w:rsidR="0054731E" w:rsidRPr="00F618A9">
        <w:rPr>
          <w:sz w:val="22"/>
          <w:szCs w:val="22"/>
          <w:lang w:val="en-US"/>
        </w:rPr>
        <w:t xml:space="preserve"> of the Act of </w:t>
      </w:r>
      <w:r w:rsidR="004F7488" w:rsidRPr="00F618A9">
        <w:rPr>
          <w:sz w:val="22"/>
          <w:szCs w:val="22"/>
          <w:lang w:val="en-US"/>
        </w:rPr>
        <w:t>September</w:t>
      </w:r>
      <w:r w:rsidR="00E70363" w:rsidRPr="00F618A9">
        <w:rPr>
          <w:sz w:val="22"/>
          <w:szCs w:val="22"/>
          <w:lang w:val="en-US"/>
        </w:rPr>
        <w:t xml:space="preserve"> </w:t>
      </w:r>
      <w:r w:rsidR="004F7488" w:rsidRPr="00F618A9">
        <w:rPr>
          <w:sz w:val="22"/>
          <w:szCs w:val="22"/>
          <w:lang w:val="en-US"/>
        </w:rPr>
        <w:t>11</w:t>
      </w:r>
      <w:r w:rsidR="0054731E" w:rsidRPr="00F618A9">
        <w:rPr>
          <w:sz w:val="22"/>
          <w:szCs w:val="22"/>
          <w:lang w:val="en-US"/>
        </w:rPr>
        <w:t xml:space="preserve">, </w:t>
      </w:r>
      <w:r w:rsidR="00E70363" w:rsidRPr="00F618A9">
        <w:rPr>
          <w:sz w:val="22"/>
          <w:szCs w:val="22"/>
          <w:lang w:val="en-US"/>
        </w:rPr>
        <w:t>20</w:t>
      </w:r>
      <w:r w:rsidR="004F7488" w:rsidRPr="00F618A9">
        <w:rPr>
          <w:sz w:val="22"/>
          <w:szCs w:val="22"/>
          <w:lang w:val="en-US"/>
        </w:rPr>
        <w:t>19</w:t>
      </w:r>
      <w:r w:rsidR="0054731E" w:rsidRPr="00F618A9">
        <w:rPr>
          <w:sz w:val="22"/>
          <w:szCs w:val="22"/>
          <w:lang w:val="en-US"/>
        </w:rPr>
        <w:t xml:space="preserve">, Public Procurement Law </w:t>
      </w:r>
      <w:r w:rsidR="00E70363" w:rsidRPr="00F618A9">
        <w:rPr>
          <w:sz w:val="22"/>
          <w:szCs w:val="22"/>
          <w:lang w:val="en-US"/>
        </w:rPr>
        <w:t>(</w:t>
      </w:r>
      <w:r w:rsidR="0054731E" w:rsidRPr="00F618A9">
        <w:rPr>
          <w:sz w:val="22"/>
          <w:szCs w:val="22"/>
          <w:lang w:val="en-US"/>
        </w:rPr>
        <w:t>i.e. Journal of Law of</w:t>
      </w:r>
      <w:r w:rsidR="00E70363" w:rsidRPr="00F618A9">
        <w:rPr>
          <w:sz w:val="22"/>
          <w:szCs w:val="22"/>
          <w:lang w:val="en-US"/>
        </w:rPr>
        <w:t xml:space="preserve"> 201</w:t>
      </w:r>
      <w:r w:rsidR="004F7488" w:rsidRPr="00F618A9">
        <w:rPr>
          <w:sz w:val="22"/>
          <w:szCs w:val="22"/>
          <w:lang w:val="en-US"/>
        </w:rPr>
        <w:t>9</w:t>
      </w:r>
      <w:r w:rsidR="00E70363" w:rsidRPr="00F618A9">
        <w:rPr>
          <w:sz w:val="22"/>
          <w:szCs w:val="22"/>
          <w:lang w:val="en-US"/>
        </w:rPr>
        <w:t xml:space="preserve"> </w:t>
      </w:r>
      <w:r w:rsidR="0054731E" w:rsidRPr="00F618A9">
        <w:rPr>
          <w:sz w:val="22"/>
          <w:szCs w:val="22"/>
          <w:lang w:val="en-US"/>
        </w:rPr>
        <w:t xml:space="preserve">item </w:t>
      </w:r>
      <w:r w:rsidR="004F7488" w:rsidRPr="00F618A9">
        <w:rPr>
          <w:sz w:val="22"/>
          <w:szCs w:val="22"/>
          <w:lang w:val="en-US"/>
        </w:rPr>
        <w:t>2019</w:t>
      </w:r>
      <w:r w:rsidR="0054731E" w:rsidRPr="00F618A9">
        <w:rPr>
          <w:sz w:val="22"/>
          <w:szCs w:val="22"/>
          <w:lang w:val="en-US"/>
        </w:rPr>
        <w:t xml:space="preserve"> as amended, hereinafter referred to as „PPL</w:t>
      </w:r>
      <w:r w:rsidR="00E70363" w:rsidRPr="00F618A9">
        <w:rPr>
          <w:sz w:val="22"/>
          <w:szCs w:val="22"/>
          <w:lang w:val="en-US"/>
        </w:rPr>
        <w:t xml:space="preserve">”) </w:t>
      </w:r>
      <w:r w:rsidRPr="00F618A9">
        <w:rPr>
          <w:sz w:val="22"/>
          <w:szCs w:val="22"/>
          <w:lang w:val="en-US"/>
        </w:rPr>
        <w:t xml:space="preserve">with regard to the </w:t>
      </w:r>
      <w:r w:rsidR="0054731E" w:rsidRPr="00F618A9">
        <w:rPr>
          <w:sz w:val="22"/>
          <w:szCs w:val="22"/>
          <w:lang w:val="en-US"/>
        </w:rPr>
        <w:t xml:space="preserve">participation in the </w:t>
      </w:r>
      <w:r w:rsidRPr="00F618A9">
        <w:rPr>
          <w:sz w:val="22"/>
          <w:szCs w:val="22"/>
          <w:lang w:val="en-US"/>
        </w:rPr>
        <w:t>public procurement procedure</w:t>
      </w:r>
      <w:r w:rsidR="00E70363" w:rsidRPr="00F618A9">
        <w:rPr>
          <w:sz w:val="22"/>
          <w:szCs w:val="22"/>
          <w:lang w:val="en-US"/>
        </w:rPr>
        <w:t xml:space="preserve">. </w:t>
      </w:r>
    </w:p>
    <w:p w14:paraId="1A3D2561" w14:textId="125EAD3B" w:rsidR="00E70363" w:rsidRPr="00F618A9" w:rsidRDefault="0054731E" w:rsidP="00BA462A">
      <w:pPr>
        <w:widowControl/>
        <w:numPr>
          <w:ilvl w:val="0"/>
          <w:numId w:val="21"/>
        </w:numPr>
        <w:suppressAutoHyphens w:val="0"/>
        <w:jc w:val="both"/>
        <w:rPr>
          <w:b/>
          <w:bCs/>
          <w:sz w:val="22"/>
          <w:szCs w:val="22"/>
          <w:lang w:val="en-US"/>
        </w:rPr>
      </w:pPr>
      <w:r w:rsidRPr="00F618A9">
        <w:rPr>
          <w:sz w:val="22"/>
          <w:szCs w:val="22"/>
          <w:lang w:val="en-US"/>
        </w:rPr>
        <w:t xml:space="preserve">The consequences </w:t>
      </w:r>
      <w:r w:rsidR="0011217A" w:rsidRPr="00F618A9">
        <w:rPr>
          <w:sz w:val="22"/>
          <w:szCs w:val="22"/>
          <w:lang w:val="en-US"/>
        </w:rPr>
        <w:t xml:space="preserve">related to the </w:t>
      </w:r>
      <w:r w:rsidRPr="00F618A9">
        <w:rPr>
          <w:sz w:val="22"/>
          <w:szCs w:val="22"/>
          <w:lang w:val="en-US"/>
        </w:rPr>
        <w:t>fail</w:t>
      </w:r>
      <w:r w:rsidR="0011217A" w:rsidRPr="00F618A9">
        <w:rPr>
          <w:sz w:val="22"/>
          <w:szCs w:val="22"/>
          <w:lang w:val="en-US"/>
        </w:rPr>
        <w:t>ure to provide</w:t>
      </w:r>
      <w:r w:rsidRPr="00F618A9">
        <w:rPr>
          <w:sz w:val="22"/>
          <w:szCs w:val="22"/>
          <w:lang w:val="en-US"/>
        </w:rPr>
        <w:t xml:space="preserve"> personal data </w:t>
      </w:r>
      <w:r w:rsidR="0011217A" w:rsidRPr="00F618A9">
        <w:rPr>
          <w:sz w:val="22"/>
          <w:szCs w:val="22"/>
          <w:lang w:val="en-US"/>
        </w:rPr>
        <w:t>aris</w:t>
      </w:r>
      <w:r w:rsidR="00856115" w:rsidRPr="00F618A9">
        <w:rPr>
          <w:sz w:val="22"/>
          <w:szCs w:val="22"/>
          <w:lang w:val="en-US"/>
        </w:rPr>
        <w:t>ing</w:t>
      </w:r>
      <w:r w:rsidR="0011217A" w:rsidRPr="00F618A9">
        <w:rPr>
          <w:sz w:val="22"/>
          <w:szCs w:val="22"/>
          <w:lang w:val="en-US"/>
        </w:rPr>
        <w:t xml:space="preserve"> out of Act on</w:t>
      </w:r>
      <w:r w:rsidRPr="00F618A9">
        <w:rPr>
          <w:sz w:val="22"/>
          <w:szCs w:val="22"/>
          <w:lang w:val="en-US"/>
        </w:rPr>
        <w:t xml:space="preserve"> PPL</w:t>
      </w:r>
      <w:r w:rsidR="00E70363" w:rsidRPr="00F618A9">
        <w:rPr>
          <w:sz w:val="22"/>
          <w:szCs w:val="22"/>
          <w:lang w:val="en-US"/>
        </w:rPr>
        <w:t>.</w:t>
      </w:r>
    </w:p>
    <w:p w14:paraId="36CFBFFD" w14:textId="092917D9" w:rsidR="00E70363" w:rsidRPr="00F618A9" w:rsidRDefault="003F7674" w:rsidP="00BA462A">
      <w:pPr>
        <w:numPr>
          <w:ilvl w:val="0"/>
          <w:numId w:val="21"/>
        </w:numPr>
        <w:jc w:val="both"/>
        <w:rPr>
          <w:i/>
          <w:sz w:val="22"/>
          <w:szCs w:val="22"/>
          <w:u w:val="single"/>
          <w:lang w:val="en-US"/>
        </w:rPr>
      </w:pPr>
      <w:r w:rsidRPr="00F618A9">
        <w:rPr>
          <w:sz w:val="22"/>
          <w:szCs w:val="22"/>
          <w:lang w:val="en-US"/>
        </w:rPr>
        <w:t>Recipients of your personal dat</w:t>
      </w:r>
      <w:r w:rsidR="00856115" w:rsidRPr="00F618A9">
        <w:rPr>
          <w:sz w:val="22"/>
          <w:szCs w:val="22"/>
          <w:lang w:val="en-US"/>
        </w:rPr>
        <w:t>a</w:t>
      </w:r>
      <w:r w:rsidRPr="00F618A9">
        <w:rPr>
          <w:sz w:val="22"/>
          <w:szCs w:val="22"/>
          <w:lang w:val="en-US"/>
        </w:rPr>
        <w:t xml:space="preserve"> shall be </w:t>
      </w:r>
      <w:r w:rsidR="00234C88" w:rsidRPr="00F618A9">
        <w:rPr>
          <w:sz w:val="22"/>
          <w:szCs w:val="22"/>
          <w:lang w:val="en-US"/>
        </w:rPr>
        <w:t xml:space="preserve">individuals or entities to whom </w:t>
      </w:r>
      <w:r w:rsidR="00234C88" w:rsidRPr="00F618A9">
        <w:rPr>
          <w:sz w:val="22"/>
          <w:szCs w:val="22"/>
          <w:lang w:val="en-US"/>
        </w:rPr>
        <w:br/>
      </w:r>
      <w:r w:rsidRPr="00F618A9">
        <w:rPr>
          <w:sz w:val="22"/>
          <w:szCs w:val="22"/>
          <w:lang w:val="en-US"/>
        </w:rPr>
        <w:t xml:space="preserve">the documentation related to the </w:t>
      </w:r>
      <w:r w:rsidR="00887B9C" w:rsidRPr="00F618A9">
        <w:rPr>
          <w:sz w:val="22"/>
          <w:szCs w:val="22"/>
          <w:lang w:val="en-US"/>
        </w:rPr>
        <w:t xml:space="preserve">procedure </w:t>
      </w:r>
      <w:r w:rsidRPr="00F618A9">
        <w:rPr>
          <w:sz w:val="22"/>
          <w:szCs w:val="22"/>
          <w:lang w:val="en-US"/>
        </w:rPr>
        <w:t>will be</w:t>
      </w:r>
      <w:r w:rsidR="00887B9C" w:rsidRPr="00F618A9">
        <w:rPr>
          <w:sz w:val="22"/>
          <w:szCs w:val="22"/>
          <w:lang w:val="en-US"/>
        </w:rPr>
        <w:t xml:space="preserve"> disclosed </w:t>
      </w:r>
      <w:r w:rsidRPr="00F618A9">
        <w:rPr>
          <w:sz w:val="22"/>
          <w:szCs w:val="22"/>
          <w:lang w:val="en-US"/>
        </w:rPr>
        <w:t>based on A</w:t>
      </w:r>
      <w:r w:rsidR="00E70363" w:rsidRPr="00F618A9">
        <w:rPr>
          <w:sz w:val="22"/>
          <w:szCs w:val="22"/>
          <w:lang w:val="en-US"/>
        </w:rPr>
        <w:t xml:space="preserve">rt. 8 </w:t>
      </w:r>
      <w:r w:rsidRPr="00F618A9">
        <w:rPr>
          <w:sz w:val="22"/>
          <w:szCs w:val="22"/>
          <w:lang w:val="en-US"/>
        </w:rPr>
        <w:t>and A</w:t>
      </w:r>
      <w:r w:rsidR="00E70363" w:rsidRPr="00F618A9">
        <w:rPr>
          <w:sz w:val="22"/>
          <w:szCs w:val="22"/>
          <w:lang w:val="en-US"/>
        </w:rPr>
        <w:t>rt. 96</w:t>
      </w:r>
      <w:r w:rsidRPr="00F618A9">
        <w:rPr>
          <w:sz w:val="22"/>
          <w:szCs w:val="22"/>
          <w:lang w:val="en-US"/>
        </w:rPr>
        <w:t xml:space="preserve"> item </w:t>
      </w:r>
      <w:r w:rsidR="00E70363" w:rsidRPr="00F618A9">
        <w:rPr>
          <w:sz w:val="22"/>
          <w:szCs w:val="22"/>
          <w:lang w:val="en-US"/>
        </w:rPr>
        <w:t>3</w:t>
      </w:r>
      <w:r w:rsidRPr="00F618A9">
        <w:rPr>
          <w:sz w:val="22"/>
          <w:szCs w:val="22"/>
          <w:lang w:val="en-US"/>
        </w:rPr>
        <w:t xml:space="preserve"> of</w:t>
      </w:r>
      <w:r w:rsidR="00E70363" w:rsidRPr="00F618A9">
        <w:rPr>
          <w:sz w:val="22"/>
          <w:szCs w:val="22"/>
          <w:lang w:val="en-US"/>
        </w:rPr>
        <w:t xml:space="preserve"> </w:t>
      </w:r>
      <w:r w:rsidRPr="00F618A9">
        <w:rPr>
          <w:sz w:val="22"/>
          <w:szCs w:val="22"/>
          <w:lang w:val="en-US"/>
        </w:rPr>
        <w:t>PPL</w:t>
      </w:r>
      <w:r w:rsidR="00E70363" w:rsidRPr="00F618A9">
        <w:rPr>
          <w:sz w:val="22"/>
          <w:szCs w:val="22"/>
          <w:lang w:val="en-US"/>
        </w:rPr>
        <w:t>.</w:t>
      </w:r>
    </w:p>
    <w:p w14:paraId="5B051B9F" w14:textId="75141885" w:rsidR="00E70363" w:rsidRPr="00F618A9" w:rsidRDefault="003F7674" w:rsidP="00BA462A">
      <w:pPr>
        <w:numPr>
          <w:ilvl w:val="0"/>
          <w:numId w:val="21"/>
        </w:numPr>
        <w:jc w:val="both"/>
        <w:rPr>
          <w:i/>
          <w:sz w:val="22"/>
          <w:szCs w:val="22"/>
          <w:u w:val="single"/>
          <w:lang w:val="en-US"/>
        </w:rPr>
      </w:pPr>
      <w:r w:rsidRPr="00F618A9">
        <w:rPr>
          <w:sz w:val="22"/>
          <w:szCs w:val="22"/>
          <w:lang w:val="en-US"/>
        </w:rPr>
        <w:t>Your pers</w:t>
      </w:r>
      <w:r w:rsidR="0073402C" w:rsidRPr="00F618A9">
        <w:rPr>
          <w:sz w:val="22"/>
          <w:szCs w:val="22"/>
          <w:lang w:val="en-US"/>
        </w:rPr>
        <w:t>o</w:t>
      </w:r>
      <w:r w:rsidRPr="00F618A9">
        <w:rPr>
          <w:sz w:val="22"/>
          <w:szCs w:val="22"/>
          <w:lang w:val="en-US"/>
        </w:rPr>
        <w:t>nal data will be stored in accordance with A</w:t>
      </w:r>
      <w:r w:rsidR="00E70363" w:rsidRPr="00F618A9">
        <w:rPr>
          <w:sz w:val="22"/>
          <w:szCs w:val="22"/>
          <w:lang w:val="en-US"/>
        </w:rPr>
        <w:t xml:space="preserve">rt. 97 </w:t>
      </w:r>
      <w:r w:rsidRPr="00F618A9">
        <w:rPr>
          <w:sz w:val="22"/>
          <w:szCs w:val="22"/>
          <w:lang w:val="en-US"/>
        </w:rPr>
        <w:t xml:space="preserve">item </w:t>
      </w:r>
      <w:r w:rsidR="00E70363" w:rsidRPr="00F618A9">
        <w:rPr>
          <w:sz w:val="22"/>
          <w:szCs w:val="22"/>
          <w:lang w:val="en-US"/>
        </w:rPr>
        <w:t>1</w:t>
      </w:r>
      <w:r w:rsidRPr="00F618A9">
        <w:rPr>
          <w:sz w:val="22"/>
          <w:szCs w:val="22"/>
          <w:lang w:val="en-US"/>
        </w:rPr>
        <w:t xml:space="preserve"> of PPL </w:t>
      </w:r>
      <w:r w:rsidR="00E968A4" w:rsidRPr="00F618A9">
        <w:rPr>
          <w:sz w:val="22"/>
          <w:szCs w:val="22"/>
          <w:lang w:val="en-US"/>
        </w:rPr>
        <w:br/>
      </w:r>
      <w:r w:rsidRPr="00F618A9">
        <w:rPr>
          <w:sz w:val="22"/>
          <w:szCs w:val="22"/>
          <w:lang w:val="en-US"/>
        </w:rPr>
        <w:t>for the period of</w:t>
      </w:r>
      <w:r w:rsidR="00E70363" w:rsidRPr="00F618A9">
        <w:rPr>
          <w:sz w:val="22"/>
          <w:szCs w:val="22"/>
          <w:lang w:val="en-US"/>
        </w:rPr>
        <w:t>:</w:t>
      </w:r>
      <w:r w:rsidRPr="00F618A9">
        <w:rPr>
          <w:sz w:val="22"/>
          <w:szCs w:val="22"/>
          <w:lang w:val="en-US"/>
        </w:rPr>
        <w:t xml:space="preserve"> at least </w:t>
      </w:r>
      <w:r w:rsidR="00E70363" w:rsidRPr="00F618A9">
        <w:rPr>
          <w:sz w:val="22"/>
          <w:szCs w:val="22"/>
          <w:lang w:val="en-US"/>
        </w:rPr>
        <w:t>4</w:t>
      </w:r>
      <w:r w:rsidR="00887B9C" w:rsidRPr="00F618A9">
        <w:rPr>
          <w:sz w:val="22"/>
          <w:szCs w:val="22"/>
          <w:lang w:val="en-US"/>
        </w:rPr>
        <w:t xml:space="preserve"> years </w:t>
      </w:r>
      <w:r w:rsidRPr="00F618A9">
        <w:rPr>
          <w:sz w:val="22"/>
          <w:szCs w:val="22"/>
          <w:lang w:val="en-US"/>
        </w:rPr>
        <w:t>as of the public procurement proce</w:t>
      </w:r>
      <w:r w:rsidR="00887B9C" w:rsidRPr="00F618A9">
        <w:rPr>
          <w:sz w:val="22"/>
          <w:szCs w:val="22"/>
          <w:lang w:val="en-US"/>
        </w:rPr>
        <w:t>dure</w:t>
      </w:r>
      <w:r w:rsidR="0011217A" w:rsidRPr="00F618A9">
        <w:rPr>
          <w:sz w:val="22"/>
          <w:szCs w:val="22"/>
          <w:lang w:val="en-US"/>
        </w:rPr>
        <w:t>’s</w:t>
      </w:r>
      <w:r w:rsidR="00887B9C" w:rsidRPr="00F618A9">
        <w:rPr>
          <w:sz w:val="22"/>
          <w:szCs w:val="22"/>
          <w:lang w:val="en-US"/>
        </w:rPr>
        <w:t xml:space="preserve"> </w:t>
      </w:r>
      <w:r w:rsidRPr="00F618A9">
        <w:rPr>
          <w:sz w:val="22"/>
          <w:szCs w:val="22"/>
          <w:lang w:val="en-US"/>
        </w:rPr>
        <w:t>end date or until the lapse of the</w:t>
      </w:r>
      <w:r w:rsidR="0073402C" w:rsidRPr="00F618A9">
        <w:rPr>
          <w:sz w:val="22"/>
          <w:szCs w:val="22"/>
          <w:lang w:val="en-US"/>
        </w:rPr>
        <w:t xml:space="preserve"> deadline for the possibility of controlling the project co-financed or financed </w:t>
      </w:r>
      <w:r w:rsidR="0011217A" w:rsidRPr="00F618A9">
        <w:rPr>
          <w:sz w:val="22"/>
          <w:szCs w:val="22"/>
          <w:lang w:val="en-US"/>
        </w:rPr>
        <w:t xml:space="preserve">under the </w:t>
      </w:r>
      <w:r w:rsidR="0073402C" w:rsidRPr="00F618A9">
        <w:rPr>
          <w:sz w:val="22"/>
          <w:szCs w:val="22"/>
          <w:lang w:val="en-US"/>
        </w:rPr>
        <w:t>financial means of the European Union or durability of the project or other agreements or liabilities arising out of the handled projects</w:t>
      </w:r>
      <w:r w:rsidR="00E70363" w:rsidRPr="00F618A9">
        <w:rPr>
          <w:sz w:val="22"/>
          <w:szCs w:val="22"/>
          <w:lang w:val="en-US"/>
        </w:rPr>
        <w:t>.</w:t>
      </w:r>
    </w:p>
    <w:p w14:paraId="6E0188A9" w14:textId="77777777" w:rsidR="00E70363" w:rsidRPr="00F618A9" w:rsidRDefault="003F7674" w:rsidP="00BA462A">
      <w:pPr>
        <w:numPr>
          <w:ilvl w:val="0"/>
          <w:numId w:val="21"/>
        </w:numPr>
        <w:jc w:val="both"/>
        <w:rPr>
          <w:i/>
          <w:sz w:val="22"/>
          <w:szCs w:val="22"/>
          <w:u w:val="single"/>
          <w:lang w:val="en-US"/>
        </w:rPr>
      </w:pPr>
      <w:r w:rsidRPr="00F618A9">
        <w:rPr>
          <w:b/>
          <w:sz w:val="22"/>
          <w:szCs w:val="22"/>
          <w:lang w:val="en-US"/>
        </w:rPr>
        <w:t>You shall have the right to</w:t>
      </w:r>
      <w:r w:rsidR="0073402C" w:rsidRPr="00F618A9">
        <w:rPr>
          <w:sz w:val="22"/>
          <w:szCs w:val="22"/>
          <w:lang w:val="en-US"/>
        </w:rPr>
        <w:t>: access the content of your data</w:t>
      </w:r>
      <w:r w:rsidR="00E70363" w:rsidRPr="00F618A9">
        <w:rPr>
          <w:sz w:val="22"/>
          <w:szCs w:val="22"/>
          <w:lang w:val="en-US"/>
        </w:rPr>
        <w:t>,</w:t>
      </w:r>
      <w:r w:rsidR="0073402C" w:rsidRPr="00F618A9">
        <w:rPr>
          <w:sz w:val="22"/>
          <w:szCs w:val="22"/>
          <w:lang w:val="en-US"/>
        </w:rPr>
        <w:t xml:space="preserve"> </w:t>
      </w:r>
      <w:r w:rsidR="00887B9C" w:rsidRPr="00F618A9">
        <w:rPr>
          <w:sz w:val="22"/>
          <w:szCs w:val="22"/>
          <w:lang w:val="en-US"/>
        </w:rPr>
        <w:t xml:space="preserve">clarify your </w:t>
      </w:r>
      <w:r w:rsidR="0073402C" w:rsidRPr="00F618A9">
        <w:rPr>
          <w:sz w:val="22"/>
          <w:szCs w:val="22"/>
          <w:lang w:val="en-US"/>
        </w:rPr>
        <w:t xml:space="preserve">data, </w:t>
      </w:r>
      <w:r w:rsidR="00887B9C" w:rsidRPr="00F618A9">
        <w:rPr>
          <w:sz w:val="22"/>
          <w:szCs w:val="22"/>
          <w:lang w:val="en-US"/>
        </w:rPr>
        <w:t xml:space="preserve">limit your data processing </w:t>
      </w:r>
      <w:r w:rsidR="00E70363" w:rsidRPr="00F618A9">
        <w:rPr>
          <w:sz w:val="22"/>
          <w:szCs w:val="22"/>
          <w:lang w:val="en-US"/>
        </w:rPr>
        <w:t xml:space="preserve">– </w:t>
      </w:r>
      <w:r w:rsidR="00887B9C" w:rsidRPr="00F618A9">
        <w:rPr>
          <w:sz w:val="22"/>
          <w:szCs w:val="22"/>
          <w:lang w:val="en-US"/>
        </w:rPr>
        <w:t>in the event</w:t>
      </w:r>
      <w:r w:rsidR="0011217A" w:rsidRPr="00F618A9">
        <w:rPr>
          <w:sz w:val="22"/>
          <w:szCs w:val="22"/>
          <w:lang w:val="en-US"/>
        </w:rPr>
        <w:t>s</w:t>
      </w:r>
      <w:r w:rsidR="00887B9C" w:rsidRPr="00F618A9">
        <w:rPr>
          <w:sz w:val="22"/>
          <w:szCs w:val="22"/>
          <w:lang w:val="en-US"/>
        </w:rPr>
        <w:t xml:space="preserve"> and on </w:t>
      </w:r>
      <w:r w:rsidR="0073402C" w:rsidRPr="00F618A9">
        <w:rPr>
          <w:sz w:val="22"/>
          <w:szCs w:val="22"/>
          <w:lang w:val="en-US"/>
        </w:rPr>
        <w:t>t</w:t>
      </w:r>
      <w:r w:rsidR="0011217A" w:rsidRPr="00F618A9">
        <w:rPr>
          <w:sz w:val="22"/>
          <w:szCs w:val="22"/>
          <w:lang w:val="en-US"/>
        </w:rPr>
        <w:t>e</w:t>
      </w:r>
      <w:r w:rsidR="0073402C" w:rsidRPr="00F618A9">
        <w:rPr>
          <w:sz w:val="22"/>
          <w:szCs w:val="22"/>
          <w:lang w:val="en-US"/>
        </w:rPr>
        <w:t xml:space="preserve">rms </w:t>
      </w:r>
      <w:r w:rsidR="0011217A" w:rsidRPr="00F618A9">
        <w:rPr>
          <w:sz w:val="22"/>
          <w:szCs w:val="22"/>
          <w:lang w:val="en-US"/>
        </w:rPr>
        <w:t xml:space="preserve">as </w:t>
      </w:r>
      <w:r w:rsidR="0073402C" w:rsidRPr="00F618A9">
        <w:rPr>
          <w:sz w:val="22"/>
          <w:szCs w:val="22"/>
          <w:lang w:val="en-US"/>
        </w:rPr>
        <w:t>specified in the General Resolution</w:t>
      </w:r>
      <w:r w:rsidR="00E70363" w:rsidRPr="00F618A9">
        <w:rPr>
          <w:sz w:val="22"/>
          <w:szCs w:val="22"/>
          <w:lang w:val="en-US"/>
        </w:rPr>
        <w:t>.</w:t>
      </w:r>
    </w:p>
    <w:p w14:paraId="4BE4BCCC" w14:textId="77777777" w:rsidR="00E70363" w:rsidRPr="00F618A9" w:rsidRDefault="003F7674" w:rsidP="00BA462A">
      <w:pPr>
        <w:numPr>
          <w:ilvl w:val="0"/>
          <w:numId w:val="21"/>
        </w:numPr>
        <w:jc w:val="both"/>
        <w:rPr>
          <w:i/>
          <w:sz w:val="22"/>
          <w:szCs w:val="22"/>
          <w:u w:val="single"/>
          <w:lang w:val="en-US"/>
        </w:rPr>
      </w:pPr>
      <w:r w:rsidRPr="00F618A9">
        <w:rPr>
          <w:b/>
          <w:sz w:val="22"/>
          <w:szCs w:val="22"/>
          <w:lang w:val="en-US"/>
        </w:rPr>
        <w:t>You shall not have the right to</w:t>
      </w:r>
      <w:r w:rsidR="00E70363" w:rsidRPr="00F618A9">
        <w:rPr>
          <w:b/>
          <w:sz w:val="22"/>
          <w:szCs w:val="22"/>
          <w:lang w:val="en-US"/>
        </w:rPr>
        <w:t>:</w:t>
      </w:r>
      <w:r w:rsidRPr="00F618A9">
        <w:rPr>
          <w:sz w:val="22"/>
          <w:szCs w:val="22"/>
          <w:lang w:val="en-US"/>
        </w:rPr>
        <w:t xml:space="preserve"> remove your personal data</w:t>
      </w:r>
      <w:r w:rsidR="00E70363" w:rsidRPr="00F618A9">
        <w:rPr>
          <w:sz w:val="22"/>
          <w:szCs w:val="22"/>
          <w:lang w:val="en-US"/>
        </w:rPr>
        <w:t xml:space="preserve">, </w:t>
      </w:r>
      <w:r w:rsidR="0073402C" w:rsidRPr="00F618A9">
        <w:rPr>
          <w:sz w:val="22"/>
          <w:szCs w:val="22"/>
          <w:lang w:val="en-US"/>
        </w:rPr>
        <w:t xml:space="preserve">relocate </w:t>
      </w:r>
      <w:r w:rsidRPr="00F618A9">
        <w:rPr>
          <w:sz w:val="22"/>
          <w:szCs w:val="22"/>
          <w:lang w:val="en-US"/>
        </w:rPr>
        <w:t>your personal data or</w:t>
      </w:r>
      <w:r w:rsidR="0073402C" w:rsidRPr="00F618A9">
        <w:rPr>
          <w:sz w:val="22"/>
          <w:szCs w:val="22"/>
          <w:lang w:val="en-US"/>
        </w:rPr>
        <w:t xml:space="preserve"> raise an objection against your </w:t>
      </w:r>
      <w:r w:rsidRPr="00F618A9">
        <w:rPr>
          <w:sz w:val="22"/>
          <w:szCs w:val="22"/>
          <w:lang w:val="en-US"/>
        </w:rPr>
        <w:t>personal data processing,</w:t>
      </w:r>
      <w:r w:rsidR="00E70363" w:rsidRPr="00F618A9">
        <w:rPr>
          <w:sz w:val="22"/>
          <w:szCs w:val="22"/>
          <w:lang w:val="en-US"/>
        </w:rPr>
        <w:t xml:space="preserve"> </w:t>
      </w:r>
      <w:r w:rsidRPr="00F618A9">
        <w:rPr>
          <w:sz w:val="22"/>
          <w:szCs w:val="22"/>
          <w:lang w:val="en-US"/>
        </w:rPr>
        <w:t xml:space="preserve">since the legal basis </w:t>
      </w:r>
      <w:r w:rsidR="00E968A4" w:rsidRPr="00F618A9">
        <w:rPr>
          <w:sz w:val="22"/>
          <w:szCs w:val="22"/>
          <w:lang w:val="en-US"/>
        </w:rPr>
        <w:br/>
      </w:r>
      <w:r w:rsidRPr="00F618A9">
        <w:rPr>
          <w:sz w:val="22"/>
          <w:szCs w:val="22"/>
          <w:lang w:val="en-US"/>
        </w:rPr>
        <w:t>for the processing of your personal data shall be A</w:t>
      </w:r>
      <w:r w:rsidR="00E70363" w:rsidRPr="00F618A9">
        <w:rPr>
          <w:sz w:val="22"/>
          <w:szCs w:val="22"/>
          <w:lang w:val="en-US"/>
        </w:rPr>
        <w:t>rt. 6</w:t>
      </w:r>
      <w:r w:rsidRPr="00F618A9">
        <w:rPr>
          <w:sz w:val="22"/>
          <w:szCs w:val="22"/>
          <w:lang w:val="en-US"/>
        </w:rPr>
        <w:t xml:space="preserve"> item </w:t>
      </w:r>
      <w:r w:rsidR="00E70363" w:rsidRPr="00F618A9">
        <w:rPr>
          <w:sz w:val="22"/>
          <w:szCs w:val="22"/>
          <w:lang w:val="en-US"/>
        </w:rPr>
        <w:t>1</w:t>
      </w:r>
      <w:r w:rsidRPr="00F618A9">
        <w:rPr>
          <w:sz w:val="22"/>
          <w:szCs w:val="22"/>
          <w:lang w:val="en-US"/>
        </w:rPr>
        <w:t xml:space="preserve"> letter </w:t>
      </w:r>
      <w:r w:rsidR="00E70363" w:rsidRPr="00F618A9">
        <w:rPr>
          <w:sz w:val="22"/>
          <w:szCs w:val="22"/>
          <w:lang w:val="en-US"/>
        </w:rPr>
        <w:t>c</w:t>
      </w:r>
      <w:r w:rsidRPr="00F618A9">
        <w:rPr>
          <w:sz w:val="22"/>
          <w:szCs w:val="22"/>
          <w:lang w:val="en-US"/>
        </w:rPr>
        <w:t xml:space="preserve"> of the General Resolution</w:t>
      </w:r>
      <w:r w:rsidR="00E70363" w:rsidRPr="00F618A9">
        <w:rPr>
          <w:sz w:val="22"/>
          <w:szCs w:val="22"/>
          <w:lang w:val="en-US"/>
        </w:rPr>
        <w:t>.</w:t>
      </w:r>
    </w:p>
    <w:p w14:paraId="212BAC43" w14:textId="77777777" w:rsidR="00E70363" w:rsidRPr="00F618A9" w:rsidRDefault="003F7674" w:rsidP="00BA462A">
      <w:pPr>
        <w:numPr>
          <w:ilvl w:val="0"/>
          <w:numId w:val="21"/>
        </w:numPr>
        <w:jc w:val="both"/>
        <w:rPr>
          <w:i/>
          <w:sz w:val="22"/>
          <w:szCs w:val="22"/>
          <w:u w:val="single"/>
          <w:lang w:val="en-US"/>
        </w:rPr>
      </w:pPr>
      <w:r w:rsidRPr="00F618A9">
        <w:rPr>
          <w:sz w:val="22"/>
          <w:szCs w:val="22"/>
          <w:lang w:val="en-US"/>
        </w:rPr>
        <w:t xml:space="preserve">You shall have the right to submit a </w:t>
      </w:r>
      <w:r w:rsidRPr="00F618A9">
        <w:rPr>
          <w:b/>
          <w:sz w:val="22"/>
          <w:szCs w:val="22"/>
          <w:lang w:val="en-US"/>
        </w:rPr>
        <w:t>claim to the President of the Personal Data Protection Office</w:t>
      </w:r>
      <w:r w:rsidR="0011217A" w:rsidRPr="00F618A9">
        <w:rPr>
          <w:b/>
          <w:sz w:val="22"/>
          <w:szCs w:val="22"/>
          <w:lang w:val="en-US"/>
        </w:rPr>
        <w:t>,</w:t>
      </w:r>
      <w:r w:rsidRPr="00F618A9">
        <w:rPr>
          <w:b/>
          <w:sz w:val="22"/>
          <w:szCs w:val="22"/>
          <w:lang w:val="en-US"/>
        </w:rPr>
        <w:t xml:space="preserve"> </w:t>
      </w:r>
      <w:r w:rsidR="00887B9C" w:rsidRPr="00F618A9">
        <w:rPr>
          <w:sz w:val="22"/>
          <w:szCs w:val="22"/>
          <w:lang w:val="en-US"/>
        </w:rPr>
        <w:t xml:space="preserve">should you acknowledge that </w:t>
      </w:r>
      <w:r w:rsidR="005A62CB" w:rsidRPr="00F618A9">
        <w:rPr>
          <w:sz w:val="22"/>
          <w:szCs w:val="22"/>
          <w:lang w:val="en-US"/>
        </w:rPr>
        <w:t>processing o</w:t>
      </w:r>
      <w:r w:rsidR="00887B9C" w:rsidRPr="00F618A9">
        <w:rPr>
          <w:sz w:val="22"/>
          <w:szCs w:val="22"/>
          <w:lang w:val="en-US"/>
        </w:rPr>
        <w:t>f your personal data violates</w:t>
      </w:r>
      <w:r w:rsidR="005A62CB" w:rsidRPr="00F618A9">
        <w:rPr>
          <w:sz w:val="22"/>
          <w:szCs w:val="22"/>
          <w:lang w:val="en-US"/>
        </w:rPr>
        <w:t xml:space="preserve"> upon the provisions of the General Resolution</w:t>
      </w:r>
      <w:r w:rsidR="00E70363" w:rsidRPr="00F618A9">
        <w:rPr>
          <w:sz w:val="22"/>
          <w:szCs w:val="22"/>
          <w:lang w:val="en-US"/>
        </w:rPr>
        <w:t>.</w:t>
      </w:r>
    </w:p>
    <w:p w14:paraId="237C4B20" w14:textId="77777777" w:rsidR="00E70363" w:rsidRPr="00F618A9" w:rsidRDefault="0011217A" w:rsidP="00BA462A">
      <w:pPr>
        <w:numPr>
          <w:ilvl w:val="0"/>
          <w:numId w:val="21"/>
        </w:numPr>
        <w:jc w:val="both"/>
        <w:rPr>
          <w:i/>
          <w:sz w:val="22"/>
          <w:szCs w:val="22"/>
          <w:u w:val="single"/>
          <w:lang w:val="en-US"/>
        </w:rPr>
      </w:pPr>
      <w:r w:rsidRPr="00F618A9">
        <w:rPr>
          <w:b/>
          <w:sz w:val="22"/>
          <w:szCs w:val="22"/>
          <w:lang w:val="en-US"/>
        </w:rPr>
        <w:lastRenderedPageBreak/>
        <w:t xml:space="preserve">Taking advantage </w:t>
      </w:r>
      <w:r w:rsidRPr="00F618A9">
        <w:rPr>
          <w:sz w:val="22"/>
          <w:szCs w:val="22"/>
          <w:lang w:val="en-US"/>
        </w:rPr>
        <w:t>of th</w:t>
      </w:r>
      <w:r w:rsidR="005A62CB" w:rsidRPr="00F618A9">
        <w:rPr>
          <w:sz w:val="22"/>
          <w:szCs w:val="22"/>
          <w:lang w:val="en-US"/>
        </w:rPr>
        <w:t xml:space="preserve">e entitlement to rectify or </w:t>
      </w:r>
      <w:r w:rsidRPr="00F618A9">
        <w:rPr>
          <w:sz w:val="22"/>
          <w:szCs w:val="22"/>
          <w:lang w:val="en-US"/>
        </w:rPr>
        <w:t xml:space="preserve">complete </w:t>
      </w:r>
      <w:r w:rsidR="005A62CB" w:rsidRPr="00F618A9">
        <w:rPr>
          <w:sz w:val="22"/>
          <w:szCs w:val="22"/>
          <w:lang w:val="en-US"/>
        </w:rPr>
        <w:t xml:space="preserve">your personal data </w:t>
      </w:r>
      <w:r w:rsidRPr="00F618A9">
        <w:rPr>
          <w:sz w:val="22"/>
          <w:szCs w:val="22"/>
          <w:lang w:val="en-US"/>
        </w:rPr>
        <w:t xml:space="preserve">as </w:t>
      </w:r>
      <w:r w:rsidR="005A62CB" w:rsidRPr="00F618A9">
        <w:rPr>
          <w:sz w:val="22"/>
          <w:szCs w:val="22"/>
          <w:lang w:val="en-US"/>
        </w:rPr>
        <w:t>specified in A</w:t>
      </w:r>
      <w:r w:rsidR="00E70363" w:rsidRPr="00F618A9">
        <w:rPr>
          <w:sz w:val="22"/>
          <w:szCs w:val="22"/>
          <w:lang w:val="en-US"/>
        </w:rPr>
        <w:t>rt. 16</w:t>
      </w:r>
      <w:r w:rsidR="005A62CB" w:rsidRPr="00F618A9">
        <w:rPr>
          <w:sz w:val="22"/>
          <w:szCs w:val="22"/>
          <w:lang w:val="en-US"/>
        </w:rPr>
        <w:t xml:space="preserve"> of the General Resolution</w:t>
      </w:r>
      <w:r w:rsidR="00E70363" w:rsidRPr="00F618A9">
        <w:rPr>
          <w:sz w:val="22"/>
          <w:szCs w:val="22"/>
          <w:lang w:val="en-US"/>
        </w:rPr>
        <w:t xml:space="preserve">, </w:t>
      </w:r>
      <w:r w:rsidR="006444A3" w:rsidRPr="00F618A9">
        <w:rPr>
          <w:sz w:val="22"/>
          <w:szCs w:val="22"/>
          <w:lang w:val="en-US"/>
        </w:rPr>
        <w:t>may neither</w:t>
      </w:r>
      <w:r w:rsidR="005A62CB" w:rsidRPr="00F618A9">
        <w:rPr>
          <w:sz w:val="22"/>
          <w:szCs w:val="22"/>
          <w:lang w:val="en-US"/>
        </w:rPr>
        <w:t xml:space="preserve"> effect in the change of the public procurement </w:t>
      </w:r>
      <w:r w:rsidR="00887B9C" w:rsidRPr="00F618A9">
        <w:rPr>
          <w:sz w:val="22"/>
          <w:szCs w:val="22"/>
          <w:lang w:val="en-US"/>
        </w:rPr>
        <w:t>procedure</w:t>
      </w:r>
      <w:r w:rsidRPr="00F618A9">
        <w:rPr>
          <w:sz w:val="22"/>
          <w:szCs w:val="22"/>
          <w:lang w:val="en-US"/>
        </w:rPr>
        <w:t>’s result</w:t>
      </w:r>
      <w:r w:rsidR="00887B9C" w:rsidRPr="00F618A9">
        <w:rPr>
          <w:sz w:val="22"/>
          <w:szCs w:val="22"/>
          <w:lang w:val="en-US"/>
        </w:rPr>
        <w:t xml:space="preserve"> </w:t>
      </w:r>
      <w:r w:rsidR="005A62CB" w:rsidRPr="00F618A9">
        <w:rPr>
          <w:sz w:val="22"/>
          <w:szCs w:val="22"/>
          <w:lang w:val="en-US"/>
        </w:rPr>
        <w:t xml:space="preserve">nor </w:t>
      </w:r>
      <w:r w:rsidR="006444A3" w:rsidRPr="00F618A9">
        <w:rPr>
          <w:sz w:val="22"/>
          <w:szCs w:val="22"/>
          <w:lang w:val="en-US"/>
        </w:rPr>
        <w:t xml:space="preserve">change </w:t>
      </w:r>
      <w:r w:rsidR="005A62CB" w:rsidRPr="00F618A9">
        <w:rPr>
          <w:sz w:val="22"/>
          <w:szCs w:val="22"/>
          <w:lang w:val="en-US"/>
        </w:rPr>
        <w:t>the provisions of the Agreement</w:t>
      </w:r>
      <w:r w:rsidRPr="00F618A9">
        <w:rPr>
          <w:sz w:val="22"/>
          <w:szCs w:val="22"/>
          <w:lang w:val="en-US"/>
        </w:rPr>
        <w:t xml:space="preserve"> within the scope non-compliance with the Act on PPL</w:t>
      </w:r>
      <w:r w:rsidR="006444A3" w:rsidRPr="00F618A9">
        <w:rPr>
          <w:sz w:val="22"/>
          <w:szCs w:val="22"/>
          <w:lang w:val="en-US"/>
        </w:rPr>
        <w:t>, or violate the integrality of the protoc</w:t>
      </w:r>
      <w:r w:rsidR="00887B9C" w:rsidRPr="00F618A9">
        <w:rPr>
          <w:sz w:val="22"/>
          <w:szCs w:val="22"/>
          <w:lang w:val="en-US"/>
        </w:rPr>
        <w:t xml:space="preserve">ol related to the </w:t>
      </w:r>
      <w:r w:rsidR="006444A3" w:rsidRPr="00F618A9">
        <w:rPr>
          <w:sz w:val="22"/>
          <w:szCs w:val="22"/>
          <w:lang w:val="en-US"/>
        </w:rPr>
        <w:t>public procurement</w:t>
      </w:r>
      <w:r w:rsidR="00887B9C" w:rsidRPr="00F618A9">
        <w:rPr>
          <w:sz w:val="22"/>
          <w:szCs w:val="22"/>
          <w:lang w:val="en-US"/>
        </w:rPr>
        <w:t xml:space="preserve"> procedure</w:t>
      </w:r>
      <w:r w:rsidR="006444A3" w:rsidRPr="00F618A9">
        <w:rPr>
          <w:sz w:val="22"/>
          <w:szCs w:val="22"/>
          <w:lang w:val="en-US"/>
        </w:rPr>
        <w:t xml:space="preserve"> and its addendums</w:t>
      </w:r>
      <w:r w:rsidR="00E70363" w:rsidRPr="00F618A9">
        <w:rPr>
          <w:sz w:val="22"/>
          <w:szCs w:val="22"/>
          <w:lang w:val="en-US"/>
        </w:rPr>
        <w:t>.</w:t>
      </w:r>
    </w:p>
    <w:p w14:paraId="725ADAB8" w14:textId="77777777" w:rsidR="00E70363" w:rsidRPr="00F618A9" w:rsidRDefault="006444A3" w:rsidP="00BA462A">
      <w:pPr>
        <w:numPr>
          <w:ilvl w:val="0"/>
          <w:numId w:val="21"/>
        </w:numPr>
        <w:jc w:val="both"/>
        <w:rPr>
          <w:i/>
          <w:sz w:val="22"/>
          <w:szCs w:val="22"/>
          <w:u w:val="single"/>
          <w:lang w:val="en-US"/>
        </w:rPr>
      </w:pPr>
      <w:r w:rsidRPr="00F618A9">
        <w:rPr>
          <w:sz w:val="22"/>
          <w:szCs w:val="22"/>
          <w:lang w:val="en-US"/>
        </w:rPr>
        <w:t>In the event the ex</w:t>
      </w:r>
      <w:r w:rsidR="00887B9C" w:rsidRPr="00F618A9">
        <w:rPr>
          <w:sz w:val="22"/>
          <w:szCs w:val="22"/>
          <w:lang w:val="en-US"/>
        </w:rPr>
        <w:t>ecution of</w:t>
      </w:r>
      <w:r w:rsidRPr="00F618A9">
        <w:rPr>
          <w:sz w:val="22"/>
          <w:szCs w:val="22"/>
          <w:lang w:val="en-US"/>
        </w:rPr>
        <w:t xml:space="preserve"> duties specified in A</w:t>
      </w:r>
      <w:r w:rsidR="00E70363" w:rsidRPr="00F618A9">
        <w:rPr>
          <w:sz w:val="22"/>
          <w:szCs w:val="22"/>
          <w:lang w:val="en-US"/>
        </w:rPr>
        <w:t>rt. 15</w:t>
      </w:r>
      <w:r w:rsidRPr="00F618A9">
        <w:rPr>
          <w:sz w:val="22"/>
          <w:szCs w:val="22"/>
          <w:lang w:val="en-US"/>
        </w:rPr>
        <w:t xml:space="preserve"> item </w:t>
      </w:r>
      <w:r w:rsidR="00E70363" w:rsidRPr="00F618A9">
        <w:rPr>
          <w:sz w:val="22"/>
          <w:szCs w:val="22"/>
          <w:lang w:val="en-US"/>
        </w:rPr>
        <w:t>1-3</w:t>
      </w:r>
      <w:r w:rsidRPr="00F618A9">
        <w:rPr>
          <w:sz w:val="22"/>
          <w:szCs w:val="22"/>
          <w:lang w:val="en-US"/>
        </w:rPr>
        <w:t xml:space="preserve"> of the General Resolution</w:t>
      </w:r>
      <w:r w:rsidR="00E70363" w:rsidRPr="00F618A9">
        <w:rPr>
          <w:sz w:val="22"/>
          <w:szCs w:val="22"/>
          <w:lang w:val="en-US"/>
        </w:rPr>
        <w:t xml:space="preserve">, </w:t>
      </w:r>
      <w:r w:rsidRPr="00F618A9">
        <w:rPr>
          <w:sz w:val="22"/>
          <w:szCs w:val="22"/>
          <w:lang w:val="en-US"/>
        </w:rPr>
        <w:t xml:space="preserve">with the </w:t>
      </w:r>
      <w:r w:rsidR="0011217A" w:rsidRPr="00F618A9">
        <w:rPr>
          <w:sz w:val="22"/>
          <w:szCs w:val="22"/>
          <w:lang w:val="en-US"/>
        </w:rPr>
        <w:t xml:space="preserve">purpose of executing </w:t>
      </w:r>
      <w:r w:rsidRPr="00F618A9">
        <w:rPr>
          <w:sz w:val="22"/>
          <w:szCs w:val="22"/>
          <w:lang w:val="en-US"/>
        </w:rPr>
        <w:t xml:space="preserve">your entitlements </w:t>
      </w:r>
      <w:r w:rsidR="0011217A" w:rsidRPr="00F618A9">
        <w:rPr>
          <w:sz w:val="22"/>
          <w:szCs w:val="22"/>
          <w:lang w:val="en-US"/>
        </w:rPr>
        <w:t xml:space="preserve">as </w:t>
      </w:r>
      <w:r w:rsidRPr="00F618A9">
        <w:rPr>
          <w:sz w:val="22"/>
          <w:szCs w:val="22"/>
          <w:lang w:val="en-US"/>
        </w:rPr>
        <w:t>specified in clause 6 and</w:t>
      </w:r>
      <w:r w:rsidR="00E70363" w:rsidRPr="00F618A9">
        <w:rPr>
          <w:sz w:val="22"/>
          <w:szCs w:val="22"/>
          <w:lang w:val="en-US"/>
        </w:rPr>
        <w:t xml:space="preserve"> 8</w:t>
      </w:r>
      <w:r w:rsidRPr="00F618A9">
        <w:rPr>
          <w:sz w:val="22"/>
          <w:szCs w:val="22"/>
          <w:lang w:val="en-US"/>
        </w:rPr>
        <w:t xml:space="preserve"> hereinabove and with the</w:t>
      </w:r>
      <w:r w:rsidR="0011217A" w:rsidRPr="00F618A9">
        <w:rPr>
          <w:sz w:val="22"/>
          <w:szCs w:val="22"/>
          <w:lang w:val="en-US"/>
        </w:rPr>
        <w:t xml:space="preserve"> purpose of </w:t>
      </w:r>
      <w:r w:rsidRPr="00F618A9">
        <w:rPr>
          <w:sz w:val="22"/>
          <w:szCs w:val="22"/>
          <w:lang w:val="en-US"/>
        </w:rPr>
        <w:t xml:space="preserve">obtaining copies of data subject to processing, </w:t>
      </w:r>
      <w:r w:rsidR="0011217A" w:rsidRPr="00F618A9">
        <w:rPr>
          <w:sz w:val="22"/>
          <w:szCs w:val="22"/>
          <w:lang w:val="en-US"/>
        </w:rPr>
        <w:t xml:space="preserve">would </w:t>
      </w:r>
      <w:r w:rsidRPr="00F618A9">
        <w:rPr>
          <w:sz w:val="22"/>
          <w:szCs w:val="22"/>
          <w:lang w:val="en-US"/>
        </w:rPr>
        <w:t>require an incommensurable effort</w:t>
      </w:r>
      <w:r w:rsidR="00E70363" w:rsidRPr="00F618A9">
        <w:rPr>
          <w:sz w:val="22"/>
          <w:szCs w:val="22"/>
          <w:lang w:val="en-US"/>
        </w:rPr>
        <w:t xml:space="preserve">, </w:t>
      </w:r>
      <w:r w:rsidRPr="00F618A9">
        <w:rPr>
          <w:b/>
          <w:sz w:val="22"/>
          <w:szCs w:val="22"/>
          <w:lang w:val="en-US"/>
        </w:rPr>
        <w:t xml:space="preserve">the Ordering Party </w:t>
      </w:r>
      <w:r w:rsidR="0011217A" w:rsidRPr="00F618A9">
        <w:rPr>
          <w:b/>
          <w:sz w:val="22"/>
          <w:szCs w:val="22"/>
          <w:lang w:val="en-US"/>
        </w:rPr>
        <w:t>shall have the right to ask</w:t>
      </w:r>
      <w:r w:rsidR="00887B9C" w:rsidRPr="00F618A9">
        <w:rPr>
          <w:b/>
          <w:sz w:val="22"/>
          <w:szCs w:val="22"/>
          <w:lang w:val="en-US"/>
        </w:rPr>
        <w:t xml:space="preserve"> you </w:t>
      </w:r>
      <w:r w:rsidR="00887B9C" w:rsidRPr="00F618A9">
        <w:rPr>
          <w:sz w:val="22"/>
          <w:szCs w:val="22"/>
          <w:lang w:val="en-US"/>
        </w:rPr>
        <w:t>to p</w:t>
      </w:r>
      <w:r w:rsidRPr="00F618A9">
        <w:rPr>
          <w:sz w:val="22"/>
          <w:szCs w:val="22"/>
          <w:lang w:val="en-US"/>
        </w:rPr>
        <w:t xml:space="preserve">rovide </w:t>
      </w:r>
      <w:r w:rsidR="00887B9C" w:rsidRPr="00F618A9">
        <w:rPr>
          <w:sz w:val="22"/>
          <w:szCs w:val="22"/>
          <w:lang w:val="en-US"/>
        </w:rPr>
        <w:t>extra</w:t>
      </w:r>
      <w:r w:rsidR="005A0C60" w:rsidRPr="00F618A9">
        <w:rPr>
          <w:sz w:val="22"/>
          <w:szCs w:val="22"/>
          <w:lang w:val="en-US"/>
        </w:rPr>
        <w:t xml:space="preserve"> information aimed at </w:t>
      </w:r>
      <w:r w:rsidR="003B296B" w:rsidRPr="00F618A9">
        <w:rPr>
          <w:sz w:val="22"/>
          <w:szCs w:val="22"/>
          <w:lang w:val="en-US"/>
        </w:rPr>
        <w:t xml:space="preserve">defining the </w:t>
      </w:r>
      <w:r w:rsidRPr="00F618A9">
        <w:rPr>
          <w:sz w:val="22"/>
          <w:szCs w:val="22"/>
          <w:lang w:val="en-US"/>
        </w:rPr>
        <w:t>request</w:t>
      </w:r>
      <w:r w:rsidR="00E70363" w:rsidRPr="00F618A9">
        <w:rPr>
          <w:sz w:val="22"/>
          <w:szCs w:val="22"/>
          <w:lang w:val="en-US"/>
        </w:rPr>
        <w:t xml:space="preserve">, </w:t>
      </w:r>
      <w:r w:rsidRPr="00F618A9">
        <w:rPr>
          <w:sz w:val="22"/>
          <w:szCs w:val="22"/>
          <w:lang w:val="en-US"/>
        </w:rPr>
        <w:t>in particular to provide the name or date of</w:t>
      </w:r>
      <w:r w:rsidR="003B296B" w:rsidRPr="00F618A9">
        <w:rPr>
          <w:sz w:val="22"/>
          <w:szCs w:val="22"/>
          <w:lang w:val="en-US"/>
        </w:rPr>
        <w:t xml:space="preserve"> </w:t>
      </w:r>
      <w:r w:rsidRPr="00F618A9">
        <w:rPr>
          <w:sz w:val="22"/>
          <w:szCs w:val="22"/>
          <w:lang w:val="en-US"/>
        </w:rPr>
        <w:t xml:space="preserve">initiated or </w:t>
      </w:r>
      <w:r w:rsidR="003B296B" w:rsidRPr="00F618A9">
        <w:rPr>
          <w:sz w:val="22"/>
          <w:szCs w:val="22"/>
          <w:lang w:val="en-US"/>
        </w:rPr>
        <w:t xml:space="preserve">finished </w:t>
      </w:r>
      <w:r w:rsidRPr="00F618A9">
        <w:rPr>
          <w:sz w:val="22"/>
          <w:szCs w:val="22"/>
          <w:lang w:val="en-US"/>
        </w:rPr>
        <w:t>public procurement</w:t>
      </w:r>
      <w:r w:rsidR="00887B9C" w:rsidRPr="00F618A9">
        <w:rPr>
          <w:sz w:val="22"/>
          <w:szCs w:val="22"/>
          <w:lang w:val="en-US"/>
        </w:rPr>
        <w:t xml:space="preserve"> procedure.</w:t>
      </w:r>
    </w:p>
    <w:p w14:paraId="2285CBB7" w14:textId="77777777" w:rsidR="00E70363" w:rsidRPr="00F618A9" w:rsidRDefault="00887B9C" w:rsidP="00BA462A">
      <w:pPr>
        <w:numPr>
          <w:ilvl w:val="0"/>
          <w:numId w:val="21"/>
        </w:numPr>
        <w:jc w:val="both"/>
        <w:rPr>
          <w:sz w:val="22"/>
          <w:szCs w:val="22"/>
          <w:lang w:val="en-US"/>
        </w:rPr>
      </w:pPr>
      <w:r w:rsidRPr="00F618A9">
        <w:rPr>
          <w:b/>
          <w:sz w:val="22"/>
          <w:szCs w:val="22"/>
          <w:lang w:val="en-US"/>
        </w:rPr>
        <w:t>Submit</w:t>
      </w:r>
      <w:r w:rsidR="003B296B" w:rsidRPr="00F618A9">
        <w:rPr>
          <w:b/>
          <w:sz w:val="22"/>
          <w:szCs w:val="22"/>
          <w:lang w:val="en-US"/>
        </w:rPr>
        <w:t xml:space="preserve"> </w:t>
      </w:r>
      <w:r w:rsidRPr="00F618A9">
        <w:rPr>
          <w:sz w:val="22"/>
          <w:szCs w:val="22"/>
          <w:lang w:val="en-US"/>
        </w:rPr>
        <w:t>a request on</w:t>
      </w:r>
      <w:r w:rsidR="006444A3" w:rsidRPr="00F618A9">
        <w:rPr>
          <w:sz w:val="22"/>
          <w:szCs w:val="22"/>
          <w:lang w:val="en-US"/>
        </w:rPr>
        <w:t xml:space="preserve"> </w:t>
      </w:r>
      <w:r w:rsidR="003B296B" w:rsidRPr="00F618A9">
        <w:rPr>
          <w:sz w:val="22"/>
          <w:szCs w:val="22"/>
          <w:lang w:val="en-US"/>
        </w:rPr>
        <w:t xml:space="preserve">the limitation of your personal </w:t>
      </w:r>
      <w:r w:rsidRPr="00F618A9">
        <w:rPr>
          <w:sz w:val="22"/>
          <w:szCs w:val="22"/>
          <w:lang w:val="en-US"/>
        </w:rPr>
        <w:t xml:space="preserve">data processing </w:t>
      </w:r>
      <w:r w:rsidR="003B296B" w:rsidRPr="00F618A9">
        <w:rPr>
          <w:sz w:val="22"/>
          <w:szCs w:val="22"/>
          <w:lang w:val="en-US"/>
        </w:rPr>
        <w:t xml:space="preserve"> as </w:t>
      </w:r>
      <w:r w:rsidR="006444A3" w:rsidRPr="00F618A9">
        <w:rPr>
          <w:sz w:val="22"/>
          <w:szCs w:val="22"/>
          <w:lang w:val="en-US"/>
        </w:rPr>
        <w:t>specified in Ar</w:t>
      </w:r>
      <w:r w:rsidR="00E70363" w:rsidRPr="00F618A9">
        <w:rPr>
          <w:sz w:val="22"/>
          <w:szCs w:val="22"/>
          <w:lang w:val="en-US"/>
        </w:rPr>
        <w:t xml:space="preserve">t. 18 </w:t>
      </w:r>
      <w:r w:rsidR="006444A3" w:rsidRPr="00F618A9">
        <w:rPr>
          <w:sz w:val="22"/>
          <w:szCs w:val="22"/>
          <w:lang w:val="en-US"/>
        </w:rPr>
        <w:t xml:space="preserve">item </w:t>
      </w:r>
      <w:r w:rsidR="00E70363" w:rsidRPr="00F618A9">
        <w:rPr>
          <w:sz w:val="22"/>
          <w:szCs w:val="22"/>
          <w:lang w:val="en-US"/>
        </w:rPr>
        <w:t>1</w:t>
      </w:r>
      <w:r w:rsidR="006444A3" w:rsidRPr="00F618A9">
        <w:rPr>
          <w:sz w:val="22"/>
          <w:szCs w:val="22"/>
          <w:lang w:val="en-US"/>
        </w:rPr>
        <w:t xml:space="preserve"> of the General Resolution</w:t>
      </w:r>
      <w:r w:rsidRPr="00F618A9">
        <w:rPr>
          <w:sz w:val="22"/>
          <w:szCs w:val="22"/>
          <w:lang w:val="en-US"/>
        </w:rPr>
        <w:t xml:space="preserve"> </w:t>
      </w:r>
      <w:r w:rsidR="003B296B" w:rsidRPr="00F618A9">
        <w:rPr>
          <w:sz w:val="22"/>
          <w:szCs w:val="22"/>
          <w:lang w:val="en-US"/>
        </w:rPr>
        <w:t>shall not effect in the limitation of your personal</w:t>
      </w:r>
      <w:r w:rsidR="006444A3" w:rsidRPr="00F618A9">
        <w:rPr>
          <w:sz w:val="22"/>
          <w:szCs w:val="22"/>
          <w:lang w:val="en-US"/>
        </w:rPr>
        <w:t xml:space="preserve"> data</w:t>
      </w:r>
      <w:r w:rsidR="003B296B" w:rsidRPr="00F618A9">
        <w:rPr>
          <w:sz w:val="22"/>
          <w:szCs w:val="22"/>
          <w:lang w:val="en-US"/>
        </w:rPr>
        <w:t xml:space="preserve"> processing </w:t>
      </w:r>
      <w:r w:rsidR="006444A3" w:rsidRPr="00F618A9">
        <w:rPr>
          <w:sz w:val="22"/>
          <w:szCs w:val="22"/>
          <w:lang w:val="en-US"/>
        </w:rPr>
        <w:t>until the end of the public procurement</w:t>
      </w:r>
      <w:r w:rsidRPr="00F618A9">
        <w:rPr>
          <w:sz w:val="22"/>
          <w:szCs w:val="22"/>
          <w:lang w:val="en-US"/>
        </w:rPr>
        <w:t xml:space="preserve"> procedure</w:t>
      </w:r>
      <w:r w:rsidR="00E70363" w:rsidRPr="00F618A9">
        <w:rPr>
          <w:sz w:val="22"/>
          <w:szCs w:val="22"/>
          <w:lang w:val="en-US"/>
        </w:rPr>
        <w:t>.</w:t>
      </w:r>
    </w:p>
    <w:p w14:paraId="01E50386" w14:textId="77777777" w:rsidR="00E70363" w:rsidRPr="00F618A9" w:rsidRDefault="00E70363" w:rsidP="00F618A9">
      <w:pPr>
        <w:widowControl/>
        <w:suppressAutoHyphens w:val="0"/>
        <w:ind w:left="426"/>
        <w:jc w:val="both"/>
        <w:rPr>
          <w:b/>
          <w:bCs/>
          <w:sz w:val="22"/>
          <w:szCs w:val="22"/>
          <w:lang w:val="en-US"/>
        </w:rPr>
      </w:pPr>
    </w:p>
    <w:p w14:paraId="232756E3" w14:textId="3C7C0EBD" w:rsidR="00A04158" w:rsidRPr="00F618A9" w:rsidRDefault="00EE1394" w:rsidP="00F618A9">
      <w:pPr>
        <w:tabs>
          <w:tab w:val="left" w:pos="720"/>
        </w:tabs>
        <w:ind w:left="720" w:hanging="720"/>
        <w:jc w:val="both"/>
        <w:rPr>
          <w:b/>
          <w:sz w:val="22"/>
          <w:szCs w:val="22"/>
          <w:lang w:val="en-US"/>
        </w:rPr>
      </w:pPr>
      <w:r w:rsidRPr="00F618A9">
        <w:rPr>
          <w:b/>
          <w:sz w:val="22"/>
          <w:szCs w:val="22"/>
          <w:lang w:val="en-US"/>
        </w:rPr>
        <w:t>Appendixes</w:t>
      </w:r>
      <w:r w:rsidR="006444A3" w:rsidRPr="00F618A9">
        <w:rPr>
          <w:b/>
          <w:sz w:val="22"/>
          <w:szCs w:val="22"/>
          <w:lang w:val="en-US"/>
        </w:rPr>
        <w:t xml:space="preserve"> to the </w:t>
      </w:r>
      <w:r w:rsidRPr="00F618A9">
        <w:rPr>
          <w:b/>
          <w:sz w:val="22"/>
          <w:szCs w:val="22"/>
          <w:lang w:val="en-US"/>
        </w:rPr>
        <w:t>Invitation</w:t>
      </w:r>
      <w:r w:rsidR="006444A3" w:rsidRPr="00F618A9">
        <w:rPr>
          <w:b/>
          <w:sz w:val="22"/>
          <w:szCs w:val="22"/>
          <w:lang w:val="en-US"/>
        </w:rPr>
        <w:t>:</w:t>
      </w:r>
    </w:p>
    <w:p w14:paraId="463C9016" w14:textId="23FDD57B" w:rsidR="004F7488" w:rsidRDefault="004F7488" w:rsidP="00F618A9">
      <w:pPr>
        <w:tabs>
          <w:tab w:val="left" w:pos="720"/>
        </w:tabs>
        <w:ind w:left="720" w:hanging="720"/>
        <w:jc w:val="both"/>
        <w:rPr>
          <w:sz w:val="22"/>
          <w:szCs w:val="22"/>
          <w:lang w:val="en-US"/>
        </w:rPr>
      </w:pPr>
      <w:r w:rsidRPr="00F618A9">
        <w:rPr>
          <w:sz w:val="22"/>
          <w:szCs w:val="22"/>
          <w:lang w:val="en-US"/>
        </w:rPr>
        <w:t>Appendix A – description of the subject of the procurement</w:t>
      </w:r>
    </w:p>
    <w:p w14:paraId="5BF3979D" w14:textId="7F4EFF37" w:rsidR="00237D1C" w:rsidRPr="00F618A9" w:rsidRDefault="00237D1C" w:rsidP="00F618A9">
      <w:pPr>
        <w:tabs>
          <w:tab w:val="left" w:pos="720"/>
        </w:tabs>
        <w:ind w:left="720" w:hanging="720"/>
        <w:jc w:val="both"/>
        <w:rPr>
          <w:sz w:val="22"/>
          <w:szCs w:val="22"/>
          <w:lang w:val="en-US"/>
        </w:rPr>
      </w:pPr>
      <w:r>
        <w:rPr>
          <w:sz w:val="22"/>
          <w:szCs w:val="22"/>
          <w:lang w:val="en-US"/>
        </w:rPr>
        <w:t xml:space="preserve">Appendix CS1 - </w:t>
      </w:r>
      <w:r w:rsidRPr="00237D1C">
        <w:rPr>
          <w:sz w:val="22"/>
          <w:szCs w:val="22"/>
          <w:lang w:val="en-US"/>
        </w:rPr>
        <w:t xml:space="preserve">Motion control standard </w:t>
      </w:r>
    </w:p>
    <w:p w14:paraId="373CF857" w14:textId="6992F7E2" w:rsidR="00A04158" w:rsidRPr="00F618A9" w:rsidRDefault="00EE1394" w:rsidP="00F618A9">
      <w:pPr>
        <w:tabs>
          <w:tab w:val="left" w:pos="720"/>
        </w:tabs>
        <w:jc w:val="both"/>
        <w:rPr>
          <w:sz w:val="22"/>
          <w:szCs w:val="22"/>
          <w:lang w:val="en-US"/>
        </w:rPr>
      </w:pPr>
      <w:r w:rsidRPr="00F618A9">
        <w:rPr>
          <w:sz w:val="22"/>
          <w:szCs w:val="22"/>
          <w:lang w:val="en-US"/>
        </w:rPr>
        <w:t>Appendix</w:t>
      </w:r>
      <w:r w:rsidR="0068523A" w:rsidRPr="00F618A9">
        <w:rPr>
          <w:sz w:val="22"/>
          <w:szCs w:val="22"/>
          <w:lang w:val="en-US"/>
        </w:rPr>
        <w:t xml:space="preserve"> no</w:t>
      </w:r>
      <w:r w:rsidR="006444A3" w:rsidRPr="00F618A9">
        <w:rPr>
          <w:sz w:val="22"/>
          <w:szCs w:val="22"/>
          <w:lang w:val="en-US"/>
        </w:rPr>
        <w:t xml:space="preserve"> </w:t>
      </w:r>
      <w:r w:rsidR="00A04158" w:rsidRPr="00F618A9">
        <w:rPr>
          <w:sz w:val="22"/>
          <w:szCs w:val="22"/>
          <w:lang w:val="en-US"/>
        </w:rPr>
        <w:t xml:space="preserve">1 – </w:t>
      </w:r>
      <w:r w:rsidR="006444A3" w:rsidRPr="00F618A9">
        <w:rPr>
          <w:sz w:val="22"/>
          <w:szCs w:val="22"/>
          <w:lang w:val="en-US"/>
        </w:rPr>
        <w:t xml:space="preserve">sample of the </w:t>
      </w:r>
      <w:r w:rsidR="004B5EC1" w:rsidRPr="00F618A9">
        <w:rPr>
          <w:sz w:val="22"/>
          <w:szCs w:val="22"/>
          <w:lang w:val="en-US"/>
        </w:rPr>
        <w:t>bid</w:t>
      </w:r>
      <w:r w:rsidR="006444A3" w:rsidRPr="00F618A9">
        <w:rPr>
          <w:sz w:val="22"/>
          <w:szCs w:val="22"/>
          <w:lang w:val="en-US"/>
        </w:rPr>
        <w:t xml:space="preserve"> form</w:t>
      </w:r>
    </w:p>
    <w:p w14:paraId="390FEC16" w14:textId="5EF2DD93" w:rsidR="00A04158" w:rsidRPr="00F618A9" w:rsidRDefault="00EE1394" w:rsidP="00F618A9">
      <w:pPr>
        <w:tabs>
          <w:tab w:val="left" w:pos="720"/>
        </w:tabs>
        <w:ind w:left="720" w:hanging="720"/>
        <w:jc w:val="both"/>
        <w:rPr>
          <w:b/>
          <w:bCs/>
          <w:sz w:val="22"/>
          <w:szCs w:val="22"/>
          <w:u w:val="single"/>
          <w:lang w:val="en-US"/>
        </w:rPr>
      </w:pPr>
      <w:r w:rsidRPr="00F618A9">
        <w:rPr>
          <w:sz w:val="22"/>
          <w:szCs w:val="22"/>
          <w:lang w:val="en-US"/>
        </w:rPr>
        <w:t>Appendix</w:t>
      </w:r>
      <w:r w:rsidR="0068523A" w:rsidRPr="00F618A9">
        <w:rPr>
          <w:sz w:val="22"/>
          <w:szCs w:val="22"/>
          <w:lang w:val="en-US"/>
        </w:rPr>
        <w:t xml:space="preserve"> no</w:t>
      </w:r>
      <w:r w:rsidR="006444A3" w:rsidRPr="00F618A9">
        <w:rPr>
          <w:sz w:val="22"/>
          <w:szCs w:val="22"/>
          <w:lang w:val="en-US"/>
        </w:rPr>
        <w:t xml:space="preserve"> </w:t>
      </w:r>
      <w:r w:rsidR="00A04158" w:rsidRPr="00F618A9">
        <w:rPr>
          <w:sz w:val="22"/>
          <w:szCs w:val="22"/>
          <w:lang w:val="en-US"/>
        </w:rPr>
        <w:t xml:space="preserve">2 – </w:t>
      </w:r>
      <w:r w:rsidR="006444A3" w:rsidRPr="00F618A9">
        <w:rPr>
          <w:sz w:val="22"/>
          <w:szCs w:val="22"/>
          <w:lang w:val="en-US"/>
        </w:rPr>
        <w:t>sample of the Agreement</w:t>
      </w:r>
      <w:r w:rsidR="00A04158" w:rsidRPr="00F618A9">
        <w:rPr>
          <w:b/>
          <w:bCs/>
          <w:sz w:val="22"/>
          <w:szCs w:val="22"/>
          <w:u w:val="single"/>
          <w:lang w:val="en-US"/>
        </w:rPr>
        <w:br w:type="page"/>
      </w:r>
    </w:p>
    <w:p w14:paraId="4C893AAA" w14:textId="526228D9" w:rsidR="00A82654" w:rsidRPr="00F618A9" w:rsidRDefault="00A82654" w:rsidP="00F618A9">
      <w:pPr>
        <w:widowControl/>
        <w:tabs>
          <w:tab w:val="left" w:pos="0"/>
        </w:tabs>
        <w:suppressAutoHyphens w:val="0"/>
        <w:jc w:val="right"/>
        <w:rPr>
          <w:b/>
          <w:bCs/>
          <w:sz w:val="22"/>
          <w:szCs w:val="22"/>
          <w:u w:val="single"/>
          <w:lang w:val="en-US"/>
        </w:rPr>
      </w:pPr>
      <w:r w:rsidRPr="00F618A9">
        <w:rPr>
          <w:b/>
          <w:sz w:val="22"/>
          <w:szCs w:val="22"/>
          <w:lang w:val="en-US"/>
        </w:rPr>
        <w:lastRenderedPageBreak/>
        <w:t>Appendix 1 to the Invitation</w:t>
      </w:r>
    </w:p>
    <w:p w14:paraId="32E0D099" w14:textId="414E5C3B" w:rsidR="005B02DA" w:rsidRPr="00F618A9" w:rsidRDefault="004B5EC1" w:rsidP="00F618A9">
      <w:pPr>
        <w:widowControl/>
        <w:tabs>
          <w:tab w:val="left" w:pos="0"/>
        </w:tabs>
        <w:suppressAutoHyphens w:val="0"/>
        <w:rPr>
          <w:b/>
          <w:bCs/>
          <w:sz w:val="22"/>
          <w:szCs w:val="22"/>
          <w:lang w:val="en-US"/>
        </w:rPr>
      </w:pPr>
      <w:r w:rsidRPr="00F618A9">
        <w:rPr>
          <w:b/>
          <w:bCs/>
          <w:sz w:val="22"/>
          <w:szCs w:val="22"/>
          <w:u w:val="single"/>
          <w:lang w:val="en-US"/>
        </w:rPr>
        <w:t>BID</w:t>
      </w:r>
      <w:r w:rsidR="006444A3" w:rsidRPr="00F618A9">
        <w:rPr>
          <w:b/>
          <w:bCs/>
          <w:sz w:val="22"/>
          <w:szCs w:val="22"/>
          <w:u w:val="single"/>
          <w:lang w:val="en-US"/>
        </w:rPr>
        <w:t xml:space="preserve"> FORM</w:t>
      </w:r>
    </w:p>
    <w:p w14:paraId="75AF57CB" w14:textId="77777777" w:rsidR="005B02DA" w:rsidRPr="00F618A9" w:rsidRDefault="005B02DA" w:rsidP="00F618A9">
      <w:pPr>
        <w:widowControl/>
        <w:tabs>
          <w:tab w:val="left" w:pos="284"/>
        </w:tabs>
        <w:suppressAutoHyphens w:val="0"/>
        <w:ind w:left="540"/>
        <w:jc w:val="both"/>
        <w:rPr>
          <w:b/>
          <w:bCs/>
          <w:sz w:val="22"/>
          <w:szCs w:val="22"/>
          <w:lang w:val="en-US"/>
        </w:rPr>
      </w:pPr>
      <w:r w:rsidRPr="00F618A9">
        <w:rPr>
          <w:b/>
          <w:bCs/>
          <w:sz w:val="22"/>
          <w:szCs w:val="22"/>
          <w:lang w:val="en-US"/>
        </w:rPr>
        <w:t>_______________________________________________________________</w:t>
      </w:r>
    </w:p>
    <w:p w14:paraId="62C7FB42" w14:textId="77777777" w:rsidR="005B02DA" w:rsidRPr="00F618A9" w:rsidRDefault="006444A3" w:rsidP="00F618A9">
      <w:pPr>
        <w:widowControl/>
        <w:tabs>
          <w:tab w:val="left" w:pos="0"/>
        </w:tabs>
        <w:suppressAutoHyphens w:val="0"/>
        <w:ind w:left="1080" w:hanging="1080"/>
        <w:jc w:val="both"/>
        <w:outlineLvl w:val="0"/>
        <w:rPr>
          <w:b/>
          <w:bCs/>
          <w:sz w:val="22"/>
          <w:szCs w:val="22"/>
          <w:lang w:val="en-US"/>
        </w:rPr>
      </w:pPr>
      <w:r w:rsidRPr="00F618A9">
        <w:rPr>
          <w:i/>
          <w:iCs/>
          <w:sz w:val="22"/>
          <w:szCs w:val="22"/>
          <w:u w:val="single"/>
          <w:lang w:val="en-US"/>
        </w:rPr>
        <w:t>ORDERING PARTY</w:t>
      </w:r>
      <w:r w:rsidR="005B02DA" w:rsidRPr="00F618A9">
        <w:rPr>
          <w:i/>
          <w:iCs/>
          <w:sz w:val="22"/>
          <w:szCs w:val="22"/>
          <w:u w:val="single"/>
          <w:lang w:val="en-US"/>
        </w:rPr>
        <w:t xml:space="preserve"> </w:t>
      </w:r>
      <w:r w:rsidR="005B02DA" w:rsidRPr="00F618A9">
        <w:rPr>
          <w:i/>
          <w:iCs/>
          <w:sz w:val="22"/>
          <w:szCs w:val="22"/>
          <w:lang w:val="en-US"/>
        </w:rPr>
        <w:t xml:space="preserve">– </w:t>
      </w:r>
      <w:r w:rsidRPr="00F618A9">
        <w:rPr>
          <w:b/>
          <w:bCs/>
          <w:sz w:val="22"/>
          <w:szCs w:val="22"/>
          <w:lang w:val="en-US"/>
        </w:rPr>
        <w:t>Jagiellonian University</w:t>
      </w:r>
      <w:r w:rsidR="005B02DA" w:rsidRPr="00F618A9">
        <w:rPr>
          <w:b/>
          <w:bCs/>
          <w:sz w:val="22"/>
          <w:szCs w:val="22"/>
          <w:lang w:val="en-US"/>
        </w:rPr>
        <w:t xml:space="preserve"> </w:t>
      </w:r>
    </w:p>
    <w:p w14:paraId="2CFEFE33" w14:textId="77777777" w:rsidR="005B02DA" w:rsidRPr="00F618A9" w:rsidRDefault="006444A3" w:rsidP="00F618A9">
      <w:pPr>
        <w:widowControl/>
        <w:tabs>
          <w:tab w:val="left" w:pos="0"/>
        </w:tabs>
        <w:suppressAutoHyphens w:val="0"/>
        <w:ind w:left="2496" w:hanging="1080"/>
        <w:jc w:val="both"/>
        <w:rPr>
          <w:i/>
          <w:iCs/>
          <w:sz w:val="22"/>
          <w:szCs w:val="22"/>
          <w:u w:val="single"/>
          <w:lang w:val="en-US"/>
        </w:rPr>
      </w:pPr>
      <w:r w:rsidRPr="00F618A9">
        <w:rPr>
          <w:b/>
          <w:bCs/>
          <w:sz w:val="22"/>
          <w:szCs w:val="22"/>
          <w:lang w:val="en-US"/>
        </w:rPr>
        <w:t xml:space="preserve">             </w:t>
      </w:r>
      <w:r w:rsidR="005B02DA" w:rsidRPr="00F618A9">
        <w:rPr>
          <w:b/>
          <w:bCs/>
          <w:sz w:val="22"/>
          <w:szCs w:val="22"/>
          <w:lang w:val="en-US"/>
        </w:rPr>
        <w:t>ul.</w:t>
      </w:r>
      <w:r w:rsidR="006A2BE1" w:rsidRPr="00F618A9">
        <w:rPr>
          <w:b/>
          <w:bCs/>
          <w:sz w:val="22"/>
          <w:szCs w:val="22"/>
          <w:lang w:val="en-US"/>
        </w:rPr>
        <w:t xml:space="preserve"> </w:t>
      </w:r>
      <w:proofErr w:type="spellStart"/>
      <w:r w:rsidR="005B02DA" w:rsidRPr="00F618A9">
        <w:rPr>
          <w:b/>
          <w:bCs/>
          <w:sz w:val="22"/>
          <w:szCs w:val="22"/>
          <w:lang w:val="en-US"/>
        </w:rPr>
        <w:t>Gołębia</w:t>
      </w:r>
      <w:proofErr w:type="spellEnd"/>
      <w:r w:rsidR="005B02DA" w:rsidRPr="00F618A9">
        <w:rPr>
          <w:b/>
          <w:bCs/>
          <w:sz w:val="22"/>
          <w:szCs w:val="22"/>
          <w:lang w:val="en-US"/>
        </w:rPr>
        <w:t xml:space="preserve"> 24, 31 – 007 </w:t>
      </w:r>
      <w:r w:rsidRPr="00F618A9">
        <w:rPr>
          <w:b/>
          <w:bCs/>
          <w:sz w:val="22"/>
          <w:szCs w:val="22"/>
          <w:lang w:val="en-US"/>
        </w:rPr>
        <w:t>Cracow</w:t>
      </w:r>
      <w:r w:rsidR="005B02DA" w:rsidRPr="00F618A9">
        <w:rPr>
          <w:b/>
          <w:bCs/>
          <w:sz w:val="22"/>
          <w:szCs w:val="22"/>
          <w:lang w:val="en-US"/>
        </w:rPr>
        <w:t>;</w:t>
      </w:r>
    </w:p>
    <w:p w14:paraId="4D6AC198" w14:textId="77777777" w:rsidR="005B02DA" w:rsidRPr="00F618A9" w:rsidRDefault="006444A3" w:rsidP="00F618A9">
      <w:pPr>
        <w:widowControl/>
        <w:tabs>
          <w:tab w:val="left" w:pos="0"/>
        </w:tabs>
        <w:suppressAutoHyphens w:val="0"/>
        <w:ind w:left="1080" w:hanging="1080"/>
        <w:jc w:val="both"/>
        <w:rPr>
          <w:b/>
          <w:bCs/>
          <w:sz w:val="22"/>
          <w:szCs w:val="22"/>
          <w:lang w:val="en-US"/>
        </w:rPr>
      </w:pPr>
      <w:r w:rsidRPr="00F618A9">
        <w:rPr>
          <w:i/>
          <w:iCs/>
          <w:sz w:val="22"/>
          <w:szCs w:val="22"/>
          <w:u w:val="single"/>
          <w:lang w:val="en-US"/>
        </w:rPr>
        <w:t>Case handling unit</w:t>
      </w:r>
      <w:r w:rsidR="005B02DA" w:rsidRPr="00F618A9">
        <w:rPr>
          <w:i/>
          <w:iCs/>
          <w:sz w:val="22"/>
          <w:szCs w:val="22"/>
          <w:u w:val="single"/>
          <w:lang w:val="en-US"/>
        </w:rPr>
        <w:t xml:space="preserve"> </w:t>
      </w:r>
      <w:r w:rsidR="005B02DA" w:rsidRPr="00F618A9">
        <w:rPr>
          <w:i/>
          <w:iCs/>
          <w:sz w:val="22"/>
          <w:szCs w:val="22"/>
          <w:lang w:val="en-US"/>
        </w:rPr>
        <w:t>–</w:t>
      </w:r>
      <w:r w:rsidRPr="00F618A9">
        <w:rPr>
          <w:i/>
          <w:iCs/>
          <w:sz w:val="22"/>
          <w:szCs w:val="22"/>
          <w:lang w:val="en-US"/>
        </w:rPr>
        <w:t xml:space="preserve"> </w:t>
      </w:r>
      <w:r w:rsidRPr="00F618A9">
        <w:rPr>
          <w:b/>
          <w:bCs/>
          <w:sz w:val="22"/>
          <w:szCs w:val="22"/>
          <w:lang w:val="en-US"/>
        </w:rPr>
        <w:t xml:space="preserve">Public Procurement Department of </w:t>
      </w:r>
      <w:r w:rsidR="005B02DA" w:rsidRPr="00F618A9">
        <w:rPr>
          <w:b/>
          <w:bCs/>
          <w:sz w:val="22"/>
          <w:szCs w:val="22"/>
          <w:lang w:val="en-US"/>
        </w:rPr>
        <w:t>UJ</w:t>
      </w:r>
    </w:p>
    <w:p w14:paraId="1391C09C" w14:textId="33A5E0DB" w:rsidR="005B02DA" w:rsidRPr="00F618A9" w:rsidRDefault="005B02DA" w:rsidP="00F618A9">
      <w:pPr>
        <w:widowControl/>
        <w:tabs>
          <w:tab w:val="left" w:pos="0"/>
        </w:tabs>
        <w:suppressAutoHyphens w:val="0"/>
        <w:ind w:left="3780" w:hanging="1080"/>
        <w:jc w:val="both"/>
        <w:outlineLvl w:val="0"/>
        <w:rPr>
          <w:b/>
          <w:bCs/>
          <w:sz w:val="22"/>
          <w:szCs w:val="22"/>
          <w:lang w:val="en-US"/>
        </w:rPr>
      </w:pPr>
      <w:r w:rsidRPr="00F618A9">
        <w:rPr>
          <w:sz w:val="22"/>
          <w:szCs w:val="22"/>
          <w:lang w:val="en-US"/>
        </w:rPr>
        <w:t>u</w:t>
      </w:r>
      <w:r w:rsidR="006444A3" w:rsidRPr="00F618A9">
        <w:rPr>
          <w:sz w:val="22"/>
          <w:szCs w:val="22"/>
          <w:lang w:val="en-US"/>
        </w:rPr>
        <w:t xml:space="preserve">l. </w:t>
      </w:r>
      <w:proofErr w:type="spellStart"/>
      <w:r w:rsidR="006444A3" w:rsidRPr="00F618A9">
        <w:rPr>
          <w:sz w:val="22"/>
          <w:szCs w:val="22"/>
          <w:lang w:val="en-US"/>
        </w:rPr>
        <w:t>Straszewskiego</w:t>
      </w:r>
      <w:proofErr w:type="spellEnd"/>
      <w:r w:rsidR="006444A3" w:rsidRPr="00F618A9">
        <w:rPr>
          <w:sz w:val="22"/>
          <w:szCs w:val="22"/>
          <w:lang w:val="en-US"/>
        </w:rPr>
        <w:t xml:space="preserve"> 25/</w:t>
      </w:r>
      <w:r w:rsidR="000C32A3" w:rsidRPr="00F618A9">
        <w:rPr>
          <w:sz w:val="22"/>
          <w:szCs w:val="22"/>
          <w:lang w:val="en-US"/>
        </w:rPr>
        <w:t>3 and 4</w:t>
      </w:r>
      <w:r w:rsidR="006444A3" w:rsidRPr="00F618A9">
        <w:rPr>
          <w:sz w:val="22"/>
          <w:szCs w:val="22"/>
          <w:lang w:val="en-US"/>
        </w:rPr>
        <w:t>, 31-113 Cracow</w:t>
      </w:r>
    </w:p>
    <w:p w14:paraId="5996D2B9" w14:textId="77777777" w:rsidR="005B02DA" w:rsidRPr="00F618A9" w:rsidRDefault="005B02DA" w:rsidP="00F618A9">
      <w:pPr>
        <w:widowControl/>
        <w:tabs>
          <w:tab w:val="left" w:pos="0"/>
          <w:tab w:val="left" w:pos="540"/>
        </w:tabs>
        <w:suppressAutoHyphens w:val="0"/>
        <w:ind w:left="540" w:hanging="540"/>
        <w:jc w:val="both"/>
        <w:rPr>
          <w:b/>
          <w:bCs/>
          <w:sz w:val="22"/>
          <w:szCs w:val="22"/>
          <w:lang w:val="en-US"/>
        </w:rPr>
      </w:pPr>
      <w:r w:rsidRPr="00F618A9">
        <w:rPr>
          <w:b/>
          <w:bCs/>
          <w:sz w:val="22"/>
          <w:szCs w:val="22"/>
          <w:lang w:val="en-US"/>
        </w:rPr>
        <w:t>______________________________________________________________________</w:t>
      </w:r>
    </w:p>
    <w:p w14:paraId="0A1EE9F0" w14:textId="77777777" w:rsidR="005B02DA" w:rsidRPr="00F618A9" w:rsidRDefault="005B02DA" w:rsidP="00F618A9">
      <w:pPr>
        <w:widowControl/>
        <w:tabs>
          <w:tab w:val="left" w:pos="0"/>
        </w:tabs>
        <w:suppressAutoHyphens w:val="0"/>
        <w:ind w:left="540" w:hanging="540"/>
        <w:jc w:val="both"/>
        <w:rPr>
          <w:sz w:val="22"/>
          <w:szCs w:val="22"/>
          <w:lang w:val="en-US"/>
        </w:rPr>
      </w:pPr>
      <w:r w:rsidRPr="00F618A9">
        <w:rPr>
          <w:sz w:val="22"/>
          <w:szCs w:val="22"/>
          <w:lang w:val="en-US"/>
        </w:rPr>
        <w:t>Na</w:t>
      </w:r>
      <w:r w:rsidR="006444A3" w:rsidRPr="00F618A9">
        <w:rPr>
          <w:sz w:val="22"/>
          <w:szCs w:val="22"/>
          <w:lang w:val="en-US"/>
        </w:rPr>
        <w:t>me (Company) of the Contractor</w:t>
      </w:r>
      <w:r w:rsidRPr="00F618A9">
        <w:rPr>
          <w:sz w:val="22"/>
          <w:szCs w:val="22"/>
          <w:lang w:val="en-US"/>
        </w:rPr>
        <w:t xml:space="preserve"> – </w:t>
      </w:r>
    </w:p>
    <w:p w14:paraId="5F0150C9" w14:textId="77777777" w:rsidR="005B02DA" w:rsidRPr="00F618A9" w:rsidRDefault="005B02DA" w:rsidP="00F618A9">
      <w:pPr>
        <w:widowControl/>
        <w:tabs>
          <w:tab w:val="left" w:pos="0"/>
        </w:tabs>
        <w:suppressAutoHyphens w:val="0"/>
        <w:ind w:left="540" w:hanging="540"/>
        <w:jc w:val="both"/>
        <w:rPr>
          <w:sz w:val="22"/>
          <w:szCs w:val="22"/>
          <w:lang w:val="en-US"/>
        </w:rPr>
      </w:pPr>
      <w:r w:rsidRPr="00F618A9">
        <w:rPr>
          <w:sz w:val="22"/>
          <w:szCs w:val="22"/>
          <w:lang w:val="en-US"/>
        </w:rPr>
        <w:t>………………………………………………………………………………….,</w:t>
      </w:r>
    </w:p>
    <w:p w14:paraId="50851C7D" w14:textId="77777777" w:rsidR="005B02DA" w:rsidRPr="00F618A9" w:rsidRDefault="005B02DA" w:rsidP="00F618A9">
      <w:pPr>
        <w:widowControl/>
        <w:tabs>
          <w:tab w:val="left" w:pos="0"/>
        </w:tabs>
        <w:suppressAutoHyphens w:val="0"/>
        <w:ind w:left="540" w:hanging="540"/>
        <w:jc w:val="both"/>
        <w:rPr>
          <w:sz w:val="22"/>
          <w:szCs w:val="22"/>
          <w:lang w:val="en-US"/>
        </w:rPr>
      </w:pPr>
      <w:r w:rsidRPr="00F618A9">
        <w:rPr>
          <w:sz w:val="22"/>
          <w:szCs w:val="22"/>
          <w:lang w:val="en-US"/>
        </w:rPr>
        <w:t>Ad</w:t>
      </w:r>
      <w:r w:rsidR="006444A3" w:rsidRPr="00F618A9">
        <w:rPr>
          <w:sz w:val="22"/>
          <w:szCs w:val="22"/>
          <w:lang w:val="en-US"/>
        </w:rPr>
        <w:t>dress of the seat</w:t>
      </w:r>
      <w:r w:rsidRPr="00F618A9">
        <w:rPr>
          <w:sz w:val="22"/>
          <w:szCs w:val="22"/>
          <w:lang w:val="en-US"/>
        </w:rPr>
        <w:t xml:space="preserve"> – …………………………………………………,</w:t>
      </w:r>
    </w:p>
    <w:p w14:paraId="1DA2CFB6" w14:textId="77777777" w:rsidR="005B02DA" w:rsidRPr="00F618A9" w:rsidRDefault="006444A3" w:rsidP="00F618A9">
      <w:pPr>
        <w:widowControl/>
        <w:tabs>
          <w:tab w:val="left" w:pos="0"/>
        </w:tabs>
        <w:suppressAutoHyphens w:val="0"/>
        <w:ind w:left="540" w:hanging="540"/>
        <w:jc w:val="both"/>
        <w:rPr>
          <w:sz w:val="22"/>
          <w:szCs w:val="22"/>
          <w:lang w:val="en-US"/>
        </w:rPr>
      </w:pPr>
      <w:r w:rsidRPr="00F618A9">
        <w:rPr>
          <w:sz w:val="22"/>
          <w:szCs w:val="22"/>
          <w:lang w:val="en-US"/>
        </w:rPr>
        <w:t>Address to the correspondence</w:t>
      </w:r>
      <w:r w:rsidR="005B02DA" w:rsidRPr="00F618A9">
        <w:rPr>
          <w:sz w:val="22"/>
          <w:szCs w:val="22"/>
          <w:lang w:val="en-US"/>
        </w:rPr>
        <w:t xml:space="preserve"> – </w:t>
      </w:r>
    </w:p>
    <w:p w14:paraId="0A074CF7" w14:textId="77777777" w:rsidR="005B02DA" w:rsidRPr="00F618A9" w:rsidRDefault="005B02DA" w:rsidP="00F618A9">
      <w:pPr>
        <w:widowControl/>
        <w:tabs>
          <w:tab w:val="left" w:pos="0"/>
        </w:tabs>
        <w:suppressAutoHyphens w:val="0"/>
        <w:ind w:left="540" w:hanging="540"/>
        <w:jc w:val="both"/>
        <w:rPr>
          <w:sz w:val="22"/>
          <w:szCs w:val="22"/>
          <w:lang w:val="en-US"/>
        </w:rPr>
      </w:pPr>
      <w:r w:rsidRPr="00F618A9">
        <w:rPr>
          <w:sz w:val="22"/>
          <w:szCs w:val="22"/>
          <w:lang w:val="en-US"/>
        </w:rPr>
        <w:t>……………………………………………………………………………………,</w:t>
      </w:r>
    </w:p>
    <w:p w14:paraId="55205D05" w14:textId="5544F563" w:rsidR="005B02DA" w:rsidRPr="00F618A9" w:rsidRDefault="005B02DA" w:rsidP="00F618A9">
      <w:pPr>
        <w:widowControl/>
        <w:tabs>
          <w:tab w:val="left" w:pos="0"/>
        </w:tabs>
        <w:suppressAutoHyphens w:val="0"/>
        <w:ind w:left="540" w:hanging="540"/>
        <w:jc w:val="both"/>
        <w:outlineLvl w:val="0"/>
        <w:rPr>
          <w:sz w:val="22"/>
          <w:szCs w:val="22"/>
          <w:lang w:val="en-US"/>
        </w:rPr>
      </w:pPr>
      <w:r w:rsidRPr="00F618A9">
        <w:rPr>
          <w:sz w:val="22"/>
          <w:szCs w:val="22"/>
          <w:lang w:val="en-US"/>
        </w:rPr>
        <w:t xml:space="preserve">Tel. - ......................................................; </w:t>
      </w:r>
    </w:p>
    <w:p w14:paraId="559D78FC" w14:textId="77777777" w:rsidR="005B02DA" w:rsidRPr="00F618A9" w:rsidRDefault="005B02DA" w:rsidP="00F618A9">
      <w:pPr>
        <w:widowControl/>
        <w:tabs>
          <w:tab w:val="left" w:pos="0"/>
        </w:tabs>
        <w:suppressAutoHyphens w:val="0"/>
        <w:ind w:left="540" w:hanging="540"/>
        <w:jc w:val="both"/>
        <w:outlineLvl w:val="0"/>
        <w:rPr>
          <w:sz w:val="22"/>
          <w:szCs w:val="22"/>
          <w:lang w:val="en-US"/>
        </w:rPr>
      </w:pPr>
      <w:r w:rsidRPr="00F618A9">
        <w:rPr>
          <w:sz w:val="22"/>
          <w:szCs w:val="22"/>
          <w:lang w:val="en-US"/>
        </w:rPr>
        <w:t>E-mail: ..............................................................;</w:t>
      </w:r>
    </w:p>
    <w:p w14:paraId="1537322B" w14:textId="77777777" w:rsidR="005B02DA" w:rsidRPr="00F618A9" w:rsidRDefault="005B02DA" w:rsidP="00F618A9">
      <w:pPr>
        <w:widowControl/>
        <w:tabs>
          <w:tab w:val="left" w:pos="0"/>
        </w:tabs>
        <w:suppressAutoHyphens w:val="0"/>
        <w:ind w:left="540" w:hanging="540"/>
        <w:jc w:val="both"/>
        <w:outlineLvl w:val="0"/>
        <w:rPr>
          <w:sz w:val="22"/>
          <w:szCs w:val="22"/>
          <w:lang w:val="en-US"/>
        </w:rPr>
      </w:pPr>
      <w:r w:rsidRPr="00F618A9">
        <w:rPr>
          <w:sz w:val="22"/>
          <w:szCs w:val="22"/>
          <w:lang w:val="en-US"/>
        </w:rPr>
        <w:t>NIP - .................................................; REGON - .................................................;</w:t>
      </w:r>
    </w:p>
    <w:p w14:paraId="018C4E34" w14:textId="77777777" w:rsidR="005B02DA" w:rsidRPr="00F618A9" w:rsidRDefault="005B02DA" w:rsidP="00F618A9">
      <w:pPr>
        <w:widowControl/>
        <w:tabs>
          <w:tab w:val="left" w:pos="0"/>
        </w:tabs>
        <w:suppressAutoHyphens w:val="0"/>
        <w:ind w:left="540" w:hanging="540"/>
        <w:jc w:val="both"/>
        <w:rPr>
          <w:sz w:val="22"/>
          <w:szCs w:val="22"/>
          <w:lang w:val="en-US"/>
        </w:rPr>
      </w:pPr>
    </w:p>
    <w:p w14:paraId="72380541" w14:textId="58676076" w:rsidR="009F53A7" w:rsidRPr="00F618A9" w:rsidRDefault="009F53A7" w:rsidP="00F618A9">
      <w:pPr>
        <w:jc w:val="both"/>
        <w:rPr>
          <w:i/>
          <w:sz w:val="22"/>
          <w:szCs w:val="22"/>
          <w:u w:val="single"/>
          <w:lang w:val="en-US"/>
        </w:rPr>
      </w:pPr>
      <w:r w:rsidRPr="00F618A9">
        <w:rPr>
          <w:i/>
          <w:sz w:val="22"/>
          <w:szCs w:val="22"/>
          <w:u w:val="single"/>
          <w:lang w:val="en-US"/>
        </w:rPr>
        <w:t xml:space="preserve">With reference to the invitation to tender for choosing a Contractor for </w:t>
      </w:r>
      <w:bookmarkStart w:id="4" w:name="_Hlk37366166"/>
      <w:r w:rsidRPr="00F618A9">
        <w:rPr>
          <w:i/>
          <w:sz w:val="22"/>
          <w:szCs w:val="22"/>
          <w:u w:val="single"/>
          <w:lang w:val="en-US"/>
        </w:rPr>
        <w:t xml:space="preserve">delivery of </w:t>
      </w:r>
      <w:r w:rsidR="000C32A3" w:rsidRPr="00F618A9">
        <w:rPr>
          <w:i/>
          <w:sz w:val="22"/>
          <w:szCs w:val="22"/>
          <w:u w:val="single"/>
          <w:lang w:val="en-US"/>
        </w:rPr>
        <w:t xml:space="preserve">the precision positioning stages </w:t>
      </w:r>
      <w:r w:rsidRPr="00F618A9">
        <w:rPr>
          <w:i/>
          <w:sz w:val="22"/>
          <w:szCs w:val="22"/>
          <w:u w:val="single"/>
          <w:lang w:val="en-US"/>
        </w:rPr>
        <w:t xml:space="preserve">for the </w:t>
      </w:r>
      <w:proofErr w:type="spellStart"/>
      <w:r w:rsidRPr="00F618A9">
        <w:rPr>
          <w:i/>
          <w:sz w:val="22"/>
          <w:szCs w:val="22"/>
          <w:u w:val="single"/>
          <w:lang w:val="en-US"/>
        </w:rPr>
        <w:t>PolyX</w:t>
      </w:r>
      <w:proofErr w:type="spellEnd"/>
      <w:r w:rsidRPr="00F618A9">
        <w:rPr>
          <w:i/>
          <w:sz w:val="22"/>
          <w:szCs w:val="22"/>
          <w:u w:val="single"/>
          <w:lang w:val="en-US"/>
        </w:rPr>
        <w:t xml:space="preserve"> beamline at</w:t>
      </w:r>
      <w:r w:rsidRPr="00F618A9">
        <w:rPr>
          <w:i/>
          <w:iCs/>
          <w:sz w:val="22"/>
          <w:szCs w:val="22"/>
          <w:u w:val="single"/>
          <w:shd w:val="clear" w:color="auto" w:fill="FFFFFF"/>
          <w:lang w:val="en-GB"/>
        </w:rPr>
        <w:t xml:space="preserve"> National Synchrotron Radiation Centre SOLARIS”</w:t>
      </w:r>
      <w:r w:rsidRPr="00F618A9">
        <w:rPr>
          <w:i/>
          <w:sz w:val="22"/>
          <w:szCs w:val="22"/>
          <w:u w:val="single"/>
          <w:lang w:val="en-US"/>
        </w:rPr>
        <w:t xml:space="preserve">, </w:t>
      </w:r>
      <w:bookmarkEnd w:id="4"/>
      <w:r w:rsidRPr="00F618A9">
        <w:rPr>
          <w:i/>
          <w:sz w:val="22"/>
          <w:szCs w:val="22"/>
          <w:u w:val="single"/>
          <w:lang w:val="en-US"/>
        </w:rPr>
        <w:t>we would like to submit the following bid:</w:t>
      </w:r>
    </w:p>
    <w:p w14:paraId="7EA0C54D" w14:textId="123E11A8" w:rsidR="006F21F9" w:rsidRPr="00F618A9" w:rsidRDefault="006F21F9" w:rsidP="00F618A9">
      <w:pPr>
        <w:jc w:val="both"/>
        <w:rPr>
          <w:i/>
          <w:sz w:val="22"/>
          <w:szCs w:val="22"/>
          <w:u w:val="single"/>
          <w:lang w:val="en-US"/>
        </w:rPr>
      </w:pPr>
      <w:r w:rsidRPr="00F618A9">
        <w:rPr>
          <w:i/>
          <w:sz w:val="22"/>
          <w:szCs w:val="22"/>
          <w:u w:val="single"/>
          <w:lang w:val="en-US"/>
        </w:rPr>
        <w:t>:</w:t>
      </w:r>
    </w:p>
    <w:p w14:paraId="78BE25D0" w14:textId="77777777" w:rsidR="006F21F9" w:rsidRPr="00F618A9" w:rsidRDefault="006F21F9" w:rsidP="00F618A9">
      <w:pPr>
        <w:pStyle w:val="Tekstpodstawowy"/>
        <w:spacing w:line="240" w:lineRule="auto"/>
        <w:ind w:left="540"/>
        <w:jc w:val="right"/>
        <w:rPr>
          <w:rFonts w:ascii="Times New Roman" w:hAnsi="Times New Roman" w:cs="Times New Roman"/>
          <w:i/>
          <w:sz w:val="22"/>
          <w:szCs w:val="22"/>
          <w:lang w:val="en-US"/>
        </w:rPr>
      </w:pPr>
    </w:p>
    <w:p w14:paraId="31BD9845" w14:textId="61557791" w:rsidR="006F21F9" w:rsidRPr="00F618A9" w:rsidRDefault="00105B48" w:rsidP="00F618A9">
      <w:pPr>
        <w:widowControl/>
        <w:numPr>
          <w:ilvl w:val="0"/>
          <w:numId w:val="3"/>
        </w:numPr>
        <w:tabs>
          <w:tab w:val="clear" w:pos="555"/>
          <w:tab w:val="num" w:pos="426"/>
        </w:tabs>
        <w:suppressAutoHyphens w:val="0"/>
        <w:ind w:left="426" w:hanging="426"/>
        <w:jc w:val="both"/>
        <w:rPr>
          <w:sz w:val="22"/>
          <w:szCs w:val="22"/>
          <w:lang w:val="en-US"/>
        </w:rPr>
      </w:pPr>
      <w:r w:rsidRPr="00F618A9">
        <w:rPr>
          <w:sz w:val="22"/>
          <w:szCs w:val="22"/>
          <w:lang w:val="en-US"/>
        </w:rPr>
        <w:t>we do hereby offer the execution of the</w:t>
      </w:r>
      <w:r w:rsidR="001F493C" w:rsidRPr="00F618A9">
        <w:rPr>
          <w:sz w:val="22"/>
          <w:szCs w:val="22"/>
          <w:lang w:val="en-US"/>
        </w:rPr>
        <w:t xml:space="preserve"> whole</w:t>
      </w:r>
      <w:r w:rsidRPr="00F618A9">
        <w:rPr>
          <w:sz w:val="22"/>
          <w:szCs w:val="22"/>
          <w:lang w:val="en-US"/>
        </w:rPr>
        <w:t xml:space="preserve"> subject of the</w:t>
      </w:r>
      <w:r w:rsidR="003B296B" w:rsidRPr="00F618A9">
        <w:rPr>
          <w:sz w:val="22"/>
          <w:szCs w:val="22"/>
          <w:lang w:val="en-US"/>
        </w:rPr>
        <w:t xml:space="preserve"> procurement </w:t>
      </w:r>
      <w:r w:rsidRPr="00F618A9">
        <w:rPr>
          <w:sz w:val="22"/>
          <w:szCs w:val="22"/>
          <w:lang w:val="en-US"/>
        </w:rPr>
        <w:t xml:space="preserve">for the total net amount of </w:t>
      </w:r>
      <w:r w:rsidR="006F21F9" w:rsidRPr="00F618A9">
        <w:rPr>
          <w:sz w:val="22"/>
          <w:szCs w:val="22"/>
          <w:lang w:val="en-US"/>
        </w:rPr>
        <w:t>…….............</w:t>
      </w:r>
      <w:r w:rsidR="002830BA" w:rsidRPr="00F618A9">
        <w:rPr>
          <w:sz w:val="22"/>
          <w:szCs w:val="22"/>
          <w:lang w:val="en-US"/>
        </w:rPr>
        <w:t>………</w:t>
      </w:r>
      <w:r w:rsidR="006F21F9" w:rsidRPr="00F618A9">
        <w:rPr>
          <w:sz w:val="22"/>
          <w:szCs w:val="22"/>
          <w:lang w:val="en-US"/>
        </w:rPr>
        <w:t>.........</w:t>
      </w:r>
      <w:r w:rsidR="00E968A4" w:rsidRPr="00F618A9">
        <w:rPr>
          <w:sz w:val="22"/>
          <w:szCs w:val="22"/>
          <w:lang w:val="en-US"/>
        </w:rPr>
        <w:t xml:space="preserve"> </w:t>
      </w:r>
      <w:r w:rsidR="006F21F9" w:rsidRPr="00F618A9">
        <w:rPr>
          <w:iCs/>
          <w:sz w:val="22"/>
          <w:szCs w:val="22"/>
          <w:lang w:val="en-US"/>
        </w:rPr>
        <w:t>EUR*/PLN*</w:t>
      </w:r>
      <w:r w:rsidR="006F21F9" w:rsidRPr="00F618A9">
        <w:rPr>
          <w:sz w:val="22"/>
          <w:szCs w:val="22"/>
          <w:lang w:val="en-US"/>
        </w:rPr>
        <w:t>, (s</w:t>
      </w:r>
      <w:r w:rsidRPr="00F618A9">
        <w:rPr>
          <w:sz w:val="22"/>
          <w:szCs w:val="22"/>
          <w:lang w:val="en-US"/>
        </w:rPr>
        <w:t>ay</w:t>
      </w:r>
      <w:r w:rsidR="006F21F9" w:rsidRPr="00F618A9">
        <w:rPr>
          <w:sz w:val="22"/>
          <w:szCs w:val="22"/>
          <w:lang w:val="en-US"/>
        </w:rPr>
        <w:t xml:space="preserve">: .................................................................. </w:t>
      </w:r>
      <w:r w:rsidR="006F21F9" w:rsidRPr="00F618A9">
        <w:rPr>
          <w:iCs/>
          <w:sz w:val="22"/>
          <w:szCs w:val="22"/>
          <w:lang w:val="en-US"/>
        </w:rPr>
        <w:t>EUR*/PLN*</w:t>
      </w:r>
      <w:r w:rsidR="006F21F9" w:rsidRPr="00F618A9">
        <w:rPr>
          <w:sz w:val="22"/>
          <w:szCs w:val="22"/>
          <w:lang w:val="en-US"/>
        </w:rPr>
        <w:t>)</w:t>
      </w:r>
      <w:r w:rsidR="001F493C" w:rsidRPr="00F618A9">
        <w:rPr>
          <w:sz w:val="22"/>
          <w:szCs w:val="22"/>
          <w:lang w:val="en-US"/>
        </w:rPr>
        <w:t xml:space="preserve"> which includes all the costs specified in point 8)1 of the Invitation.</w:t>
      </w:r>
      <w:r w:rsidR="006F21F9" w:rsidRPr="00F618A9">
        <w:rPr>
          <w:sz w:val="22"/>
          <w:szCs w:val="22"/>
          <w:lang w:val="en-US"/>
        </w:rPr>
        <w:t xml:space="preserve"> </w:t>
      </w:r>
    </w:p>
    <w:p w14:paraId="72615659" w14:textId="7D796E55" w:rsidR="009A5833" w:rsidRPr="00F618A9" w:rsidRDefault="009A5833" w:rsidP="00F618A9">
      <w:pPr>
        <w:widowControl/>
        <w:suppressAutoHyphens w:val="0"/>
        <w:ind w:left="426"/>
        <w:jc w:val="both"/>
        <w:rPr>
          <w:sz w:val="22"/>
          <w:szCs w:val="22"/>
          <w:lang w:val="en-US"/>
        </w:rPr>
      </w:pPr>
      <w:r w:rsidRPr="00F618A9">
        <w:rPr>
          <w:sz w:val="22"/>
          <w:szCs w:val="22"/>
          <w:lang w:val="en-GB"/>
        </w:rPr>
        <w:t>[*</w:t>
      </w:r>
      <w:r w:rsidRPr="00F618A9">
        <w:rPr>
          <w:i/>
          <w:iCs/>
          <w:sz w:val="22"/>
          <w:szCs w:val="22"/>
          <w:lang w:val="en-GB"/>
        </w:rPr>
        <w:t xml:space="preserve">The amount of net remuneration shall be increased by an appropriate amount of VAT at the rate of 23% or VAT tax due on the amount of remuneration, will be covered by the </w:t>
      </w:r>
      <w:r w:rsidR="004654ED" w:rsidRPr="00F618A9">
        <w:rPr>
          <w:i/>
          <w:iCs/>
          <w:sz w:val="22"/>
          <w:szCs w:val="22"/>
          <w:lang w:val="en-GB"/>
        </w:rPr>
        <w:t>Ordering Party</w:t>
      </w:r>
      <w:r w:rsidRPr="00F618A9">
        <w:rPr>
          <w:i/>
          <w:iCs/>
          <w:sz w:val="22"/>
          <w:szCs w:val="22"/>
          <w:lang w:val="en-GB"/>
        </w:rPr>
        <w:t xml:space="preserve"> on the account of the relevant Tax Office in case a tax obligation of the </w:t>
      </w:r>
      <w:r w:rsidR="004654ED" w:rsidRPr="00F618A9">
        <w:rPr>
          <w:i/>
          <w:iCs/>
          <w:sz w:val="22"/>
          <w:szCs w:val="22"/>
          <w:lang w:val="en-GB"/>
        </w:rPr>
        <w:t>Ordering Party</w:t>
      </w:r>
      <w:r w:rsidRPr="00F618A9">
        <w:rPr>
          <w:i/>
          <w:iCs/>
          <w:sz w:val="22"/>
          <w:szCs w:val="22"/>
          <w:lang w:val="en-GB"/>
        </w:rPr>
        <w:t xml:space="preserve"> occurs in accordance with the VAT tax regulations</w:t>
      </w:r>
      <w:r w:rsidRPr="00F618A9">
        <w:rPr>
          <w:sz w:val="22"/>
          <w:szCs w:val="22"/>
          <w:lang w:val="en-GB"/>
        </w:rPr>
        <w:t>],</w:t>
      </w:r>
    </w:p>
    <w:p w14:paraId="516DF54B" w14:textId="12E43A71" w:rsidR="002974EA" w:rsidRPr="00F618A9" w:rsidRDefault="002974EA" w:rsidP="00F618A9">
      <w:pPr>
        <w:widowControl/>
        <w:numPr>
          <w:ilvl w:val="0"/>
          <w:numId w:val="3"/>
        </w:numPr>
        <w:tabs>
          <w:tab w:val="clear" w:pos="555"/>
          <w:tab w:val="num" w:pos="375"/>
        </w:tabs>
        <w:suppressAutoHyphens w:val="0"/>
        <w:ind w:left="426" w:hanging="426"/>
        <w:jc w:val="both"/>
        <w:rPr>
          <w:sz w:val="22"/>
          <w:szCs w:val="22"/>
          <w:lang w:val="en-US"/>
        </w:rPr>
      </w:pPr>
      <w:r w:rsidRPr="00F618A9">
        <w:rPr>
          <w:sz w:val="22"/>
          <w:szCs w:val="22"/>
          <w:lang w:val="en-GB"/>
        </w:rPr>
        <w:t>we declare that we offer</w:t>
      </w:r>
      <w:r w:rsidR="00856D62" w:rsidRPr="00F618A9">
        <w:rPr>
          <w:sz w:val="22"/>
          <w:szCs w:val="22"/>
          <w:lang w:val="en-GB"/>
        </w:rPr>
        <w:t xml:space="preserve"> the </w:t>
      </w:r>
      <w:r w:rsidR="0034666E" w:rsidRPr="00F618A9">
        <w:rPr>
          <w:sz w:val="22"/>
          <w:szCs w:val="22"/>
          <w:lang w:val="en-GB"/>
        </w:rPr>
        <w:t>quality</w:t>
      </w:r>
      <w:r w:rsidRPr="00F618A9">
        <w:rPr>
          <w:sz w:val="22"/>
          <w:szCs w:val="22"/>
          <w:lang w:val="en-GB"/>
        </w:rPr>
        <w:t xml:space="preserve"> warranty</w:t>
      </w:r>
      <w:r w:rsidR="00031758" w:rsidRPr="00F618A9">
        <w:rPr>
          <w:sz w:val="22"/>
          <w:szCs w:val="22"/>
          <w:lang w:val="en-GB"/>
        </w:rPr>
        <w:t xml:space="preserve"> which</w:t>
      </w:r>
      <w:r w:rsidRPr="00F618A9">
        <w:rPr>
          <w:sz w:val="22"/>
          <w:szCs w:val="22"/>
          <w:lang w:val="en-GB"/>
        </w:rPr>
        <w:t xml:space="preserve"> </w:t>
      </w:r>
      <w:r w:rsidR="0034666E" w:rsidRPr="00F618A9">
        <w:rPr>
          <w:sz w:val="22"/>
          <w:szCs w:val="22"/>
          <w:lang w:val="en-GB"/>
        </w:rPr>
        <w:t xml:space="preserve">meets terms and conditions </w:t>
      </w:r>
      <w:r w:rsidR="005A6B39" w:rsidRPr="00F618A9">
        <w:rPr>
          <w:sz w:val="22"/>
          <w:szCs w:val="22"/>
          <w:lang w:val="en-GB"/>
        </w:rPr>
        <w:t>indicated in the Invitation</w:t>
      </w:r>
      <w:r w:rsidR="0034666E" w:rsidRPr="00F618A9">
        <w:rPr>
          <w:sz w:val="22"/>
          <w:szCs w:val="22"/>
          <w:lang w:val="en-GB"/>
        </w:rPr>
        <w:t xml:space="preserve"> and its appendixes</w:t>
      </w:r>
      <w:r w:rsidR="009F53A7" w:rsidRPr="00F618A9">
        <w:rPr>
          <w:sz w:val="22"/>
          <w:szCs w:val="22"/>
          <w:lang w:val="en-GB"/>
        </w:rPr>
        <w:t xml:space="preserve"> (</w:t>
      </w:r>
      <w:r w:rsidR="003F2A4B" w:rsidRPr="00F618A9">
        <w:rPr>
          <w:sz w:val="22"/>
          <w:szCs w:val="22"/>
          <w:lang w:val="en-GB"/>
        </w:rPr>
        <w:t>12</w:t>
      </w:r>
      <w:r w:rsidR="009F53A7" w:rsidRPr="00F618A9">
        <w:rPr>
          <w:sz w:val="22"/>
          <w:szCs w:val="22"/>
          <w:lang w:val="en-GB"/>
        </w:rPr>
        <w:t xml:space="preserve"> months)</w:t>
      </w:r>
      <w:r w:rsidRPr="00F618A9">
        <w:rPr>
          <w:sz w:val="22"/>
          <w:szCs w:val="22"/>
          <w:lang w:val="en-GB"/>
        </w:rPr>
        <w:t xml:space="preserve">. </w:t>
      </w:r>
    </w:p>
    <w:p w14:paraId="518764B5" w14:textId="6518B916" w:rsidR="006F21F9" w:rsidRPr="00F618A9" w:rsidRDefault="00105B48" w:rsidP="00F618A9">
      <w:pPr>
        <w:widowControl/>
        <w:numPr>
          <w:ilvl w:val="0"/>
          <w:numId w:val="3"/>
        </w:numPr>
        <w:tabs>
          <w:tab w:val="clear" w:pos="555"/>
          <w:tab w:val="num" w:pos="426"/>
        </w:tabs>
        <w:suppressAutoHyphens w:val="0"/>
        <w:ind w:left="426" w:hanging="426"/>
        <w:jc w:val="both"/>
        <w:rPr>
          <w:sz w:val="22"/>
          <w:szCs w:val="22"/>
          <w:lang w:val="en-US"/>
        </w:rPr>
      </w:pPr>
      <w:r w:rsidRPr="00F618A9">
        <w:rPr>
          <w:sz w:val="22"/>
          <w:szCs w:val="22"/>
          <w:lang w:val="en-US"/>
        </w:rPr>
        <w:t>we do hereby offer the</w:t>
      </w:r>
      <w:r w:rsidR="007F095A" w:rsidRPr="00F618A9">
        <w:rPr>
          <w:sz w:val="22"/>
          <w:szCs w:val="22"/>
          <w:lang w:val="en-US"/>
        </w:rPr>
        <w:t xml:space="preserve"> </w:t>
      </w:r>
      <w:r w:rsidR="003B296B" w:rsidRPr="00F618A9">
        <w:rPr>
          <w:sz w:val="22"/>
          <w:szCs w:val="22"/>
          <w:lang w:val="en-US"/>
        </w:rPr>
        <w:t xml:space="preserve">deliver the subject of the procurement </w:t>
      </w:r>
      <w:r w:rsidR="00EE1394" w:rsidRPr="00F618A9">
        <w:rPr>
          <w:sz w:val="22"/>
          <w:szCs w:val="22"/>
          <w:lang w:val="en-US"/>
        </w:rPr>
        <w:t>up to</w:t>
      </w:r>
      <w:r w:rsidR="000C32A3" w:rsidRPr="00F618A9">
        <w:rPr>
          <w:sz w:val="22"/>
          <w:szCs w:val="22"/>
          <w:lang w:val="en-US"/>
        </w:rPr>
        <w:t xml:space="preserve"> </w:t>
      </w:r>
      <w:r w:rsidR="000C32A3" w:rsidRPr="00F618A9">
        <w:rPr>
          <w:b/>
          <w:bCs/>
          <w:sz w:val="22"/>
          <w:szCs w:val="22"/>
          <w:lang w:val="en-US"/>
        </w:rPr>
        <w:t>16</w:t>
      </w:r>
      <w:r w:rsidR="003A7888" w:rsidRPr="00F618A9">
        <w:rPr>
          <w:b/>
          <w:bCs/>
          <w:sz w:val="22"/>
          <w:szCs w:val="22"/>
          <w:lang w:val="en-US"/>
        </w:rPr>
        <w:t xml:space="preserve"> </w:t>
      </w:r>
      <w:r w:rsidR="003A7888" w:rsidRPr="00F618A9">
        <w:rPr>
          <w:b/>
          <w:sz w:val="22"/>
          <w:szCs w:val="22"/>
          <w:lang w:val="en-US"/>
        </w:rPr>
        <w:t>weeks</w:t>
      </w:r>
      <w:r w:rsidR="00DF2582" w:rsidRPr="00F618A9">
        <w:rPr>
          <w:bCs/>
          <w:sz w:val="22"/>
          <w:szCs w:val="22"/>
          <w:lang w:val="en-US"/>
        </w:rPr>
        <w:t xml:space="preserve"> as of the conclusion of the contract</w:t>
      </w:r>
      <w:r w:rsidR="006F21F9" w:rsidRPr="00F618A9">
        <w:rPr>
          <w:sz w:val="22"/>
          <w:szCs w:val="22"/>
          <w:lang w:val="en-US"/>
        </w:rPr>
        <w:t>,</w:t>
      </w:r>
    </w:p>
    <w:p w14:paraId="7F4A0926" w14:textId="0F609F3E" w:rsidR="006F21F9" w:rsidRPr="00F618A9" w:rsidRDefault="00105B48" w:rsidP="00F618A9">
      <w:pPr>
        <w:widowControl/>
        <w:numPr>
          <w:ilvl w:val="0"/>
          <w:numId w:val="3"/>
        </w:numPr>
        <w:tabs>
          <w:tab w:val="clear" w:pos="555"/>
          <w:tab w:val="num" w:pos="426"/>
        </w:tabs>
        <w:suppressAutoHyphens w:val="0"/>
        <w:ind w:left="426" w:hanging="426"/>
        <w:jc w:val="both"/>
        <w:rPr>
          <w:sz w:val="22"/>
          <w:szCs w:val="22"/>
          <w:lang w:val="en-US"/>
        </w:rPr>
      </w:pPr>
      <w:r w:rsidRPr="00F618A9">
        <w:rPr>
          <w:sz w:val="22"/>
          <w:szCs w:val="22"/>
          <w:lang w:val="en-US"/>
        </w:rPr>
        <w:t>we do hereby declare to get acquainted with the specification and</w:t>
      </w:r>
      <w:r w:rsidR="007F095A" w:rsidRPr="00F618A9">
        <w:rPr>
          <w:sz w:val="22"/>
          <w:szCs w:val="22"/>
          <w:lang w:val="en-US"/>
        </w:rPr>
        <w:t xml:space="preserve"> acknowledge </w:t>
      </w:r>
      <w:r w:rsidR="00E968A4" w:rsidRPr="00F618A9">
        <w:rPr>
          <w:sz w:val="22"/>
          <w:szCs w:val="22"/>
          <w:lang w:val="en-US"/>
        </w:rPr>
        <w:br/>
      </w:r>
      <w:r w:rsidR="007F095A" w:rsidRPr="00F618A9">
        <w:rPr>
          <w:sz w:val="22"/>
          <w:szCs w:val="22"/>
          <w:lang w:val="en-US"/>
        </w:rPr>
        <w:t>to be bound by the terms and rules of</w:t>
      </w:r>
      <w:r w:rsidR="00E968A4" w:rsidRPr="00F618A9">
        <w:rPr>
          <w:sz w:val="22"/>
          <w:szCs w:val="22"/>
          <w:lang w:val="en-US"/>
        </w:rPr>
        <w:t xml:space="preserve"> the procedure </w:t>
      </w:r>
      <w:r w:rsidR="007F095A" w:rsidRPr="00F618A9">
        <w:rPr>
          <w:sz w:val="22"/>
          <w:szCs w:val="22"/>
          <w:lang w:val="en-US"/>
        </w:rPr>
        <w:t>specified herein.</w:t>
      </w:r>
    </w:p>
    <w:p w14:paraId="08C9B6D0" w14:textId="429CB3AE" w:rsidR="009233E4" w:rsidRPr="00F618A9" w:rsidRDefault="009233E4" w:rsidP="00F618A9">
      <w:pPr>
        <w:widowControl/>
        <w:numPr>
          <w:ilvl w:val="0"/>
          <w:numId w:val="3"/>
        </w:numPr>
        <w:tabs>
          <w:tab w:val="clear" w:pos="555"/>
          <w:tab w:val="num" w:pos="426"/>
        </w:tabs>
        <w:suppressAutoHyphens w:val="0"/>
        <w:ind w:left="426" w:hanging="426"/>
        <w:jc w:val="both"/>
        <w:rPr>
          <w:sz w:val="22"/>
          <w:szCs w:val="22"/>
          <w:lang w:val="en-US"/>
        </w:rPr>
      </w:pPr>
      <w:r w:rsidRPr="00F618A9">
        <w:rPr>
          <w:sz w:val="22"/>
          <w:szCs w:val="22"/>
          <w:lang w:val="en-US"/>
        </w:rPr>
        <w:t>we do hereby declare to get acquainted with the terms and conditions of the sample of the contract and we acknowledge to be bound by them.</w:t>
      </w:r>
    </w:p>
    <w:p w14:paraId="10A60416" w14:textId="0B5BB8A1" w:rsidR="009A03E4" w:rsidRPr="00F618A9" w:rsidRDefault="009A03E4" w:rsidP="00F618A9">
      <w:pPr>
        <w:widowControl/>
        <w:numPr>
          <w:ilvl w:val="0"/>
          <w:numId w:val="3"/>
        </w:numPr>
        <w:tabs>
          <w:tab w:val="clear" w:pos="555"/>
          <w:tab w:val="num" w:pos="426"/>
        </w:tabs>
        <w:suppressAutoHyphens w:val="0"/>
        <w:ind w:left="426" w:hanging="426"/>
        <w:jc w:val="both"/>
        <w:rPr>
          <w:sz w:val="22"/>
          <w:szCs w:val="22"/>
          <w:lang w:val="en-US"/>
        </w:rPr>
      </w:pPr>
      <w:r w:rsidRPr="00F618A9">
        <w:rPr>
          <w:sz w:val="22"/>
          <w:szCs w:val="22"/>
          <w:lang w:val="en-US"/>
        </w:rPr>
        <w:t>By submitting a bid, We do hereby declare that there are no premises specified in clause 9)5. „Invitation to Tender” effecting in the rejection of the bid.</w:t>
      </w:r>
    </w:p>
    <w:p w14:paraId="58C6AA2A" w14:textId="57804D8A" w:rsidR="009A03E4" w:rsidRPr="00F618A9" w:rsidRDefault="009A03E4" w:rsidP="00F618A9">
      <w:pPr>
        <w:widowControl/>
        <w:numPr>
          <w:ilvl w:val="0"/>
          <w:numId w:val="3"/>
        </w:numPr>
        <w:tabs>
          <w:tab w:val="clear" w:pos="555"/>
          <w:tab w:val="num" w:pos="426"/>
        </w:tabs>
        <w:suppressAutoHyphens w:val="0"/>
        <w:ind w:left="426" w:hanging="426"/>
        <w:jc w:val="both"/>
        <w:rPr>
          <w:sz w:val="22"/>
          <w:szCs w:val="22"/>
          <w:lang w:val="en-US"/>
        </w:rPr>
      </w:pPr>
      <w:r w:rsidRPr="00F618A9">
        <w:rPr>
          <w:sz w:val="22"/>
          <w:szCs w:val="22"/>
          <w:lang w:val="en-US"/>
        </w:rPr>
        <w:t xml:space="preserve">We do hereby declare to have necessary experience according to </w:t>
      </w:r>
      <w:r w:rsidR="002165E4" w:rsidRPr="00F618A9">
        <w:rPr>
          <w:sz w:val="22"/>
          <w:szCs w:val="22"/>
          <w:lang w:val="en-US"/>
        </w:rPr>
        <w:t>clause</w:t>
      </w:r>
      <w:r w:rsidRPr="00F618A9">
        <w:rPr>
          <w:sz w:val="22"/>
          <w:szCs w:val="22"/>
          <w:lang w:val="en-US"/>
        </w:rPr>
        <w:t xml:space="preserve"> 3)7 of the Invitation*</w:t>
      </w:r>
    </w:p>
    <w:p w14:paraId="79564F3E" w14:textId="38BB4B42" w:rsidR="009A03E4" w:rsidRPr="00F618A9" w:rsidRDefault="009A03E4" w:rsidP="00F618A9">
      <w:pPr>
        <w:widowControl/>
        <w:suppressAutoHyphens w:val="0"/>
        <w:ind w:left="426"/>
        <w:jc w:val="both"/>
        <w:rPr>
          <w:sz w:val="22"/>
          <w:szCs w:val="22"/>
          <w:lang w:val="en-US"/>
        </w:rPr>
      </w:pPr>
      <w:r w:rsidRPr="00F618A9">
        <w:rPr>
          <w:sz w:val="22"/>
          <w:szCs w:val="22"/>
          <w:lang w:val="en-US"/>
        </w:rPr>
        <w:t>or</w:t>
      </w:r>
    </w:p>
    <w:p w14:paraId="628900CE" w14:textId="0B22E432" w:rsidR="009A03E4" w:rsidRPr="00F618A9" w:rsidRDefault="008E7B8B" w:rsidP="00F618A9">
      <w:pPr>
        <w:widowControl/>
        <w:suppressAutoHyphens w:val="0"/>
        <w:ind w:left="426"/>
        <w:jc w:val="both"/>
        <w:rPr>
          <w:sz w:val="22"/>
          <w:szCs w:val="22"/>
          <w:lang w:val="en-US"/>
        </w:rPr>
      </w:pPr>
      <w:r w:rsidRPr="00F618A9">
        <w:rPr>
          <w:sz w:val="22"/>
          <w:szCs w:val="22"/>
          <w:lang w:val="en-US"/>
        </w:rPr>
        <w:t xml:space="preserve">we do herby declare, </w:t>
      </w:r>
      <w:r w:rsidR="004450DD" w:rsidRPr="00F618A9">
        <w:rPr>
          <w:sz w:val="22"/>
          <w:szCs w:val="22"/>
          <w:lang w:val="en-US"/>
        </w:rPr>
        <w:t xml:space="preserve">that </w:t>
      </w:r>
      <w:r w:rsidR="004450DD" w:rsidRPr="00F618A9">
        <w:rPr>
          <w:sz w:val="22"/>
          <w:szCs w:val="22"/>
          <w:lang w:val="en" w:eastAsia="en-US"/>
        </w:rPr>
        <w:t xml:space="preserve">according to </w:t>
      </w:r>
      <w:r w:rsidR="002165E4" w:rsidRPr="00F618A9">
        <w:rPr>
          <w:sz w:val="22"/>
          <w:szCs w:val="22"/>
          <w:lang w:val="en" w:eastAsia="en-US"/>
        </w:rPr>
        <w:t>clause</w:t>
      </w:r>
      <w:r w:rsidR="004450DD" w:rsidRPr="00F618A9">
        <w:rPr>
          <w:sz w:val="22"/>
          <w:szCs w:val="22"/>
          <w:lang w:val="en" w:eastAsia="en-US"/>
        </w:rPr>
        <w:t xml:space="preserve"> 3)7.1 of the Invitation i</w:t>
      </w:r>
      <w:r w:rsidR="004450DD" w:rsidRPr="00F618A9">
        <w:rPr>
          <w:sz w:val="22"/>
          <w:szCs w:val="22"/>
          <w:lang w:val="en"/>
        </w:rPr>
        <w:t xml:space="preserve">n order to confirm the fulfillment of the condition for participation in the procedure (experience) </w:t>
      </w:r>
      <w:r w:rsidR="004450DD" w:rsidRPr="00F618A9">
        <w:rPr>
          <w:sz w:val="22"/>
          <w:szCs w:val="22"/>
          <w:lang w:val="en-US"/>
        </w:rPr>
        <w:t xml:space="preserve">we </w:t>
      </w:r>
      <w:r w:rsidR="004450DD" w:rsidRPr="00F618A9">
        <w:rPr>
          <w:sz w:val="22"/>
          <w:szCs w:val="22"/>
          <w:lang w:val="en" w:eastAsia="en-US"/>
        </w:rPr>
        <w:t>rely on the professional abilities of entities providing resources in accordance with Appendix no 2 to the bid form, and also there are no premises specified in clause 9)5 of the Invitation</w:t>
      </w:r>
      <w:r w:rsidR="002165E4" w:rsidRPr="00F618A9">
        <w:rPr>
          <w:sz w:val="22"/>
          <w:szCs w:val="22"/>
          <w:lang w:val="en" w:eastAsia="en-US"/>
        </w:rPr>
        <w:t xml:space="preserve"> effecting in rejection of the bid against this entity.</w:t>
      </w:r>
    </w:p>
    <w:p w14:paraId="35B2E57D" w14:textId="3322F587" w:rsidR="00DF2582" w:rsidRPr="00F618A9" w:rsidRDefault="00DF2582" w:rsidP="00F618A9">
      <w:pPr>
        <w:widowControl/>
        <w:numPr>
          <w:ilvl w:val="0"/>
          <w:numId w:val="3"/>
        </w:numPr>
        <w:tabs>
          <w:tab w:val="clear" w:pos="555"/>
          <w:tab w:val="num" w:pos="426"/>
        </w:tabs>
        <w:suppressAutoHyphens w:val="0"/>
        <w:ind w:left="426" w:hanging="426"/>
        <w:jc w:val="both"/>
        <w:rPr>
          <w:sz w:val="22"/>
          <w:szCs w:val="22"/>
          <w:lang w:val="en-US"/>
        </w:rPr>
      </w:pPr>
      <w:r w:rsidRPr="00F618A9">
        <w:rPr>
          <w:sz w:val="22"/>
          <w:szCs w:val="22"/>
          <w:lang w:val="en-US"/>
        </w:rPr>
        <w:t xml:space="preserve">We do hereby declare that the bid is valid </w:t>
      </w:r>
      <w:r w:rsidR="00133864" w:rsidRPr="00F618A9">
        <w:rPr>
          <w:sz w:val="22"/>
          <w:szCs w:val="22"/>
          <w:lang w:val="en-US"/>
        </w:rPr>
        <w:t>for 30 days as of the date of its opening,</w:t>
      </w:r>
    </w:p>
    <w:p w14:paraId="57176767" w14:textId="5776C60D" w:rsidR="009F53A7" w:rsidRPr="00F618A9" w:rsidRDefault="009F53A7" w:rsidP="00F618A9">
      <w:pPr>
        <w:widowControl/>
        <w:numPr>
          <w:ilvl w:val="0"/>
          <w:numId w:val="3"/>
        </w:numPr>
        <w:tabs>
          <w:tab w:val="clear" w:pos="555"/>
          <w:tab w:val="num" w:pos="426"/>
        </w:tabs>
        <w:suppressAutoHyphens w:val="0"/>
        <w:ind w:left="426" w:hanging="426"/>
        <w:jc w:val="both"/>
        <w:rPr>
          <w:sz w:val="22"/>
          <w:szCs w:val="22"/>
          <w:lang w:val="en-US"/>
        </w:rPr>
      </w:pPr>
      <w:r w:rsidRPr="00F618A9">
        <w:rPr>
          <w:sz w:val="22"/>
          <w:szCs w:val="22"/>
          <w:lang w:val="en-US"/>
        </w:rPr>
        <w:t xml:space="preserve">We </w:t>
      </w:r>
      <w:r w:rsidRPr="00F618A9">
        <w:rPr>
          <w:sz w:val="22"/>
          <w:szCs w:val="22"/>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19890177" w14:textId="450E79C0" w:rsidR="006C1569" w:rsidRPr="00F618A9" w:rsidRDefault="006C1569" w:rsidP="00F618A9">
      <w:pPr>
        <w:widowControl/>
        <w:numPr>
          <w:ilvl w:val="0"/>
          <w:numId w:val="3"/>
        </w:numPr>
        <w:tabs>
          <w:tab w:val="clear" w:pos="555"/>
          <w:tab w:val="num" w:pos="426"/>
        </w:tabs>
        <w:suppressAutoHyphens w:val="0"/>
        <w:ind w:left="426" w:hanging="426"/>
        <w:jc w:val="both"/>
        <w:rPr>
          <w:sz w:val="22"/>
          <w:szCs w:val="22"/>
          <w:lang w:val="en-US"/>
        </w:rPr>
      </w:pPr>
      <w:r w:rsidRPr="00F618A9">
        <w:rPr>
          <w:sz w:val="22"/>
          <w:szCs w:val="22"/>
          <w:lang w:val="en-US"/>
        </w:rPr>
        <w:t>The tariff code (HS code) is………*</w:t>
      </w:r>
    </w:p>
    <w:p w14:paraId="564DFCC7" w14:textId="608658BA" w:rsidR="006F21F9" w:rsidRPr="00F618A9" w:rsidRDefault="005A6B39" w:rsidP="00F618A9">
      <w:pPr>
        <w:widowControl/>
        <w:numPr>
          <w:ilvl w:val="0"/>
          <w:numId w:val="4"/>
        </w:numPr>
        <w:tabs>
          <w:tab w:val="clear" w:pos="555"/>
          <w:tab w:val="num" w:pos="426"/>
        </w:tabs>
        <w:suppressAutoHyphens w:val="0"/>
        <w:ind w:left="426" w:hanging="426"/>
        <w:jc w:val="both"/>
        <w:rPr>
          <w:sz w:val="22"/>
          <w:szCs w:val="22"/>
          <w:lang w:val="en-US"/>
        </w:rPr>
      </w:pPr>
      <w:r w:rsidRPr="00F618A9">
        <w:rPr>
          <w:sz w:val="22"/>
          <w:szCs w:val="22"/>
          <w:lang w:val="en-US"/>
        </w:rPr>
        <w:t>T</w:t>
      </w:r>
      <w:r w:rsidR="00105B48" w:rsidRPr="00F618A9">
        <w:rPr>
          <w:sz w:val="22"/>
          <w:szCs w:val="22"/>
          <w:lang w:val="en-US"/>
        </w:rPr>
        <w:t xml:space="preserve">he </w:t>
      </w:r>
      <w:r w:rsidR="005E1A2C" w:rsidRPr="00F618A9">
        <w:rPr>
          <w:sz w:val="22"/>
          <w:szCs w:val="22"/>
          <w:lang w:val="en-US"/>
        </w:rPr>
        <w:t>bid</w:t>
      </w:r>
      <w:r w:rsidR="00105B48" w:rsidRPr="00F618A9">
        <w:rPr>
          <w:sz w:val="22"/>
          <w:szCs w:val="22"/>
          <w:lang w:val="en-US"/>
        </w:rPr>
        <w:t xml:space="preserve"> </w:t>
      </w:r>
      <w:r w:rsidR="003B296B" w:rsidRPr="00F618A9">
        <w:rPr>
          <w:sz w:val="22"/>
          <w:szCs w:val="22"/>
          <w:lang w:val="en-US"/>
        </w:rPr>
        <w:t>shall consist</w:t>
      </w:r>
      <w:r w:rsidR="00105B48" w:rsidRPr="00F618A9">
        <w:rPr>
          <w:sz w:val="22"/>
          <w:szCs w:val="22"/>
          <w:lang w:val="en-US"/>
        </w:rPr>
        <w:t xml:space="preserve"> of </w:t>
      </w:r>
      <w:r w:rsidR="006F21F9" w:rsidRPr="00F618A9">
        <w:rPr>
          <w:sz w:val="22"/>
          <w:szCs w:val="22"/>
          <w:lang w:val="en-US"/>
        </w:rPr>
        <w:t xml:space="preserve">........................ </w:t>
      </w:r>
      <w:r w:rsidR="007F095A" w:rsidRPr="00F618A9">
        <w:rPr>
          <w:sz w:val="22"/>
          <w:szCs w:val="22"/>
          <w:lang w:val="en-US"/>
        </w:rPr>
        <w:t xml:space="preserve">subsequently </w:t>
      </w:r>
      <w:r w:rsidR="00105B48" w:rsidRPr="00F618A9">
        <w:rPr>
          <w:sz w:val="22"/>
          <w:szCs w:val="22"/>
          <w:lang w:val="en-US"/>
        </w:rPr>
        <w:t>numbered pages</w:t>
      </w:r>
      <w:r w:rsidR="006F21F9" w:rsidRPr="00F618A9">
        <w:rPr>
          <w:sz w:val="22"/>
          <w:szCs w:val="22"/>
          <w:lang w:val="en-US"/>
        </w:rPr>
        <w:t>,</w:t>
      </w:r>
    </w:p>
    <w:p w14:paraId="08E72F72" w14:textId="0C5FDD96" w:rsidR="006F21F9" w:rsidRPr="00F618A9" w:rsidRDefault="005A6B39" w:rsidP="00F618A9">
      <w:pPr>
        <w:widowControl/>
        <w:numPr>
          <w:ilvl w:val="0"/>
          <w:numId w:val="4"/>
        </w:numPr>
        <w:tabs>
          <w:tab w:val="clear" w:pos="555"/>
          <w:tab w:val="num" w:pos="426"/>
        </w:tabs>
        <w:suppressAutoHyphens w:val="0"/>
        <w:ind w:left="426" w:hanging="426"/>
        <w:jc w:val="both"/>
        <w:rPr>
          <w:sz w:val="22"/>
          <w:szCs w:val="22"/>
          <w:lang w:val="en-US"/>
        </w:rPr>
      </w:pPr>
      <w:r w:rsidRPr="00F618A9">
        <w:rPr>
          <w:sz w:val="22"/>
          <w:szCs w:val="22"/>
          <w:lang w:val="en-US"/>
        </w:rPr>
        <w:lastRenderedPageBreak/>
        <w:t>T</w:t>
      </w:r>
      <w:r w:rsidR="003B296B" w:rsidRPr="00F618A9">
        <w:rPr>
          <w:sz w:val="22"/>
          <w:szCs w:val="22"/>
          <w:lang w:val="en-US"/>
        </w:rPr>
        <w:t xml:space="preserve">he </w:t>
      </w:r>
      <w:r w:rsidR="009233E4" w:rsidRPr="00F618A9">
        <w:rPr>
          <w:sz w:val="22"/>
          <w:szCs w:val="22"/>
          <w:lang w:val="en-US"/>
        </w:rPr>
        <w:t>appendixes</w:t>
      </w:r>
      <w:r w:rsidR="003B296B" w:rsidRPr="00F618A9">
        <w:rPr>
          <w:sz w:val="22"/>
          <w:szCs w:val="22"/>
          <w:lang w:val="en-US"/>
        </w:rPr>
        <w:t xml:space="preserve"> to the </w:t>
      </w:r>
      <w:r w:rsidR="005E1A2C" w:rsidRPr="00F618A9">
        <w:rPr>
          <w:sz w:val="22"/>
          <w:szCs w:val="22"/>
          <w:lang w:val="en-US"/>
        </w:rPr>
        <w:t>bid</w:t>
      </w:r>
      <w:r w:rsidR="003B296B" w:rsidRPr="00F618A9">
        <w:rPr>
          <w:sz w:val="22"/>
          <w:szCs w:val="22"/>
          <w:lang w:val="en-US"/>
        </w:rPr>
        <w:t xml:space="preserve"> form</w:t>
      </w:r>
      <w:r w:rsidR="00105B48" w:rsidRPr="00F618A9">
        <w:rPr>
          <w:sz w:val="22"/>
          <w:szCs w:val="22"/>
          <w:lang w:val="en-US"/>
        </w:rPr>
        <w:t xml:space="preserve"> shall be the following</w:t>
      </w:r>
      <w:r w:rsidR="006F21F9" w:rsidRPr="00F618A9">
        <w:rPr>
          <w:sz w:val="22"/>
          <w:szCs w:val="22"/>
          <w:lang w:val="en-US"/>
        </w:rPr>
        <w:t>:</w:t>
      </w:r>
    </w:p>
    <w:p w14:paraId="7D5FA62F" w14:textId="4851335F" w:rsidR="008E246E" w:rsidRPr="00F618A9" w:rsidRDefault="008E246E" w:rsidP="00F618A9">
      <w:pPr>
        <w:widowControl/>
        <w:suppressAutoHyphens w:val="0"/>
        <w:jc w:val="both"/>
        <w:rPr>
          <w:sz w:val="22"/>
          <w:szCs w:val="22"/>
          <w:lang w:val="en-US"/>
        </w:rPr>
      </w:pPr>
      <w:r w:rsidRPr="00F618A9">
        <w:rPr>
          <w:b/>
          <w:bCs/>
          <w:sz w:val="22"/>
          <w:szCs w:val="22"/>
          <w:lang w:val="en-US"/>
        </w:rPr>
        <w:t>Appendix no 1</w:t>
      </w:r>
      <w:r w:rsidRPr="00F618A9">
        <w:rPr>
          <w:sz w:val="22"/>
          <w:szCs w:val="22"/>
          <w:lang w:val="en-US"/>
        </w:rPr>
        <w:t xml:space="preserve"> – a price calculation</w:t>
      </w:r>
    </w:p>
    <w:p w14:paraId="2813D107" w14:textId="5FA1C15B" w:rsidR="006F21F9" w:rsidRPr="00F618A9" w:rsidRDefault="00105B48" w:rsidP="00F618A9">
      <w:pPr>
        <w:tabs>
          <w:tab w:val="num" w:pos="426"/>
        </w:tabs>
        <w:ind w:left="426" w:hanging="426"/>
        <w:jc w:val="both"/>
        <w:rPr>
          <w:sz w:val="22"/>
          <w:szCs w:val="22"/>
          <w:lang w:val="en-US"/>
        </w:rPr>
      </w:pPr>
      <w:r w:rsidRPr="00F618A9">
        <w:rPr>
          <w:b/>
          <w:bCs/>
          <w:sz w:val="22"/>
          <w:szCs w:val="22"/>
          <w:lang w:val="en-US"/>
        </w:rPr>
        <w:t>A</w:t>
      </w:r>
      <w:r w:rsidR="00D27815" w:rsidRPr="00F618A9">
        <w:rPr>
          <w:b/>
          <w:bCs/>
          <w:sz w:val="22"/>
          <w:szCs w:val="22"/>
          <w:lang w:val="en-US"/>
        </w:rPr>
        <w:t>ppendix</w:t>
      </w:r>
      <w:r w:rsidR="00EE7019" w:rsidRPr="00F618A9">
        <w:rPr>
          <w:b/>
          <w:bCs/>
          <w:sz w:val="22"/>
          <w:szCs w:val="22"/>
          <w:lang w:val="en-US"/>
        </w:rPr>
        <w:t xml:space="preserve"> no</w:t>
      </w:r>
      <w:r w:rsidRPr="00F618A9">
        <w:rPr>
          <w:b/>
          <w:bCs/>
          <w:sz w:val="22"/>
          <w:szCs w:val="22"/>
          <w:lang w:val="en-US"/>
        </w:rPr>
        <w:t xml:space="preserve"> </w:t>
      </w:r>
      <w:r w:rsidR="008E246E" w:rsidRPr="00F618A9">
        <w:rPr>
          <w:b/>
          <w:bCs/>
          <w:sz w:val="22"/>
          <w:szCs w:val="22"/>
          <w:lang w:val="en-US"/>
        </w:rPr>
        <w:t>2</w:t>
      </w:r>
      <w:r w:rsidR="006F21F9" w:rsidRPr="00F618A9">
        <w:rPr>
          <w:sz w:val="22"/>
          <w:szCs w:val="22"/>
          <w:lang w:val="en-US"/>
        </w:rPr>
        <w:t xml:space="preserve"> – </w:t>
      </w:r>
      <w:r w:rsidR="008E246E" w:rsidRPr="00F618A9">
        <w:rPr>
          <w:sz w:val="22"/>
          <w:szCs w:val="22"/>
          <w:lang w:val="en-US"/>
        </w:rPr>
        <w:t>a</w:t>
      </w:r>
      <w:r w:rsidRPr="00F618A9">
        <w:rPr>
          <w:sz w:val="22"/>
          <w:szCs w:val="22"/>
          <w:lang w:val="en-US"/>
        </w:rPr>
        <w:t xml:space="preserve"> </w:t>
      </w:r>
      <w:r w:rsidR="008E7B8B" w:rsidRPr="00F618A9">
        <w:rPr>
          <w:sz w:val="22"/>
          <w:szCs w:val="22"/>
          <w:lang w:val="en-US"/>
        </w:rPr>
        <w:t>commitment of the other entity</w:t>
      </w:r>
      <w:r w:rsidR="00845CD5" w:rsidRPr="00F618A9">
        <w:rPr>
          <w:sz w:val="22"/>
          <w:szCs w:val="22"/>
          <w:lang w:val="en-US"/>
        </w:rPr>
        <w:t xml:space="preserve"> (if applicable)</w:t>
      </w:r>
      <w:r w:rsidR="006F21F9" w:rsidRPr="00F618A9">
        <w:rPr>
          <w:sz w:val="22"/>
          <w:szCs w:val="22"/>
          <w:lang w:val="en-US"/>
        </w:rPr>
        <w:t>,</w:t>
      </w:r>
    </w:p>
    <w:p w14:paraId="04171394" w14:textId="1DAFE591" w:rsidR="009A5833" w:rsidRPr="00F618A9" w:rsidRDefault="009A5833" w:rsidP="00F618A9">
      <w:pPr>
        <w:tabs>
          <w:tab w:val="num" w:pos="426"/>
        </w:tabs>
        <w:ind w:left="426" w:hanging="426"/>
        <w:jc w:val="both"/>
        <w:rPr>
          <w:sz w:val="22"/>
          <w:szCs w:val="22"/>
          <w:lang w:val="en-US"/>
        </w:rPr>
      </w:pPr>
      <w:r w:rsidRPr="00F618A9">
        <w:rPr>
          <w:b/>
          <w:bCs/>
          <w:sz w:val="22"/>
          <w:szCs w:val="22"/>
          <w:lang w:val="en-GB"/>
        </w:rPr>
        <w:t>Others</w:t>
      </w:r>
      <w:r w:rsidR="00D20B92">
        <w:rPr>
          <w:b/>
          <w:bCs/>
          <w:sz w:val="22"/>
          <w:szCs w:val="22"/>
          <w:lang w:val="en-GB"/>
        </w:rPr>
        <w:t xml:space="preserve"> (e.g. power of attorney)</w:t>
      </w:r>
      <w:r w:rsidRPr="00F618A9">
        <w:rPr>
          <w:sz w:val="22"/>
          <w:szCs w:val="22"/>
          <w:lang w:val="en-GB"/>
        </w:rPr>
        <w:t>………………………………………………..</w:t>
      </w:r>
    </w:p>
    <w:p w14:paraId="310D39A7" w14:textId="77777777" w:rsidR="006F21F9" w:rsidRPr="00F618A9" w:rsidRDefault="006F21F9" w:rsidP="00F618A9">
      <w:pPr>
        <w:jc w:val="both"/>
        <w:rPr>
          <w:sz w:val="22"/>
          <w:szCs w:val="22"/>
          <w:lang w:val="en-US"/>
        </w:rPr>
      </w:pPr>
    </w:p>
    <w:p w14:paraId="63699355" w14:textId="014819B9" w:rsidR="006F21F9" w:rsidRPr="00F618A9" w:rsidRDefault="00105B48" w:rsidP="00F618A9">
      <w:pPr>
        <w:ind w:left="540"/>
        <w:jc w:val="both"/>
        <w:outlineLvl w:val="0"/>
        <w:rPr>
          <w:i/>
          <w:sz w:val="22"/>
          <w:szCs w:val="22"/>
          <w:lang w:val="en-US"/>
        </w:rPr>
      </w:pPr>
      <w:r w:rsidRPr="00F618A9">
        <w:rPr>
          <w:i/>
          <w:sz w:val="22"/>
          <w:szCs w:val="22"/>
          <w:lang w:val="en-US"/>
        </w:rPr>
        <w:t>Town</w:t>
      </w:r>
      <w:r w:rsidR="006F21F9" w:rsidRPr="00F618A9">
        <w:rPr>
          <w:i/>
          <w:sz w:val="22"/>
          <w:szCs w:val="22"/>
          <w:lang w:val="en-US"/>
        </w:rPr>
        <w:t xml:space="preserve"> .................................................. d</w:t>
      </w:r>
      <w:r w:rsidRPr="00F618A9">
        <w:rPr>
          <w:i/>
          <w:sz w:val="22"/>
          <w:szCs w:val="22"/>
          <w:lang w:val="en-US"/>
        </w:rPr>
        <w:t>ate</w:t>
      </w:r>
      <w:r w:rsidR="006F21F9" w:rsidRPr="00F618A9">
        <w:rPr>
          <w:i/>
          <w:sz w:val="22"/>
          <w:szCs w:val="22"/>
          <w:lang w:val="en-US"/>
        </w:rPr>
        <w:t xml:space="preserve"> ........................................... 20</w:t>
      </w:r>
      <w:r w:rsidR="009233E4" w:rsidRPr="00F618A9">
        <w:rPr>
          <w:i/>
          <w:sz w:val="22"/>
          <w:szCs w:val="22"/>
          <w:lang w:val="en-US"/>
        </w:rPr>
        <w:t>2</w:t>
      </w:r>
      <w:r w:rsidR="008C34EE" w:rsidRPr="00F618A9">
        <w:rPr>
          <w:i/>
          <w:sz w:val="22"/>
          <w:szCs w:val="22"/>
          <w:lang w:val="en-US"/>
        </w:rPr>
        <w:t>2</w:t>
      </w:r>
    </w:p>
    <w:p w14:paraId="644611A6" w14:textId="77777777" w:rsidR="006F21F9" w:rsidRPr="00F618A9" w:rsidRDefault="006F21F9" w:rsidP="00F618A9">
      <w:pPr>
        <w:pStyle w:val="Tekstpodstawowy"/>
        <w:spacing w:line="240" w:lineRule="auto"/>
        <w:ind w:left="540"/>
        <w:jc w:val="right"/>
        <w:rPr>
          <w:rFonts w:ascii="Times New Roman" w:hAnsi="Times New Roman" w:cs="Times New Roman"/>
          <w:i/>
          <w:sz w:val="22"/>
          <w:szCs w:val="22"/>
          <w:lang w:val="en-US"/>
        </w:rPr>
      </w:pPr>
    </w:p>
    <w:p w14:paraId="6F1FEB1D" w14:textId="77777777" w:rsidR="006F21F9" w:rsidRPr="00F618A9" w:rsidRDefault="006F21F9" w:rsidP="00F618A9">
      <w:pPr>
        <w:pStyle w:val="Tekstpodstawowy"/>
        <w:spacing w:line="240" w:lineRule="auto"/>
        <w:ind w:left="540"/>
        <w:jc w:val="right"/>
        <w:rPr>
          <w:rFonts w:ascii="Times New Roman" w:hAnsi="Times New Roman" w:cs="Times New Roman"/>
          <w:i/>
          <w:sz w:val="22"/>
          <w:szCs w:val="22"/>
          <w:lang w:val="en-US"/>
        </w:rPr>
      </w:pPr>
      <w:r w:rsidRPr="00F618A9">
        <w:rPr>
          <w:rFonts w:ascii="Times New Roman" w:hAnsi="Times New Roman" w:cs="Times New Roman"/>
          <w:i/>
          <w:sz w:val="22"/>
          <w:szCs w:val="22"/>
          <w:lang w:val="en-US"/>
        </w:rPr>
        <w:t>........................................................................</w:t>
      </w:r>
    </w:p>
    <w:p w14:paraId="368BA143" w14:textId="2DFB9E58" w:rsidR="006F21F9" w:rsidRPr="00F618A9" w:rsidRDefault="006F21F9" w:rsidP="00F618A9">
      <w:pPr>
        <w:pStyle w:val="Tekstpodstawowy"/>
        <w:spacing w:line="240" w:lineRule="auto"/>
        <w:ind w:left="540"/>
        <w:jc w:val="right"/>
        <w:rPr>
          <w:rFonts w:ascii="Times New Roman" w:hAnsi="Times New Roman" w:cs="Times New Roman"/>
          <w:i/>
          <w:sz w:val="22"/>
          <w:szCs w:val="22"/>
          <w:lang w:val="en-US"/>
        </w:rPr>
      </w:pPr>
      <w:r w:rsidRPr="00F618A9">
        <w:rPr>
          <w:rFonts w:ascii="Times New Roman" w:hAnsi="Times New Roman" w:cs="Times New Roman"/>
          <w:i/>
          <w:sz w:val="22"/>
          <w:szCs w:val="22"/>
          <w:lang w:val="en-US"/>
        </w:rPr>
        <w:t>(</w:t>
      </w:r>
      <w:r w:rsidR="007F095A" w:rsidRPr="00F618A9">
        <w:rPr>
          <w:rFonts w:ascii="Times New Roman" w:hAnsi="Times New Roman" w:cs="Times New Roman"/>
          <w:i/>
          <w:sz w:val="22"/>
          <w:szCs w:val="22"/>
          <w:lang w:val="en-US"/>
        </w:rPr>
        <w:t xml:space="preserve">signature of the person </w:t>
      </w:r>
      <w:r w:rsidR="00240BF7" w:rsidRPr="00F618A9">
        <w:rPr>
          <w:rFonts w:ascii="Times New Roman" w:hAnsi="Times New Roman" w:cs="Times New Roman"/>
          <w:i/>
          <w:sz w:val="22"/>
          <w:szCs w:val="22"/>
          <w:lang w:val="en-US"/>
        </w:rPr>
        <w:t xml:space="preserve">authorized </w:t>
      </w:r>
      <w:r w:rsidR="007F095A" w:rsidRPr="00F618A9">
        <w:rPr>
          <w:rFonts w:ascii="Times New Roman" w:hAnsi="Times New Roman" w:cs="Times New Roman"/>
          <w:i/>
          <w:sz w:val="22"/>
          <w:szCs w:val="22"/>
          <w:lang w:val="en-US"/>
        </w:rPr>
        <w:t xml:space="preserve">to make declarations </w:t>
      </w:r>
      <w:r w:rsidR="00E968A4" w:rsidRPr="00F618A9">
        <w:rPr>
          <w:rFonts w:ascii="Times New Roman" w:hAnsi="Times New Roman" w:cs="Times New Roman"/>
          <w:i/>
          <w:sz w:val="22"/>
          <w:szCs w:val="22"/>
          <w:lang w:val="en-US"/>
        </w:rPr>
        <w:br/>
      </w:r>
      <w:r w:rsidR="007F095A" w:rsidRPr="00F618A9">
        <w:rPr>
          <w:rFonts w:ascii="Times New Roman" w:hAnsi="Times New Roman" w:cs="Times New Roman"/>
          <w:i/>
          <w:sz w:val="22"/>
          <w:szCs w:val="22"/>
          <w:lang w:val="en-US"/>
        </w:rPr>
        <w:t>on behalf of the Contractor</w:t>
      </w:r>
      <w:r w:rsidRPr="00F618A9">
        <w:rPr>
          <w:rFonts w:ascii="Times New Roman" w:hAnsi="Times New Roman" w:cs="Times New Roman"/>
          <w:i/>
          <w:sz w:val="22"/>
          <w:szCs w:val="22"/>
          <w:lang w:val="en-US"/>
        </w:rPr>
        <w:t>)</w:t>
      </w:r>
    </w:p>
    <w:p w14:paraId="6BB7EEFD" w14:textId="0A5855C7" w:rsidR="004B5EC1" w:rsidRPr="00F618A9" w:rsidRDefault="004B5EC1" w:rsidP="00F618A9">
      <w:pPr>
        <w:pStyle w:val="Tekstpodstawowy"/>
        <w:spacing w:line="240" w:lineRule="auto"/>
        <w:ind w:left="540"/>
        <w:jc w:val="right"/>
        <w:rPr>
          <w:rFonts w:ascii="Times New Roman" w:hAnsi="Times New Roman" w:cs="Times New Roman"/>
          <w:i/>
          <w:sz w:val="22"/>
          <w:szCs w:val="22"/>
          <w:lang w:val="en-US"/>
        </w:rPr>
      </w:pPr>
    </w:p>
    <w:p w14:paraId="6B9DFC9F" w14:textId="4540E69C" w:rsidR="008E246E" w:rsidRPr="00F618A9" w:rsidRDefault="00AF58CC" w:rsidP="00F618A9">
      <w:pPr>
        <w:pStyle w:val="Tekstpodstawowy"/>
        <w:spacing w:line="240" w:lineRule="auto"/>
        <w:outlineLvl w:val="0"/>
        <w:rPr>
          <w:rFonts w:ascii="Times New Roman" w:hAnsi="Times New Roman" w:cs="Times New Roman"/>
          <w:b/>
          <w:bCs/>
          <w:sz w:val="22"/>
          <w:szCs w:val="22"/>
          <w:lang w:val="en-GB"/>
        </w:rPr>
      </w:pPr>
      <w:r w:rsidRPr="00F618A9">
        <w:rPr>
          <w:rFonts w:ascii="Times New Roman" w:hAnsi="Times New Roman" w:cs="Times New Roman"/>
          <w:b/>
          <w:i/>
          <w:iCs/>
          <w:sz w:val="22"/>
          <w:szCs w:val="22"/>
          <w:u w:val="single"/>
          <w:lang w:val="en-GB"/>
        </w:rPr>
        <w:t>Attention! The Contractor shall complete or delete as appropriate the spaces dotted and/or marked with "*" in the bid form template and templates of its appendices.</w:t>
      </w:r>
      <w:r w:rsidR="006F21F9" w:rsidRPr="00F618A9">
        <w:rPr>
          <w:rFonts w:ascii="Times New Roman" w:hAnsi="Times New Roman" w:cs="Times New Roman"/>
          <w:i/>
          <w:sz w:val="22"/>
          <w:szCs w:val="22"/>
          <w:lang w:val="en-US"/>
        </w:rPr>
        <w:br w:type="page"/>
      </w:r>
      <w:r w:rsidR="008E246E" w:rsidRPr="00F618A9">
        <w:rPr>
          <w:rFonts w:ascii="Times New Roman" w:hAnsi="Times New Roman" w:cs="Times New Roman"/>
          <w:b/>
          <w:bCs/>
          <w:sz w:val="22"/>
          <w:szCs w:val="22"/>
          <w:lang w:val="en-GB"/>
        </w:rPr>
        <w:lastRenderedPageBreak/>
        <w:t>Appendix no 1 to the bid form</w:t>
      </w:r>
    </w:p>
    <w:p w14:paraId="26F15567" w14:textId="77777777" w:rsidR="008E246E" w:rsidRPr="00F618A9" w:rsidRDefault="008E246E" w:rsidP="00F618A9">
      <w:pPr>
        <w:pStyle w:val="Tekstpodstawowy"/>
        <w:spacing w:line="240" w:lineRule="auto"/>
        <w:ind w:left="540"/>
        <w:jc w:val="right"/>
        <w:outlineLvl w:val="0"/>
        <w:rPr>
          <w:rFonts w:ascii="Times New Roman" w:hAnsi="Times New Roman" w:cs="Times New Roman"/>
          <w:b/>
          <w:bCs/>
          <w:sz w:val="22"/>
          <w:szCs w:val="22"/>
          <w:lang w:val="en-GB"/>
        </w:rPr>
      </w:pPr>
    </w:p>
    <w:p w14:paraId="13660ACA" w14:textId="77777777" w:rsidR="008E246E" w:rsidRPr="00F618A9" w:rsidRDefault="008E246E" w:rsidP="00F618A9">
      <w:pPr>
        <w:pStyle w:val="Tekstpodstawowy"/>
        <w:spacing w:line="240" w:lineRule="auto"/>
        <w:ind w:left="540"/>
        <w:jc w:val="right"/>
        <w:outlineLvl w:val="0"/>
        <w:rPr>
          <w:rFonts w:ascii="Times New Roman" w:hAnsi="Times New Roman" w:cs="Times New Roman"/>
          <w:b/>
          <w:bCs/>
          <w:sz w:val="22"/>
          <w:szCs w:val="22"/>
          <w:lang w:val="en-GB"/>
        </w:rPr>
      </w:pPr>
    </w:p>
    <w:p w14:paraId="4CB8ADF7" w14:textId="77777777" w:rsidR="008E246E" w:rsidRPr="00F618A9" w:rsidRDefault="008E246E" w:rsidP="00F618A9">
      <w:pPr>
        <w:pStyle w:val="Tekstpodstawowy"/>
        <w:spacing w:line="240" w:lineRule="auto"/>
        <w:ind w:left="540"/>
        <w:rPr>
          <w:rFonts w:ascii="Times New Roman" w:hAnsi="Times New Roman" w:cs="Times New Roman"/>
          <w:i/>
          <w:sz w:val="22"/>
          <w:szCs w:val="22"/>
          <w:lang w:val="en-GB"/>
        </w:rPr>
      </w:pPr>
      <w:r w:rsidRPr="00F618A9">
        <w:rPr>
          <w:rFonts w:ascii="Times New Roman" w:hAnsi="Times New Roman" w:cs="Times New Roman"/>
          <w:sz w:val="22"/>
          <w:szCs w:val="22"/>
          <w:lang w:val="en-GB"/>
        </w:rPr>
        <w:t>Name of the Contractor:</w:t>
      </w:r>
    </w:p>
    <w:p w14:paraId="63F6BA9D" w14:textId="77777777" w:rsidR="008E246E" w:rsidRPr="00F618A9" w:rsidRDefault="008E246E" w:rsidP="00F618A9">
      <w:pPr>
        <w:pStyle w:val="Tekstpodstawowy"/>
        <w:spacing w:line="240" w:lineRule="auto"/>
        <w:rPr>
          <w:rFonts w:ascii="Times New Roman" w:hAnsi="Times New Roman" w:cs="Times New Roman"/>
          <w:i/>
          <w:iCs/>
          <w:sz w:val="22"/>
          <w:szCs w:val="22"/>
          <w:lang w:val="en-GB"/>
        </w:rPr>
      </w:pPr>
      <w:r w:rsidRPr="00F618A9" w:rsidDel="001E441A">
        <w:rPr>
          <w:rFonts w:ascii="Times New Roman" w:hAnsi="Times New Roman" w:cs="Times New Roman"/>
          <w:i/>
          <w:iCs/>
          <w:sz w:val="22"/>
          <w:szCs w:val="22"/>
          <w:lang w:val="en-GB"/>
        </w:rPr>
        <w:t xml:space="preserve"> </w:t>
      </w:r>
    </w:p>
    <w:p w14:paraId="0B6209BB" w14:textId="77777777" w:rsidR="008E246E" w:rsidRPr="00F618A9" w:rsidRDefault="008E246E" w:rsidP="00F618A9">
      <w:pPr>
        <w:pStyle w:val="Tekstpodstawowy"/>
        <w:spacing w:line="240" w:lineRule="auto"/>
        <w:rPr>
          <w:rFonts w:ascii="Times New Roman" w:hAnsi="Times New Roman" w:cs="Times New Roman"/>
          <w:sz w:val="22"/>
          <w:szCs w:val="22"/>
          <w:lang w:val="en-GB"/>
        </w:rPr>
      </w:pPr>
    </w:p>
    <w:p w14:paraId="4B1C059A" w14:textId="77777777" w:rsidR="008E246E" w:rsidRPr="00F618A9" w:rsidRDefault="008E246E" w:rsidP="00F618A9">
      <w:pPr>
        <w:pStyle w:val="Tekstpodstawowy"/>
        <w:spacing w:line="240" w:lineRule="auto"/>
        <w:jc w:val="center"/>
        <w:rPr>
          <w:rFonts w:ascii="Times New Roman" w:hAnsi="Times New Roman" w:cs="Times New Roman"/>
          <w:b/>
          <w:bCs/>
          <w:sz w:val="22"/>
          <w:szCs w:val="22"/>
          <w:lang w:val="en-GB"/>
        </w:rPr>
      </w:pPr>
      <w:r w:rsidRPr="00F618A9">
        <w:rPr>
          <w:rFonts w:ascii="Times New Roman" w:hAnsi="Times New Roman" w:cs="Times New Roman"/>
          <w:b/>
          <w:bCs/>
          <w:sz w:val="22"/>
          <w:szCs w:val="22"/>
          <w:lang w:val="en-GB"/>
        </w:rPr>
        <w:t>PRICE CALCULATION</w:t>
      </w:r>
    </w:p>
    <w:p w14:paraId="0D0FC768" w14:textId="77777777" w:rsidR="008E246E" w:rsidRPr="00F618A9" w:rsidRDefault="008E246E" w:rsidP="00F618A9">
      <w:pPr>
        <w:pStyle w:val="Tekstpodstawowy"/>
        <w:spacing w:line="240" w:lineRule="auto"/>
        <w:rPr>
          <w:rFonts w:ascii="Times New Roman" w:hAnsi="Times New Roman" w:cs="Times New Roman"/>
          <w:sz w:val="22"/>
          <w:szCs w:val="22"/>
          <w:lang w:val="en-GB"/>
        </w:rPr>
      </w:pPr>
    </w:p>
    <w:p w14:paraId="316187D2" w14:textId="3B00E4A2" w:rsidR="008E246E" w:rsidRPr="00F618A9" w:rsidRDefault="008E246E" w:rsidP="00F618A9">
      <w:pPr>
        <w:pStyle w:val="Tekstpodstawowy"/>
        <w:spacing w:line="240" w:lineRule="auto"/>
        <w:rPr>
          <w:rFonts w:ascii="Times New Roman" w:hAnsi="Times New Roman" w:cs="Times New Roman"/>
          <w:sz w:val="22"/>
          <w:szCs w:val="22"/>
          <w:lang w:val="en-GB"/>
        </w:rPr>
      </w:pPr>
      <w:r w:rsidRPr="00F618A9">
        <w:rPr>
          <w:rFonts w:ascii="Times New Roman" w:hAnsi="Times New Roman" w:cs="Times New Roman"/>
          <w:sz w:val="22"/>
          <w:szCs w:val="22"/>
          <w:lang w:val="en-GB"/>
        </w:rPr>
        <w:t>This appendix contains a detailed price calculation of the subject of the contract</w:t>
      </w:r>
      <w:r w:rsidR="009F53A7" w:rsidRPr="00F618A9">
        <w:rPr>
          <w:rFonts w:ascii="Times New Roman" w:hAnsi="Times New Roman" w:cs="Times New Roman"/>
          <w:sz w:val="22"/>
          <w:szCs w:val="22"/>
          <w:lang w:val="en-GB"/>
        </w:rPr>
        <w:t xml:space="preserve"> (assemblies)</w:t>
      </w:r>
      <w:r w:rsidRPr="00F618A9">
        <w:rPr>
          <w:rFonts w:ascii="Times New Roman" w:hAnsi="Times New Roman" w:cs="Times New Roman"/>
          <w:sz w:val="22"/>
          <w:szCs w:val="22"/>
          <w:lang w:val="en-GB"/>
        </w:rPr>
        <w:t>:</w:t>
      </w:r>
    </w:p>
    <w:p w14:paraId="05A44F1F" w14:textId="77777777" w:rsidR="008E246E" w:rsidRPr="00F618A9" w:rsidRDefault="008E246E" w:rsidP="00F618A9">
      <w:pPr>
        <w:pStyle w:val="Tekstpodstawowy"/>
        <w:spacing w:line="240" w:lineRule="auto"/>
        <w:rPr>
          <w:rFonts w:ascii="Times New Roman" w:hAnsi="Times New Roman" w:cs="Times New Roman"/>
          <w:sz w:val="22"/>
          <w:szCs w:val="22"/>
          <w:lang w:val="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818"/>
        <w:gridCol w:w="1206"/>
        <w:gridCol w:w="1346"/>
        <w:gridCol w:w="1843"/>
      </w:tblGrid>
      <w:tr w:rsidR="00FE2631" w:rsidRPr="00F618A9" w14:paraId="0E35AF7F" w14:textId="77777777" w:rsidTr="00FE2631">
        <w:trPr>
          <w:trHeight w:val="514"/>
        </w:trPr>
        <w:tc>
          <w:tcPr>
            <w:tcW w:w="571" w:type="dxa"/>
            <w:vAlign w:val="center"/>
          </w:tcPr>
          <w:p w14:paraId="0B7C04D9" w14:textId="77777777" w:rsidR="00FE2631" w:rsidRPr="00F618A9" w:rsidRDefault="00FE2631" w:rsidP="00F618A9">
            <w:pPr>
              <w:pStyle w:val="Tekstpodstawowy"/>
              <w:spacing w:line="240" w:lineRule="auto"/>
              <w:jc w:val="center"/>
              <w:rPr>
                <w:rFonts w:ascii="Times New Roman" w:hAnsi="Times New Roman" w:cs="Times New Roman"/>
                <w:b/>
                <w:bCs/>
                <w:sz w:val="22"/>
                <w:szCs w:val="22"/>
                <w:lang w:val="en-GB"/>
              </w:rPr>
            </w:pPr>
            <w:r w:rsidRPr="00F618A9">
              <w:rPr>
                <w:rFonts w:ascii="Times New Roman" w:hAnsi="Times New Roman" w:cs="Times New Roman"/>
                <w:b/>
                <w:bCs/>
                <w:sz w:val="22"/>
                <w:szCs w:val="22"/>
                <w:lang w:val="en-GB"/>
              </w:rPr>
              <w:t>No</w:t>
            </w:r>
          </w:p>
        </w:tc>
        <w:tc>
          <w:tcPr>
            <w:tcW w:w="3819" w:type="dxa"/>
            <w:shd w:val="clear" w:color="auto" w:fill="auto"/>
            <w:vAlign w:val="center"/>
          </w:tcPr>
          <w:p w14:paraId="2FD2AF3B" w14:textId="77777777" w:rsidR="00FE2631" w:rsidRPr="00F618A9" w:rsidRDefault="00FE2631" w:rsidP="00F618A9">
            <w:pPr>
              <w:pStyle w:val="Tekstpodstawowy"/>
              <w:spacing w:line="240" w:lineRule="auto"/>
              <w:jc w:val="center"/>
              <w:rPr>
                <w:rFonts w:ascii="Times New Roman" w:hAnsi="Times New Roman" w:cs="Times New Roman"/>
                <w:b/>
                <w:bCs/>
                <w:sz w:val="22"/>
                <w:szCs w:val="22"/>
                <w:lang w:val="en-GB"/>
              </w:rPr>
            </w:pPr>
            <w:r w:rsidRPr="00F618A9">
              <w:rPr>
                <w:rFonts w:ascii="Times New Roman" w:hAnsi="Times New Roman" w:cs="Times New Roman"/>
                <w:b/>
                <w:bCs/>
                <w:sz w:val="22"/>
                <w:szCs w:val="22"/>
                <w:lang w:val="en-GB"/>
              </w:rPr>
              <w:t>Elements and devices</w:t>
            </w:r>
          </w:p>
        </w:tc>
        <w:tc>
          <w:tcPr>
            <w:tcW w:w="1205" w:type="dxa"/>
            <w:shd w:val="clear" w:color="auto" w:fill="auto"/>
            <w:vAlign w:val="center"/>
          </w:tcPr>
          <w:p w14:paraId="40993F54" w14:textId="2BFDDEBF" w:rsidR="00FE2631" w:rsidRPr="00F618A9" w:rsidRDefault="00FE2631" w:rsidP="00F618A9">
            <w:pPr>
              <w:pStyle w:val="Tekstpodstawowy"/>
              <w:spacing w:line="240" w:lineRule="auto"/>
              <w:jc w:val="center"/>
              <w:rPr>
                <w:rFonts w:ascii="Times New Roman" w:hAnsi="Times New Roman" w:cs="Times New Roman"/>
                <w:b/>
                <w:bCs/>
                <w:sz w:val="22"/>
                <w:szCs w:val="22"/>
                <w:lang w:val="en-GB"/>
              </w:rPr>
            </w:pPr>
            <w:r w:rsidRPr="00F618A9">
              <w:rPr>
                <w:rFonts w:ascii="Times New Roman" w:hAnsi="Times New Roman" w:cs="Times New Roman"/>
                <w:b/>
                <w:bCs/>
                <w:sz w:val="22"/>
                <w:szCs w:val="22"/>
                <w:lang w:val="en-GB"/>
              </w:rPr>
              <w:t xml:space="preserve">Net price / </w:t>
            </w:r>
            <w:r w:rsidR="002F43DF" w:rsidRPr="00F618A9">
              <w:rPr>
                <w:rFonts w:ascii="Times New Roman" w:hAnsi="Times New Roman" w:cs="Times New Roman"/>
                <w:b/>
                <w:bCs/>
                <w:sz w:val="22"/>
                <w:szCs w:val="22"/>
                <w:lang w:val="en-GB"/>
              </w:rPr>
              <w:t>(</w:t>
            </w:r>
            <w:r w:rsidRPr="00F618A9">
              <w:rPr>
                <w:rFonts w:ascii="Times New Roman" w:hAnsi="Times New Roman" w:cs="Times New Roman"/>
                <w:b/>
                <w:bCs/>
                <w:sz w:val="22"/>
                <w:szCs w:val="22"/>
                <w:lang w:val="en-GB"/>
              </w:rPr>
              <w:t>pcs</w:t>
            </w:r>
            <w:r w:rsidR="002F43DF" w:rsidRPr="00F618A9">
              <w:rPr>
                <w:rFonts w:ascii="Times New Roman" w:hAnsi="Times New Roman" w:cs="Times New Roman"/>
                <w:b/>
                <w:bCs/>
                <w:sz w:val="22"/>
                <w:szCs w:val="22"/>
                <w:lang w:val="en-GB"/>
              </w:rPr>
              <w:t>*/set*)</w:t>
            </w:r>
            <w:r w:rsidRPr="00F618A9">
              <w:rPr>
                <w:rFonts w:ascii="Times New Roman" w:hAnsi="Times New Roman" w:cs="Times New Roman"/>
                <w:b/>
                <w:bCs/>
                <w:sz w:val="22"/>
                <w:szCs w:val="22"/>
                <w:lang w:val="en-GB"/>
              </w:rPr>
              <w:t xml:space="preserve"> </w:t>
            </w:r>
          </w:p>
        </w:tc>
        <w:tc>
          <w:tcPr>
            <w:tcW w:w="1346" w:type="dxa"/>
            <w:vAlign w:val="center"/>
          </w:tcPr>
          <w:p w14:paraId="521F4BA3" w14:textId="77777777" w:rsidR="00FE2631" w:rsidRPr="00F618A9" w:rsidRDefault="00FE2631" w:rsidP="00F618A9">
            <w:pPr>
              <w:pStyle w:val="Tekstpodstawowy"/>
              <w:spacing w:line="240" w:lineRule="auto"/>
              <w:jc w:val="center"/>
              <w:rPr>
                <w:rFonts w:ascii="Times New Roman" w:hAnsi="Times New Roman" w:cs="Times New Roman"/>
                <w:b/>
                <w:bCs/>
                <w:sz w:val="22"/>
                <w:szCs w:val="22"/>
                <w:lang w:val="en-GB"/>
              </w:rPr>
            </w:pPr>
            <w:r w:rsidRPr="00F618A9">
              <w:rPr>
                <w:rFonts w:ascii="Times New Roman" w:hAnsi="Times New Roman" w:cs="Times New Roman"/>
                <w:b/>
                <w:bCs/>
                <w:sz w:val="22"/>
                <w:szCs w:val="22"/>
                <w:lang w:val="en-GB"/>
              </w:rPr>
              <w:t>Unit</w:t>
            </w:r>
          </w:p>
        </w:tc>
        <w:tc>
          <w:tcPr>
            <w:tcW w:w="1843" w:type="dxa"/>
            <w:shd w:val="clear" w:color="auto" w:fill="auto"/>
            <w:vAlign w:val="center"/>
          </w:tcPr>
          <w:p w14:paraId="15A5890E" w14:textId="77777777" w:rsidR="00FE2631" w:rsidRPr="00F618A9" w:rsidRDefault="00FE2631" w:rsidP="00F618A9">
            <w:pPr>
              <w:pStyle w:val="Tekstpodstawowy"/>
              <w:spacing w:line="240" w:lineRule="auto"/>
              <w:jc w:val="center"/>
              <w:rPr>
                <w:rFonts w:ascii="Times New Roman" w:hAnsi="Times New Roman" w:cs="Times New Roman"/>
                <w:b/>
                <w:bCs/>
                <w:sz w:val="22"/>
                <w:szCs w:val="22"/>
                <w:lang w:val="en-GB"/>
              </w:rPr>
            </w:pPr>
            <w:r w:rsidRPr="00F618A9">
              <w:rPr>
                <w:rFonts w:ascii="Times New Roman" w:hAnsi="Times New Roman" w:cs="Times New Roman"/>
                <w:b/>
                <w:bCs/>
                <w:sz w:val="22"/>
                <w:szCs w:val="22"/>
                <w:lang w:val="en-GB"/>
              </w:rPr>
              <w:t>Net amount</w:t>
            </w:r>
          </w:p>
        </w:tc>
      </w:tr>
      <w:tr w:rsidR="00FE2631" w:rsidRPr="00F618A9" w14:paraId="7B41766A" w14:textId="77777777" w:rsidTr="00FE2631">
        <w:trPr>
          <w:trHeight w:val="561"/>
        </w:trPr>
        <w:tc>
          <w:tcPr>
            <w:tcW w:w="571" w:type="dxa"/>
            <w:vAlign w:val="center"/>
          </w:tcPr>
          <w:p w14:paraId="3C9A51FC" w14:textId="77777777" w:rsidR="00FE2631" w:rsidRPr="00F618A9" w:rsidRDefault="00FE2631" w:rsidP="00F618A9">
            <w:pPr>
              <w:pStyle w:val="Tekstpodstawowy"/>
              <w:spacing w:line="240" w:lineRule="auto"/>
              <w:jc w:val="center"/>
              <w:rPr>
                <w:rFonts w:ascii="Times New Roman" w:hAnsi="Times New Roman" w:cs="Times New Roman"/>
                <w:sz w:val="22"/>
                <w:szCs w:val="22"/>
                <w:lang w:val="en-GB"/>
              </w:rPr>
            </w:pPr>
            <w:r w:rsidRPr="00F618A9">
              <w:rPr>
                <w:rFonts w:ascii="Times New Roman" w:hAnsi="Times New Roman" w:cs="Times New Roman"/>
                <w:sz w:val="22"/>
                <w:szCs w:val="22"/>
                <w:lang w:val="en-GB"/>
              </w:rPr>
              <w:t>1</w:t>
            </w:r>
          </w:p>
        </w:tc>
        <w:tc>
          <w:tcPr>
            <w:tcW w:w="3819" w:type="dxa"/>
            <w:shd w:val="clear" w:color="auto" w:fill="auto"/>
            <w:vAlign w:val="center"/>
          </w:tcPr>
          <w:p w14:paraId="074808E4" w14:textId="457AC81A" w:rsidR="00FE2631" w:rsidRPr="00F618A9" w:rsidRDefault="00FE2631" w:rsidP="00F618A9">
            <w:pPr>
              <w:jc w:val="both"/>
              <w:rPr>
                <w:bCs/>
                <w:sz w:val="22"/>
                <w:szCs w:val="22"/>
                <w:lang w:val="en-GB"/>
              </w:rPr>
            </w:pPr>
          </w:p>
        </w:tc>
        <w:tc>
          <w:tcPr>
            <w:tcW w:w="1205" w:type="dxa"/>
            <w:shd w:val="clear" w:color="auto" w:fill="auto"/>
            <w:vAlign w:val="center"/>
          </w:tcPr>
          <w:p w14:paraId="7189CC38" w14:textId="63AAA3B1" w:rsidR="00FE2631" w:rsidRPr="00F618A9" w:rsidRDefault="00845CD5" w:rsidP="00F618A9">
            <w:pPr>
              <w:pStyle w:val="Tekstpodstawowy"/>
              <w:spacing w:line="240" w:lineRule="auto"/>
              <w:jc w:val="center"/>
              <w:rPr>
                <w:rFonts w:ascii="Times New Roman" w:hAnsi="Times New Roman" w:cs="Times New Roman"/>
                <w:bCs/>
                <w:sz w:val="22"/>
                <w:szCs w:val="22"/>
                <w:lang w:val="en-GB"/>
              </w:rPr>
            </w:pPr>
            <w:r w:rsidRPr="00F618A9">
              <w:rPr>
                <w:rFonts w:ascii="Times New Roman" w:hAnsi="Times New Roman" w:cs="Times New Roman"/>
                <w:bCs/>
                <w:sz w:val="22"/>
                <w:szCs w:val="22"/>
                <w:lang w:val="en-GB"/>
              </w:rPr>
              <w:t>1</w:t>
            </w:r>
          </w:p>
        </w:tc>
        <w:tc>
          <w:tcPr>
            <w:tcW w:w="1346" w:type="dxa"/>
            <w:vAlign w:val="center"/>
          </w:tcPr>
          <w:p w14:paraId="4E6C85CA" w14:textId="3939C74D"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843" w:type="dxa"/>
            <w:shd w:val="clear" w:color="auto" w:fill="auto"/>
            <w:vAlign w:val="center"/>
          </w:tcPr>
          <w:p w14:paraId="3455838E"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r>
      <w:tr w:rsidR="00FE2631" w:rsidRPr="00F618A9" w14:paraId="58FB910D" w14:textId="77777777" w:rsidTr="00FE2631">
        <w:trPr>
          <w:trHeight w:val="561"/>
        </w:trPr>
        <w:tc>
          <w:tcPr>
            <w:tcW w:w="571" w:type="dxa"/>
            <w:vAlign w:val="center"/>
          </w:tcPr>
          <w:p w14:paraId="1968C908" w14:textId="77777777" w:rsidR="00FE2631" w:rsidRPr="00F618A9" w:rsidRDefault="00FE2631" w:rsidP="00F618A9">
            <w:pPr>
              <w:pStyle w:val="Tekstpodstawowy"/>
              <w:spacing w:line="240" w:lineRule="auto"/>
              <w:jc w:val="center"/>
              <w:rPr>
                <w:rFonts w:ascii="Times New Roman" w:hAnsi="Times New Roman" w:cs="Times New Roman"/>
                <w:sz w:val="22"/>
                <w:szCs w:val="22"/>
                <w:lang w:val="en-GB"/>
              </w:rPr>
            </w:pPr>
            <w:r w:rsidRPr="00F618A9">
              <w:rPr>
                <w:rFonts w:ascii="Times New Roman" w:hAnsi="Times New Roman" w:cs="Times New Roman"/>
                <w:sz w:val="22"/>
                <w:szCs w:val="22"/>
                <w:lang w:val="en-GB"/>
              </w:rPr>
              <w:t>2</w:t>
            </w:r>
          </w:p>
        </w:tc>
        <w:tc>
          <w:tcPr>
            <w:tcW w:w="3819" w:type="dxa"/>
            <w:shd w:val="clear" w:color="auto" w:fill="auto"/>
            <w:vAlign w:val="center"/>
          </w:tcPr>
          <w:p w14:paraId="63F4E995" w14:textId="13A45958" w:rsidR="00FE2631" w:rsidRPr="00F618A9" w:rsidRDefault="00FE2631" w:rsidP="00F618A9">
            <w:pPr>
              <w:autoSpaceDE w:val="0"/>
              <w:jc w:val="both"/>
              <w:rPr>
                <w:sz w:val="22"/>
                <w:szCs w:val="22"/>
                <w:lang w:val="en-GB"/>
              </w:rPr>
            </w:pPr>
          </w:p>
        </w:tc>
        <w:tc>
          <w:tcPr>
            <w:tcW w:w="1205" w:type="dxa"/>
            <w:shd w:val="clear" w:color="auto" w:fill="auto"/>
            <w:vAlign w:val="center"/>
          </w:tcPr>
          <w:p w14:paraId="45B1E361"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346" w:type="dxa"/>
            <w:vAlign w:val="center"/>
          </w:tcPr>
          <w:p w14:paraId="546CC971"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843" w:type="dxa"/>
            <w:shd w:val="clear" w:color="auto" w:fill="auto"/>
            <w:vAlign w:val="center"/>
          </w:tcPr>
          <w:p w14:paraId="6C78DFA5"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r>
      <w:tr w:rsidR="00FE2631" w:rsidRPr="00F618A9" w14:paraId="5FC6F6C1" w14:textId="77777777" w:rsidTr="00FE2631">
        <w:trPr>
          <w:trHeight w:val="561"/>
        </w:trPr>
        <w:tc>
          <w:tcPr>
            <w:tcW w:w="571" w:type="dxa"/>
            <w:vAlign w:val="center"/>
          </w:tcPr>
          <w:p w14:paraId="45F8810E" w14:textId="77777777" w:rsidR="00FE2631" w:rsidRPr="00F618A9" w:rsidRDefault="00FE2631" w:rsidP="00F618A9">
            <w:pPr>
              <w:pStyle w:val="Tekstpodstawowy"/>
              <w:spacing w:line="240" w:lineRule="auto"/>
              <w:jc w:val="center"/>
              <w:rPr>
                <w:rFonts w:ascii="Times New Roman" w:hAnsi="Times New Roman" w:cs="Times New Roman"/>
                <w:sz w:val="22"/>
                <w:szCs w:val="22"/>
                <w:lang w:val="en-GB"/>
              </w:rPr>
            </w:pPr>
            <w:r w:rsidRPr="00F618A9">
              <w:rPr>
                <w:rFonts w:ascii="Times New Roman" w:hAnsi="Times New Roman" w:cs="Times New Roman"/>
                <w:sz w:val="22"/>
                <w:szCs w:val="22"/>
                <w:lang w:val="en-GB"/>
              </w:rPr>
              <w:t>3</w:t>
            </w:r>
          </w:p>
        </w:tc>
        <w:tc>
          <w:tcPr>
            <w:tcW w:w="3819" w:type="dxa"/>
            <w:shd w:val="clear" w:color="auto" w:fill="auto"/>
            <w:vAlign w:val="center"/>
          </w:tcPr>
          <w:p w14:paraId="697BCE0D" w14:textId="77777777" w:rsidR="00FE2631" w:rsidRPr="00F618A9" w:rsidRDefault="00FE2631" w:rsidP="00F618A9">
            <w:pPr>
              <w:jc w:val="both"/>
              <w:rPr>
                <w:bCs/>
                <w:sz w:val="22"/>
                <w:szCs w:val="22"/>
                <w:lang w:val="en-GB"/>
              </w:rPr>
            </w:pPr>
          </w:p>
        </w:tc>
        <w:tc>
          <w:tcPr>
            <w:tcW w:w="1205" w:type="dxa"/>
            <w:shd w:val="clear" w:color="auto" w:fill="auto"/>
            <w:vAlign w:val="center"/>
          </w:tcPr>
          <w:p w14:paraId="4D9CAC01"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346" w:type="dxa"/>
            <w:vAlign w:val="center"/>
          </w:tcPr>
          <w:p w14:paraId="0E7F6FB1"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843" w:type="dxa"/>
            <w:shd w:val="clear" w:color="auto" w:fill="auto"/>
            <w:vAlign w:val="center"/>
          </w:tcPr>
          <w:p w14:paraId="49EC9E29"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r>
      <w:tr w:rsidR="00FE2631" w:rsidRPr="00F618A9" w14:paraId="30D45F82" w14:textId="77777777" w:rsidTr="00FE2631">
        <w:trPr>
          <w:trHeight w:val="561"/>
        </w:trPr>
        <w:tc>
          <w:tcPr>
            <w:tcW w:w="571" w:type="dxa"/>
            <w:vAlign w:val="center"/>
          </w:tcPr>
          <w:p w14:paraId="6EF52287" w14:textId="77777777" w:rsidR="00FE2631" w:rsidRPr="00F618A9" w:rsidRDefault="00FE2631" w:rsidP="00F618A9">
            <w:pPr>
              <w:pStyle w:val="Tekstpodstawowy"/>
              <w:spacing w:line="240" w:lineRule="auto"/>
              <w:jc w:val="center"/>
              <w:rPr>
                <w:rFonts w:ascii="Times New Roman" w:hAnsi="Times New Roman" w:cs="Times New Roman"/>
                <w:sz w:val="22"/>
                <w:szCs w:val="22"/>
                <w:lang w:val="en-GB"/>
              </w:rPr>
            </w:pPr>
            <w:r w:rsidRPr="00F618A9">
              <w:rPr>
                <w:rFonts w:ascii="Times New Roman" w:hAnsi="Times New Roman" w:cs="Times New Roman"/>
                <w:sz w:val="22"/>
                <w:szCs w:val="22"/>
                <w:lang w:val="en-GB"/>
              </w:rPr>
              <w:t>4</w:t>
            </w:r>
          </w:p>
        </w:tc>
        <w:tc>
          <w:tcPr>
            <w:tcW w:w="3819" w:type="dxa"/>
            <w:shd w:val="clear" w:color="auto" w:fill="auto"/>
            <w:vAlign w:val="center"/>
          </w:tcPr>
          <w:p w14:paraId="4D3A7BC5" w14:textId="77777777" w:rsidR="00FE2631" w:rsidRPr="00F618A9" w:rsidRDefault="00FE2631" w:rsidP="00F618A9">
            <w:pPr>
              <w:autoSpaceDE w:val="0"/>
              <w:jc w:val="both"/>
              <w:rPr>
                <w:sz w:val="22"/>
                <w:szCs w:val="22"/>
                <w:lang w:val="en-GB"/>
              </w:rPr>
            </w:pPr>
            <w:r w:rsidRPr="00F618A9">
              <w:rPr>
                <w:sz w:val="22"/>
                <w:szCs w:val="22"/>
                <w:lang w:val="en-GB"/>
              </w:rPr>
              <w:t>…</w:t>
            </w:r>
          </w:p>
        </w:tc>
        <w:tc>
          <w:tcPr>
            <w:tcW w:w="1205" w:type="dxa"/>
            <w:shd w:val="clear" w:color="auto" w:fill="auto"/>
            <w:vAlign w:val="center"/>
          </w:tcPr>
          <w:p w14:paraId="57AB0F9A"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346" w:type="dxa"/>
            <w:vAlign w:val="center"/>
          </w:tcPr>
          <w:p w14:paraId="58827B62"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843" w:type="dxa"/>
            <w:shd w:val="clear" w:color="auto" w:fill="auto"/>
            <w:vAlign w:val="center"/>
          </w:tcPr>
          <w:p w14:paraId="20C442C8"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r>
      <w:tr w:rsidR="00FE2631" w:rsidRPr="00F618A9" w14:paraId="6E883575" w14:textId="77777777" w:rsidTr="00FE2631">
        <w:trPr>
          <w:trHeight w:val="561"/>
        </w:trPr>
        <w:tc>
          <w:tcPr>
            <w:tcW w:w="571" w:type="dxa"/>
            <w:vAlign w:val="center"/>
          </w:tcPr>
          <w:p w14:paraId="5E60D9CA" w14:textId="77777777" w:rsidR="00FE2631" w:rsidRPr="00F618A9" w:rsidRDefault="00FE2631" w:rsidP="00F618A9">
            <w:pPr>
              <w:pStyle w:val="Tekstpodstawowy"/>
              <w:spacing w:line="240" w:lineRule="auto"/>
              <w:jc w:val="center"/>
              <w:rPr>
                <w:rFonts w:ascii="Times New Roman" w:hAnsi="Times New Roman" w:cs="Times New Roman"/>
                <w:sz w:val="22"/>
                <w:szCs w:val="22"/>
                <w:lang w:val="en-GB"/>
              </w:rPr>
            </w:pPr>
            <w:r w:rsidRPr="00F618A9">
              <w:rPr>
                <w:rFonts w:ascii="Times New Roman" w:hAnsi="Times New Roman" w:cs="Times New Roman"/>
                <w:sz w:val="22"/>
                <w:szCs w:val="22"/>
                <w:lang w:val="en-GB"/>
              </w:rPr>
              <w:t>5</w:t>
            </w:r>
          </w:p>
        </w:tc>
        <w:tc>
          <w:tcPr>
            <w:tcW w:w="3819" w:type="dxa"/>
            <w:shd w:val="clear" w:color="auto" w:fill="auto"/>
            <w:vAlign w:val="center"/>
          </w:tcPr>
          <w:p w14:paraId="448FF2E0" w14:textId="77777777" w:rsidR="00FE2631" w:rsidRPr="00F618A9" w:rsidRDefault="00FE2631" w:rsidP="00F618A9">
            <w:pPr>
              <w:jc w:val="both"/>
              <w:rPr>
                <w:bCs/>
                <w:sz w:val="22"/>
                <w:szCs w:val="22"/>
                <w:lang w:val="en-GB"/>
              </w:rPr>
            </w:pPr>
            <w:r w:rsidRPr="00F618A9">
              <w:rPr>
                <w:bCs/>
                <w:sz w:val="22"/>
                <w:szCs w:val="22"/>
                <w:lang w:val="en-GB"/>
              </w:rPr>
              <w:t>…</w:t>
            </w:r>
          </w:p>
        </w:tc>
        <w:tc>
          <w:tcPr>
            <w:tcW w:w="1205" w:type="dxa"/>
            <w:shd w:val="clear" w:color="auto" w:fill="auto"/>
            <w:vAlign w:val="center"/>
          </w:tcPr>
          <w:p w14:paraId="616542B4"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346" w:type="dxa"/>
            <w:vAlign w:val="center"/>
          </w:tcPr>
          <w:p w14:paraId="04BCF09A"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843" w:type="dxa"/>
            <w:shd w:val="clear" w:color="auto" w:fill="auto"/>
            <w:vAlign w:val="center"/>
          </w:tcPr>
          <w:p w14:paraId="5F66E510"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r>
      <w:tr w:rsidR="00FE2631" w:rsidRPr="00F618A9" w14:paraId="229DAE36" w14:textId="77777777" w:rsidTr="00FE2631">
        <w:trPr>
          <w:trHeight w:val="561"/>
        </w:trPr>
        <w:tc>
          <w:tcPr>
            <w:tcW w:w="571" w:type="dxa"/>
            <w:vAlign w:val="center"/>
          </w:tcPr>
          <w:p w14:paraId="7A77AF07" w14:textId="77777777" w:rsidR="00FE2631" w:rsidRPr="00F618A9" w:rsidRDefault="00FE2631" w:rsidP="00F618A9">
            <w:pPr>
              <w:pStyle w:val="Tekstpodstawowy"/>
              <w:spacing w:line="240" w:lineRule="auto"/>
              <w:jc w:val="center"/>
              <w:rPr>
                <w:rFonts w:ascii="Times New Roman" w:hAnsi="Times New Roman" w:cs="Times New Roman"/>
                <w:sz w:val="22"/>
                <w:szCs w:val="22"/>
                <w:lang w:val="en-GB"/>
              </w:rPr>
            </w:pPr>
            <w:r w:rsidRPr="00F618A9">
              <w:rPr>
                <w:rFonts w:ascii="Times New Roman" w:hAnsi="Times New Roman" w:cs="Times New Roman"/>
                <w:sz w:val="22"/>
                <w:szCs w:val="22"/>
                <w:lang w:val="en-GB"/>
              </w:rPr>
              <w:t>6</w:t>
            </w:r>
          </w:p>
        </w:tc>
        <w:tc>
          <w:tcPr>
            <w:tcW w:w="3819" w:type="dxa"/>
            <w:shd w:val="clear" w:color="auto" w:fill="auto"/>
            <w:vAlign w:val="center"/>
          </w:tcPr>
          <w:p w14:paraId="5C82A48A" w14:textId="77777777" w:rsidR="00FE2631" w:rsidRPr="00F618A9" w:rsidRDefault="00FE2631" w:rsidP="00F618A9">
            <w:pPr>
              <w:jc w:val="both"/>
              <w:rPr>
                <w:bCs/>
                <w:sz w:val="22"/>
                <w:szCs w:val="22"/>
                <w:lang w:val="en-GB"/>
              </w:rPr>
            </w:pPr>
            <w:r w:rsidRPr="00F618A9">
              <w:rPr>
                <w:bCs/>
                <w:sz w:val="22"/>
                <w:szCs w:val="22"/>
                <w:lang w:val="en-GB"/>
              </w:rPr>
              <w:t>…</w:t>
            </w:r>
          </w:p>
        </w:tc>
        <w:tc>
          <w:tcPr>
            <w:tcW w:w="1205" w:type="dxa"/>
            <w:shd w:val="clear" w:color="auto" w:fill="auto"/>
            <w:vAlign w:val="center"/>
          </w:tcPr>
          <w:p w14:paraId="1AEF2BDC"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346" w:type="dxa"/>
            <w:vAlign w:val="center"/>
          </w:tcPr>
          <w:p w14:paraId="647255B6"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c>
          <w:tcPr>
            <w:tcW w:w="1843" w:type="dxa"/>
            <w:shd w:val="clear" w:color="auto" w:fill="auto"/>
            <w:vAlign w:val="center"/>
          </w:tcPr>
          <w:p w14:paraId="114F0934" w14:textId="77777777" w:rsidR="00FE2631" w:rsidRPr="00F618A9" w:rsidRDefault="00FE2631" w:rsidP="00F618A9">
            <w:pPr>
              <w:pStyle w:val="Tekstpodstawowy"/>
              <w:spacing w:line="240" w:lineRule="auto"/>
              <w:jc w:val="center"/>
              <w:rPr>
                <w:rFonts w:ascii="Times New Roman" w:hAnsi="Times New Roman" w:cs="Times New Roman"/>
                <w:bCs/>
                <w:sz w:val="22"/>
                <w:szCs w:val="22"/>
                <w:lang w:val="en-GB"/>
              </w:rPr>
            </w:pPr>
          </w:p>
        </w:tc>
      </w:tr>
      <w:tr w:rsidR="00FE2631" w:rsidRPr="00F618A9" w14:paraId="71A0D444" w14:textId="77777777" w:rsidTr="00FE2631">
        <w:trPr>
          <w:trHeight w:val="561"/>
        </w:trPr>
        <w:tc>
          <w:tcPr>
            <w:tcW w:w="4390" w:type="dxa"/>
            <w:gridSpan w:val="2"/>
            <w:vAlign w:val="center"/>
          </w:tcPr>
          <w:p w14:paraId="16311EB1" w14:textId="77777777" w:rsidR="00FE2631" w:rsidRPr="00F618A9" w:rsidRDefault="00FE2631" w:rsidP="00F618A9">
            <w:pPr>
              <w:pStyle w:val="Tekstpodstawowy"/>
              <w:spacing w:line="240" w:lineRule="auto"/>
              <w:jc w:val="center"/>
              <w:rPr>
                <w:rFonts w:ascii="Times New Roman" w:hAnsi="Times New Roman" w:cs="Times New Roman"/>
                <w:b/>
                <w:bCs/>
                <w:sz w:val="22"/>
                <w:szCs w:val="22"/>
                <w:u w:val="single"/>
                <w:lang w:val="en-GB"/>
              </w:rPr>
            </w:pPr>
            <w:r w:rsidRPr="00F618A9">
              <w:rPr>
                <w:rFonts w:ascii="Times New Roman" w:hAnsi="Times New Roman" w:cs="Times New Roman"/>
                <w:b/>
                <w:bCs/>
                <w:sz w:val="22"/>
                <w:szCs w:val="22"/>
                <w:u w:val="single"/>
                <w:lang w:val="en-GB"/>
              </w:rPr>
              <w:t>TOTAL</w:t>
            </w:r>
          </w:p>
        </w:tc>
        <w:tc>
          <w:tcPr>
            <w:tcW w:w="1205" w:type="dxa"/>
            <w:shd w:val="clear" w:color="auto" w:fill="auto"/>
            <w:vAlign w:val="center"/>
          </w:tcPr>
          <w:p w14:paraId="7573344E" w14:textId="77777777" w:rsidR="00FE2631" w:rsidRPr="00F618A9" w:rsidRDefault="00FE2631" w:rsidP="00F618A9">
            <w:pPr>
              <w:pStyle w:val="Tekstpodstawowy"/>
              <w:spacing w:line="240" w:lineRule="auto"/>
              <w:jc w:val="center"/>
              <w:rPr>
                <w:rFonts w:ascii="Times New Roman" w:hAnsi="Times New Roman" w:cs="Times New Roman"/>
                <w:b/>
                <w:sz w:val="22"/>
                <w:szCs w:val="22"/>
                <w:u w:val="single"/>
                <w:lang w:val="en-GB"/>
              </w:rPr>
            </w:pPr>
          </w:p>
        </w:tc>
        <w:tc>
          <w:tcPr>
            <w:tcW w:w="1346" w:type="dxa"/>
          </w:tcPr>
          <w:p w14:paraId="5FAA8387" w14:textId="77777777" w:rsidR="00FE2631" w:rsidRPr="00F618A9" w:rsidRDefault="00FE2631" w:rsidP="00F618A9">
            <w:pPr>
              <w:pStyle w:val="Tekstpodstawowy"/>
              <w:spacing w:line="240" w:lineRule="auto"/>
              <w:jc w:val="center"/>
              <w:rPr>
                <w:rFonts w:ascii="Times New Roman" w:hAnsi="Times New Roman" w:cs="Times New Roman"/>
                <w:b/>
                <w:sz w:val="22"/>
                <w:szCs w:val="22"/>
                <w:u w:val="single"/>
                <w:lang w:val="en-GB"/>
              </w:rPr>
            </w:pPr>
          </w:p>
        </w:tc>
        <w:tc>
          <w:tcPr>
            <w:tcW w:w="1843" w:type="dxa"/>
            <w:shd w:val="clear" w:color="auto" w:fill="auto"/>
            <w:vAlign w:val="center"/>
          </w:tcPr>
          <w:p w14:paraId="2B84C12A" w14:textId="77777777" w:rsidR="00FE2631" w:rsidRPr="00F618A9" w:rsidRDefault="00FE2631" w:rsidP="00F618A9">
            <w:pPr>
              <w:pStyle w:val="Tekstpodstawowy"/>
              <w:spacing w:line="240" w:lineRule="auto"/>
              <w:jc w:val="center"/>
              <w:rPr>
                <w:rFonts w:ascii="Times New Roman" w:hAnsi="Times New Roman" w:cs="Times New Roman"/>
                <w:b/>
                <w:sz w:val="22"/>
                <w:szCs w:val="22"/>
                <w:u w:val="single"/>
                <w:lang w:val="en-GB"/>
              </w:rPr>
            </w:pPr>
          </w:p>
        </w:tc>
      </w:tr>
    </w:tbl>
    <w:p w14:paraId="22757F2F" w14:textId="77777777" w:rsidR="002F43DF" w:rsidRPr="00F618A9" w:rsidRDefault="002F43DF" w:rsidP="00F618A9">
      <w:pPr>
        <w:widowControl/>
        <w:suppressAutoHyphens w:val="0"/>
        <w:jc w:val="left"/>
        <w:rPr>
          <w:i/>
          <w:sz w:val="22"/>
          <w:szCs w:val="22"/>
          <w:lang w:val="en-US"/>
        </w:rPr>
      </w:pPr>
    </w:p>
    <w:p w14:paraId="6D7A3069" w14:textId="55137CE9" w:rsidR="002F43DF" w:rsidRDefault="002F43DF" w:rsidP="00F618A9">
      <w:pPr>
        <w:jc w:val="both"/>
        <w:rPr>
          <w:b/>
          <w:sz w:val="22"/>
          <w:szCs w:val="22"/>
          <w:u w:val="single"/>
          <w:lang w:val="en-GB"/>
        </w:rPr>
      </w:pPr>
      <w:r w:rsidRPr="00F618A9">
        <w:rPr>
          <w:b/>
          <w:sz w:val="22"/>
          <w:szCs w:val="22"/>
          <w:u w:val="single"/>
          <w:lang w:val="en-GB"/>
        </w:rPr>
        <w:t>*Delete as appropriate</w:t>
      </w:r>
    </w:p>
    <w:p w14:paraId="67ABE982" w14:textId="492A0B86" w:rsidR="00717903" w:rsidRDefault="00717903" w:rsidP="00F618A9">
      <w:pPr>
        <w:jc w:val="both"/>
        <w:rPr>
          <w:b/>
          <w:sz w:val="22"/>
          <w:szCs w:val="22"/>
          <w:u w:val="single"/>
          <w:lang w:val="en-GB"/>
        </w:rPr>
      </w:pPr>
    </w:p>
    <w:p w14:paraId="6D08F1B6" w14:textId="613CE015" w:rsidR="00717903" w:rsidRPr="00717903" w:rsidRDefault="00717903" w:rsidP="00717903">
      <w:pPr>
        <w:jc w:val="right"/>
        <w:rPr>
          <w:bCs/>
          <w:sz w:val="22"/>
          <w:szCs w:val="22"/>
          <w:lang w:val="en-GB"/>
        </w:rPr>
      </w:pPr>
      <w:r w:rsidRPr="00717903">
        <w:rPr>
          <w:bCs/>
          <w:sz w:val="22"/>
          <w:szCs w:val="22"/>
          <w:lang w:val="en-GB"/>
        </w:rPr>
        <w:t>……………………………………..</w:t>
      </w:r>
    </w:p>
    <w:p w14:paraId="77D46553" w14:textId="4B1FD58D" w:rsidR="00717903" w:rsidRPr="00F618A9" w:rsidRDefault="00717903" w:rsidP="00717903">
      <w:pPr>
        <w:jc w:val="right"/>
        <w:rPr>
          <w:sz w:val="22"/>
          <w:szCs w:val="22"/>
          <w:lang w:val="en-US"/>
        </w:rPr>
      </w:pPr>
      <w:r w:rsidRPr="00F618A9">
        <w:rPr>
          <w:i/>
          <w:sz w:val="22"/>
          <w:szCs w:val="22"/>
          <w:lang w:val="en-US"/>
        </w:rPr>
        <w:t xml:space="preserve">(signature of the person authorized to make declarations </w:t>
      </w:r>
      <w:r w:rsidRPr="00F618A9">
        <w:rPr>
          <w:i/>
          <w:sz w:val="22"/>
          <w:szCs w:val="22"/>
          <w:lang w:val="en-US"/>
        </w:rPr>
        <w:br/>
        <w:t xml:space="preserve">on behalf of the </w:t>
      </w:r>
      <w:r>
        <w:rPr>
          <w:i/>
          <w:sz w:val="22"/>
          <w:szCs w:val="22"/>
          <w:lang w:val="en-US"/>
        </w:rPr>
        <w:t>Contractor)</w:t>
      </w:r>
    </w:p>
    <w:p w14:paraId="3E58B17E" w14:textId="5B83A908" w:rsidR="008E246E" w:rsidRPr="00F618A9" w:rsidRDefault="008E246E" w:rsidP="00F618A9">
      <w:pPr>
        <w:widowControl/>
        <w:suppressAutoHyphens w:val="0"/>
        <w:jc w:val="left"/>
        <w:rPr>
          <w:i/>
          <w:sz w:val="22"/>
          <w:szCs w:val="22"/>
          <w:lang w:val="en-US"/>
        </w:rPr>
      </w:pPr>
      <w:r w:rsidRPr="00F618A9">
        <w:rPr>
          <w:i/>
          <w:sz w:val="22"/>
          <w:szCs w:val="22"/>
          <w:lang w:val="en-US"/>
        </w:rPr>
        <w:br w:type="page"/>
      </w:r>
    </w:p>
    <w:p w14:paraId="2CF0BE60" w14:textId="14A9D7B4" w:rsidR="008E7B8B" w:rsidRPr="00F618A9" w:rsidRDefault="008E7B8B" w:rsidP="00F618A9">
      <w:pPr>
        <w:pStyle w:val="Tekstpodstawowy"/>
        <w:spacing w:line="240" w:lineRule="auto"/>
        <w:ind w:left="540"/>
        <w:jc w:val="right"/>
        <w:rPr>
          <w:rFonts w:ascii="Times New Roman" w:hAnsi="Times New Roman" w:cs="Times New Roman"/>
          <w:sz w:val="22"/>
          <w:szCs w:val="22"/>
          <w:lang w:val="en-GB"/>
        </w:rPr>
      </w:pPr>
      <w:r w:rsidRPr="00F618A9">
        <w:rPr>
          <w:rFonts w:ascii="Times New Roman" w:hAnsi="Times New Roman" w:cs="Times New Roman"/>
          <w:b/>
          <w:bCs/>
          <w:i/>
          <w:iCs/>
          <w:sz w:val="22"/>
          <w:szCs w:val="22"/>
          <w:lang w:val="en-GB"/>
        </w:rPr>
        <w:lastRenderedPageBreak/>
        <w:t>Appendix no 2 to the bid form</w:t>
      </w:r>
    </w:p>
    <w:p w14:paraId="2AC4360E" w14:textId="77777777" w:rsidR="008E7B8B" w:rsidRPr="00F618A9" w:rsidRDefault="008E7B8B" w:rsidP="00F618A9">
      <w:pPr>
        <w:pStyle w:val="Nagwek2"/>
        <w:spacing w:before="0" w:after="0" w:line="240" w:lineRule="auto"/>
        <w:jc w:val="both"/>
        <w:rPr>
          <w:rFonts w:ascii="Times New Roman" w:hAnsi="Times New Roman" w:cs="Times New Roman"/>
          <w:i w:val="0"/>
          <w:sz w:val="22"/>
          <w:szCs w:val="22"/>
          <w:lang w:val="en-GB"/>
        </w:rPr>
      </w:pPr>
      <w:r w:rsidRPr="00F618A9">
        <w:rPr>
          <w:rFonts w:ascii="Times New Roman" w:hAnsi="Times New Roman" w:cs="Times New Roman"/>
          <w:sz w:val="22"/>
          <w:szCs w:val="22"/>
          <w:lang w:val="en-GB"/>
        </w:rPr>
        <w:t xml:space="preserve">Name of the Third Party:                                                   </w:t>
      </w:r>
    </w:p>
    <w:p w14:paraId="445A6E02" w14:textId="52C4C2EC" w:rsidR="008E7B8B" w:rsidRPr="00F618A9" w:rsidRDefault="008E7B8B" w:rsidP="00F618A9">
      <w:pPr>
        <w:pStyle w:val="Nagwek2"/>
        <w:spacing w:before="0" w:after="0" w:line="240" w:lineRule="auto"/>
        <w:jc w:val="center"/>
        <w:rPr>
          <w:rFonts w:ascii="Times New Roman" w:hAnsi="Times New Roman" w:cs="Times New Roman"/>
          <w:i w:val="0"/>
          <w:sz w:val="22"/>
          <w:szCs w:val="22"/>
          <w:lang w:val="en-GB"/>
        </w:rPr>
      </w:pPr>
      <w:r w:rsidRPr="00F618A9">
        <w:rPr>
          <w:rFonts w:ascii="Times New Roman" w:hAnsi="Times New Roman" w:cs="Times New Roman"/>
          <w:sz w:val="22"/>
          <w:szCs w:val="22"/>
          <w:lang w:val="en-GB"/>
        </w:rPr>
        <w:t xml:space="preserve">A </w:t>
      </w:r>
      <w:r w:rsidRPr="00F618A9">
        <w:rPr>
          <w:rFonts w:ascii="Times New Roman" w:hAnsi="Times New Roman" w:cs="Times New Roman"/>
          <w:i w:val="0"/>
          <w:sz w:val="22"/>
          <w:szCs w:val="22"/>
          <w:lang w:val="en-GB"/>
        </w:rPr>
        <w:t xml:space="preserve">WRITTEN COMMITMENT OF THE ENTITY TO MAKE AVAILABLE TO THE CONTRACTOR THE NECESSARY RESOURCES FOR THE PERIOD OF USING SUCH RESOURCES TO PERFORM THE CONTRACT </w:t>
      </w:r>
    </w:p>
    <w:p w14:paraId="5C3B2209" w14:textId="77777777" w:rsidR="008E7B8B" w:rsidRPr="00F618A9" w:rsidRDefault="008E7B8B" w:rsidP="00F618A9">
      <w:pPr>
        <w:rPr>
          <w:sz w:val="22"/>
          <w:szCs w:val="22"/>
          <w:lang w:val="en-GB"/>
        </w:rPr>
      </w:pPr>
    </w:p>
    <w:tbl>
      <w:tblPr>
        <w:tblW w:w="9211" w:type="dxa"/>
        <w:tblCellMar>
          <w:left w:w="70" w:type="dxa"/>
          <w:right w:w="70" w:type="dxa"/>
        </w:tblCellMar>
        <w:tblLook w:val="0000" w:firstRow="0" w:lastRow="0" w:firstColumn="0" w:lastColumn="0" w:noHBand="0" w:noVBand="0"/>
      </w:tblPr>
      <w:tblGrid>
        <w:gridCol w:w="1986"/>
        <w:gridCol w:w="7225"/>
      </w:tblGrid>
      <w:tr w:rsidR="008E7B8B" w:rsidRPr="00F618A9" w14:paraId="19EBF13D" w14:textId="77777777" w:rsidTr="00412418">
        <w:tc>
          <w:tcPr>
            <w:tcW w:w="1986" w:type="dxa"/>
          </w:tcPr>
          <w:p w14:paraId="63958EE8" w14:textId="77777777" w:rsidR="008E7B8B" w:rsidRPr="00F618A9" w:rsidRDefault="008E7B8B" w:rsidP="00F618A9">
            <w:pPr>
              <w:autoSpaceDE w:val="0"/>
              <w:autoSpaceDN w:val="0"/>
              <w:adjustRightInd w:val="0"/>
              <w:rPr>
                <w:sz w:val="22"/>
                <w:szCs w:val="22"/>
                <w:lang w:val="en-GB"/>
              </w:rPr>
            </w:pPr>
            <w:r w:rsidRPr="00F618A9">
              <w:rPr>
                <w:sz w:val="22"/>
                <w:szCs w:val="22"/>
                <w:lang w:val="en-GB"/>
              </w:rPr>
              <w:t>Name</w:t>
            </w:r>
          </w:p>
        </w:tc>
        <w:tc>
          <w:tcPr>
            <w:tcW w:w="7225" w:type="dxa"/>
          </w:tcPr>
          <w:p w14:paraId="7B9839BD" w14:textId="77777777" w:rsidR="008E7B8B" w:rsidRPr="00F618A9" w:rsidRDefault="008E7B8B" w:rsidP="00F618A9">
            <w:pPr>
              <w:autoSpaceDE w:val="0"/>
              <w:autoSpaceDN w:val="0"/>
              <w:adjustRightInd w:val="0"/>
              <w:rPr>
                <w:spacing w:val="40"/>
                <w:sz w:val="22"/>
                <w:szCs w:val="22"/>
                <w:lang w:val="en-GB"/>
              </w:rPr>
            </w:pPr>
            <w:r w:rsidRPr="00F618A9">
              <w:rPr>
                <w:sz w:val="22"/>
                <w:szCs w:val="22"/>
                <w:lang w:val="en-GB"/>
              </w:rPr>
              <w:t>......................................................................</w:t>
            </w:r>
          </w:p>
        </w:tc>
      </w:tr>
      <w:tr w:rsidR="008E7B8B" w:rsidRPr="00F618A9" w14:paraId="1F54D793" w14:textId="77777777" w:rsidTr="00412418">
        <w:tc>
          <w:tcPr>
            <w:tcW w:w="1986" w:type="dxa"/>
          </w:tcPr>
          <w:p w14:paraId="0B926218" w14:textId="77777777" w:rsidR="008E7B8B" w:rsidRPr="00F618A9" w:rsidRDefault="008E7B8B" w:rsidP="00F618A9">
            <w:pPr>
              <w:autoSpaceDE w:val="0"/>
              <w:autoSpaceDN w:val="0"/>
              <w:adjustRightInd w:val="0"/>
              <w:rPr>
                <w:sz w:val="22"/>
                <w:szCs w:val="22"/>
                <w:lang w:val="en-GB"/>
              </w:rPr>
            </w:pPr>
            <w:r w:rsidRPr="00F618A9">
              <w:rPr>
                <w:sz w:val="22"/>
                <w:szCs w:val="22"/>
                <w:lang w:val="en-GB"/>
              </w:rPr>
              <w:t xml:space="preserve">Address </w:t>
            </w:r>
          </w:p>
        </w:tc>
        <w:tc>
          <w:tcPr>
            <w:tcW w:w="7225" w:type="dxa"/>
          </w:tcPr>
          <w:p w14:paraId="09C9D74A" w14:textId="77777777" w:rsidR="008E7B8B" w:rsidRPr="00F618A9" w:rsidRDefault="008E7B8B" w:rsidP="00F618A9">
            <w:pPr>
              <w:autoSpaceDE w:val="0"/>
              <w:autoSpaceDN w:val="0"/>
              <w:adjustRightInd w:val="0"/>
              <w:rPr>
                <w:sz w:val="22"/>
                <w:szCs w:val="22"/>
                <w:lang w:val="en-GB"/>
              </w:rPr>
            </w:pPr>
            <w:r w:rsidRPr="00F618A9">
              <w:rPr>
                <w:sz w:val="22"/>
                <w:szCs w:val="22"/>
                <w:lang w:val="en-GB"/>
              </w:rPr>
              <w:t>......................................................................</w:t>
            </w:r>
          </w:p>
        </w:tc>
      </w:tr>
    </w:tbl>
    <w:p w14:paraId="14DEE3E5" w14:textId="77777777" w:rsidR="008E7B8B" w:rsidRPr="00F618A9" w:rsidRDefault="008E7B8B" w:rsidP="00F618A9">
      <w:pPr>
        <w:pStyle w:val="Tekstpodstawowywcity3"/>
        <w:spacing w:after="0" w:line="240" w:lineRule="auto"/>
        <w:ind w:left="284"/>
        <w:jc w:val="both"/>
        <w:rPr>
          <w:rFonts w:ascii="Times New Roman" w:hAnsi="Times New Roman" w:cs="Times New Roman"/>
          <w:sz w:val="22"/>
          <w:szCs w:val="22"/>
          <w:lang w:val="en-GB"/>
        </w:rPr>
      </w:pPr>
    </w:p>
    <w:p w14:paraId="45D9723A" w14:textId="5504A0A3" w:rsidR="008E7B8B" w:rsidRPr="00F618A9" w:rsidRDefault="008E7B8B" w:rsidP="00F618A9">
      <w:pPr>
        <w:autoSpaceDE w:val="0"/>
        <w:autoSpaceDN w:val="0"/>
        <w:adjustRightInd w:val="0"/>
        <w:jc w:val="both"/>
        <w:rPr>
          <w:sz w:val="22"/>
          <w:szCs w:val="22"/>
          <w:lang w:val="en-GB"/>
        </w:rPr>
      </w:pPr>
      <w:r w:rsidRPr="00F618A9">
        <w:rPr>
          <w:sz w:val="22"/>
          <w:szCs w:val="22"/>
          <w:lang w:val="en-GB"/>
        </w:rPr>
        <w:t>I (We) signed below</w:t>
      </w:r>
    </w:p>
    <w:p w14:paraId="41FFF117" w14:textId="77777777" w:rsidR="008E7B8B" w:rsidRPr="00F618A9" w:rsidRDefault="008E7B8B" w:rsidP="00F618A9">
      <w:pPr>
        <w:autoSpaceDE w:val="0"/>
        <w:autoSpaceDN w:val="0"/>
        <w:adjustRightInd w:val="0"/>
        <w:rPr>
          <w:sz w:val="22"/>
          <w:szCs w:val="22"/>
          <w:lang w:val="en-GB"/>
        </w:rPr>
      </w:pPr>
    </w:p>
    <w:p w14:paraId="12D0C6EA" w14:textId="77777777" w:rsidR="008E7B8B" w:rsidRPr="00F618A9" w:rsidRDefault="008E7B8B" w:rsidP="00F618A9">
      <w:pPr>
        <w:autoSpaceDE w:val="0"/>
        <w:autoSpaceDN w:val="0"/>
        <w:adjustRightInd w:val="0"/>
        <w:rPr>
          <w:sz w:val="22"/>
          <w:szCs w:val="22"/>
          <w:lang w:val="en-GB"/>
        </w:rPr>
      </w:pPr>
      <w:r w:rsidRPr="00F618A9">
        <w:rPr>
          <w:sz w:val="22"/>
          <w:szCs w:val="22"/>
          <w:lang w:val="en-GB"/>
        </w:rPr>
        <w:t>……………………………………………………………………………………………………………………………………………………………………………………………………</w:t>
      </w:r>
    </w:p>
    <w:p w14:paraId="6E6BC464" w14:textId="77777777" w:rsidR="008E7B8B" w:rsidRPr="00F618A9" w:rsidRDefault="008E7B8B" w:rsidP="00F618A9">
      <w:pPr>
        <w:autoSpaceDE w:val="0"/>
        <w:autoSpaceDN w:val="0"/>
        <w:adjustRightInd w:val="0"/>
        <w:rPr>
          <w:sz w:val="22"/>
          <w:szCs w:val="22"/>
          <w:lang w:val="en-GB"/>
        </w:rPr>
      </w:pPr>
    </w:p>
    <w:p w14:paraId="375A11D0" w14:textId="77777777" w:rsidR="008E7B8B" w:rsidRPr="00F618A9" w:rsidRDefault="008E7B8B" w:rsidP="00F618A9">
      <w:pPr>
        <w:autoSpaceDE w:val="0"/>
        <w:autoSpaceDN w:val="0"/>
        <w:adjustRightInd w:val="0"/>
        <w:jc w:val="left"/>
        <w:rPr>
          <w:sz w:val="22"/>
          <w:szCs w:val="22"/>
          <w:lang w:val="en-GB"/>
        </w:rPr>
      </w:pPr>
      <w:r w:rsidRPr="00F618A9">
        <w:rPr>
          <w:sz w:val="22"/>
          <w:szCs w:val="22"/>
          <w:lang w:val="en-GB"/>
        </w:rPr>
        <w:t>Acting on behalf and for the benefit of : ……………………………………………………………………………………………………………………………………………………………………………………………………</w:t>
      </w:r>
    </w:p>
    <w:p w14:paraId="156A182E" w14:textId="77777777" w:rsidR="008E7B8B" w:rsidRPr="00F618A9" w:rsidRDefault="008E7B8B" w:rsidP="00F618A9">
      <w:pPr>
        <w:autoSpaceDE w:val="0"/>
        <w:autoSpaceDN w:val="0"/>
        <w:adjustRightInd w:val="0"/>
        <w:rPr>
          <w:sz w:val="22"/>
          <w:szCs w:val="22"/>
          <w:lang w:val="en-GB"/>
        </w:rPr>
      </w:pPr>
    </w:p>
    <w:p w14:paraId="222E585B" w14:textId="77777777" w:rsidR="008E7B8B" w:rsidRPr="00F618A9" w:rsidRDefault="008E7B8B" w:rsidP="00F618A9">
      <w:pPr>
        <w:autoSpaceDE w:val="0"/>
        <w:autoSpaceDN w:val="0"/>
        <w:adjustRightInd w:val="0"/>
        <w:jc w:val="left"/>
        <w:rPr>
          <w:sz w:val="22"/>
          <w:szCs w:val="22"/>
          <w:lang w:val="en-GB"/>
        </w:rPr>
      </w:pPr>
      <w:r w:rsidRPr="00F618A9">
        <w:rPr>
          <w:sz w:val="22"/>
          <w:szCs w:val="22"/>
          <w:lang w:val="en-GB"/>
        </w:rPr>
        <w:t>declare that in an unlimited tender procedure:</w:t>
      </w:r>
    </w:p>
    <w:p w14:paraId="67006503" w14:textId="4FFB035E" w:rsidR="008E7B8B" w:rsidRPr="00F618A9" w:rsidRDefault="008E7B8B" w:rsidP="00F618A9">
      <w:pPr>
        <w:autoSpaceDE w:val="0"/>
        <w:autoSpaceDN w:val="0"/>
        <w:adjustRightInd w:val="0"/>
        <w:jc w:val="both"/>
        <w:rPr>
          <w:sz w:val="22"/>
          <w:szCs w:val="22"/>
          <w:lang w:val="en-GB"/>
        </w:rPr>
      </w:pPr>
      <w:r w:rsidRPr="00F618A9">
        <w:rPr>
          <w:iCs/>
          <w:sz w:val="22"/>
          <w:szCs w:val="22"/>
          <w:u w:val="single"/>
          <w:lang w:val="en-GB"/>
        </w:rPr>
        <w:t xml:space="preserve">to select the Contractor within the scope of delivery of </w:t>
      </w:r>
      <w:r w:rsidR="000C32A3" w:rsidRPr="00F618A9">
        <w:rPr>
          <w:iCs/>
          <w:sz w:val="22"/>
          <w:szCs w:val="22"/>
          <w:u w:val="single"/>
          <w:lang w:val="en-GB"/>
        </w:rPr>
        <w:t xml:space="preserve">the precision positioning stages </w:t>
      </w:r>
      <w:r w:rsidRPr="00F618A9">
        <w:rPr>
          <w:iCs/>
          <w:sz w:val="22"/>
          <w:szCs w:val="22"/>
          <w:u w:val="single"/>
          <w:lang w:val="en-GB"/>
        </w:rPr>
        <w:t>for the purpose of building of the POLYX beamline at the SOLARIS NSRC.</w:t>
      </w:r>
    </w:p>
    <w:p w14:paraId="153008A6" w14:textId="77777777" w:rsidR="008E7B8B" w:rsidRPr="00F618A9" w:rsidRDefault="008E7B8B" w:rsidP="00F618A9">
      <w:pPr>
        <w:autoSpaceDE w:val="0"/>
        <w:autoSpaceDN w:val="0"/>
        <w:adjustRightInd w:val="0"/>
        <w:jc w:val="both"/>
        <w:rPr>
          <w:sz w:val="22"/>
          <w:szCs w:val="22"/>
          <w:lang w:val="en-GB"/>
        </w:rPr>
      </w:pPr>
    </w:p>
    <w:p w14:paraId="6EC872A3" w14:textId="7EE2D994" w:rsidR="008E7B8B" w:rsidRPr="00F618A9" w:rsidRDefault="008E7B8B" w:rsidP="00F618A9">
      <w:pPr>
        <w:autoSpaceDE w:val="0"/>
        <w:autoSpaceDN w:val="0"/>
        <w:adjustRightInd w:val="0"/>
        <w:jc w:val="both"/>
        <w:rPr>
          <w:sz w:val="22"/>
          <w:szCs w:val="22"/>
          <w:lang w:val="en-GB"/>
        </w:rPr>
      </w:pPr>
      <w:r w:rsidRPr="00F618A9">
        <w:rPr>
          <w:sz w:val="22"/>
          <w:szCs w:val="22"/>
          <w:lang w:val="en-GB"/>
        </w:rPr>
        <w:t>I (we) undertake to make available my (our) resources to the Contractor:</w:t>
      </w:r>
    </w:p>
    <w:p w14:paraId="1AE2C91C" w14:textId="77777777" w:rsidR="008E7B8B" w:rsidRPr="00F618A9" w:rsidRDefault="008E7B8B" w:rsidP="00F618A9">
      <w:pPr>
        <w:autoSpaceDE w:val="0"/>
        <w:autoSpaceDN w:val="0"/>
        <w:adjustRightInd w:val="0"/>
        <w:rPr>
          <w:sz w:val="22"/>
          <w:szCs w:val="22"/>
          <w:lang w:val="en-GB"/>
        </w:rPr>
      </w:pPr>
    </w:p>
    <w:p w14:paraId="0949EE3F" w14:textId="77777777" w:rsidR="008E7B8B" w:rsidRPr="00F618A9" w:rsidRDefault="008E7B8B" w:rsidP="00F618A9">
      <w:pPr>
        <w:autoSpaceDE w:val="0"/>
        <w:autoSpaceDN w:val="0"/>
        <w:adjustRightInd w:val="0"/>
        <w:rPr>
          <w:sz w:val="22"/>
          <w:szCs w:val="22"/>
          <w:lang w:val="en-GB"/>
        </w:rPr>
      </w:pPr>
      <w:r w:rsidRPr="00F618A9">
        <w:rPr>
          <w:sz w:val="22"/>
          <w:szCs w:val="22"/>
          <w:lang w:val="en-GB"/>
        </w:rPr>
        <w:t>……………………………………………………………………………………………………………………………………………………………………………………………………</w:t>
      </w:r>
    </w:p>
    <w:p w14:paraId="7445ADC4" w14:textId="77777777" w:rsidR="008E7B8B" w:rsidRPr="00F618A9" w:rsidRDefault="008E7B8B" w:rsidP="00F618A9">
      <w:pPr>
        <w:autoSpaceDE w:val="0"/>
        <w:autoSpaceDN w:val="0"/>
        <w:adjustRightInd w:val="0"/>
        <w:rPr>
          <w:sz w:val="22"/>
          <w:szCs w:val="22"/>
          <w:lang w:val="en-GB"/>
        </w:rPr>
      </w:pPr>
      <w:r w:rsidRPr="00F618A9">
        <w:rPr>
          <w:sz w:val="22"/>
          <w:szCs w:val="22"/>
          <w:lang w:val="en-GB"/>
        </w:rPr>
        <w:t>(full name of the Contractor and address /registered office of the Contractor)</w:t>
      </w:r>
    </w:p>
    <w:p w14:paraId="302831F7" w14:textId="77777777" w:rsidR="008E7B8B" w:rsidRPr="00F618A9" w:rsidRDefault="008E7B8B" w:rsidP="00F618A9">
      <w:pPr>
        <w:autoSpaceDE w:val="0"/>
        <w:autoSpaceDN w:val="0"/>
        <w:adjustRightInd w:val="0"/>
        <w:rPr>
          <w:sz w:val="22"/>
          <w:szCs w:val="22"/>
          <w:lang w:val="en-GB"/>
        </w:rPr>
      </w:pPr>
    </w:p>
    <w:p w14:paraId="11118AA7" w14:textId="77777777" w:rsidR="008E7B8B" w:rsidRPr="00F618A9" w:rsidRDefault="008E7B8B" w:rsidP="00F618A9">
      <w:pPr>
        <w:autoSpaceDE w:val="0"/>
        <w:autoSpaceDN w:val="0"/>
        <w:adjustRightInd w:val="0"/>
        <w:jc w:val="both"/>
        <w:rPr>
          <w:sz w:val="22"/>
          <w:szCs w:val="22"/>
          <w:lang w:val="en-GB"/>
        </w:rPr>
      </w:pPr>
      <w:r w:rsidRPr="00F618A9">
        <w:rPr>
          <w:sz w:val="22"/>
          <w:szCs w:val="22"/>
          <w:lang w:val="en-GB"/>
        </w:rPr>
        <w:t>In order to assess whether the above Contractor will have at its disposal my resources necessary for the proper performance of the contract and to assess whether the relationship between us guarantees factual access to my resources I hereby provide:</w:t>
      </w:r>
    </w:p>
    <w:p w14:paraId="6900EBCD" w14:textId="77777777" w:rsidR="008E7B8B" w:rsidRPr="00F618A9" w:rsidRDefault="008E7B8B" w:rsidP="00F618A9">
      <w:pPr>
        <w:autoSpaceDE w:val="0"/>
        <w:autoSpaceDN w:val="0"/>
        <w:adjustRightInd w:val="0"/>
        <w:rPr>
          <w:sz w:val="22"/>
          <w:szCs w:val="22"/>
          <w:lang w:val="en-GB"/>
        </w:rPr>
      </w:pPr>
    </w:p>
    <w:p w14:paraId="63630E15" w14:textId="77777777" w:rsidR="008E7B8B" w:rsidRPr="00F618A9" w:rsidRDefault="008E7B8B" w:rsidP="00BA462A">
      <w:pPr>
        <w:widowControl/>
        <w:numPr>
          <w:ilvl w:val="0"/>
          <w:numId w:val="37"/>
        </w:numPr>
        <w:tabs>
          <w:tab w:val="clear" w:pos="1260"/>
          <w:tab w:val="num" w:pos="540"/>
        </w:tabs>
        <w:suppressAutoHyphens w:val="0"/>
        <w:autoSpaceDE w:val="0"/>
        <w:autoSpaceDN w:val="0"/>
        <w:adjustRightInd w:val="0"/>
        <w:ind w:hanging="1260"/>
        <w:jc w:val="left"/>
        <w:rPr>
          <w:sz w:val="22"/>
          <w:szCs w:val="22"/>
          <w:lang w:val="en-GB"/>
        </w:rPr>
      </w:pPr>
      <w:r w:rsidRPr="00F618A9">
        <w:rPr>
          <w:sz w:val="22"/>
          <w:szCs w:val="22"/>
          <w:lang w:val="en-GB"/>
        </w:rPr>
        <w:t>the scope of my resources available to the Contractor:</w:t>
      </w:r>
    </w:p>
    <w:p w14:paraId="6A202A12" w14:textId="77777777" w:rsidR="008E7B8B" w:rsidRPr="00F618A9" w:rsidRDefault="008E7B8B" w:rsidP="00F618A9">
      <w:pPr>
        <w:autoSpaceDE w:val="0"/>
        <w:autoSpaceDN w:val="0"/>
        <w:adjustRightInd w:val="0"/>
        <w:rPr>
          <w:sz w:val="22"/>
          <w:szCs w:val="22"/>
          <w:lang w:val="en-GB"/>
        </w:rPr>
      </w:pPr>
      <w:r w:rsidRPr="00F618A9">
        <w:rPr>
          <w:sz w:val="22"/>
          <w:szCs w:val="22"/>
          <w:lang w:val="en-GB"/>
        </w:rPr>
        <w:t>……………………………………………………………………………………………………………………………………………………………………………………………………</w:t>
      </w:r>
    </w:p>
    <w:p w14:paraId="6EFAEAB3" w14:textId="77777777" w:rsidR="008E7B8B" w:rsidRPr="00F618A9" w:rsidRDefault="008E7B8B" w:rsidP="00F618A9">
      <w:pPr>
        <w:autoSpaceDE w:val="0"/>
        <w:autoSpaceDN w:val="0"/>
        <w:adjustRightInd w:val="0"/>
        <w:rPr>
          <w:sz w:val="22"/>
          <w:szCs w:val="22"/>
          <w:lang w:val="en-GB"/>
        </w:rPr>
      </w:pPr>
    </w:p>
    <w:p w14:paraId="2B0AC007" w14:textId="77777777" w:rsidR="008E7B8B" w:rsidRPr="00F618A9" w:rsidRDefault="008E7B8B" w:rsidP="00BA462A">
      <w:pPr>
        <w:widowControl/>
        <w:numPr>
          <w:ilvl w:val="0"/>
          <w:numId w:val="37"/>
        </w:numPr>
        <w:tabs>
          <w:tab w:val="clear" w:pos="1260"/>
          <w:tab w:val="num" w:pos="540"/>
        </w:tabs>
        <w:suppressAutoHyphens w:val="0"/>
        <w:autoSpaceDE w:val="0"/>
        <w:autoSpaceDN w:val="0"/>
        <w:adjustRightInd w:val="0"/>
        <w:ind w:hanging="1260"/>
        <w:jc w:val="left"/>
        <w:rPr>
          <w:sz w:val="22"/>
          <w:szCs w:val="22"/>
          <w:lang w:val="en-GB"/>
        </w:rPr>
      </w:pPr>
      <w:r w:rsidRPr="00F618A9">
        <w:rPr>
          <w:sz w:val="22"/>
          <w:szCs w:val="22"/>
          <w:lang w:val="en-GB"/>
        </w:rPr>
        <w:t>the manner of using my resources by the Contractor in the performance of the contract:</w:t>
      </w:r>
    </w:p>
    <w:p w14:paraId="56758EB4" w14:textId="77777777" w:rsidR="008E7B8B" w:rsidRPr="00F618A9" w:rsidRDefault="008E7B8B" w:rsidP="00F618A9">
      <w:pPr>
        <w:autoSpaceDE w:val="0"/>
        <w:autoSpaceDN w:val="0"/>
        <w:adjustRightInd w:val="0"/>
        <w:rPr>
          <w:sz w:val="22"/>
          <w:szCs w:val="22"/>
          <w:lang w:val="en-GB"/>
        </w:rPr>
      </w:pPr>
      <w:r w:rsidRPr="00F618A9">
        <w:rPr>
          <w:sz w:val="22"/>
          <w:szCs w:val="22"/>
          <w:lang w:val="en-GB"/>
        </w:rPr>
        <w:t>……………………………………………………………………………………………………………………………………………………………………………………………………</w:t>
      </w:r>
    </w:p>
    <w:p w14:paraId="76F07823" w14:textId="77777777" w:rsidR="008E7B8B" w:rsidRPr="00F618A9" w:rsidRDefault="008E7B8B" w:rsidP="00F618A9">
      <w:pPr>
        <w:autoSpaceDE w:val="0"/>
        <w:autoSpaceDN w:val="0"/>
        <w:adjustRightInd w:val="0"/>
        <w:ind w:left="567"/>
        <w:rPr>
          <w:sz w:val="22"/>
          <w:szCs w:val="22"/>
          <w:lang w:val="en-GB"/>
        </w:rPr>
      </w:pPr>
    </w:p>
    <w:p w14:paraId="023DD460" w14:textId="77777777" w:rsidR="008E7B8B" w:rsidRPr="00F618A9" w:rsidRDefault="008E7B8B" w:rsidP="00BA462A">
      <w:pPr>
        <w:widowControl/>
        <w:numPr>
          <w:ilvl w:val="0"/>
          <w:numId w:val="37"/>
        </w:numPr>
        <w:tabs>
          <w:tab w:val="clear" w:pos="1260"/>
          <w:tab w:val="num" w:pos="540"/>
        </w:tabs>
        <w:suppressAutoHyphens w:val="0"/>
        <w:autoSpaceDE w:val="0"/>
        <w:autoSpaceDN w:val="0"/>
        <w:adjustRightInd w:val="0"/>
        <w:ind w:hanging="1260"/>
        <w:jc w:val="left"/>
        <w:rPr>
          <w:sz w:val="22"/>
          <w:szCs w:val="22"/>
          <w:lang w:val="en-GB"/>
        </w:rPr>
      </w:pPr>
      <w:r w:rsidRPr="00F618A9">
        <w:rPr>
          <w:sz w:val="22"/>
          <w:szCs w:val="22"/>
          <w:lang w:val="en-GB"/>
        </w:rPr>
        <w:t>the nature of the relationship that will connect me with the Contractor:</w:t>
      </w:r>
    </w:p>
    <w:p w14:paraId="19090B85" w14:textId="727731E3" w:rsidR="008E7B8B" w:rsidRPr="00F618A9" w:rsidRDefault="008E7B8B" w:rsidP="00F618A9">
      <w:pPr>
        <w:autoSpaceDE w:val="0"/>
        <w:autoSpaceDN w:val="0"/>
        <w:adjustRightInd w:val="0"/>
        <w:rPr>
          <w:sz w:val="22"/>
          <w:szCs w:val="22"/>
          <w:lang w:val="en-GB"/>
        </w:rPr>
      </w:pPr>
      <w:r w:rsidRPr="00F618A9">
        <w:rPr>
          <w:sz w:val="22"/>
          <w:szCs w:val="22"/>
          <w:lang w:val="en-GB"/>
        </w:rPr>
        <w:t>……………………………………………………………………………………………………………</w:t>
      </w:r>
    </w:p>
    <w:p w14:paraId="61C1BCD6" w14:textId="5F191CF7" w:rsidR="008E7B8B" w:rsidRPr="00F618A9" w:rsidRDefault="008E7B8B" w:rsidP="00F618A9">
      <w:pPr>
        <w:autoSpaceDE w:val="0"/>
        <w:autoSpaceDN w:val="0"/>
        <w:adjustRightInd w:val="0"/>
        <w:rPr>
          <w:sz w:val="22"/>
          <w:szCs w:val="22"/>
          <w:lang w:val="en-GB"/>
        </w:rPr>
      </w:pPr>
    </w:p>
    <w:p w14:paraId="61790A18" w14:textId="7B8516CD" w:rsidR="008E7B8B" w:rsidRPr="00F618A9" w:rsidRDefault="008E7B8B" w:rsidP="00F618A9">
      <w:pPr>
        <w:autoSpaceDE w:val="0"/>
        <w:autoSpaceDN w:val="0"/>
        <w:adjustRightInd w:val="0"/>
        <w:rPr>
          <w:sz w:val="22"/>
          <w:szCs w:val="22"/>
          <w:lang w:val="en-GB"/>
        </w:rPr>
      </w:pPr>
    </w:p>
    <w:p w14:paraId="3BC8BFBE" w14:textId="27DD6335" w:rsidR="008E7B8B" w:rsidRPr="00F618A9" w:rsidRDefault="008E7B8B" w:rsidP="00F618A9">
      <w:pPr>
        <w:autoSpaceDE w:val="0"/>
        <w:autoSpaceDN w:val="0"/>
        <w:adjustRightInd w:val="0"/>
        <w:jc w:val="right"/>
        <w:rPr>
          <w:sz w:val="22"/>
          <w:szCs w:val="22"/>
          <w:lang w:val="en-GB"/>
        </w:rPr>
      </w:pPr>
      <w:r w:rsidRPr="00F618A9">
        <w:rPr>
          <w:sz w:val="22"/>
          <w:szCs w:val="22"/>
          <w:lang w:val="en-GB"/>
        </w:rPr>
        <w:t>………………….……………………………….</w:t>
      </w:r>
    </w:p>
    <w:p w14:paraId="64F8841A" w14:textId="201AF71B" w:rsidR="008E7B8B" w:rsidRPr="00F618A9" w:rsidRDefault="008E7B8B" w:rsidP="00F618A9">
      <w:pPr>
        <w:pStyle w:val="Tekstpodstawowy"/>
        <w:spacing w:line="240" w:lineRule="auto"/>
        <w:ind w:left="540"/>
        <w:jc w:val="right"/>
        <w:rPr>
          <w:rFonts w:ascii="Times New Roman" w:hAnsi="Times New Roman" w:cs="Times New Roman"/>
          <w:i/>
          <w:sz w:val="22"/>
          <w:szCs w:val="22"/>
          <w:lang w:val="en-US"/>
        </w:rPr>
      </w:pPr>
      <w:r w:rsidRPr="00F618A9">
        <w:rPr>
          <w:rFonts w:ascii="Times New Roman" w:hAnsi="Times New Roman" w:cs="Times New Roman"/>
          <w:i/>
          <w:sz w:val="22"/>
          <w:szCs w:val="22"/>
          <w:lang w:val="en-US"/>
        </w:rPr>
        <w:t xml:space="preserve">(signature of the person authorized to make declarations </w:t>
      </w:r>
      <w:r w:rsidRPr="00F618A9">
        <w:rPr>
          <w:rFonts w:ascii="Times New Roman" w:hAnsi="Times New Roman" w:cs="Times New Roman"/>
          <w:i/>
          <w:sz w:val="22"/>
          <w:szCs w:val="22"/>
          <w:lang w:val="en-US"/>
        </w:rPr>
        <w:br/>
        <w:t xml:space="preserve">on behalf of the </w:t>
      </w:r>
      <w:r w:rsidR="00717903">
        <w:rPr>
          <w:rFonts w:ascii="Times New Roman" w:hAnsi="Times New Roman" w:cs="Times New Roman"/>
          <w:i/>
          <w:sz w:val="22"/>
          <w:szCs w:val="22"/>
          <w:lang w:val="en-US"/>
        </w:rPr>
        <w:t>Contractor</w:t>
      </w:r>
      <w:r w:rsidRPr="00F618A9">
        <w:rPr>
          <w:rFonts w:ascii="Times New Roman" w:hAnsi="Times New Roman" w:cs="Times New Roman"/>
          <w:i/>
          <w:sz w:val="22"/>
          <w:szCs w:val="22"/>
          <w:lang w:val="en-US"/>
        </w:rPr>
        <w:t>)</w:t>
      </w:r>
      <w:r w:rsidRPr="00F618A9">
        <w:rPr>
          <w:rFonts w:ascii="Times New Roman" w:hAnsi="Times New Roman" w:cs="Times New Roman"/>
          <w:i/>
          <w:sz w:val="22"/>
          <w:szCs w:val="22"/>
          <w:lang w:val="en-US"/>
        </w:rPr>
        <w:br w:type="page"/>
      </w:r>
    </w:p>
    <w:p w14:paraId="7F5A0308" w14:textId="77777777" w:rsidR="008E7B8B" w:rsidRPr="00F618A9" w:rsidRDefault="008E7B8B" w:rsidP="00F618A9">
      <w:pPr>
        <w:widowControl/>
        <w:suppressAutoHyphens w:val="0"/>
        <w:jc w:val="left"/>
        <w:rPr>
          <w:i/>
          <w:sz w:val="22"/>
          <w:szCs w:val="22"/>
          <w:lang w:val="en-US"/>
        </w:rPr>
      </w:pPr>
    </w:p>
    <w:p w14:paraId="30323A50" w14:textId="0BD3D576" w:rsidR="006F21F9" w:rsidRPr="00F618A9" w:rsidRDefault="00D77071" w:rsidP="00F618A9">
      <w:pPr>
        <w:pStyle w:val="Tekstpodstawowy"/>
        <w:spacing w:line="240" w:lineRule="auto"/>
        <w:jc w:val="right"/>
        <w:outlineLvl w:val="0"/>
        <w:rPr>
          <w:rFonts w:ascii="Times New Roman" w:hAnsi="Times New Roman" w:cs="Times New Roman"/>
          <w:i/>
          <w:iCs/>
          <w:sz w:val="22"/>
          <w:szCs w:val="22"/>
          <w:lang w:val="en-US"/>
        </w:rPr>
      </w:pPr>
      <w:r w:rsidRPr="00F618A9">
        <w:rPr>
          <w:rFonts w:ascii="Times New Roman" w:hAnsi="Times New Roman" w:cs="Times New Roman"/>
          <w:b/>
          <w:iCs/>
          <w:sz w:val="22"/>
          <w:szCs w:val="22"/>
          <w:lang w:val="en-US"/>
        </w:rPr>
        <w:t>Appendix</w:t>
      </w:r>
      <w:r w:rsidR="00A11647" w:rsidRPr="00F618A9">
        <w:rPr>
          <w:rFonts w:ascii="Times New Roman" w:hAnsi="Times New Roman" w:cs="Times New Roman"/>
          <w:b/>
          <w:iCs/>
          <w:sz w:val="22"/>
          <w:szCs w:val="22"/>
          <w:lang w:val="en-US"/>
        </w:rPr>
        <w:t xml:space="preserve"> </w:t>
      </w:r>
      <w:r w:rsidR="006F21F9" w:rsidRPr="00F618A9">
        <w:rPr>
          <w:rFonts w:ascii="Times New Roman" w:hAnsi="Times New Roman" w:cs="Times New Roman"/>
          <w:b/>
          <w:iCs/>
          <w:sz w:val="22"/>
          <w:szCs w:val="22"/>
          <w:lang w:val="en-US"/>
        </w:rPr>
        <w:t xml:space="preserve">2 </w:t>
      </w:r>
      <w:r w:rsidR="00A11647" w:rsidRPr="00F618A9">
        <w:rPr>
          <w:rFonts w:ascii="Times New Roman" w:hAnsi="Times New Roman" w:cs="Times New Roman"/>
          <w:b/>
          <w:iCs/>
          <w:sz w:val="22"/>
          <w:szCs w:val="22"/>
          <w:lang w:val="en-US"/>
        </w:rPr>
        <w:t xml:space="preserve"> to the Invitation</w:t>
      </w:r>
    </w:p>
    <w:p w14:paraId="55CA711F" w14:textId="77777777" w:rsidR="006F21F9" w:rsidRPr="00F618A9" w:rsidRDefault="006F21F9" w:rsidP="00F618A9">
      <w:pPr>
        <w:outlineLvl w:val="0"/>
        <w:rPr>
          <w:i/>
          <w:sz w:val="22"/>
          <w:szCs w:val="22"/>
          <w:u w:val="single"/>
          <w:lang w:val="en-US"/>
        </w:rPr>
      </w:pPr>
    </w:p>
    <w:p w14:paraId="5262A3C7" w14:textId="3C22A3CE" w:rsidR="006F21F9" w:rsidRPr="00F618A9" w:rsidRDefault="00A11647" w:rsidP="00F618A9">
      <w:pPr>
        <w:pStyle w:val="Tekstpodstawowy"/>
        <w:spacing w:line="240" w:lineRule="auto"/>
        <w:jc w:val="center"/>
        <w:outlineLvl w:val="0"/>
        <w:rPr>
          <w:rFonts w:ascii="Times New Roman" w:hAnsi="Times New Roman" w:cs="Times New Roman"/>
          <w:b/>
          <w:bCs/>
          <w:sz w:val="22"/>
          <w:szCs w:val="22"/>
          <w:u w:val="single"/>
          <w:lang w:val="en-US"/>
        </w:rPr>
      </w:pPr>
      <w:r w:rsidRPr="00F618A9">
        <w:rPr>
          <w:rFonts w:ascii="Times New Roman" w:hAnsi="Times New Roman" w:cs="Times New Roman"/>
          <w:b/>
          <w:bCs/>
          <w:sz w:val="22"/>
          <w:szCs w:val="22"/>
          <w:u w:val="single"/>
          <w:lang w:val="en-US"/>
        </w:rPr>
        <w:t xml:space="preserve">THE </w:t>
      </w:r>
      <w:r w:rsidR="00282080" w:rsidRPr="00F618A9">
        <w:rPr>
          <w:rFonts w:ascii="Times New Roman" w:hAnsi="Times New Roman" w:cs="Times New Roman"/>
          <w:b/>
          <w:bCs/>
          <w:sz w:val="22"/>
          <w:szCs w:val="22"/>
          <w:u w:val="single"/>
          <w:lang w:val="en-US"/>
        </w:rPr>
        <w:t xml:space="preserve">SAMPLE OF THE </w:t>
      </w:r>
      <w:r w:rsidRPr="00F618A9">
        <w:rPr>
          <w:rFonts w:ascii="Times New Roman" w:hAnsi="Times New Roman" w:cs="Times New Roman"/>
          <w:b/>
          <w:bCs/>
          <w:sz w:val="22"/>
          <w:szCs w:val="22"/>
          <w:u w:val="single"/>
          <w:lang w:val="en-US"/>
        </w:rPr>
        <w:t xml:space="preserve">AGREEMENT </w:t>
      </w:r>
      <w:r w:rsidR="00133864" w:rsidRPr="00F618A9">
        <w:rPr>
          <w:rFonts w:ascii="Times New Roman" w:hAnsi="Times New Roman" w:cs="Times New Roman"/>
          <w:b/>
          <w:bCs/>
          <w:sz w:val="22"/>
          <w:szCs w:val="22"/>
          <w:u w:val="single"/>
          <w:lang w:val="en-US"/>
        </w:rPr>
        <w:t>80.272</w:t>
      </w:r>
      <w:r w:rsidR="002832DD">
        <w:rPr>
          <w:rFonts w:ascii="Times New Roman" w:hAnsi="Times New Roman" w:cs="Times New Roman"/>
          <w:b/>
          <w:bCs/>
          <w:sz w:val="22"/>
          <w:szCs w:val="22"/>
          <w:u w:val="single"/>
          <w:lang w:val="en-US"/>
        </w:rPr>
        <w:t>.21.</w:t>
      </w:r>
      <w:r w:rsidR="00133864" w:rsidRPr="00F618A9">
        <w:rPr>
          <w:rFonts w:ascii="Times New Roman" w:hAnsi="Times New Roman" w:cs="Times New Roman"/>
          <w:b/>
          <w:bCs/>
          <w:sz w:val="22"/>
          <w:szCs w:val="22"/>
          <w:u w:val="single"/>
          <w:lang w:val="en-US"/>
        </w:rPr>
        <w:t>202</w:t>
      </w:r>
      <w:r w:rsidR="008C34EE" w:rsidRPr="00F618A9">
        <w:rPr>
          <w:rFonts w:ascii="Times New Roman" w:hAnsi="Times New Roman" w:cs="Times New Roman"/>
          <w:b/>
          <w:bCs/>
          <w:sz w:val="22"/>
          <w:szCs w:val="22"/>
          <w:u w:val="single"/>
          <w:lang w:val="en-US"/>
        </w:rPr>
        <w:t>2</w:t>
      </w:r>
    </w:p>
    <w:p w14:paraId="2D31EA40" w14:textId="77777777" w:rsidR="006F21F9" w:rsidRPr="00F618A9" w:rsidRDefault="006F21F9" w:rsidP="00F618A9">
      <w:pPr>
        <w:pStyle w:val="Tekstpodstawowy"/>
        <w:spacing w:line="240" w:lineRule="auto"/>
        <w:jc w:val="center"/>
        <w:outlineLvl w:val="0"/>
        <w:rPr>
          <w:rFonts w:ascii="Times New Roman" w:hAnsi="Times New Roman" w:cs="Times New Roman"/>
          <w:b/>
          <w:bCs/>
          <w:sz w:val="22"/>
          <w:szCs w:val="22"/>
          <w:u w:val="single"/>
          <w:lang w:val="en-US"/>
        </w:rPr>
      </w:pPr>
    </w:p>
    <w:p w14:paraId="6EF474BC" w14:textId="3239F58A" w:rsidR="004C38F6" w:rsidRPr="00F618A9" w:rsidRDefault="00A11647" w:rsidP="00F618A9">
      <w:pPr>
        <w:jc w:val="both"/>
        <w:rPr>
          <w:b/>
          <w:sz w:val="22"/>
          <w:szCs w:val="22"/>
          <w:lang w:val="en-US"/>
        </w:rPr>
      </w:pPr>
      <w:r w:rsidRPr="00F618A9">
        <w:rPr>
          <w:b/>
          <w:sz w:val="22"/>
          <w:szCs w:val="22"/>
          <w:lang w:val="en-US"/>
        </w:rPr>
        <w:t xml:space="preserve">Concluded in Cracow as of </w:t>
      </w:r>
      <w:r w:rsidR="004C38F6" w:rsidRPr="00F618A9">
        <w:rPr>
          <w:b/>
          <w:sz w:val="22"/>
          <w:szCs w:val="22"/>
          <w:lang w:val="en-US"/>
        </w:rPr>
        <w:t>................ 20</w:t>
      </w:r>
      <w:r w:rsidR="00D77071" w:rsidRPr="00F618A9">
        <w:rPr>
          <w:b/>
          <w:sz w:val="22"/>
          <w:szCs w:val="22"/>
          <w:lang w:val="en-US"/>
        </w:rPr>
        <w:t>2</w:t>
      </w:r>
      <w:r w:rsidR="008C34EE" w:rsidRPr="00F618A9">
        <w:rPr>
          <w:b/>
          <w:sz w:val="22"/>
          <w:szCs w:val="22"/>
          <w:lang w:val="en-US"/>
        </w:rPr>
        <w:t>2</w:t>
      </w:r>
      <w:r w:rsidRPr="00F618A9">
        <w:rPr>
          <w:b/>
          <w:sz w:val="22"/>
          <w:szCs w:val="22"/>
          <w:lang w:val="en-US"/>
        </w:rPr>
        <w:t>, by and between</w:t>
      </w:r>
      <w:r w:rsidR="004C38F6" w:rsidRPr="00F618A9">
        <w:rPr>
          <w:b/>
          <w:sz w:val="22"/>
          <w:szCs w:val="22"/>
          <w:lang w:val="en-US"/>
        </w:rPr>
        <w:t>:</w:t>
      </w:r>
    </w:p>
    <w:p w14:paraId="332F482F" w14:textId="77777777" w:rsidR="004C38F6" w:rsidRPr="00F618A9" w:rsidRDefault="004C38F6" w:rsidP="00F618A9">
      <w:pPr>
        <w:jc w:val="both"/>
        <w:rPr>
          <w:b/>
          <w:sz w:val="22"/>
          <w:szCs w:val="22"/>
          <w:lang w:val="en-US"/>
        </w:rPr>
      </w:pPr>
    </w:p>
    <w:p w14:paraId="37F0FE87" w14:textId="0A885C4F" w:rsidR="004C38F6" w:rsidRPr="00F618A9" w:rsidRDefault="00A11647" w:rsidP="00F618A9">
      <w:pPr>
        <w:jc w:val="both"/>
        <w:rPr>
          <w:b/>
          <w:sz w:val="22"/>
          <w:szCs w:val="22"/>
          <w:lang w:val="en-US"/>
        </w:rPr>
      </w:pPr>
      <w:r w:rsidRPr="00F618A9">
        <w:rPr>
          <w:b/>
          <w:sz w:val="22"/>
          <w:szCs w:val="22"/>
          <w:lang w:val="en-US"/>
        </w:rPr>
        <w:t xml:space="preserve">Jagiellonian University in Cracow with headquarters at </w:t>
      </w:r>
      <w:r w:rsidR="004C38F6" w:rsidRPr="00F618A9">
        <w:rPr>
          <w:b/>
          <w:bCs/>
          <w:sz w:val="22"/>
          <w:szCs w:val="22"/>
          <w:lang w:val="en-US"/>
        </w:rPr>
        <w:t xml:space="preserve">ul. </w:t>
      </w:r>
      <w:proofErr w:type="spellStart"/>
      <w:r w:rsidR="004C38F6" w:rsidRPr="00F618A9">
        <w:rPr>
          <w:b/>
          <w:bCs/>
          <w:sz w:val="22"/>
          <w:szCs w:val="22"/>
          <w:lang w:val="en-US"/>
        </w:rPr>
        <w:t>Gołęb</w:t>
      </w:r>
      <w:r w:rsidR="004654ED" w:rsidRPr="00F618A9">
        <w:rPr>
          <w:b/>
          <w:bCs/>
          <w:sz w:val="22"/>
          <w:szCs w:val="22"/>
          <w:lang w:val="en-US"/>
        </w:rPr>
        <w:t>ia</w:t>
      </w:r>
      <w:proofErr w:type="spellEnd"/>
      <w:r w:rsidR="004C38F6" w:rsidRPr="00F618A9">
        <w:rPr>
          <w:b/>
          <w:bCs/>
          <w:sz w:val="22"/>
          <w:szCs w:val="22"/>
          <w:lang w:val="en-US"/>
        </w:rPr>
        <w:t xml:space="preserve"> 24, 31-007 </w:t>
      </w:r>
      <w:r w:rsidRPr="00F618A9">
        <w:rPr>
          <w:b/>
          <w:bCs/>
          <w:sz w:val="22"/>
          <w:szCs w:val="22"/>
          <w:lang w:val="en-US"/>
        </w:rPr>
        <w:t>Cracow</w:t>
      </w:r>
      <w:r w:rsidR="004C38F6" w:rsidRPr="00F618A9">
        <w:rPr>
          <w:b/>
          <w:bCs/>
          <w:sz w:val="22"/>
          <w:szCs w:val="22"/>
          <w:lang w:val="en-US"/>
        </w:rPr>
        <w:t xml:space="preserve">, </w:t>
      </w:r>
      <w:r w:rsidR="00386C58" w:rsidRPr="00F618A9">
        <w:rPr>
          <w:b/>
          <w:bCs/>
          <w:sz w:val="22"/>
          <w:szCs w:val="22"/>
          <w:lang w:val="en-US"/>
        </w:rPr>
        <w:br/>
      </w:r>
      <w:r w:rsidR="004C38F6" w:rsidRPr="00F618A9">
        <w:rPr>
          <w:b/>
          <w:bCs/>
          <w:sz w:val="22"/>
          <w:szCs w:val="22"/>
          <w:lang w:val="en-US"/>
        </w:rPr>
        <w:t xml:space="preserve">NIP 675-000-22-36, </w:t>
      </w:r>
      <w:r w:rsidRPr="00F618A9">
        <w:rPr>
          <w:b/>
          <w:bCs/>
          <w:sz w:val="22"/>
          <w:szCs w:val="22"/>
          <w:lang w:val="en-US"/>
        </w:rPr>
        <w:t xml:space="preserve">hereinafter referred to as the </w:t>
      </w:r>
      <w:r w:rsidR="004C38F6" w:rsidRPr="00F618A9">
        <w:rPr>
          <w:b/>
          <w:bCs/>
          <w:sz w:val="22"/>
          <w:szCs w:val="22"/>
          <w:lang w:val="en-US"/>
        </w:rPr>
        <w:t>„</w:t>
      </w:r>
      <w:r w:rsidRPr="00F618A9">
        <w:rPr>
          <w:b/>
          <w:bCs/>
          <w:sz w:val="22"/>
          <w:szCs w:val="22"/>
          <w:lang w:val="en-US"/>
        </w:rPr>
        <w:t>Ordering Party”, represented by</w:t>
      </w:r>
      <w:r w:rsidR="004C38F6" w:rsidRPr="00F618A9">
        <w:rPr>
          <w:b/>
          <w:bCs/>
          <w:sz w:val="22"/>
          <w:szCs w:val="22"/>
          <w:lang w:val="en-US"/>
        </w:rPr>
        <w:t>:</w:t>
      </w:r>
    </w:p>
    <w:p w14:paraId="33615783" w14:textId="77777777" w:rsidR="004C38F6" w:rsidRPr="00F618A9" w:rsidRDefault="004C38F6" w:rsidP="00F618A9">
      <w:pPr>
        <w:jc w:val="both"/>
        <w:rPr>
          <w:b/>
          <w:sz w:val="22"/>
          <w:szCs w:val="22"/>
          <w:lang w:val="en-US"/>
        </w:rPr>
      </w:pPr>
      <w:r w:rsidRPr="00F618A9">
        <w:rPr>
          <w:b/>
          <w:sz w:val="22"/>
          <w:szCs w:val="22"/>
          <w:lang w:val="en-US"/>
        </w:rPr>
        <w:t>1. ………… –…………….,</w:t>
      </w:r>
      <w:r w:rsidR="0091639A" w:rsidRPr="00F618A9">
        <w:rPr>
          <w:b/>
          <w:sz w:val="22"/>
          <w:szCs w:val="22"/>
          <w:lang w:val="en-US"/>
        </w:rPr>
        <w:t xml:space="preserve"> within the financial countersignature of the Finance Officer of </w:t>
      </w:r>
      <w:r w:rsidRPr="00F618A9">
        <w:rPr>
          <w:b/>
          <w:sz w:val="22"/>
          <w:szCs w:val="22"/>
          <w:lang w:val="en-US"/>
        </w:rPr>
        <w:t>UJ</w:t>
      </w:r>
    </w:p>
    <w:p w14:paraId="38670798" w14:textId="77777777" w:rsidR="004C38F6" w:rsidRPr="00F618A9" w:rsidRDefault="004C38F6" w:rsidP="00F618A9">
      <w:pPr>
        <w:jc w:val="both"/>
        <w:rPr>
          <w:b/>
          <w:sz w:val="22"/>
          <w:szCs w:val="22"/>
          <w:lang w:val="en-US"/>
        </w:rPr>
      </w:pPr>
    </w:p>
    <w:p w14:paraId="639B253D" w14:textId="77777777" w:rsidR="004C38F6" w:rsidRPr="00F618A9" w:rsidRDefault="004C38F6" w:rsidP="00F618A9">
      <w:pPr>
        <w:jc w:val="both"/>
        <w:rPr>
          <w:b/>
          <w:sz w:val="22"/>
          <w:szCs w:val="22"/>
          <w:lang w:val="en-US"/>
        </w:rPr>
      </w:pPr>
      <w:r w:rsidRPr="00F618A9">
        <w:rPr>
          <w:b/>
          <w:sz w:val="22"/>
          <w:szCs w:val="22"/>
          <w:lang w:val="en-US"/>
        </w:rPr>
        <w:t>a</w:t>
      </w:r>
      <w:r w:rsidR="00A11647" w:rsidRPr="00F618A9">
        <w:rPr>
          <w:b/>
          <w:sz w:val="22"/>
          <w:szCs w:val="22"/>
          <w:lang w:val="en-US"/>
        </w:rPr>
        <w:t>nd</w:t>
      </w:r>
      <w:r w:rsidRPr="00F618A9">
        <w:rPr>
          <w:b/>
          <w:sz w:val="22"/>
          <w:szCs w:val="22"/>
          <w:lang w:val="en-US"/>
        </w:rPr>
        <w:t xml:space="preserve"> ………………………, </w:t>
      </w:r>
    </w:p>
    <w:p w14:paraId="5ADD4D71" w14:textId="77777777" w:rsidR="004C38F6" w:rsidRPr="00F618A9" w:rsidRDefault="004C38F6" w:rsidP="00F618A9">
      <w:pPr>
        <w:jc w:val="both"/>
        <w:rPr>
          <w:b/>
          <w:sz w:val="22"/>
          <w:szCs w:val="22"/>
          <w:lang w:val="en-US"/>
        </w:rPr>
      </w:pPr>
    </w:p>
    <w:p w14:paraId="76F0C15D" w14:textId="743C58D9" w:rsidR="004C38F6" w:rsidRPr="00F618A9" w:rsidRDefault="00A11647" w:rsidP="00F618A9">
      <w:pPr>
        <w:jc w:val="both"/>
        <w:rPr>
          <w:b/>
          <w:sz w:val="22"/>
          <w:szCs w:val="22"/>
          <w:lang w:val="en-US"/>
        </w:rPr>
      </w:pPr>
      <w:r w:rsidRPr="00F618A9">
        <w:rPr>
          <w:b/>
          <w:sz w:val="22"/>
          <w:szCs w:val="22"/>
          <w:lang w:val="en-US"/>
        </w:rPr>
        <w:t xml:space="preserve">hereinafter referred to as the </w:t>
      </w:r>
      <w:r w:rsidR="004C38F6" w:rsidRPr="00F618A9">
        <w:rPr>
          <w:b/>
          <w:sz w:val="22"/>
          <w:szCs w:val="22"/>
          <w:lang w:val="en-US"/>
        </w:rPr>
        <w:t>„</w:t>
      </w:r>
      <w:r w:rsidRPr="00F618A9">
        <w:rPr>
          <w:b/>
          <w:sz w:val="22"/>
          <w:szCs w:val="22"/>
          <w:lang w:val="en-US"/>
        </w:rPr>
        <w:t>Contractor</w:t>
      </w:r>
      <w:r w:rsidR="004C38F6" w:rsidRPr="00F618A9">
        <w:rPr>
          <w:b/>
          <w:sz w:val="22"/>
          <w:szCs w:val="22"/>
          <w:lang w:val="en-US"/>
        </w:rPr>
        <w:t>”, repre</w:t>
      </w:r>
      <w:r w:rsidRPr="00F618A9">
        <w:rPr>
          <w:b/>
          <w:sz w:val="22"/>
          <w:szCs w:val="22"/>
          <w:lang w:val="en-US"/>
        </w:rPr>
        <w:t>sented by</w:t>
      </w:r>
      <w:r w:rsidR="004C38F6" w:rsidRPr="00F618A9">
        <w:rPr>
          <w:b/>
          <w:sz w:val="22"/>
          <w:szCs w:val="22"/>
          <w:lang w:val="en-US"/>
        </w:rPr>
        <w:t xml:space="preserve">: </w:t>
      </w:r>
    </w:p>
    <w:p w14:paraId="0D36FA69" w14:textId="77777777" w:rsidR="004C38F6" w:rsidRPr="00F618A9" w:rsidRDefault="004C38F6" w:rsidP="00BA462A">
      <w:pPr>
        <w:pStyle w:val="Akapitzlist"/>
        <w:numPr>
          <w:ilvl w:val="2"/>
          <w:numId w:val="22"/>
        </w:numPr>
        <w:tabs>
          <w:tab w:val="clear" w:pos="2160"/>
          <w:tab w:val="num" w:pos="284"/>
        </w:tabs>
        <w:spacing w:after="0" w:line="240" w:lineRule="auto"/>
        <w:ind w:left="284" w:hanging="284"/>
        <w:jc w:val="both"/>
        <w:rPr>
          <w:rFonts w:ascii="Times New Roman" w:hAnsi="Times New Roman"/>
          <w:b/>
          <w:bCs/>
          <w:lang w:val="en-US"/>
        </w:rPr>
      </w:pPr>
      <w:r w:rsidRPr="00F618A9">
        <w:rPr>
          <w:rFonts w:ascii="Times New Roman" w:hAnsi="Times New Roman"/>
          <w:b/>
          <w:bCs/>
          <w:lang w:val="en-US"/>
        </w:rPr>
        <w:t>………..</w:t>
      </w:r>
    </w:p>
    <w:p w14:paraId="113137BC" w14:textId="77777777" w:rsidR="004C38F6" w:rsidRPr="00F618A9" w:rsidRDefault="004C38F6" w:rsidP="00F618A9">
      <w:pPr>
        <w:pStyle w:val="Akapitzlist"/>
        <w:spacing w:after="0" w:line="240" w:lineRule="auto"/>
        <w:ind w:left="284"/>
        <w:jc w:val="both"/>
        <w:rPr>
          <w:rFonts w:ascii="Times New Roman" w:hAnsi="Times New Roman"/>
          <w:b/>
          <w:bCs/>
          <w:lang w:val="en-US"/>
        </w:rPr>
      </w:pPr>
    </w:p>
    <w:p w14:paraId="78D83566" w14:textId="6E50B314" w:rsidR="009F53A7" w:rsidRPr="00F618A9" w:rsidRDefault="009F53A7" w:rsidP="00F618A9">
      <w:pPr>
        <w:jc w:val="both"/>
        <w:rPr>
          <w:b/>
          <w:bCs/>
          <w:sz w:val="22"/>
          <w:szCs w:val="22"/>
          <w:lang w:val="en-US"/>
        </w:rPr>
      </w:pPr>
      <w:r w:rsidRPr="00F618A9">
        <w:rPr>
          <w:sz w:val="22"/>
          <w:szCs w:val="22"/>
          <w:lang w:val="en-US"/>
        </w:rPr>
        <w:t>As a result of a procedure held under the mode of a procedure related to the invitation to tender based on Art. 11 item 5 clause 1 of the Act of September, 11</w:t>
      </w:r>
      <w:r w:rsidRPr="00F618A9">
        <w:rPr>
          <w:sz w:val="22"/>
          <w:szCs w:val="22"/>
          <w:vertAlign w:val="superscript"/>
          <w:lang w:val="en-US"/>
        </w:rPr>
        <w:t>th</w:t>
      </w:r>
      <w:r w:rsidRPr="00F618A9">
        <w:rPr>
          <w:sz w:val="22"/>
          <w:szCs w:val="22"/>
          <w:lang w:val="en-US"/>
        </w:rPr>
        <w:t xml:space="preserve">, 2019, Public Procurement Law (i.e. Journal of Law of </w:t>
      </w:r>
      <w:r w:rsidR="00741ABA" w:rsidRPr="00F618A9">
        <w:rPr>
          <w:sz w:val="22"/>
          <w:szCs w:val="22"/>
          <w:lang w:val="en-US"/>
        </w:rPr>
        <w:t>2021</w:t>
      </w:r>
      <w:r w:rsidRPr="00F618A9">
        <w:rPr>
          <w:sz w:val="22"/>
          <w:szCs w:val="22"/>
          <w:lang w:val="en-US"/>
        </w:rPr>
        <w:t xml:space="preserve">, item </w:t>
      </w:r>
      <w:r w:rsidR="00741ABA" w:rsidRPr="00F618A9">
        <w:rPr>
          <w:sz w:val="22"/>
          <w:szCs w:val="22"/>
          <w:lang w:val="en-US"/>
        </w:rPr>
        <w:t>1129</w:t>
      </w:r>
      <w:r w:rsidRPr="00F618A9">
        <w:rPr>
          <w:sz w:val="22"/>
          <w:szCs w:val="22"/>
          <w:lang w:val="en-US"/>
        </w:rPr>
        <w:t xml:space="preserve"> as amended), hereinafter referred to as „</w:t>
      </w:r>
      <w:r w:rsidRPr="00F618A9">
        <w:rPr>
          <w:b/>
          <w:bCs/>
          <w:sz w:val="22"/>
          <w:szCs w:val="22"/>
          <w:lang w:val="en-US"/>
        </w:rPr>
        <w:t>PPL</w:t>
      </w:r>
      <w:r w:rsidRPr="00F618A9">
        <w:rPr>
          <w:sz w:val="22"/>
          <w:szCs w:val="22"/>
          <w:lang w:val="en-US"/>
        </w:rPr>
        <w:t>” and Act of April 23, 1964 – Civil Code (i.e. Journal of Law of 2020, item 1740), hereinafter referred to as „</w:t>
      </w:r>
      <w:r w:rsidRPr="00F618A9">
        <w:rPr>
          <w:b/>
          <w:bCs/>
          <w:sz w:val="22"/>
          <w:szCs w:val="22"/>
          <w:lang w:val="en-US"/>
        </w:rPr>
        <w:t>CC</w:t>
      </w:r>
      <w:r w:rsidRPr="00F618A9">
        <w:rPr>
          <w:sz w:val="22"/>
          <w:szCs w:val="22"/>
          <w:lang w:val="en-US"/>
        </w:rPr>
        <w:t>”, the Agreement was concluded, whereas:</w:t>
      </w:r>
    </w:p>
    <w:p w14:paraId="2833D382" w14:textId="304C5EE3" w:rsidR="004C38F6" w:rsidRPr="00F618A9" w:rsidRDefault="004C38F6" w:rsidP="00F618A9">
      <w:pPr>
        <w:jc w:val="both"/>
        <w:rPr>
          <w:b/>
          <w:bCs/>
          <w:sz w:val="22"/>
          <w:szCs w:val="22"/>
          <w:lang w:val="en-US"/>
        </w:rPr>
      </w:pPr>
    </w:p>
    <w:p w14:paraId="7E1B60F0" w14:textId="77777777" w:rsidR="004C38F6" w:rsidRPr="00F618A9" w:rsidRDefault="004C38F6" w:rsidP="00F618A9">
      <w:pPr>
        <w:rPr>
          <w:sz w:val="22"/>
          <w:szCs w:val="22"/>
          <w:lang w:val="en-US"/>
        </w:rPr>
      </w:pPr>
      <w:r w:rsidRPr="00F618A9">
        <w:rPr>
          <w:b/>
          <w:sz w:val="22"/>
          <w:szCs w:val="22"/>
          <w:lang w:val="en-US"/>
        </w:rPr>
        <w:t>§ 1</w:t>
      </w:r>
    </w:p>
    <w:p w14:paraId="7B62CDCC" w14:textId="6C687DDC" w:rsidR="004C38F6" w:rsidRPr="00F618A9" w:rsidRDefault="0091639A" w:rsidP="00F618A9">
      <w:pPr>
        <w:ind w:left="357"/>
        <w:rPr>
          <w:b/>
          <w:bCs/>
          <w:sz w:val="22"/>
          <w:szCs w:val="22"/>
          <w:lang w:val="en-US"/>
        </w:rPr>
      </w:pPr>
      <w:r w:rsidRPr="00F618A9">
        <w:rPr>
          <w:b/>
          <w:bCs/>
          <w:sz w:val="22"/>
          <w:szCs w:val="22"/>
          <w:lang w:val="en-US"/>
        </w:rPr>
        <w:t xml:space="preserve">SUBJECT OF THE AGREEMENT AND </w:t>
      </w:r>
      <w:r w:rsidR="00345374" w:rsidRPr="00F618A9">
        <w:rPr>
          <w:b/>
          <w:bCs/>
          <w:sz w:val="22"/>
          <w:szCs w:val="22"/>
          <w:lang w:val="en-US"/>
        </w:rPr>
        <w:t>OBLIGATIONS</w:t>
      </w:r>
    </w:p>
    <w:p w14:paraId="5D19A64C" w14:textId="5D3D9942" w:rsidR="002165E4" w:rsidRPr="00F618A9" w:rsidRDefault="0091639A" w:rsidP="00BA462A">
      <w:pPr>
        <w:pStyle w:val="Akapitzlist"/>
        <w:numPr>
          <w:ilvl w:val="0"/>
          <w:numId w:val="23"/>
        </w:numPr>
        <w:tabs>
          <w:tab w:val="num" w:pos="2937"/>
        </w:tabs>
        <w:spacing w:after="0" w:line="240" w:lineRule="auto"/>
        <w:ind w:left="425" w:hanging="357"/>
        <w:jc w:val="both"/>
        <w:rPr>
          <w:rFonts w:ascii="Times New Roman" w:hAnsi="Times New Roman"/>
          <w:shd w:val="clear" w:color="auto" w:fill="FFFFFF"/>
          <w:lang w:val="en-US"/>
        </w:rPr>
      </w:pPr>
      <w:r w:rsidRPr="00F618A9">
        <w:rPr>
          <w:rFonts w:ascii="Times New Roman" w:hAnsi="Times New Roman"/>
          <w:lang w:val="en-US"/>
        </w:rPr>
        <w:t xml:space="preserve">The subject of the Agreement </w:t>
      </w:r>
      <w:r w:rsidR="004C38F6" w:rsidRPr="00F618A9">
        <w:rPr>
          <w:rFonts w:ascii="Times New Roman" w:hAnsi="Times New Roman"/>
          <w:lang w:val="en-US"/>
        </w:rPr>
        <w:t>(</w:t>
      </w:r>
      <w:r w:rsidRPr="00F618A9">
        <w:rPr>
          <w:rFonts w:ascii="Times New Roman" w:hAnsi="Times New Roman"/>
          <w:lang w:val="en-US"/>
        </w:rPr>
        <w:t xml:space="preserve">hereinafter referred to as the </w:t>
      </w:r>
      <w:r w:rsidR="004C38F6" w:rsidRPr="00F618A9">
        <w:rPr>
          <w:rFonts w:ascii="Times New Roman" w:hAnsi="Times New Roman"/>
          <w:lang w:val="en-US"/>
        </w:rPr>
        <w:t>„</w:t>
      </w:r>
      <w:r w:rsidRPr="00F618A9">
        <w:rPr>
          <w:rFonts w:ascii="Times New Roman" w:hAnsi="Times New Roman"/>
          <w:lang w:val="en-US"/>
        </w:rPr>
        <w:t>Agreement”</w:t>
      </w:r>
      <w:r w:rsidR="004C38F6" w:rsidRPr="00F618A9">
        <w:rPr>
          <w:rFonts w:ascii="Times New Roman" w:hAnsi="Times New Roman"/>
          <w:lang w:val="en-US"/>
        </w:rPr>
        <w:t xml:space="preserve">) </w:t>
      </w:r>
      <w:r w:rsidR="007B1C2F" w:rsidRPr="00F618A9">
        <w:rPr>
          <w:rFonts w:ascii="Times New Roman" w:hAnsi="Times New Roman"/>
          <w:lang w:val="en-US"/>
        </w:rPr>
        <w:t xml:space="preserve">shall be </w:t>
      </w:r>
      <w:r w:rsidR="00E112BB" w:rsidRPr="00F618A9">
        <w:rPr>
          <w:rFonts w:ascii="Times New Roman" w:hAnsi="Times New Roman"/>
          <w:color w:val="000000"/>
          <w:lang w:val="en-GB"/>
        </w:rPr>
        <w:t xml:space="preserve">the delivery of </w:t>
      </w:r>
      <w:r w:rsidR="000C32A3" w:rsidRPr="00F618A9">
        <w:rPr>
          <w:rFonts w:ascii="Times New Roman" w:hAnsi="Times New Roman"/>
          <w:color w:val="000000"/>
          <w:lang w:val="en-GB"/>
        </w:rPr>
        <w:t xml:space="preserve">the </w:t>
      </w:r>
      <w:r w:rsidR="000C32A3" w:rsidRPr="00F618A9">
        <w:rPr>
          <w:rFonts w:ascii="Times New Roman" w:hAnsi="Times New Roman"/>
          <w:color w:val="000000"/>
          <w:lang w:val="en-US"/>
        </w:rPr>
        <w:t xml:space="preserve">precision positioning stages </w:t>
      </w:r>
      <w:r w:rsidR="007F4812" w:rsidRPr="00F618A9">
        <w:rPr>
          <w:rFonts w:ascii="Times New Roman" w:hAnsi="Times New Roman"/>
          <w:color w:val="000000"/>
          <w:lang w:val="en-GB"/>
        </w:rPr>
        <w:t xml:space="preserve">for </w:t>
      </w:r>
      <w:proofErr w:type="spellStart"/>
      <w:r w:rsidR="007F4812" w:rsidRPr="00F618A9">
        <w:rPr>
          <w:rFonts w:ascii="Times New Roman" w:hAnsi="Times New Roman"/>
          <w:color w:val="000000"/>
          <w:lang w:val="en-GB"/>
        </w:rPr>
        <w:t>PolyX</w:t>
      </w:r>
      <w:proofErr w:type="spellEnd"/>
      <w:r w:rsidR="007F4812" w:rsidRPr="00F618A9">
        <w:rPr>
          <w:rFonts w:ascii="Times New Roman" w:hAnsi="Times New Roman"/>
          <w:color w:val="000000"/>
          <w:lang w:val="en-GB"/>
        </w:rPr>
        <w:t xml:space="preserve"> beamline at</w:t>
      </w:r>
      <w:r w:rsidR="00E112BB" w:rsidRPr="00F618A9">
        <w:rPr>
          <w:rFonts w:ascii="Times New Roman" w:hAnsi="Times New Roman"/>
          <w:color w:val="000000"/>
          <w:lang w:val="en-GB"/>
        </w:rPr>
        <w:t xml:space="preserve"> National Centre for Synchrotron Radiation SOLARIS in Kraków</w:t>
      </w:r>
      <w:r w:rsidR="00527A76" w:rsidRPr="00F618A9">
        <w:rPr>
          <w:rFonts w:ascii="Times New Roman" w:hAnsi="Times New Roman"/>
          <w:shd w:val="clear" w:color="auto" w:fill="FFFFFF"/>
          <w:lang w:val="en-GB"/>
        </w:rPr>
        <w:t xml:space="preserve">, including also the </w:t>
      </w:r>
      <w:r w:rsidR="00C324D2" w:rsidRPr="00F618A9">
        <w:rPr>
          <w:rFonts w:ascii="Times New Roman" w:hAnsi="Times New Roman"/>
          <w:shd w:val="clear" w:color="auto" w:fill="FFFFFF"/>
          <w:lang w:val="en-GB"/>
        </w:rPr>
        <w:t>3D step model</w:t>
      </w:r>
      <w:r w:rsidR="00527A76" w:rsidRPr="00F618A9">
        <w:rPr>
          <w:rFonts w:ascii="Times New Roman" w:hAnsi="Times New Roman"/>
          <w:shd w:val="clear" w:color="auto" w:fill="FFFFFF"/>
          <w:lang w:val="en-GB"/>
        </w:rPr>
        <w:t xml:space="preserve"> of the </w:t>
      </w:r>
      <w:r w:rsidR="000C32A3" w:rsidRPr="00F618A9">
        <w:rPr>
          <w:rFonts w:ascii="Times New Roman" w:hAnsi="Times New Roman"/>
          <w:shd w:val="clear" w:color="auto" w:fill="FFFFFF"/>
          <w:lang w:val="en-GB"/>
        </w:rPr>
        <w:t xml:space="preserve">precision positioning stages </w:t>
      </w:r>
      <w:r w:rsidR="00C324D2" w:rsidRPr="00F618A9">
        <w:rPr>
          <w:rFonts w:ascii="Times New Roman" w:hAnsi="Times New Roman"/>
          <w:shd w:val="clear" w:color="auto" w:fill="FFFFFF"/>
          <w:lang w:val="en-GB"/>
        </w:rPr>
        <w:t>(</w:t>
      </w:r>
      <w:r w:rsidR="00C324D2" w:rsidRPr="00F618A9">
        <w:rPr>
          <w:rFonts w:ascii="Times New Roman" w:hAnsi="Times New Roman"/>
          <w:lang w:val="en-US"/>
        </w:rPr>
        <w:t xml:space="preserve">of both systems, their wiring schemes, and most important motorization parameters) </w:t>
      </w:r>
      <w:r w:rsidR="002165E4" w:rsidRPr="00F618A9">
        <w:rPr>
          <w:rFonts w:ascii="Times New Roman" w:hAnsi="Times New Roman"/>
          <w:shd w:val="clear" w:color="auto" w:fill="FFFFFF"/>
          <w:lang w:val="en"/>
        </w:rPr>
        <w:t>and other obligations specified in the Agreement.</w:t>
      </w:r>
    </w:p>
    <w:p w14:paraId="33DE6C55" w14:textId="29A532B5" w:rsidR="004C38F6" w:rsidRPr="00F618A9" w:rsidRDefault="0091639A" w:rsidP="00BA462A">
      <w:pPr>
        <w:pStyle w:val="Akapitzlist"/>
        <w:numPr>
          <w:ilvl w:val="0"/>
          <w:numId w:val="23"/>
        </w:numPr>
        <w:autoSpaceDE w:val="0"/>
        <w:spacing w:after="0" w:line="240" w:lineRule="auto"/>
        <w:ind w:left="426"/>
        <w:jc w:val="both"/>
        <w:rPr>
          <w:rFonts w:ascii="Times New Roman" w:hAnsi="Times New Roman"/>
          <w:b/>
          <w:lang w:val="en-US"/>
        </w:rPr>
      </w:pPr>
      <w:r w:rsidRPr="00F618A9">
        <w:rPr>
          <w:rFonts w:ascii="Times New Roman" w:hAnsi="Times New Roman"/>
          <w:lang w:val="en-US"/>
        </w:rPr>
        <w:t>A detailed description of the subject of the Agreement shall be included in the</w:t>
      </w:r>
      <w:r w:rsidR="007F4812" w:rsidRPr="00F618A9">
        <w:rPr>
          <w:rFonts w:ascii="Times New Roman" w:hAnsi="Times New Roman"/>
          <w:lang w:val="en-US"/>
        </w:rPr>
        <w:t xml:space="preserve"> Appendix A to the</w:t>
      </w:r>
      <w:r w:rsidRPr="00F618A9">
        <w:rPr>
          <w:rFonts w:ascii="Times New Roman" w:hAnsi="Times New Roman"/>
          <w:lang w:val="en-US"/>
        </w:rPr>
        <w:t xml:space="preserve"> </w:t>
      </w:r>
      <w:r w:rsidR="009A5833" w:rsidRPr="00F618A9">
        <w:rPr>
          <w:rFonts w:ascii="Times New Roman" w:hAnsi="Times New Roman"/>
          <w:lang w:val="en-US"/>
        </w:rPr>
        <w:t>I</w:t>
      </w:r>
      <w:r w:rsidRPr="00F618A9">
        <w:rPr>
          <w:rFonts w:ascii="Times New Roman" w:hAnsi="Times New Roman"/>
          <w:lang w:val="en-US"/>
        </w:rPr>
        <w:t xml:space="preserve">nvitation to submitting </w:t>
      </w:r>
      <w:r w:rsidR="009E007D" w:rsidRPr="00F618A9">
        <w:rPr>
          <w:rFonts w:ascii="Times New Roman" w:hAnsi="Times New Roman"/>
          <w:lang w:val="en-US"/>
        </w:rPr>
        <w:t>bids</w:t>
      </w:r>
      <w:r w:rsidRPr="00F618A9">
        <w:rPr>
          <w:rFonts w:ascii="Times New Roman" w:hAnsi="Times New Roman"/>
          <w:lang w:val="en-US"/>
        </w:rPr>
        <w:t xml:space="preserve"> as of </w:t>
      </w:r>
      <w:r w:rsidR="004C38F6" w:rsidRPr="00F618A9">
        <w:rPr>
          <w:rFonts w:ascii="Times New Roman" w:hAnsi="Times New Roman"/>
          <w:lang w:val="en-US"/>
        </w:rPr>
        <w:t xml:space="preserve">………….. </w:t>
      </w:r>
      <w:r w:rsidRPr="00F618A9">
        <w:rPr>
          <w:rFonts w:ascii="Times New Roman" w:hAnsi="Times New Roman"/>
          <w:lang w:val="en-US"/>
        </w:rPr>
        <w:t>hereinafter referred to as the</w:t>
      </w:r>
      <w:r w:rsidR="004C38F6" w:rsidRPr="00F618A9">
        <w:rPr>
          <w:rFonts w:ascii="Times New Roman" w:hAnsi="Times New Roman"/>
          <w:lang w:val="en-US"/>
        </w:rPr>
        <w:t xml:space="preserve"> </w:t>
      </w:r>
      <w:r w:rsidRPr="00F618A9">
        <w:rPr>
          <w:rFonts w:ascii="Times New Roman" w:hAnsi="Times New Roman"/>
          <w:b/>
          <w:lang w:val="en-US"/>
        </w:rPr>
        <w:t>„Invitation</w:t>
      </w:r>
      <w:r w:rsidR="004C38F6" w:rsidRPr="00F618A9">
        <w:rPr>
          <w:rFonts w:ascii="Times New Roman" w:hAnsi="Times New Roman"/>
          <w:b/>
          <w:lang w:val="en-US"/>
        </w:rPr>
        <w:t>”</w:t>
      </w:r>
      <w:r w:rsidRPr="00F618A9">
        <w:rPr>
          <w:rFonts w:ascii="Times New Roman" w:hAnsi="Times New Roman"/>
          <w:lang w:val="en-US"/>
        </w:rPr>
        <w:t xml:space="preserve"> and in the </w:t>
      </w:r>
      <w:r w:rsidR="005E1A2C" w:rsidRPr="00F618A9">
        <w:rPr>
          <w:rFonts w:ascii="Times New Roman" w:hAnsi="Times New Roman"/>
          <w:lang w:val="en-US"/>
        </w:rPr>
        <w:t>Contractor’s bid</w:t>
      </w:r>
      <w:r w:rsidR="00847CF8" w:rsidRPr="00F618A9">
        <w:rPr>
          <w:rFonts w:ascii="Times New Roman" w:hAnsi="Times New Roman"/>
          <w:lang w:val="en-US"/>
        </w:rPr>
        <w:t>, including all</w:t>
      </w:r>
      <w:r w:rsidR="007210B0" w:rsidRPr="00F618A9">
        <w:rPr>
          <w:rFonts w:ascii="Times New Roman" w:hAnsi="Times New Roman"/>
          <w:lang w:val="en-US"/>
        </w:rPr>
        <w:t xml:space="preserve"> attachments to the Invitation and the </w:t>
      </w:r>
      <w:r w:rsidR="005E1A2C" w:rsidRPr="00F618A9">
        <w:rPr>
          <w:rFonts w:ascii="Times New Roman" w:hAnsi="Times New Roman"/>
          <w:lang w:val="en-US"/>
        </w:rPr>
        <w:t>bid</w:t>
      </w:r>
      <w:r w:rsidR="004C38F6" w:rsidRPr="00F618A9">
        <w:rPr>
          <w:rFonts w:ascii="Times New Roman" w:hAnsi="Times New Roman"/>
          <w:lang w:val="en-US"/>
        </w:rPr>
        <w:t>,</w:t>
      </w:r>
      <w:r w:rsidRPr="00F618A9">
        <w:rPr>
          <w:rFonts w:ascii="Times New Roman" w:hAnsi="Times New Roman"/>
          <w:lang w:val="en-US"/>
        </w:rPr>
        <w:t xml:space="preserve"> constituting an integral part hereof. </w:t>
      </w:r>
      <w:r w:rsidR="007210B0" w:rsidRPr="00F618A9">
        <w:rPr>
          <w:rFonts w:ascii="Times New Roman" w:hAnsi="Times New Roman"/>
          <w:lang w:val="en-US"/>
        </w:rPr>
        <w:t xml:space="preserve">In case of any discrepancies between the Agreement and its attachments (i.e. Invitation and the </w:t>
      </w:r>
      <w:r w:rsidR="005E1A2C" w:rsidRPr="00F618A9">
        <w:rPr>
          <w:rFonts w:ascii="Times New Roman" w:hAnsi="Times New Roman"/>
          <w:lang w:val="en-US"/>
        </w:rPr>
        <w:t>bid</w:t>
      </w:r>
      <w:r w:rsidR="007210B0" w:rsidRPr="00F618A9">
        <w:rPr>
          <w:rFonts w:ascii="Times New Roman" w:hAnsi="Times New Roman"/>
          <w:lang w:val="en-US"/>
        </w:rPr>
        <w:t xml:space="preserve">), </w:t>
      </w:r>
      <w:r w:rsidR="00731A73" w:rsidRPr="00F618A9">
        <w:rPr>
          <w:rFonts w:ascii="Times New Roman" w:hAnsi="Times New Roman"/>
          <w:lang w:val="en-US"/>
        </w:rPr>
        <w:t>provisions of the Agreement shall prevail, including but not limited to provisions c</w:t>
      </w:r>
      <w:r w:rsidR="00F30DCA" w:rsidRPr="00F618A9">
        <w:rPr>
          <w:rFonts w:ascii="Times New Roman" w:hAnsi="Times New Roman"/>
          <w:lang w:val="en-US"/>
        </w:rPr>
        <w:t xml:space="preserve">oncerning </w:t>
      </w:r>
      <w:r w:rsidR="007F737F" w:rsidRPr="00F618A9">
        <w:rPr>
          <w:rFonts w:ascii="Times New Roman" w:hAnsi="Times New Roman"/>
          <w:lang w:val="en-US"/>
        </w:rPr>
        <w:t>quality warranty (§6)</w:t>
      </w:r>
      <w:r w:rsidR="007F4812" w:rsidRPr="00F618A9">
        <w:rPr>
          <w:rFonts w:ascii="Times New Roman" w:hAnsi="Times New Roman"/>
          <w:lang w:val="en-US"/>
        </w:rPr>
        <w:t>, unless the attachments provisions are more</w:t>
      </w:r>
      <w:r w:rsidR="007F4812" w:rsidRPr="00F618A9">
        <w:rPr>
          <w:rFonts w:ascii="Times New Roman" w:hAnsi="Times New Roman"/>
          <w:color w:val="222222"/>
          <w:shd w:val="clear" w:color="auto" w:fill="F5F5F5"/>
          <w:lang w:val="en-GB" w:eastAsia="pl-PL"/>
        </w:rPr>
        <w:t xml:space="preserve"> </w:t>
      </w:r>
      <w:r w:rsidR="007F4812" w:rsidRPr="00F618A9">
        <w:rPr>
          <w:rFonts w:ascii="Times New Roman" w:hAnsi="Times New Roman"/>
          <w:lang w:val="en-GB"/>
        </w:rPr>
        <w:t>favourable for</w:t>
      </w:r>
      <w:r w:rsidR="007F4812" w:rsidRPr="00F618A9">
        <w:rPr>
          <w:rFonts w:ascii="Times New Roman" w:hAnsi="Times New Roman"/>
          <w:lang w:val="en-US"/>
        </w:rPr>
        <w:t xml:space="preserve"> the Ordering Party</w:t>
      </w:r>
      <w:r w:rsidR="007F737F" w:rsidRPr="00F618A9">
        <w:rPr>
          <w:rFonts w:ascii="Times New Roman" w:hAnsi="Times New Roman"/>
          <w:lang w:val="en-US"/>
        </w:rPr>
        <w:t>.</w:t>
      </w:r>
    </w:p>
    <w:p w14:paraId="419700C0" w14:textId="124F20B4" w:rsidR="007F4812" w:rsidRPr="00F618A9" w:rsidRDefault="007F4812" w:rsidP="00BA462A">
      <w:pPr>
        <w:pStyle w:val="Akapitzlist"/>
        <w:numPr>
          <w:ilvl w:val="0"/>
          <w:numId w:val="23"/>
        </w:numPr>
        <w:autoSpaceDE w:val="0"/>
        <w:spacing w:after="0" w:line="240" w:lineRule="auto"/>
        <w:ind w:left="426"/>
        <w:jc w:val="both"/>
        <w:rPr>
          <w:rFonts w:ascii="Times New Roman" w:hAnsi="Times New Roman"/>
          <w:b/>
          <w:lang w:val="en-US"/>
        </w:rPr>
      </w:pPr>
      <w:r w:rsidRPr="00F618A9">
        <w:rPr>
          <w:rFonts w:ascii="Times New Roman" w:hAnsi="Times New Roman"/>
          <w:bCs/>
          <w:lang w:val="en-US"/>
        </w:rPr>
        <w:t xml:space="preserve">The Parties confirm that they are bound by </w:t>
      </w:r>
      <w:r w:rsidR="00926D3C" w:rsidRPr="00F618A9">
        <w:rPr>
          <w:rFonts w:ascii="Times New Roman" w:hAnsi="Times New Roman"/>
          <w:bCs/>
          <w:lang w:val="en-US"/>
        </w:rPr>
        <w:t>the A</w:t>
      </w:r>
      <w:r w:rsidRPr="00F618A9">
        <w:rPr>
          <w:rFonts w:ascii="Times New Roman" w:hAnsi="Times New Roman"/>
          <w:bCs/>
          <w:lang w:val="en-US"/>
        </w:rPr>
        <w:t>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r w:rsidR="0069505E">
        <w:rPr>
          <w:rFonts w:ascii="Times New Roman" w:hAnsi="Times New Roman"/>
          <w:bCs/>
          <w:lang w:val="en-US"/>
        </w:rPr>
        <w:t>.</w:t>
      </w:r>
    </w:p>
    <w:p w14:paraId="05B2717A" w14:textId="2B7BF803" w:rsidR="004C38F6" w:rsidRPr="00F618A9" w:rsidRDefault="004C38F6" w:rsidP="00F618A9">
      <w:pPr>
        <w:rPr>
          <w:b/>
          <w:sz w:val="22"/>
          <w:szCs w:val="22"/>
          <w:lang w:val="en-US"/>
        </w:rPr>
      </w:pPr>
      <w:r w:rsidRPr="00F618A9">
        <w:rPr>
          <w:b/>
          <w:sz w:val="22"/>
          <w:szCs w:val="22"/>
          <w:lang w:val="en-US"/>
        </w:rPr>
        <w:t xml:space="preserve">§ </w:t>
      </w:r>
      <w:r w:rsidR="004D2755" w:rsidRPr="00F618A9">
        <w:rPr>
          <w:b/>
          <w:sz w:val="22"/>
          <w:szCs w:val="22"/>
          <w:lang w:val="en-US"/>
        </w:rPr>
        <w:t>2</w:t>
      </w:r>
    </w:p>
    <w:p w14:paraId="29B80DBE" w14:textId="77777777" w:rsidR="004C38F6" w:rsidRPr="00F618A9" w:rsidRDefault="00D91283" w:rsidP="00F618A9">
      <w:pPr>
        <w:ind w:left="357"/>
        <w:rPr>
          <w:b/>
          <w:bCs/>
          <w:sz w:val="22"/>
          <w:szCs w:val="22"/>
          <w:lang w:val="en-US"/>
        </w:rPr>
      </w:pPr>
      <w:r w:rsidRPr="00F618A9">
        <w:rPr>
          <w:b/>
          <w:bCs/>
          <w:sz w:val="22"/>
          <w:szCs w:val="22"/>
          <w:lang w:val="en-US"/>
        </w:rPr>
        <w:t>AGREEMENT EXECUTION DEADLINE AND TERMS</w:t>
      </w:r>
    </w:p>
    <w:p w14:paraId="1B3A9415" w14:textId="7AAA8F06" w:rsidR="00AA048D" w:rsidRPr="00F618A9" w:rsidRDefault="00D91283" w:rsidP="00BA462A">
      <w:pPr>
        <w:widowControl/>
        <w:numPr>
          <w:ilvl w:val="0"/>
          <w:numId w:val="13"/>
        </w:numPr>
        <w:suppressAutoHyphens w:val="0"/>
        <w:autoSpaceDE w:val="0"/>
        <w:ind w:left="426" w:hanging="426"/>
        <w:jc w:val="both"/>
        <w:rPr>
          <w:sz w:val="22"/>
          <w:szCs w:val="22"/>
          <w:lang w:val="en-US"/>
        </w:rPr>
      </w:pPr>
      <w:r w:rsidRPr="00F618A9">
        <w:rPr>
          <w:sz w:val="22"/>
          <w:szCs w:val="22"/>
          <w:lang w:val="en-US"/>
        </w:rPr>
        <w:t xml:space="preserve">The Contractor shall be liable to deliver the subject hereof within the period </w:t>
      </w:r>
      <w:r w:rsidR="00F61874" w:rsidRPr="00F618A9">
        <w:rPr>
          <w:sz w:val="22"/>
          <w:szCs w:val="22"/>
          <w:lang w:val="en-US"/>
        </w:rPr>
        <w:t xml:space="preserve">up to </w:t>
      </w:r>
      <w:r w:rsidR="000C32A3" w:rsidRPr="00F618A9">
        <w:rPr>
          <w:b/>
          <w:sz w:val="22"/>
          <w:szCs w:val="22"/>
          <w:lang w:val="en-US"/>
        </w:rPr>
        <w:t>16</w:t>
      </w:r>
      <w:r w:rsidR="003A7888" w:rsidRPr="00F618A9">
        <w:rPr>
          <w:b/>
          <w:sz w:val="22"/>
          <w:szCs w:val="22"/>
          <w:lang w:val="en-US"/>
        </w:rPr>
        <w:t xml:space="preserve"> </w:t>
      </w:r>
      <w:r w:rsidR="007C5ACA" w:rsidRPr="00F618A9">
        <w:rPr>
          <w:b/>
          <w:sz w:val="22"/>
          <w:szCs w:val="22"/>
          <w:lang w:val="en-US"/>
        </w:rPr>
        <w:t>week</w:t>
      </w:r>
      <w:r w:rsidR="003A7888" w:rsidRPr="00F618A9">
        <w:rPr>
          <w:b/>
          <w:sz w:val="22"/>
          <w:szCs w:val="22"/>
          <w:lang w:val="en-US"/>
        </w:rPr>
        <w:t>s</w:t>
      </w:r>
      <w:r w:rsidR="00E112BB" w:rsidRPr="00F618A9">
        <w:rPr>
          <w:sz w:val="22"/>
          <w:szCs w:val="22"/>
          <w:lang w:val="en-US"/>
        </w:rPr>
        <w:t xml:space="preserve"> </w:t>
      </w:r>
      <w:r w:rsidR="002F6080" w:rsidRPr="00F618A9">
        <w:rPr>
          <w:bCs/>
          <w:sz w:val="22"/>
          <w:szCs w:val="22"/>
          <w:lang w:val="en-US"/>
        </w:rPr>
        <w:t>as of the conclusion of the contract</w:t>
      </w:r>
      <w:r w:rsidRPr="00F618A9">
        <w:rPr>
          <w:sz w:val="22"/>
          <w:szCs w:val="22"/>
          <w:lang w:val="en-US"/>
        </w:rPr>
        <w:t>.</w:t>
      </w:r>
      <w:r w:rsidR="00305BB3" w:rsidRPr="00F618A9">
        <w:rPr>
          <w:sz w:val="22"/>
          <w:szCs w:val="22"/>
          <w:lang w:val="en-US"/>
        </w:rPr>
        <w:t xml:space="preserve"> </w:t>
      </w:r>
      <w:r w:rsidR="000F7FCD" w:rsidRPr="00F618A9">
        <w:rPr>
          <w:sz w:val="22"/>
          <w:szCs w:val="22"/>
          <w:lang w:val="x-none" w:eastAsia="en-US"/>
        </w:rPr>
        <w:t xml:space="preserve">The deadline </w:t>
      </w:r>
      <w:proofErr w:type="spellStart"/>
      <w:r w:rsidR="000F7FCD" w:rsidRPr="00F618A9">
        <w:rPr>
          <w:sz w:val="22"/>
          <w:szCs w:val="22"/>
          <w:lang w:val="x-none" w:eastAsia="en-US"/>
        </w:rPr>
        <w:t>indicated</w:t>
      </w:r>
      <w:proofErr w:type="spellEnd"/>
      <w:r w:rsidR="000F7FCD" w:rsidRPr="00F618A9">
        <w:rPr>
          <w:sz w:val="22"/>
          <w:szCs w:val="22"/>
          <w:lang w:val="x-none" w:eastAsia="en-US"/>
        </w:rPr>
        <w:t xml:space="preserve"> in the </w:t>
      </w:r>
      <w:proofErr w:type="spellStart"/>
      <w:r w:rsidR="000F7FCD" w:rsidRPr="00F618A9">
        <w:rPr>
          <w:sz w:val="22"/>
          <w:szCs w:val="22"/>
          <w:lang w:val="x-none" w:eastAsia="en-US"/>
        </w:rPr>
        <w:t>first</w:t>
      </w:r>
      <w:proofErr w:type="spellEnd"/>
      <w:r w:rsidR="000F7FCD" w:rsidRPr="00F618A9">
        <w:rPr>
          <w:sz w:val="22"/>
          <w:szCs w:val="22"/>
          <w:lang w:val="x-none" w:eastAsia="en-US"/>
        </w:rPr>
        <w:t xml:space="preserve"> </w:t>
      </w:r>
      <w:proofErr w:type="spellStart"/>
      <w:r w:rsidR="000F7FCD" w:rsidRPr="00F618A9">
        <w:rPr>
          <w:sz w:val="22"/>
          <w:szCs w:val="22"/>
          <w:lang w:val="x-none" w:eastAsia="en-US"/>
        </w:rPr>
        <w:t>sentence</w:t>
      </w:r>
      <w:proofErr w:type="spellEnd"/>
      <w:r w:rsidR="000F7FCD" w:rsidRPr="00F618A9">
        <w:rPr>
          <w:sz w:val="22"/>
          <w:szCs w:val="22"/>
          <w:lang w:val="x-none" w:eastAsia="en-US"/>
        </w:rPr>
        <w:t xml:space="preserve"> </w:t>
      </w:r>
      <w:proofErr w:type="spellStart"/>
      <w:r w:rsidR="000F7FCD" w:rsidRPr="00F618A9">
        <w:rPr>
          <w:sz w:val="22"/>
          <w:szCs w:val="22"/>
          <w:lang w:val="x-none" w:eastAsia="en-US"/>
        </w:rPr>
        <w:t>shall</w:t>
      </w:r>
      <w:proofErr w:type="spellEnd"/>
      <w:r w:rsidR="000F7FCD" w:rsidRPr="00F618A9">
        <w:rPr>
          <w:sz w:val="22"/>
          <w:szCs w:val="22"/>
          <w:lang w:val="x-none" w:eastAsia="en-US"/>
        </w:rPr>
        <w:t xml:space="preserve"> be </w:t>
      </w:r>
      <w:proofErr w:type="spellStart"/>
      <w:r w:rsidR="000F7FCD" w:rsidRPr="00F618A9">
        <w:rPr>
          <w:sz w:val="22"/>
          <w:szCs w:val="22"/>
          <w:lang w:val="x-none" w:eastAsia="en-US"/>
        </w:rPr>
        <w:t>considered</w:t>
      </w:r>
      <w:proofErr w:type="spellEnd"/>
      <w:r w:rsidR="000F7FCD" w:rsidRPr="00F618A9">
        <w:rPr>
          <w:sz w:val="22"/>
          <w:szCs w:val="22"/>
          <w:lang w:val="x-none" w:eastAsia="en-US"/>
        </w:rPr>
        <w:t xml:space="preserve"> met, </w:t>
      </w:r>
      <w:proofErr w:type="spellStart"/>
      <w:r w:rsidR="000F7FCD" w:rsidRPr="00F618A9">
        <w:rPr>
          <w:sz w:val="22"/>
          <w:szCs w:val="22"/>
          <w:lang w:val="x-none" w:eastAsia="en-US"/>
        </w:rPr>
        <w:t>provided</w:t>
      </w:r>
      <w:proofErr w:type="spellEnd"/>
      <w:r w:rsidR="000F7FCD" w:rsidRPr="00F618A9">
        <w:rPr>
          <w:sz w:val="22"/>
          <w:szCs w:val="22"/>
          <w:lang w:val="x-none" w:eastAsia="en-US"/>
        </w:rPr>
        <w:t xml:space="preserve"> </w:t>
      </w:r>
      <w:proofErr w:type="spellStart"/>
      <w:r w:rsidR="000F7FCD" w:rsidRPr="00F618A9">
        <w:rPr>
          <w:sz w:val="22"/>
          <w:szCs w:val="22"/>
          <w:lang w:val="x-none" w:eastAsia="en-US"/>
        </w:rPr>
        <w:t>that</w:t>
      </w:r>
      <w:proofErr w:type="spellEnd"/>
      <w:r w:rsidR="000F7FCD" w:rsidRPr="00F618A9">
        <w:rPr>
          <w:sz w:val="22"/>
          <w:szCs w:val="22"/>
          <w:lang w:val="x-none" w:eastAsia="en-US"/>
        </w:rPr>
        <w:t xml:space="preserve"> the </w:t>
      </w:r>
      <w:proofErr w:type="spellStart"/>
      <w:r w:rsidR="000F7FCD" w:rsidRPr="00F618A9">
        <w:rPr>
          <w:sz w:val="22"/>
          <w:szCs w:val="22"/>
          <w:lang w:val="x-none" w:eastAsia="en-US"/>
        </w:rPr>
        <w:t>Ordering</w:t>
      </w:r>
      <w:proofErr w:type="spellEnd"/>
      <w:r w:rsidR="000F7FCD" w:rsidRPr="00F618A9">
        <w:rPr>
          <w:sz w:val="22"/>
          <w:szCs w:val="22"/>
          <w:lang w:val="x-none" w:eastAsia="en-US"/>
        </w:rPr>
        <w:t xml:space="preserve"> Party </w:t>
      </w:r>
      <w:proofErr w:type="spellStart"/>
      <w:r w:rsidR="000F7FCD" w:rsidRPr="00F618A9">
        <w:rPr>
          <w:sz w:val="22"/>
          <w:szCs w:val="22"/>
          <w:lang w:val="x-none" w:eastAsia="en-US"/>
        </w:rPr>
        <w:t>signs</w:t>
      </w:r>
      <w:proofErr w:type="spellEnd"/>
      <w:r w:rsidR="000F7FCD" w:rsidRPr="00F618A9">
        <w:rPr>
          <w:sz w:val="22"/>
          <w:szCs w:val="22"/>
          <w:lang w:val="x-none" w:eastAsia="en-US"/>
        </w:rPr>
        <w:t xml:space="preserve"> the </w:t>
      </w:r>
      <w:proofErr w:type="spellStart"/>
      <w:r w:rsidR="000F7FCD" w:rsidRPr="00F618A9">
        <w:rPr>
          <w:sz w:val="22"/>
          <w:szCs w:val="22"/>
          <w:lang w:val="x-none" w:eastAsia="en-US"/>
        </w:rPr>
        <w:t>acceptance</w:t>
      </w:r>
      <w:proofErr w:type="spellEnd"/>
      <w:r w:rsidR="003E182E" w:rsidRPr="00F618A9">
        <w:rPr>
          <w:sz w:val="22"/>
          <w:szCs w:val="22"/>
          <w:lang w:val="en-GB" w:eastAsia="en-US"/>
        </w:rPr>
        <w:t xml:space="preserve"> </w:t>
      </w:r>
      <w:proofErr w:type="spellStart"/>
      <w:r w:rsidR="000F7FCD" w:rsidRPr="00F618A9">
        <w:rPr>
          <w:sz w:val="22"/>
          <w:szCs w:val="22"/>
          <w:lang w:val="x-none" w:eastAsia="en-US"/>
        </w:rPr>
        <w:t>protocol</w:t>
      </w:r>
      <w:proofErr w:type="spellEnd"/>
      <w:r w:rsidR="000F7FCD" w:rsidRPr="00F618A9">
        <w:rPr>
          <w:sz w:val="22"/>
          <w:szCs w:val="22"/>
          <w:lang w:val="x-none" w:eastAsia="en-US"/>
        </w:rPr>
        <w:t xml:space="preserve"> </w:t>
      </w:r>
      <w:r w:rsidR="004042D4" w:rsidRPr="00F618A9">
        <w:rPr>
          <w:sz w:val="22"/>
          <w:szCs w:val="22"/>
          <w:lang w:val="en-GB" w:eastAsia="en-US"/>
        </w:rPr>
        <w:t>of the</w:t>
      </w:r>
      <w:r w:rsidR="00FF4931" w:rsidRPr="00F618A9">
        <w:rPr>
          <w:sz w:val="22"/>
          <w:szCs w:val="22"/>
          <w:lang w:val="en-GB" w:eastAsia="en-US"/>
        </w:rPr>
        <w:t xml:space="preserve"> delivery </w:t>
      </w:r>
      <w:proofErr w:type="spellStart"/>
      <w:r w:rsidR="000F7FCD" w:rsidRPr="00F618A9">
        <w:rPr>
          <w:sz w:val="22"/>
          <w:szCs w:val="22"/>
          <w:lang w:val="x-none" w:eastAsia="en-US"/>
        </w:rPr>
        <w:t>without</w:t>
      </w:r>
      <w:proofErr w:type="spellEnd"/>
      <w:r w:rsidR="000F7FCD" w:rsidRPr="00F618A9">
        <w:rPr>
          <w:sz w:val="22"/>
          <w:szCs w:val="22"/>
          <w:lang w:val="x-none" w:eastAsia="en-US"/>
        </w:rPr>
        <w:t xml:space="preserve"> </w:t>
      </w:r>
      <w:proofErr w:type="spellStart"/>
      <w:r w:rsidR="000F7FCD" w:rsidRPr="00F618A9">
        <w:rPr>
          <w:sz w:val="22"/>
          <w:szCs w:val="22"/>
          <w:lang w:val="x-none" w:eastAsia="en-US"/>
        </w:rPr>
        <w:t>remarks</w:t>
      </w:r>
      <w:proofErr w:type="spellEnd"/>
      <w:r w:rsidR="000F7FCD" w:rsidRPr="00F618A9">
        <w:rPr>
          <w:sz w:val="22"/>
          <w:szCs w:val="22"/>
          <w:lang w:val="x-none" w:eastAsia="en-US"/>
        </w:rPr>
        <w:t xml:space="preserve">, </w:t>
      </w:r>
      <w:proofErr w:type="spellStart"/>
      <w:r w:rsidR="000F7FCD" w:rsidRPr="00F618A9">
        <w:rPr>
          <w:sz w:val="22"/>
          <w:szCs w:val="22"/>
          <w:lang w:val="x-none" w:eastAsia="en-US"/>
        </w:rPr>
        <w:t>subject</w:t>
      </w:r>
      <w:proofErr w:type="spellEnd"/>
      <w:r w:rsidR="000F7FCD" w:rsidRPr="00F618A9">
        <w:rPr>
          <w:sz w:val="22"/>
          <w:szCs w:val="22"/>
          <w:lang w:val="x-none" w:eastAsia="en-US"/>
        </w:rPr>
        <w:t xml:space="preserve"> to the </w:t>
      </w:r>
      <w:proofErr w:type="spellStart"/>
      <w:r w:rsidR="000F7FCD" w:rsidRPr="00F618A9">
        <w:rPr>
          <w:sz w:val="22"/>
          <w:szCs w:val="22"/>
          <w:lang w:val="x-none" w:eastAsia="en-US"/>
        </w:rPr>
        <w:t>provisions</w:t>
      </w:r>
      <w:proofErr w:type="spellEnd"/>
      <w:r w:rsidR="000F7FCD" w:rsidRPr="00F618A9">
        <w:rPr>
          <w:sz w:val="22"/>
          <w:szCs w:val="22"/>
          <w:lang w:val="x-none" w:eastAsia="en-US"/>
        </w:rPr>
        <w:t xml:space="preserve"> of se</w:t>
      </w:r>
      <w:r w:rsidR="00B32AF0" w:rsidRPr="00F618A9">
        <w:rPr>
          <w:sz w:val="22"/>
          <w:szCs w:val="22"/>
          <w:lang w:val="en-US" w:eastAsia="en-US"/>
        </w:rPr>
        <w:t>c. 5</w:t>
      </w:r>
      <w:r w:rsidR="000F7FCD" w:rsidRPr="00F618A9">
        <w:rPr>
          <w:sz w:val="22"/>
          <w:szCs w:val="22"/>
          <w:lang w:val="x-none" w:eastAsia="en-US"/>
        </w:rPr>
        <w:t xml:space="preserve"> </w:t>
      </w:r>
      <w:r w:rsidR="000F7FCD" w:rsidRPr="00F618A9">
        <w:rPr>
          <w:i/>
          <w:iCs/>
          <w:sz w:val="22"/>
          <w:szCs w:val="22"/>
          <w:lang w:val="en-GB" w:eastAsia="en-US"/>
        </w:rPr>
        <w:t xml:space="preserve">in fine </w:t>
      </w:r>
      <w:proofErr w:type="spellStart"/>
      <w:r w:rsidR="000F7FCD" w:rsidRPr="00F618A9">
        <w:rPr>
          <w:sz w:val="22"/>
          <w:szCs w:val="22"/>
          <w:lang w:val="x-none" w:eastAsia="en-US"/>
        </w:rPr>
        <w:t>below</w:t>
      </w:r>
      <w:proofErr w:type="spellEnd"/>
      <w:r w:rsidR="000F7FCD" w:rsidRPr="00F618A9">
        <w:rPr>
          <w:sz w:val="22"/>
          <w:szCs w:val="22"/>
          <w:lang w:val="x-none" w:eastAsia="en-US"/>
        </w:rPr>
        <w:t>.</w:t>
      </w:r>
      <w:r w:rsidR="00AA048D" w:rsidRPr="00F618A9">
        <w:rPr>
          <w:sz w:val="22"/>
          <w:szCs w:val="22"/>
          <w:lang w:val="en-US"/>
        </w:rPr>
        <w:t xml:space="preserve"> </w:t>
      </w:r>
      <w:r w:rsidR="0038418D">
        <w:rPr>
          <w:sz w:val="22"/>
          <w:szCs w:val="22"/>
          <w:lang w:val="en-US"/>
        </w:rPr>
        <w:t>The Parties agree moreover, that:</w:t>
      </w:r>
    </w:p>
    <w:p w14:paraId="50F3CBBF" w14:textId="54819506" w:rsidR="007D7DC5" w:rsidRPr="00F618A9" w:rsidRDefault="007D7DC5" w:rsidP="00BA462A">
      <w:pPr>
        <w:pStyle w:val="Akapitzlist"/>
        <w:numPr>
          <w:ilvl w:val="1"/>
          <w:numId w:val="34"/>
        </w:numPr>
        <w:autoSpaceDE w:val="0"/>
        <w:spacing w:after="0" w:line="240" w:lineRule="auto"/>
        <w:ind w:left="782" w:hanging="357"/>
        <w:jc w:val="both"/>
        <w:rPr>
          <w:rFonts w:ascii="Times New Roman" w:hAnsi="Times New Roman"/>
          <w:lang w:val="en-US"/>
        </w:rPr>
      </w:pPr>
      <w:r w:rsidRPr="00F618A9">
        <w:rPr>
          <w:rFonts w:ascii="Times New Roman" w:hAnsi="Times New Roman"/>
          <w:lang w:val="en-US"/>
        </w:rPr>
        <w:t>The Contractor shall deliver the</w:t>
      </w:r>
      <w:r w:rsidR="00290F51" w:rsidRPr="00F618A9">
        <w:rPr>
          <w:rFonts w:ascii="Times New Roman" w:hAnsi="Times New Roman"/>
          <w:lang w:val="en-US"/>
        </w:rPr>
        <w:t xml:space="preserve"> 3D step model of the subject of the contract t</w:t>
      </w:r>
      <w:r w:rsidRPr="00F618A9">
        <w:rPr>
          <w:rFonts w:ascii="Times New Roman" w:hAnsi="Times New Roman"/>
          <w:lang w:val="en-US"/>
        </w:rPr>
        <w:t xml:space="preserve">o the acceptance of the Ordering Party up to </w:t>
      </w:r>
      <w:r w:rsidR="00AA048D" w:rsidRPr="00F618A9">
        <w:rPr>
          <w:rFonts w:ascii="Times New Roman" w:hAnsi="Times New Roman"/>
          <w:b/>
          <w:bCs/>
          <w:lang w:val="en-US"/>
        </w:rPr>
        <w:t>30 days</w:t>
      </w:r>
      <w:r w:rsidRPr="00F618A9">
        <w:rPr>
          <w:rFonts w:ascii="Times New Roman" w:hAnsi="Times New Roman"/>
          <w:lang w:val="en-US"/>
        </w:rPr>
        <w:t xml:space="preserve"> as of conclusion of the contract. The Ordering Party shall present </w:t>
      </w:r>
      <w:r w:rsidR="00ED25CE" w:rsidRPr="00F618A9">
        <w:rPr>
          <w:rFonts w:ascii="Times New Roman" w:hAnsi="Times New Roman"/>
          <w:lang w:val="en-US"/>
        </w:rPr>
        <w:t xml:space="preserve">its </w:t>
      </w:r>
      <w:r w:rsidRPr="00F618A9">
        <w:rPr>
          <w:rFonts w:ascii="Times New Roman" w:hAnsi="Times New Roman"/>
          <w:lang w:val="en-US"/>
        </w:rPr>
        <w:t xml:space="preserve">remarks to the </w:t>
      </w:r>
      <w:r w:rsidR="00DC18A0" w:rsidRPr="00F618A9">
        <w:rPr>
          <w:rFonts w:ascii="Times New Roman" w:hAnsi="Times New Roman"/>
          <w:lang w:val="en-US"/>
        </w:rPr>
        <w:t>3D model</w:t>
      </w:r>
      <w:r w:rsidRPr="00F618A9">
        <w:rPr>
          <w:rFonts w:ascii="Times New Roman" w:hAnsi="Times New Roman"/>
          <w:lang w:val="en-US"/>
        </w:rPr>
        <w:t xml:space="preserve"> or </w:t>
      </w:r>
      <w:r w:rsidR="00E93772" w:rsidRPr="00F618A9">
        <w:rPr>
          <w:rFonts w:ascii="Times New Roman" w:hAnsi="Times New Roman"/>
          <w:lang w:val="en-US"/>
        </w:rPr>
        <w:t xml:space="preserve">accept it within </w:t>
      </w:r>
      <w:r w:rsidR="00D90137" w:rsidRPr="00F618A9">
        <w:rPr>
          <w:rFonts w:ascii="Times New Roman" w:hAnsi="Times New Roman"/>
          <w:lang w:val="en-US"/>
        </w:rPr>
        <w:t>7</w:t>
      </w:r>
      <w:r w:rsidR="00E93772" w:rsidRPr="00F618A9">
        <w:rPr>
          <w:rFonts w:ascii="Times New Roman" w:hAnsi="Times New Roman"/>
          <w:lang w:val="en-US"/>
        </w:rPr>
        <w:t xml:space="preserve"> days of its receipt</w:t>
      </w:r>
      <w:r w:rsidR="00D90137" w:rsidRPr="00F618A9">
        <w:rPr>
          <w:rFonts w:ascii="Times New Roman" w:hAnsi="Times New Roman"/>
          <w:lang w:val="en-US"/>
        </w:rPr>
        <w:t xml:space="preserve"> via mail</w:t>
      </w:r>
      <w:r w:rsidRPr="00F618A9">
        <w:rPr>
          <w:rFonts w:ascii="Times New Roman" w:hAnsi="Times New Roman"/>
          <w:lang w:val="en-US"/>
        </w:rPr>
        <w:t>.</w:t>
      </w:r>
      <w:r w:rsidR="00AA048D" w:rsidRPr="00F618A9">
        <w:rPr>
          <w:rFonts w:ascii="Times New Roman" w:hAnsi="Times New Roman"/>
          <w:lang w:val="en-US"/>
        </w:rPr>
        <w:t xml:space="preserve"> The Contractor shall include the Ordering Party’s remarks and submit the </w:t>
      </w:r>
      <w:r w:rsidR="00DC18A0" w:rsidRPr="00F618A9">
        <w:rPr>
          <w:rFonts w:ascii="Times New Roman" w:hAnsi="Times New Roman"/>
          <w:lang w:val="en-US"/>
        </w:rPr>
        <w:t>3D model</w:t>
      </w:r>
      <w:r w:rsidR="00AA048D" w:rsidRPr="00F618A9">
        <w:rPr>
          <w:rFonts w:ascii="Times New Roman" w:hAnsi="Times New Roman"/>
          <w:lang w:val="en-US"/>
        </w:rPr>
        <w:t xml:space="preserve"> for the </w:t>
      </w:r>
      <w:r w:rsidR="00AA048D" w:rsidRPr="00F618A9">
        <w:rPr>
          <w:rFonts w:ascii="Times New Roman" w:hAnsi="Times New Roman"/>
          <w:lang w:val="en"/>
        </w:rPr>
        <w:t>re-approval within 7 days of receipt of the remarks.</w:t>
      </w:r>
      <w:r w:rsidR="00583EFC" w:rsidRPr="00F618A9">
        <w:rPr>
          <w:rFonts w:ascii="Times New Roman" w:hAnsi="Times New Roman"/>
          <w:lang w:val="en"/>
        </w:rPr>
        <w:t xml:space="preserve"> </w:t>
      </w:r>
    </w:p>
    <w:p w14:paraId="702D5DD4" w14:textId="5D55C05C" w:rsidR="004C38F6" w:rsidRPr="00F618A9" w:rsidRDefault="00D91283" w:rsidP="00BA462A">
      <w:pPr>
        <w:widowControl/>
        <w:numPr>
          <w:ilvl w:val="0"/>
          <w:numId w:val="13"/>
        </w:numPr>
        <w:suppressAutoHyphens w:val="0"/>
        <w:autoSpaceDE w:val="0"/>
        <w:ind w:left="426" w:hanging="426"/>
        <w:jc w:val="both"/>
        <w:rPr>
          <w:sz w:val="22"/>
          <w:szCs w:val="22"/>
          <w:lang w:val="en-US"/>
        </w:rPr>
      </w:pPr>
      <w:r w:rsidRPr="00F618A9">
        <w:rPr>
          <w:sz w:val="22"/>
          <w:szCs w:val="22"/>
          <w:lang w:val="en-US"/>
        </w:rPr>
        <w:t>The delivery of the subject of the Agreement shall be made in the form</w:t>
      </w:r>
      <w:r w:rsidR="00240BF7" w:rsidRPr="00F618A9">
        <w:rPr>
          <w:sz w:val="22"/>
          <w:szCs w:val="22"/>
          <w:lang w:val="en-US"/>
        </w:rPr>
        <w:t xml:space="preserve"> of</w:t>
      </w:r>
      <w:r w:rsidRPr="00F618A9">
        <w:rPr>
          <w:sz w:val="22"/>
          <w:szCs w:val="22"/>
          <w:lang w:val="en-US"/>
        </w:rPr>
        <w:t xml:space="preserve"> D</w:t>
      </w:r>
      <w:r w:rsidR="004C38F6" w:rsidRPr="00F618A9">
        <w:rPr>
          <w:sz w:val="22"/>
          <w:szCs w:val="22"/>
          <w:lang w:val="en-US"/>
        </w:rPr>
        <w:t>elivered At Place</w:t>
      </w:r>
      <w:r w:rsidR="00D90137" w:rsidRPr="00F618A9">
        <w:rPr>
          <w:sz w:val="22"/>
          <w:szCs w:val="22"/>
          <w:lang w:val="en-US"/>
        </w:rPr>
        <w:t xml:space="preserve"> Kraków</w:t>
      </w:r>
      <w:r w:rsidRPr="00F618A9">
        <w:rPr>
          <w:sz w:val="22"/>
          <w:szCs w:val="22"/>
          <w:lang w:val="en-US"/>
        </w:rPr>
        <w:t xml:space="preserve"> (DAP</w:t>
      </w:r>
      <w:r w:rsidR="00DC18A0" w:rsidRPr="00F618A9">
        <w:rPr>
          <w:sz w:val="22"/>
          <w:szCs w:val="22"/>
          <w:lang w:val="en-US"/>
        </w:rPr>
        <w:t xml:space="preserve"> Kraków</w:t>
      </w:r>
      <w:r w:rsidR="00D90137" w:rsidRPr="00F618A9">
        <w:rPr>
          <w:sz w:val="22"/>
          <w:szCs w:val="22"/>
          <w:lang w:val="en-US"/>
        </w:rPr>
        <w:t xml:space="preserve">) </w:t>
      </w:r>
      <w:r w:rsidRPr="00F618A9">
        <w:rPr>
          <w:sz w:val="22"/>
          <w:szCs w:val="22"/>
          <w:lang w:val="en-US"/>
        </w:rPr>
        <w:t xml:space="preserve">in accordance with the regulations of </w:t>
      </w:r>
      <w:r w:rsidR="004C38F6" w:rsidRPr="00F618A9">
        <w:rPr>
          <w:sz w:val="22"/>
          <w:szCs w:val="22"/>
          <w:lang w:val="en-US"/>
        </w:rPr>
        <w:t>Incoterms 20</w:t>
      </w:r>
      <w:r w:rsidR="009E007D" w:rsidRPr="00F618A9">
        <w:rPr>
          <w:sz w:val="22"/>
          <w:szCs w:val="22"/>
          <w:lang w:val="en-US"/>
        </w:rPr>
        <w:t>2</w:t>
      </w:r>
      <w:r w:rsidR="004C38F6" w:rsidRPr="00F618A9">
        <w:rPr>
          <w:sz w:val="22"/>
          <w:szCs w:val="22"/>
          <w:lang w:val="en-US"/>
        </w:rPr>
        <w:t xml:space="preserve">0 </w:t>
      </w:r>
      <w:r w:rsidRPr="00F618A9">
        <w:rPr>
          <w:sz w:val="22"/>
          <w:szCs w:val="22"/>
          <w:lang w:val="en-US"/>
        </w:rPr>
        <w:t>to the following address</w:t>
      </w:r>
      <w:r w:rsidR="004C38F6" w:rsidRPr="00F618A9">
        <w:rPr>
          <w:sz w:val="22"/>
          <w:szCs w:val="22"/>
          <w:lang w:val="en-US"/>
        </w:rPr>
        <w:t>:</w:t>
      </w:r>
    </w:p>
    <w:p w14:paraId="177574F8" w14:textId="7189F371" w:rsidR="004C38F6" w:rsidRPr="00C77CEA" w:rsidRDefault="00D90137" w:rsidP="00F618A9">
      <w:pPr>
        <w:autoSpaceDE w:val="0"/>
        <w:ind w:left="426"/>
        <w:jc w:val="both"/>
        <w:rPr>
          <w:sz w:val="22"/>
          <w:szCs w:val="22"/>
          <w:lang w:val="en-US"/>
        </w:rPr>
      </w:pPr>
      <w:r w:rsidRPr="00C77CEA">
        <w:rPr>
          <w:sz w:val="22"/>
          <w:szCs w:val="22"/>
          <w:lang w:val="en-US"/>
        </w:rPr>
        <w:t xml:space="preserve">National </w:t>
      </w:r>
      <w:proofErr w:type="spellStart"/>
      <w:r w:rsidRPr="00C77CEA">
        <w:rPr>
          <w:sz w:val="22"/>
          <w:szCs w:val="22"/>
          <w:lang w:val="en-US"/>
        </w:rPr>
        <w:t>Synchrotrone</w:t>
      </w:r>
      <w:proofErr w:type="spellEnd"/>
      <w:r w:rsidRPr="00C77CEA">
        <w:rPr>
          <w:sz w:val="22"/>
          <w:szCs w:val="22"/>
          <w:lang w:val="en-US"/>
        </w:rPr>
        <w:t xml:space="preserve"> Radiation Centre</w:t>
      </w:r>
      <w:r w:rsidR="004C38F6" w:rsidRPr="00C77CEA">
        <w:rPr>
          <w:sz w:val="22"/>
          <w:szCs w:val="22"/>
          <w:lang w:val="en-US"/>
        </w:rPr>
        <w:t xml:space="preserve"> SOLARIS</w:t>
      </w:r>
    </w:p>
    <w:p w14:paraId="101517C0" w14:textId="77777777" w:rsidR="004C38F6" w:rsidRPr="00C77CEA" w:rsidRDefault="004C38F6" w:rsidP="00F618A9">
      <w:pPr>
        <w:autoSpaceDE w:val="0"/>
        <w:ind w:left="426"/>
        <w:jc w:val="both"/>
        <w:rPr>
          <w:sz w:val="22"/>
          <w:szCs w:val="22"/>
          <w:lang w:val="en-US"/>
        </w:rPr>
      </w:pPr>
      <w:r w:rsidRPr="00C77CEA">
        <w:rPr>
          <w:sz w:val="22"/>
          <w:szCs w:val="22"/>
          <w:lang w:val="en-US"/>
        </w:rPr>
        <w:lastRenderedPageBreak/>
        <w:t xml:space="preserve">Ul. </w:t>
      </w:r>
      <w:proofErr w:type="spellStart"/>
      <w:r w:rsidRPr="00C77CEA">
        <w:rPr>
          <w:sz w:val="22"/>
          <w:szCs w:val="22"/>
          <w:lang w:val="en-US"/>
        </w:rPr>
        <w:t>Czerwone</w:t>
      </w:r>
      <w:proofErr w:type="spellEnd"/>
      <w:r w:rsidRPr="00C77CEA">
        <w:rPr>
          <w:sz w:val="22"/>
          <w:szCs w:val="22"/>
          <w:lang w:val="en-US"/>
        </w:rPr>
        <w:t xml:space="preserve"> Maki 98</w:t>
      </w:r>
    </w:p>
    <w:p w14:paraId="143CE96F" w14:textId="2F00544B" w:rsidR="004C38F6" w:rsidRPr="00F618A9" w:rsidRDefault="004C38F6" w:rsidP="00F618A9">
      <w:pPr>
        <w:autoSpaceDE w:val="0"/>
        <w:ind w:left="426"/>
        <w:jc w:val="both"/>
        <w:rPr>
          <w:sz w:val="22"/>
          <w:szCs w:val="22"/>
          <w:lang w:val="en-US"/>
        </w:rPr>
      </w:pPr>
      <w:r w:rsidRPr="00F618A9">
        <w:rPr>
          <w:sz w:val="22"/>
          <w:szCs w:val="22"/>
          <w:lang w:val="en-US"/>
        </w:rPr>
        <w:t>30-392 Kraków, Poland</w:t>
      </w:r>
      <w:r w:rsidR="004042D4" w:rsidRPr="00F618A9">
        <w:rPr>
          <w:sz w:val="22"/>
          <w:szCs w:val="22"/>
          <w:lang w:val="en-US"/>
        </w:rPr>
        <w:t>.</w:t>
      </w:r>
    </w:p>
    <w:p w14:paraId="7FD40224" w14:textId="03BF9D77" w:rsidR="004C38F6" w:rsidRPr="00F618A9" w:rsidRDefault="00D800CA" w:rsidP="00BA462A">
      <w:pPr>
        <w:widowControl/>
        <w:numPr>
          <w:ilvl w:val="0"/>
          <w:numId w:val="13"/>
        </w:numPr>
        <w:suppressAutoHyphens w:val="0"/>
        <w:autoSpaceDE w:val="0"/>
        <w:ind w:left="426" w:hanging="426"/>
        <w:jc w:val="both"/>
        <w:rPr>
          <w:sz w:val="22"/>
          <w:szCs w:val="22"/>
          <w:lang w:val="en-US"/>
        </w:rPr>
      </w:pPr>
      <w:r w:rsidRPr="00F618A9">
        <w:rPr>
          <w:sz w:val="22"/>
          <w:szCs w:val="22"/>
          <w:lang w:val="en-US"/>
        </w:rPr>
        <w:t>The subject of the Ag</w:t>
      </w:r>
      <w:r w:rsidR="007B1C2F" w:rsidRPr="00F618A9">
        <w:rPr>
          <w:sz w:val="22"/>
          <w:szCs w:val="22"/>
          <w:lang w:val="en-US"/>
        </w:rPr>
        <w:t xml:space="preserve">reement must be delivered in proper </w:t>
      </w:r>
      <w:r w:rsidRPr="00F618A9">
        <w:rPr>
          <w:sz w:val="22"/>
          <w:szCs w:val="22"/>
          <w:lang w:val="en-US"/>
        </w:rPr>
        <w:t xml:space="preserve">packaging </w:t>
      </w:r>
      <w:r w:rsidR="007B1C2F" w:rsidRPr="00F618A9">
        <w:rPr>
          <w:sz w:val="22"/>
          <w:szCs w:val="22"/>
          <w:lang w:val="en-US"/>
        </w:rPr>
        <w:t>securing t</w:t>
      </w:r>
      <w:r w:rsidRPr="00F618A9">
        <w:rPr>
          <w:sz w:val="22"/>
          <w:szCs w:val="22"/>
          <w:lang w:val="en-US"/>
        </w:rPr>
        <w:t>he content against damaging in transit</w:t>
      </w:r>
      <w:r w:rsidR="007F4812" w:rsidRPr="00F618A9">
        <w:rPr>
          <w:sz w:val="22"/>
          <w:szCs w:val="22"/>
          <w:lang w:val="en-US"/>
        </w:rPr>
        <w:t xml:space="preserve"> and secured</w:t>
      </w:r>
      <w:r w:rsidR="004C38F6" w:rsidRPr="00F618A9">
        <w:rPr>
          <w:sz w:val="22"/>
          <w:szCs w:val="22"/>
          <w:lang w:val="en-US"/>
        </w:rPr>
        <w:t>.</w:t>
      </w:r>
      <w:r w:rsidRPr="00F618A9">
        <w:rPr>
          <w:sz w:val="22"/>
          <w:szCs w:val="22"/>
          <w:lang w:val="en-US"/>
        </w:rPr>
        <w:t xml:space="preserve"> </w:t>
      </w:r>
      <w:r w:rsidR="007B1C2F" w:rsidRPr="00F618A9">
        <w:rPr>
          <w:sz w:val="22"/>
          <w:szCs w:val="22"/>
          <w:lang w:val="en-US"/>
        </w:rPr>
        <w:t>Shock</w:t>
      </w:r>
      <w:r w:rsidRPr="00F618A9">
        <w:rPr>
          <w:sz w:val="22"/>
          <w:szCs w:val="22"/>
          <w:lang w:val="en-US"/>
        </w:rPr>
        <w:t xml:space="preserve"> watch indicators should be placed</w:t>
      </w:r>
      <w:r w:rsidR="007B1C2F" w:rsidRPr="00F618A9">
        <w:rPr>
          <w:sz w:val="22"/>
          <w:szCs w:val="22"/>
          <w:lang w:val="en-US"/>
        </w:rPr>
        <w:t xml:space="preserve"> inside and outside (in a well visible place) of the packaging</w:t>
      </w:r>
      <w:r w:rsidR="004C38F6" w:rsidRPr="00F618A9">
        <w:rPr>
          <w:sz w:val="22"/>
          <w:szCs w:val="22"/>
          <w:lang w:val="en-US"/>
        </w:rPr>
        <w:t>.</w:t>
      </w:r>
    </w:p>
    <w:p w14:paraId="586ECDB8" w14:textId="44A81BA4" w:rsidR="00717937" w:rsidRPr="00F618A9" w:rsidRDefault="00D91283" w:rsidP="00BA462A">
      <w:pPr>
        <w:widowControl/>
        <w:numPr>
          <w:ilvl w:val="0"/>
          <w:numId w:val="13"/>
        </w:numPr>
        <w:suppressAutoHyphens w:val="0"/>
        <w:ind w:left="426" w:hanging="426"/>
        <w:jc w:val="both"/>
        <w:rPr>
          <w:sz w:val="22"/>
          <w:szCs w:val="22"/>
          <w:lang w:val="en-US"/>
        </w:rPr>
      </w:pPr>
      <w:r w:rsidRPr="00F618A9">
        <w:rPr>
          <w:sz w:val="22"/>
          <w:szCs w:val="22"/>
          <w:lang w:val="en-US"/>
        </w:rPr>
        <w:t xml:space="preserve">The Contractor shall notify the Ordering Party via </w:t>
      </w:r>
      <w:r w:rsidR="004C38F6" w:rsidRPr="00F618A9">
        <w:rPr>
          <w:sz w:val="22"/>
          <w:szCs w:val="22"/>
          <w:lang w:val="en-US"/>
        </w:rPr>
        <w:t>e-mail (</w:t>
      </w:r>
      <w:r w:rsidRPr="00F618A9">
        <w:rPr>
          <w:sz w:val="22"/>
          <w:szCs w:val="22"/>
          <w:lang w:val="en-US"/>
        </w:rPr>
        <w:t xml:space="preserve">to the </w:t>
      </w:r>
      <w:r w:rsidR="004C38F6" w:rsidRPr="00F618A9">
        <w:rPr>
          <w:sz w:val="22"/>
          <w:szCs w:val="22"/>
          <w:lang w:val="en-US"/>
        </w:rPr>
        <w:t>ad</w:t>
      </w:r>
      <w:r w:rsidRPr="00F618A9">
        <w:rPr>
          <w:sz w:val="22"/>
          <w:szCs w:val="22"/>
          <w:lang w:val="en-US"/>
        </w:rPr>
        <w:t>d</w:t>
      </w:r>
      <w:r w:rsidR="004C38F6" w:rsidRPr="00F618A9">
        <w:rPr>
          <w:sz w:val="22"/>
          <w:szCs w:val="22"/>
          <w:lang w:val="en-US"/>
        </w:rPr>
        <w:t>res</w:t>
      </w:r>
      <w:r w:rsidRPr="00F618A9">
        <w:rPr>
          <w:sz w:val="22"/>
          <w:szCs w:val="22"/>
          <w:lang w:val="en-US"/>
        </w:rPr>
        <w:t>s</w:t>
      </w:r>
      <w:r w:rsidR="004C38F6" w:rsidRPr="00F618A9">
        <w:rPr>
          <w:sz w:val="22"/>
          <w:szCs w:val="22"/>
          <w:lang w:val="en-US"/>
        </w:rPr>
        <w:t xml:space="preserve">: </w:t>
      </w:r>
      <w:hyperlink r:id="rId20" w:history="1">
        <w:r w:rsidR="00EF6D59" w:rsidRPr="00F618A9">
          <w:rPr>
            <w:rStyle w:val="Hipercze"/>
            <w:sz w:val="22"/>
            <w:szCs w:val="22"/>
            <w:lang w:val="en-US"/>
          </w:rPr>
          <w:t>pawel.korecki@uj.edu.pl</w:t>
        </w:r>
      </w:hyperlink>
      <w:r w:rsidR="00AA048D" w:rsidRPr="00F618A9">
        <w:rPr>
          <w:rStyle w:val="Hipercze"/>
          <w:sz w:val="22"/>
          <w:szCs w:val="22"/>
          <w:lang w:val="en-US"/>
        </w:rPr>
        <w:t xml:space="preserve"> or k.sowa@uj.edu.pl</w:t>
      </w:r>
      <w:r w:rsidR="004C38F6" w:rsidRPr="00F618A9">
        <w:rPr>
          <w:sz w:val="22"/>
          <w:szCs w:val="22"/>
          <w:lang w:val="en-US"/>
        </w:rPr>
        <w:t>) o</w:t>
      </w:r>
      <w:r w:rsidRPr="00F618A9">
        <w:rPr>
          <w:sz w:val="22"/>
          <w:szCs w:val="22"/>
          <w:lang w:val="en-US"/>
        </w:rPr>
        <w:t>n the planned delivery date</w:t>
      </w:r>
      <w:r w:rsidR="004C38F6" w:rsidRPr="00F618A9">
        <w:rPr>
          <w:sz w:val="22"/>
          <w:szCs w:val="22"/>
          <w:lang w:val="en-US"/>
        </w:rPr>
        <w:t>,</w:t>
      </w:r>
      <w:r w:rsidRPr="00F618A9">
        <w:rPr>
          <w:sz w:val="22"/>
          <w:szCs w:val="22"/>
          <w:lang w:val="en-US"/>
        </w:rPr>
        <w:t xml:space="preserve"> at least </w:t>
      </w:r>
      <w:r w:rsidR="00240BF7" w:rsidRPr="00F618A9">
        <w:rPr>
          <w:sz w:val="22"/>
          <w:szCs w:val="22"/>
          <w:lang w:val="en-US"/>
        </w:rPr>
        <w:t xml:space="preserve">upon </w:t>
      </w:r>
      <w:r w:rsidR="007F4812" w:rsidRPr="00F618A9">
        <w:rPr>
          <w:sz w:val="22"/>
          <w:szCs w:val="22"/>
          <w:lang w:val="en-US"/>
        </w:rPr>
        <w:t>7</w:t>
      </w:r>
      <w:r w:rsidR="004C38F6" w:rsidRPr="00F618A9">
        <w:rPr>
          <w:sz w:val="22"/>
          <w:szCs w:val="22"/>
          <w:lang w:val="en-US"/>
        </w:rPr>
        <w:t xml:space="preserve"> </w:t>
      </w:r>
      <w:r w:rsidR="00717937" w:rsidRPr="00F618A9">
        <w:rPr>
          <w:sz w:val="22"/>
          <w:szCs w:val="22"/>
          <w:lang w:val="en-US"/>
        </w:rPr>
        <w:t>days’ notice</w:t>
      </w:r>
      <w:r w:rsidR="004C38F6" w:rsidRPr="00F618A9">
        <w:rPr>
          <w:sz w:val="22"/>
          <w:szCs w:val="22"/>
          <w:lang w:val="en-US"/>
        </w:rPr>
        <w:t>.</w:t>
      </w:r>
      <w:r w:rsidR="00B23C92" w:rsidRPr="00F618A9">
        <w:rPr>
          <w:sz w:val="22"/>
          <w:szCs w:val="22"/>
          <w:lang w:val="en-US"/>
        </w:rPr>
        <w:t xml:space="preserve"> The </w:t>
      </w:r>
      <w:r w:rsidR="00305BB3" w:rsidRPr="00F618A9">
        <w:rPr>
          <w:sz w:val="22"/>
          <w:szCs w:val="22"/>
          <w:lang w:val="en"/>
        </w:rPr>
        <w:t xml:space="preserve">basis for </w:t>
      </w:r>
      <w:r w:rsidR="00AF15CE" w:rsidRPr="00F618A9">
        <w:rPr>
          <w:sz w:val="22"/>
          <w:szCs w:val="22"/>
          <w:lang w:val="en"/>
        </w:rPr>
        <w:t>acceptance</w:t>
      </w:r>
      <w:r w:rsidR="00305BB3" w:rsidRPr="00F618A9">
        <w:rPr>
          <w:sz w:val="22"/>
          <w:szCs w:val="22"/>
          <w:lang w:val="en"/>
        </w:rPr>
        <w:t xml:space="preserve"> of the subject of the Agreement will be an acceptance protocol signed by </w:t>
      </w:r>
      <w:r w:rsidR="00D90137" w:rsidRPr="00F618A9">
        <w:rPr>
          <w:sz w:val="22"/>
          <w:szCs w:val="22"/>
          <w:lang w:val="en"/>
        </w:rPr>
        <w:t>the Ordering Party</w:t>
      </w:r>
      <w:r w:rsidR="00305BB3" w:rsidRPr="00F618A9">
        <w:rPr>
          <w:sz w:val="22"/>
          <w:szCs w:val="22"/>
          <w:lang w:val="en"/>
        </w:rPr>
        <w:t xml:space="preserve"> without remarks</w:t>
      </w:r>
      <w:r w:rsidR="00177328" w:rsidRPr="00F618A9">
        <w:rPr>
          <w:sz w:val="22"/>
          <w:szCs w:val="22"/>
          <w:lang w:val="en"/>
        </w:rPr>
        <w:t xml:space="preserve"> subject of the provisions of sec. 5 below</w:t>
      </w:r>
      <w:r w:rsidR="00305BB3" w:rsidRPr="00F618A9">
        <w:rPr>
          <w:sz w:val="22"/>
          <w:szCs w:val="22"/>
          <w:lang w:val="en"/>
        </w:rPr>
        <w:t>.</w:t>
      </w:r>
    </w:p>
    <w:p w14:paraId="5C6F86E7" w14:textId="7181F360" w:rsidR="007F737F" w:rsidRPr="00F618A9" w:rsidRDefault="00E0323F" w:rsidP="00BA462A">
      <w:pPr>
        <w:pStyle w:val="HTML-wstpniesformatowany"/>
        <w:numPr>
          <w:ilvl w:val="0"/>
          <w:numId w:val="13"/>
        </w:numPr>
        <w:ind w:left="426"/>
        <w:jc w:val="both"/>
        <w:rPr>
          <w:rFonts w:ascii="Times New Roman" w:hAnsi="Times New Roman" w:cs="Times New Roman"/>
          <w:sz w:val="22"/>
          <w:szCs w:val="22"/>
          <w:lang w:val="en-US"/>
        </w:rPr>
      </w:pPr>
      <w:r w:rsidRPr="00F618A9">
        <w:rPr>
          <w:rFonts w:ascii="Times New Roman" w:hAnsi="Times New Roman" w:cs="Times New Roman"/>
          <w:sz w:val="22"/>
          <w:szCs w:val="22"/>
          <w:lang w:val="en-US"/>
        </w:rPr>
        <w:t xml:space="preserve">In the event that the subject of the Agreement reaches the </w:t>
      </w:r>
      <w:r w:rsidR="008B22CC" w:rsidRPr="00F618A9">
        <w:rPr>
          <w:rFonts w:ascii="Times New Roman" w:hAnsi="Times New Roman" w:cs="Times New Roman"/>
          <w:sz w:val="22"/>
          <w:szCs w:val="22"/>
          <w:lang w:val="en-US"/>
        </w:rPr>
        <w:t xml:space="preserve">Ordering Party </w:t>
      </w:r>
      <w:r w:rsidRPr="00F618A9">
        <w:rPr>
          <w:rFonts w:ascii="Times New Roman" w:hAnsi="Times New Roman" w:cs="Times New Roman"/>
          <w:sz w:val="22"/>
          <w:szCs w:val="22"/>
          <w:lang w:val="en-US"/>
        </w:rPr>
        <w:t xml:space="preserve">damaged or defective, the </w:t>
      </w:r>
      <w:r w:rsidR="008B22CC" w:rsidRPr="00F618A9">
        <w:rPr>
          <w:rFonts w:ascii="Times New Roman" w:hAnsi="Times New Roman" w:cs="Times New Roman"/>
          <w:sz w:val="22"/>
          <w:szCs w:val="22"/>
          <w:lang w:val="en-US"/>
        </w:rPr>
        <w:t xml:space="preserve">Ordering Party </w:t>
      </w:r>
      <w:r w:rsidRPr="00F618A9">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F618A9">
        <w:rPr>
          <w:rFonts w:ascii="Times New Roman" w:hAnsi="Times New Roman" w:cs="Times New Roman"/>
          <w:sz w:val="22"/>
          <w:szCs w:val="22"/>
          <w:lang w:val="en-US"/>
        </w:rPr>
        <w:t xml:space="preserve">Ordering Party </w:t>
      </w:r>
      <w:r w:rsidRPr="00F618A9">
        <w:rPr>
          <w:rFonts w:ascii="Times New Roman" w:hAnsi="Times New Roman" w:cs="Times New Roman"/>
          <w:sz w:val="22"/>
          <w:szCs w:val="22"/>
          <w:lang w:val="en-US"/>
        </w:rPr>
        <w:t>clearly indicates otherwise in the protocol.</w:t>
      </w:r>
    </w:p>
    <w:p w14:paraId="78FECDDA" w14:textId="1E5E0E7F" w:rsidR="00C27059" w:rsidRPr="00F618A9" w:rsidRDefault="00C27059" w:rsidP="00BA462A">
      <w:pPr>
        <w:pStyle w:val="HTML-wstpniesformatowany"/>
        <w:numPr>
          <w:ilvl w:val="0"/>
          <w:numId w:val="13"/>
        </w:numPr>
        <w:ind w:left="426"/>
        <w:jc w:val="both"/>
        <w:rPr>
          <w:rFonts w:ascii="Times New Roman" w:hAnsi="Times New Roman" w:cs="Times New Roman"/>
          <w:sz w:val="22"/>
          <w:szCs w:val="22"/>
          <w:lang w:val="en-GB"/>
        </w:rPr>
      </w:pPr>
      <w:r w:rsidRPr="00F618A9">
        <w:rPr>
          <w:rFonts w:ascii="Times New Roman" w:hAnsi="Times New Roman" w:cs="Times New Roman"/>
          <w:sz w:val="22"/>
          <w:szCs w:val="22"/>
          <w:lang w:val="en-US"/>
        </w:rPr>
        <w:t>The Parties set forth that the Ordering Party shall document the faults/defects, in particular by photographing them.</w:t>
      </w:r>
      <w:r w:rsidR="008B22CC" w:rsidRPr="00F618A9">
        <w:rPr>
          <w:rFonts w:ascii="Times New Roman" w:hAnsi="Times New Roman" w:cs="Times New Roman"/>
          <w:sz w:val="22"/>
          <w:szCs w:val="22"/>
          <w:lang w:val="en-US"/>
        </w:rPr>
        <w:t xml:space="preserve"> </w:t>
      </w:r>
      <w:r w:rsidR="008B22CC" w:rsidRPr="00F618A9">
        <w:rPr>
          <w:rFonts w:ascii="Times New Roman" w:hAnsi="Times New Roman" w:cs="Times New Roman"/>
          <w:sz w:val="22"/>
          <w:szCs w:val="22"/>
          <w:lang w:val="en-GB"/>
        </w:rPr>
        <w:t>This applies especially to the defects and damages caused during the delivery (transport).</w:t>
      </w:r>
    </w:p>
    <w:p w14:paraId="069DB3CB" w14:textId="188DDE37" w:rsidR="005565E8" w:rsidRPr="00F618A9" w:rsidRDefault="0050170E" w:rsidP="00BA462A">
      <w:pPr>
        <w:widowControl/>
        <w:numPr>
          <w:ilvl w:val="0"/>
          <w:numId w:val="13"/>
        </w:numPr>
        <w:suppressAutoHyphens w:val="0"/>
        <w:ind w:left="426" w:hanging="426"/>
        <w:jc w:val="both"/>
        <w:rPr>
          <w:sz w:val="22"/>
          <w:szCs w:val="22"/>
          <w:lang w:val="en-US"/>
        </w:rPr>
      </w:pPr>
      <w:r w:rsidRPr="00F618A9">
        <w:rPr>
          <w:sz w:val="22"/>
          <w:szCs w:val="22"/>
          <w:lang w:val="en-GB"/>
        </w:rPr>
        <w:t xml:space="preserve">If, it </w:t>
      </w:r>
      <w:r w:rsidR="008B22CC" w:rsidRPr="00F618A9">
        <w:rPr>
          <w:sz w:val="22"/>
          <w:szCs w:val="22"/>
          <w:lang w:val="en-GB"/>
        </w:rPr>
        <w:t xml:space="preserve">will </w:t>
      </w:r>
      <w:r w:rsidRPr="00F618A9">
        <w:rPr>
          <w:sz w:val="22"/>
          <w:szCs w:val="22"/>
          <w:lang w:val="en-GB"/>
        </w:rPr>
        <w:t xml:space="preserve">happen that </w:t>
      </w:r>
      <w:r w:rsidR="008B22CC" w:rsidRPr="00F618A9">
        <w:rPr>
          <w:sz w:val="22"/>
          <w:szCs w:val="22"/>
          <w:lang w:val="en-GB"/>
        </w:rPr>
        <w:t xml:space="preserve">the subject of the Agreement </w:t>
      </w:r>
      <w:r w:rsidR="00AB50B3" w:rsidRPr="00F618A9">
        <w:rPr>
          <w:sz w:val="22"/>
          <w:szCs w:val="22"/>
          <w:lang w:val="en-US"/>
        </w:rPr>
        <w:t xml:space="preserve">reaches the Ordering Party damaged or will </w:t>
      </w:r>
      <w:r w:rsidRPr="00F618A9">
        <w:rPr>
          <w:sz w:val="22"/>
          <w:szCs w:val="22"/>
          <w:lang w:val="en-GB"/>
        </w:rPr>
        <w:t xml:space="preserve">have defects making </w:t>
      </w:r>
      <w:r w:rsidR="00AB50B3" w:rsidRPr="00F618A9">
        <w:rPr>
          <w:sz w:val="22"/>
          <w:szCs w:val="22"/>
          <w:lang w:val="en-GB"/>
        </w:rPr>
        <w:t xml:space="preserve">it </w:t>
      </w:r>
      <w:r w:rsidRPr="00F618A9">
        <w:rPr>
          <w:sz w:val="22"/>
          <w:szCs w:val="22"/>
          <w:lang w:val="en-GB"/>
        </w:rPr>
        <w:t xml:space="preserve">unfit for the use, </w:t>
      </w:r>
      <w:r w:rsidR="00C27059" w:rsidRPr="00F618A9">
        <w:rPr>
          <w:sz w:val="22"/>
          <w:szCs w:val="22"/>
          <w:lang w:val="en-GB"/>
        </w:rPr>
        <w:t xml:space="preserve">the Contractor shall </w:t>
      </w:r>
      <w:r w:rsidRPr="00F618A9">
        <w:rPr>
          <w:sz w:val="22"/>
          <w:szCs w:val="22"/>
          <w:lang w:val="en-GB"/>
        </w:rPr>
        <w:t xml:space="preserve">proceed </w:t>
      </w:r>
      <w:r w:rsidR="004B5ED5" w:rsidRPr="00F618A9">
        <w:rPr>
          <w:sz w:val="22"/>
          <w:szCs w:val="22"/>
          <w:lang w:val="en-GB"/>
        </w:rPr>
        <w:t>with it</w:t>
      </w:r>
      <w:r w:rsidRPr="00F618A9">
        <w:rPr>
          <w:sz w:val="22"/>
          <w:szCs w:val="22"/>
          <w:lang w:val="en-GB"/>
        </w:rPr>
        <w:t xml:space="preserve"> exchange at </w:t>
      </w:r>
      <w:r w:rsidR="004B5ED5" w:rsidRPr="00F618A9">
        <w:rPr>
          <w:sz w:val="22"/>
          <w:szCs w:val="22"/>
          <w:lang w:val="en-GB"/>
        </w:rPr>
        <w:t xml:space="preserve">its </w:t>
      </w:r>
      <w:r w:rsidR="00C27059" w:rsidRPr="00F618A9">
        <w:rPr>
          <w:sz w:val="22"/>
          <w:szCs w:val="22"/>
          <w:lang w:val="en-GB"/>
        </w:rPr>
        <w:t>risk and</w:t>
      </w:r>
      <w:r w:rsidRPr="00F618A9">
        <w:rPr>
          <w:sz w:val="22"/>
          <w:szCs w:val="22"/>
          <w:lang w:val="en-GB"/>
        </w:rPr>
        <w:t xml:space="preserve"> expenses</w:t>
      </w:r>
      <w:r w:rsidR="004B5ED5" w:rsidRPr="00F618A9">
        <w:rPr>
          <w:sz w:val="22"/>
          <w:szCs w:val="22"/>
          <w:lang w:val="en-GB"/>
        </w:rPr>
        <w:t xml:space="preserve"> in the shortest possible term,</w:t>
      </w:r>
      <w:r w:rsidR="005565E8" w:rsidRPr="00F618A9">
        <w:rPr>
          <w:sz w:val="22"/>
          <w:szCs w:val="22"/>
          <w:lang w:val="en-GB"/>
        </w:rPr>
        <w:t xml:space="preserve"> agreed by both Parties</w:t>
      </w:r>
      <w:r w:rsidR="00C27059" w:rsidRPr="00F618A9">
        <w:rPr>
          <w:sz w:val="22"/>
          <w:szCs w:val="22"/>
          <w:lang w:val="en-GB"/>
        </w:rPr>
        <w:t>.</w:t>
      </w:r>
    </w:p>
    <w:p w14:paraId="1592B249" w14:textId="7365238C" w:rsidR="00C00602" w:rsidRPr="00F618A9" w:rsidRDefault="00C00602" w:rsidP="00BA462A">
      <w:pPr>
        <w:widowControl/>
        <w:numPr>
          <w:ilvl w:val="0"/>
          <w:numId w:val="13"/>
        </w:numPr>
        <w:suppressAutoHyphens w:val="0"/>
        <w:ind w:left="426" w:hanging="426"/>
        <w:jc w:val="both"/>
        <w:rPr>
          <w:sz w:val="22"/>
          <w:szCs w:val="22"/>
          <w:lang w:val="en-US"/>
        </w:rPr>
      </w:pPr>
      <w:r w:rsidRPr="00F618A9">
        <w:rPr>
          <w:sz w:val="22"/>
          <w:szCs w:val="22"/>
          <w:lang w:val="en-GB"/>
        </w:rPr>
        <w:t>The Ordering Party accepts the partial deliveries.</w:t>
      </w:r>
    </w:p>
    <w:p w14:paraId="04095924" w14:textId="5A8E4D1D" w:rsidR="00B67FC2" w:rsidRPr="00F618A9" w:rsidRDefault="00B67FC2" w:rsidP="00F618A9">
      <w:pPr>
        <w:pStyle w:val="HTML-wstpniesformatowany"/>
        <w:ind w:left="426"/>
        <w:jc w:val="both"/>
        <w:rPr>
          <w:rFonts w:ascii="Times New Roman" w:hAnsi="Times New Roman" w:cs="Times New Roman"/>
          <w:sz w:val="22"/>
          <w:szCs w:val="22"/>
          <w:lang w:val="en-US"/>
        </w:rPr>
      </w:pPr>
    </w:p>
    <w:p w14:paraId="7E7F454A" w14:textId="29BFC473" w:rsidR="004D2755" w:rsidRPr="00F618A9" w:rsidRDefault="004D2755" w:rsidP="00F618A9">
      <w:pPr>
        <w:rPr>
          <w:b/>
          <w:sz w:val="22"/>
          <w:szCs w:val="22"/>
          <w:lang w:val="en-US"/>
        </w:rPr>
      </w:pPr>
      <w:r w:rsidRPr="00F618A9">
        <w:rPr>
          <w:b/>
          <w:sz w:val="22"/>
          <w:szCs w:val="22"/>
          <w:lang w:val="en-US"/>
        </w:rPr>
        <w:t>§ 3</w:t>
      </w:r>
    </w:p>
    <w:p w14:paraId="73923126" w14:textId="77777777" w:rsidR="004D2755" w:rsidRPr="00F618A9" w:rsidRDefault="004D2755" w:rsidP="00F618A9">
      <w:pPr>
        <w:ind w:left="426"/>
        <w:rPr>
          <w:b/>
          <w:bCs/>
          <w:sz w:val="22"/>
          <w:szCs w:val="22"/>
          <w:lang w:val="en-US"/>
        </w:rPr>
      </w:pPr>
      <w:r w:rsidRPr="00F618A9">
        <w:rPr>
          <w:b/>
          <w:bCs/>
          <w:sz w:val="22"/>
          <w:szCs w:val="22"/>
          <w:lang w:val="en-US"/>
        </w:rPr>
        <w:t>VALUE OF THE AGREEMENT AND PAYMENT</w:t>
      </w:r>
    </w:p>
    <w:p w14:paraId="4A747604" w14:textId="3CDC30B0" w:rsidR="004D2755" w:rsidRPr="00F618A9" w:rsidRDefault="004D2755" w:rsidP="00BA462A">
      <w:pPr>
        <w:widowControl/>
        <w:numPr>
          <w:ilvl w:val="0"/>
          <w:numId w:val="15"/>
        </w:numPr>
        <w:suppressAutoHyphens w:val="0"/>
        <w:autoSpaceDE w:val="0"/>
        <w:ind w:left="284" w:hanging="284"/>
        <w:jc w:val="both"/>
        <w:rPr>
          <w:sz w:val="22"/>
          <w:szCs w:val="22"/>
          <w:lang w:val="en-US"/>
        </w:rPr>
      </w:pPr>
      <w:r w:rsidRPr="00F618A9">
        <w:rPr>
          <w:sz w:val="22"/>
          <w:szCs w:val="22"/>
          <w:lang w:val="en-US"/>
        </w:rPr>
        <w:t xml:space="preserve">The Ordering Party shall pay a </w:t>
      </w:r>
      <w:r w:rsidR="00A01706" w:rsidRPr="00F618A9">
        <w:rPr>
          <w:sz w:val="22"/>
          <w:szCs w:val="22"/>
          <w:lang w:val="en-US"/>
        </w:rPr>
        <w:t xml:space="preserve">total </w:t>
      </w:r>
      <w:r w:rsidRPr="00F618A9">
        <w:rPr>
          <w:sz w:val="22"/>
          <w:szCs w:val="22"/>
          <w:lang w:val="en-US"/>
        </w:rPr>
        <w:t xml:space="preserve">remuneration in the amount of ……………………….. </w:t>
      </w:r>
      <w:r w:rsidR="00362C0E" w:rsidRPr="00F618A9">
        <w:rPr>
          <w:b/>
          <w:bCs/>
          <w:sz w:val="22"/>
          <w:szCs w:val="22"/>
          <w:lang w:val="en-US"/>
        </w:rPr>
        <w:t>PLN/EUR</w:t>
      </w:r>
      <w:r w:rsidR="00362C0E" w:rsidRPr="00F618A9">
        <w:rPr>
          <w:sz w:val="22"/>
          <w:szCs w:val="22"/>
          <w:lang w:val="en-US"/>
        </w:rPr>
        <w:t xml:space="preserve"> </w:t>
      </w:r>
      <w:r w:rsidRPr="00F618A9">
        <w:rPr>
          <w:b/>
          <w:bCs/>
          <w:sz w:val="22"/>
          <w:szCs w:val="22"/>
          <w:lang w:val="en-US"/>
        </w:rPr>
        <w:t xml:space="preserve">net </w:t>
      </w:r>
      <w:r w:rsidR="00926D3C" w:rsidRPr="00F618A9">
        <w:rPr>
          <w:sz w:val="22"/>
          <w:szCs w:val="22"/>
          <w:lang w:val="en-US"/>
        </w:rPr>
        <w:t xml:space="preserve">(say: </w:t>
      </w:r>
      <w:r w:rsidR="00926D3C" w:rsidRPr="00F618A9">
        <w:rPr>
          <w:b/>
          <w:bCs/>
          <w:sz w:val="22"/>
          <w:szCs w:val="22"/>
          <w:lang w:val="en-US"/>
        </w:rPr>
        <w:t>………</w:t>
      </w:r>
      <w:r w:rsidR="00926D3C" w:rsidRPr="00F618A9">
        <w:rPr>
          <w:sz w:val="22"/>
          <w:szCs w:val="22"/>
          <w:lang w:val="en-US"/>
        </w:rPr>
        <w:t xml:space="preserve">  </w:t>
      </w:r>
      <w:r w:rsidR="00926D3C" w:rsidRPr="00F618A9">
        <w:rPr>
          <w:b/>
          <w:bCs/>
          <w:sz w:val="22"/>
          <w:szCs w:val="22"/>
          <w:lang w:val="en-US"/>
        </w:rPr>
        <w:t>PLN/EUR net</w:t>
      </w:r>
      <w:r w:rsidR="00926D3C" w:rsidRPr="00F618A9">
        <w:rPr>
          <w:sz w:val="22"/>
          <w:szCs w:val="22"/>
          <w:lang w:val="en-US"/>
        </w:rPr>
        <w:t xml:space="preserve">) </w:t>
      </w:r>
      <w:r w:rsidRPr="00F618A9">
        <w:rPr>
          <w:sz w:val="22"/>
          <w:szCs w:val="22"/>
          <w:lang w:val="en-US"/>
        </w:rPr>
        <w:t>for the executed and picked-up Subject of the Agreement.</w:t>
      </w:r>
    </w:p>
    <w:p w14:paraId="7B08BDAB" w14:textId="019DE8E4" w:rsidR="00D90137" w:rsidRPr="00F618A9" w:rsidRDefault="00CB3E3D" w:rsidP="00BA462A">
      <w:pPr>
        <w:widowControl/>
        <w:numPr>
          <w:ilvl w:val="0"/>
          <w:numId w:val="15"/>
        </w:numPr>
        <w:suppressAutoHyphens w:val="0"/>
        <w:autoSpaceDE w:val="0"/>
        <w:ind w:left="284" w:hanging="284"/>
        <w:jc w:val="both"/>
        <w:rPr>
          <w:sz w:val="22"/>
          <w:szCs w:val="22"/>
          <w:lang w:val="en-GB"/>
        </w:rPr>
      </w:pPr>
      <w:bookmarkStart w:id="5" w:name="_Hlk40741359"/>
      <w:r w:rsidRPr="00F618A9">
        <w:rPr>
          <w:sz w:val="22"/>
          <w:szCs w:val="22"/>
          <w:lang w:val="en-GB"/>
        </w:rPr>
        <w:t>The amount of net remuneration shall be increased by an appropriate amount of VAT</w:t>
      </w:r>
      <w:r w:rsidR="002B2B95">
        <w:rPr>
          <w:sz w:val="22"/>
          <w:szCs w:val="22"/>
          <w:lang w:val="en-GB"/>
        </w:rPr>
        <w:t>*</w:t>
      </w:r>
      <w:r w:rsidRPr="00F618A9">
        <w:rPr>
          <w:sz w:val="22"/>
          <w:szCs w:val="22"/>
          <w:lang w:val="en-GB"/>
        </w:rPr>
        <w:t xml:space="preserve"> or VAT tax due on the amount of remuneration, will be covered by the </w:t>
      </w:r>
      <w:r w:rsidR="004654ED" w:rsidRPr="00F618A9">
        <w:rPr>
          <w:sz w:val="22"/>
          <w:szCs w:val="22"/>
          <w:lang w:val="en-GB"/>
        </w:rPr>
        <w:t>Ordering Party</w:t>
      </w:r>
      <w:r w:rsidRPr="00F618A9">
        <w:rPr>
          <w:sz w:val="22"/>
          <w:szCs w:val="22"/>
          <w:lang w:val="en-GB"/>
        </w:rPr>
        <w:t xml:space="preserve"> on the account of the relevant Tax Office in case a tax obligation of the </w:t>
      </w:r>
      <w:r w:rsidR="004654ED" w:rsidRPr="00F618A9">
        <w:rPr>
          <w:sz w:val="22"/>
          <w:szCs w:val="22"/>
          <w:lang w:val="en-GB"/>
        </w:rPr>
        <w:t>Ordering Party</w:t>
      </w:r>
      <w:r w:rsidRPr="00F618A9">
        <w:rPr>
          <w:sz w:val="22"/>
          <w:szCs w:val="22"/>
          <w:lang w:val="en-GB"/>
        </w:rPr>
        <w:t xml:space="preserve"> occurs in accordance with the VAT tax regulations</w:t>
      </w:r>
      <w:r w:rsidR="002B2B95">
        <w:rPr>
          <w:sz w:val="22"/>
          <w:szCs w:val="22"/>
          <w:lang w:val="en-GB"/>
        </w:rPr>
        <w:t>*</w:t>
      </w:r>
      <w:r w:rsidRPr="00F618A9">
        <w:rPr>
          <w:sz w:val="22"/>
          <w:szCs w:val="22"/>
          <w:lang w:val="en-GB"/>
        </w:rPr>
        <w:t xml:space="preserve"> </w:t>
      </w:r>
      <w:bookmarkEnd w:id="5"/>
      <w:r w:rsidRPr="00F618A9">
        <w:rPr>
          <w:sz w:val="22"/>
          <w:szCs w:val="22"/>
          <w:lang w:val="en-GB"/>
        </w:rPr>
        <w:t xml:space="preserve">(* </w:t>
      </w:r>
      <w:r w:rsidRPr="00F618A9">
        <w:rPr>
          <w:i/>
          <w:sz w:val="22"/>
          <w:szCs w:val="22"/>
          <w:lang w:val="en-GB"/>
        </w:rPr>
        <w:t xml:space="preserve">depending on the </w:t>
      </w:r>
      <w:r w:rsidR="00AB7A72" w:rsidRPr="00F618A9">
        <w:rPr>
          <w:i/>
          <w:sz w:val="22"/>
          <w:szCs w:val="22"/>
          <w:lang w:val="en-GB"/>
        </w:rPr>
        <w:t>bid</w:t>
      </w:r>
      <w:r w:rsidRPr="00F618A9">
        <w:rPr>
          <w:sz w:val="22"/>
          <w:szCs w:val="22"/>
          <w:lang w:val="en-GB"/>
        </w:rPr>
        <w:t>)</w:t>
      </w:r>
    </w:p>
    <w:p w14:paraId="0D83183E" w14:textId="56601D56" w:rsidR="00FF4931" w:rsidRPr="00F618A9" w:rsidRDefault="00A47F4C" w:rsidP="00BA462A">
      <w:pPr>
        <w:widowControl/>
        <w:numPr>
          <w:ilvl w:val="0"/>
          <w:numId w:val="15"/>
        </w:numPr>
        <w:suppressAutoHyphens w:val="0"/>
        <w:autoSpaceDE w:val="0"/>
        <w:ind w:left="284" w:hanging="284"/>
        <w:jc w:val="both"/>
        <w:rPr>
          <w:sz w:val="22"/>
          <w:szCs w:val="22"/>
          <w:lang w:val="en-GB"/>
        </w:rPr>
      </w:pPr>
      <w:r w:rsidRPr="00F618A9">
        <w:rPr>
          <w:sz w:val="22"/>
          <w:szCs w:val="22"/>
          <w:lang w:val="en-GB"/>
        </w:rPr>
        <w:t xml:space="preserve">The remuneration referred to in sec. 1 above shall be paid </w:t>
      </w:r>
      <w:r w:rsidR="00FF4931" w:rsidRPr="00F618A9">
        <w:rPr>
          <w:color w:val="000000"/>
          <w:sz w:val="22"/>
          <w:szCs w:val="22"/>
          <w:lang w:val="en-US"/>
        </w:rPr>
        <w:t xml:space="preserve">after </w:t>
      </w:r>
      <w:r w:rsidR="00A32619" w:rsidRPr="00F618A9">
        <w:rPr>
          <w:color w:val="000000"/>
          <w:sz w:val="22"/>
          <w:szCs w:val="22"/>
          <w:lang w:val="en-US"/>
        </w:rPr>
        <w:t xml:space="preserve">the </w:t>
      </w:r>
      <w:r w:rsidR="00FF4931" w:rsidRPr="00F618A9">
        <w:rPr>
          <w:color w:val="000000"/>
          <w:sz w:val="22"/>
          <w:szCs w:val="22"/>
          <w:lang w:val="en-US"/>
        </w:rPr>
        <w:t>delivery of the Subject of the Agreement</w:t>
      </w:r>
      <w:r w:rsidR="00C00602" w:rsidRPr="00F618A9">
        <w:rPr>
          <w:color w:val="000000"/>
          <w:sz w:val="22"/>
          <w:szCs w:val="22"/>
          <w:lang w:val="en-US"/>
        </w:rPr>
        <w:t xml:space="preserve"> (part of the Subject of the Agreement)</w:t>
      </w:r>
      <w:r w:rsidR="00FF4931" w:rsidRPr="00F618A9">
        <w:rPr>
          <w:color w:val="000000"/>
          <w:sz w:val="22"/>
          <w:szCs w:val="22"/>
          <w:lang w:val="en-US"/>
        </w:rPr>
        <w:t>.</w:t>
      </w:r>
    </w:p>
    <w:p w14:paraId="5AD349D7" w14:textId="64C035EF" w:rsidR="00025CB0" w:rsidRPr="00F618A9" w:rsidRDefault="004D2755" w:rsidP="00BA462A">
      <w:pPr>
        <w:numPr>
          <w:ilvl w:val="0"/>
          <w:numId w:val="15"/>
        </w:numPr>
        <w:tabs>
          <w:tab w:val="left" w:pos="426"/>
        </w:tabs>
        <w:autoSpaceDE w:val="0"/>
        <w:ind w:left="284" w:hanging="284"/>
        <w:jc w:val="both"/>
        <w:rPr>
          <w:sz w:val="22"/>
          <w:szCs w:val="22"/>
          <w:lang w:val="en-US"/>
        </w:rPr>
      </w:pPr>
      <w:r w:rsidRPr="00F618A9">
        <w:rPr>
          <w:sz w:val="22"/>
          <w:szCs w:val="22"/>
          <w:lang w:val="en-US"/>
        </w:rPr>
        <w:t>The payment</w:t>
      </w:r>
      <w:r w:rsidR="00C00602" w:rsidRPr="00F618A9">
        <w:rPr>
          <w:sz w:val="22"/>
          <w:szCs w:val="22"/>
          <w:lang w:val="en-US"/>
        </w:rPr>
        <w:t xml:space="preserve"> (payment</w:t>
      </w:r>
      <w:r w:rsidR="00337F87" w:rsidRPr="00F618A9">
        <w:rPr>
          <w:sz w:val="22"/>
          <w:szCs w:val="22"/>
          <w:lang w:val="en-US"/>
        </w:rPr>
        <w:t>s</w:t>
      </w:r>
      <w:r w:rsidR="00C00602" w:rsidRPr="00F618A9">
        <w:rPr>
          <w:sz w:val="22"/>
          <w:szCs w:val="22"/>
          <w:lang w:val="en-US"/>
        </w:rPr>
        <w:t>)</w:t>
      </w:r>
      <w:r w:rsidRPr="00F618A9">
        <w:rPr>
          <w:sz w:val="22"/>
          <w:szCs w:val="22"/>
          <w:lang w:val="en-US"/>
        </w:rPr>
        <w:t xml:space="preserve"> shall be handled within 30 days as of the moment of receipt of </w:t>
      </w:r>
      <w:r w:rsidR="00A82654" w:rsidRPr="00F618A9">
        <w:rPr>
          <w:sz w:val="22"/>
          <w:szCs w:val="22"/>
          <w:lang w:val="en-US"/>
        </w:rPr>
        <w:br/>
      </w:r>
      <w:r w:rsidRPr="00F618A9">
        <w:rPr>
          <w:sz w:val="22"/>
          <w:szCs w:val="22"/>
          <w:lang w:val="en-US"/>
        </w:rPr>
        <w:t xml:space="preserve">a correctly issued invoice by the Ordering Party and signing the applicable handing over protocol </w:t>
      </w:r>
      <w:r w:rsidR="00D60781" w:rsidRPr="00F618A9">
        <w:rPr>
          <w:sz w:val="22"/>
          <w:szCs w:val="22"/>
          <w:lang w:val="en-US"/>
        </w:rPr>
        <w:t xml:space="preserve">of the subject of the Agreement (or its elements) </w:t>
      </w:r>
      <w:r w:rsidRPr="00F618A9">
        <w:rPr>
          <w:sz w:val="22"/>
          <w:szCs w:val="22"/>
          <w:lang w:val="en-US"/>
        </w:rPr>
        <w:t>by the Ordering Party</w:t>
      </w:r>
      <w:r w:rsidR="00A01706" w:rsidRPr="00F618A9">
        <w:rPr>
          <w:sz w:val="22"/>
          <w:szCs w:val="22"/>
          <w:lang w:val="en-US"/>
        </w:rPr>
        <w:t xml:space="preserve"> (</w:t>
      </w:r>
      <w:r w:rsidR="00CA37CD" w:rsidRPr="00F618A9">
        <w:rPr>
          <w:sz w:val="22"/>
          <w:szCs w:val="22"/>
          <w:lang w:val="en-US"/>
        </w:rPr>
        <w:t>without remarks as a rule)</w:t>
      </w:r>
      <w:r w:rsidRPr="00F618A9">
        <w:rPr>
          <w:sz w:val="22"/>
          <w:szCs w:val="22"/>
          <w:lang w:val="en-US"/>
        </w:rPr>
        <w:t>. In the event the invoice is delivered prior to the delivery of the subject hereof or in the event it will be impossible to determine the invoice delivery date</w:t>
      </w:r>
      <w:r w:rsidR="00550BFF" w:rsidRPr="00F618A9">
        <w:rPr>
          <w:sz w:val="22"/>
          <w:szCs w:val="22"/>
          <w:lang w:val="en-US"/>
        </w:rPr>
        <w:t>.</w:t>
      </w:r>
      <w:r w:rsidRPr="00F618A9">
        <w:rPr>
          <w:sz w:val="22"/>
          <w:szCs w:val="22"/>
          <w:lang w:val="en-US"/>
        </w:rPr>
        <w:t xml:space="preserve"> </w:t>
      </w:r>
      <w:r w:rsidR="00550BFF" w:rsidRPr="00F618A9">
        <w:rPr>
          <w:sz w:val="22"/>
          <w:szCs w:val="22"/>
          <w:lang w:val="en-US"/>
        </w:rPr>
        <w:t>T</w:t>
      </w:r>
      <w:r w:rsidRPr="00F618A9">
        <w:rPr>
          <w:sz w:val="22"/>
          <w:szCs w:val="22"/>
          <w:lang w:val="en-US"/>
        </w:rPr>
        <w:t>he payment date shall be counted as of the date of signing of the applicable handing over protocol by the Ordering Party</w:t>
      </w:r>
      <w:r w:rsidR="00025CB0" w:rsidRPr="00F618A9">
        <w:rPr>
          <w:sz w:val="22"/>
          <w:szCs w:val="22"/>
          <w:lang w:val="en"/>
        </w:rPr>
        <w:t>.</w:t>
      </w:r>
    </w:p>
    <w:p w14:paraId="76D41858" w14:textId="1E3AAB15" w:rsidR="004D2755" w:rsidRPr="00F618A9" w:rsidRDefault="004D2755" w:rsidP="00BA462A">
      <w:pPr>
        <w:widowControl/>
        <w:numPr>
          <w:ilvl w:val="0"/>
          <w:numId w:val="15"/>
        </w:numPr>
        <w:tabs>
          <w:tab w:val="left" w:pos="426"/>
        </w:tabs>
        <w:suppressAutoHyphens w:val="0"/>
        <w:autoSpaceDE w:val="0"/>
        <w:ind w:left="284" w:hanging="284"/>
        <w:jc w:val="both"/>
        <w:rPr>
          <w:sz w:val="22"/>
          <w:szCs w:val="22"/>
          <w:lang w:val="en-GB"/>
        </w:rPr>
      </w:pPr>
      <w:r w:rsidRPr="00F618A9">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F618A9" w:rsidRDefault="004D2755" w:rsidP="00BA462A">
      <w:pPr>
        <w:widowControl/>
        <w:numPr>
          <w:ilvl w:val="0"/>
          <w:numId w:val="15"/>
        </w:numPr>
        <w:tabs>
          <w:tab w:val="left" w:pos="426"/>
        </w:tabs>
        <w:suppressAutoHyphens w:val="0"/>
        <w:autoSpaceDE w:val="0"/>
        <w:ind w:left="284" w:hanging="284"/>
        <w:jc w:val="both"/>
        <w:rPr>
          <w:sz w:val="22"/>
          <w:szCs w:val="22"/>
          <w:lang w:val="en-GB"/>
        </w:rPr>
      </w:pPr>
      <w:r w:rsidRPr="00F618A9">
        <w:rPr>
          <w:sz w:val="22"/>
          <w:szCs w:val="22"/>
          <w:lang w:val="en-US"/>
        </w:rPr>
        <w:t>The payment place shall be the bank of the Ordering Party</w:t>
      </w:r>
      <w:r w:rsidR="00893F5A" w:rsidRPr="00F618A9">
        <w:rPr>
          <w:sz w:val="22"/>
          <w:szCs w:val="22"/>
          <w:lang w:val="en-US"/>
        </w:rPr>
        <w:t>.</w:t>
      </w:r>
      <w:r w:rsidR="00085C27" w:rsidRPr="00F618A9">
        <w:rPr>
          <w:sz w:val="22"/>
          <w:szCs w:val="22"/>
          <w:lang w:val="en-GB"/>
        </w:rPr>
        <w:t xml:space="preserve">The effective date of payment shall be the date of transfer order submitted by the </w:t>
      </w:r>
      <w:r w:rsidR="00D02AA4" w:rsidRPr="00F618A9">
        <w:rPr>
          <w:sz w:val="22"/>
          <w:szCs w:val="22"/>
          <w:lang w:val="en-GB"/>
        </w:rPr>
        <w:t>Ordering Party</w:t>
      </w:r>
      <w:r w:rsidR="00085C27" w:rsidRPr="00F618A9">
        <w:rPr>
          <w:sz w:val="22"/>
          <w:szCs w:val="22"/>
          <w:lang w:val="en-GB"/>
        </w:rPr>
        <w:t>.</w:t>
      </w:r>
    </w:p>
    <w:p w14:paraId="27C1FF34" w14:textId="77777777" w:rsidR="007F4812" w:rsidRPr="00F618A9" w:rsidRDefault="007F4812" w:rsidP="00BA462A">
      <w:pPr>
        <w:widowControl/>
        <w:numPr>
          <w:ilvl w:val="0"/>
          <w:numId w:val="15"/>
        </w:numPr>
        <w:tabs>
          <w:tab w:val="left" w:pos="426"/>
        </w:tabs>
        <w:suppressAutoHyphens w:val="0"/>
        <w:autoSpaceDE w:val="0"/>
        <w:ind w:left="284" w:hanging="284"/>
        <w:jc w:val="both"/>
        <w:rPr>
          <w:sz w:val="22"/>
          <w:szCs w:val="22"/>
          <w:lang w:val="en-GB"/>
        </w:rPr>
      </w:pPr>
      <w:r w:rsidRPr="00F618A9">
        <w:rPr>
          <w:sz w:val="22"/>
          <w:szCs w:val="22"/>
          <w:lang w:val="en-GB"/>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F618A9">
        <w:rPr>
          <w:i/>
          <w:iCs/>
          <w:sz w:val="22"/>
          <w:szCs w:val="22"/>
          <w:lang w:val="en-GB"/>
        </w:rPr>
        <w:t>(*depending on the bid).</w:t>
      </w:r>
    </w:p>
    <w:p w14:paraId="58683AFE" w14:textId="77777777" w:rsidR="007F4812" w:rsidRPr="00F618A9" w:rsidRDefault="007F4812" w:rsidP="00BA462A">
      <w:pPr>
        <w:pStyle w:val="Akapitzlist"/>
        <w:numPr>
          <w:ilvl w:val="0"/>
          <w:numId w:val="15"/>
        </w:numPr>
        <w:tabs>
          <w:tab w:val="left" w:pos="284"/>
        </w:tabs>
        <w:spacing w:after="0" w:line="240" w:lineRule="auto"/>
        <w:ind w:left="284"/>
        <w:jc w:val="both"/>
        <w:rPr>
          <w:rFonts w:ascii="Times New Roman" w:hAnsi="Times New Roman"/>
          <w:lang w:val="en-GB"/>
        </w:rPr>
      </w:pPr>
      <w:r w:rsidRPr="00F618A9">
        <w:rPr>
          <w:rFonts w:ascii="Times New Roman" w:hAnsi="Times New Roman"/>
          <w:lang w:val="en-GB"/>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w:t>
      </w:r>
      <w:r w:rsidRPr="00F618A9">
        <w:rPr>
          <w:rFonts w:ascii="Times New Roman" w:hAnsi="Times New Roman"/>
          <w:lang w:val="en-GB"/>
        </w:rPr>
        <w:lastRenderedPageBreak/>
        <w:t xml:space="preserve">subject matter of the contract is a service exempt from VAT or subject to a 0% VAT rate. (* </w:t>
      </w:r>
      <w:r w:rsidRPr="00F618A9">
        <w:rPr>
          <w:rFonts w:ascii="Times New Roman" w:hAnsi="Times New Roman"/>
          <w:i/>
          <w:lang w:val="en-GB"/>
        </w:rPr>
        <w:t>depending on the bid).</w:t>
      </w:r>
    </w:p>
    <w:p w14:paraId="31ABF898" w14:textId="77777777" w:rsidR="007F4812" w:rsidRPr="00F618A9" w:rsidRDefault="007F4812" w:rsidP="00BA462A">
      <w:pPr>
        <w:pStyle w:val="Akapitzlist"/>
        <w:numPr>
          <w:ilvl w:val="0"/>
          <w:numId w:val="15"/>
        </w:numPr>
        <w:tabs>
          <w:tab w:val="left" w:pos="284"/>
        </w:tabs>
        <w:spacing w:after="0" w:line="240" w:lineRule="auto"/>
        <w:ind w:left="284"/>
        <w:jc w:val="both"/>
        <w:rPr>
          <w:rFonts w:ascii="Times New Roman" w:hAnsi="Times New Roman"/>
          <w:lang w:val="en-GB"/>
        </w:rPr>
      </w:pPr>
      <w:r w:rsidRPr="00F618A9">
        <w:rPr>
          <w:rFonts w:ascii="Times New Roman" w:hAnsi="Times New Roman"/>
          <w:lang w:val="en-GB"/>
        </w:rPr>
        <w:t>The Contractor hereby confirms that the account number indicated in the invoice is being used by it for settlements due to its business activities, for which the VAT account number is being carried.</w:t>
      </w:r>
    </w:p>
    <w:p w14:paraId="2D6C9C49" w14:textId="545E70BF" w:rsidR="007F4812" w:rsidRPr="00156B05" w:rsidRDefault="007F4812" w:rsidP="00BA462A">
      <w:pPr>
        <w:pStyle w:val="Akapitzlist"/>
        <w:numPr>
          <w:ilvl w:val="0"/>
          <w:numId w:val="15"/>
        </w:numPr>
        <w:tabs>
          <w:tab w:val="left" w:pos="284"/>
        </w:tabs>
        <w:spacing w:after="0" w:line="240" w:lineRule="auto"/>
        <w:ind w:left="284"/>
        <w:jc w:val="both"/>
        <w:rPr>
          <w:rFonts w:ascii="Times New Roman" w:hAnsi="Times New Roman"/>
          <w:lang w:val="en-GB"/>
        </w:rPr>
      </w:pPr>
      <w:r w:rsidRPr="00156B05">
        <w:rPr>
          <w:rFonts w:ascii="Times New Roman" w:hAnsi="Times New Roman"/>
          <w:lang w:val="en-GB"/>
        </w:rPr>
        <w:t>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to which the license is granted, have been recorded.</w:t>
      </w:r>
    </w:p>
    <w:p w14:paraId="0A4791FB" w14:textId="72C54307" w:rsidR="00894589" w:rsidRPr="00F618A9" w:rsidRDefault="00894589" w:rsidP="00F618A9">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F618A9" w:rsidRDefault="004C38F6" w:rsidP="00F618A9">
      <w:pPr>
        <w:rPr>
          <w:b/>
          <w:sz w:val="22"/>
          <w:szCs w:val="22"/>
          <w:lang w:val="en-US"/>
        </w:rPr>
      </w:pPr>
      <w:r w:rsidRPr="00F618A9">
        <w:rPr>
          <w:b/>
          <w:sz w:val="22"/>
          <w:szCs w:val="22"/>
          <w:lang w:val="en-US"/>
        </w:rPr>
        <w:t>§ 4</w:t>
      </w:r>
    </w:p>
    <w:p w14:paraId="675575FA" w14:textId="77777777" w:rsidR="004C38F6" w:rsidRPr="00F618A9" w:rsidRDefault="004D3542" w:rsidP="00F618A9">
      <w:pPr>
        <w:rPr>
          <w:b/>
          <w:sz w:val="22"/>
          <w:szCs w:val="22"/>
          <w:lang w:val="en-US"/>
        </w:rPr>
      </w:pPr>
      <w:r w:rsidRPr="00F618A9">
        <w:rPr>
          <w:b/>
          <w:sz w:val="22"/>
          <w:szCs w:val="22"/>
          <w:lang w:val="en-US"/>
        </w:rPr>
        <w:t>CONTACT PERSONS</w:t>
      </w:r>
    </w:p>
    <w:p w14:paraId="549BD867" w14:textId="7FD59107" w:rsidR="004C38F6" w:rsidRPr="00F618A9" w:rsidRDefault="004D3542" w:rsidP="00BA462A">
      <w:pPr>
        <w:widowControl/>
        <w:numPr>
          <w:ilvl w:val="0"/>
          <w:numId w:val="14"/>
        </w:numPr>
        <w:suppressAutoHyphens w:val="0"/>
        <w:ind w:left="284" w:hanging="284"/>
        <w:jc w:val="both"/>
        <w:rPr>
          <w:sz w:val="22"/>
          <w:szCs w:val="22"/>
          <w:lang w:val="en-US"/>
        </w:rPr>
      </w:pPr>
      <w:r w:rsidRPr="00F618A9">
        <w:rPr>
          <w:sz w:val="22"/>
          <w:szCs w:val="22"/>
          <w:lang w:val="en-US"/>
        </w:rPr>
        <w:t xml:space="preserve">The contact person for the purpose of </w:t>
      </w:r>
      <w:r w:rsidR="00D5409E" w:rsidRPr="00F618A9">
        <w:rPr>
          <w:sz w:val="22"/>
          <w:szCs w:val="22"/>
          <w:lang w:val="en-US"/>
        </w:rPr>
        <w:t xml:space="preserve">the </w:t>
      </w:r>
      <w:r w:rsidR="00F4318B" w:rsidRPr="00F618A9">
        <w:rPr>
          <w:sz w:val="22"/>
          <w:szCs w:val="22"/>
          <w:lang w:val="en-US"/>
        </w:rPr>
        <w:t xml:space="preserve">execution hereof </w:t>
      </w:r>
      <w:r w:rsidRPr="00F618A9">
        <w:rPr>
          <w:sz w:val="22"/>
          <w:szCs w:val="22"/>
          <w:lang w:val="en-US"/>
        </w:rPr>
        <w:t>from the side of the Contractor shall be</w:t>
      </w:r>
      <w:r w:rsidR="004C38F6" w:rsidRPr="00F618A9">
        <w:rPr>
          <w:sz w:val="22"/>
          <w:szCs w:val="22"/>
          <w:lang w:val="en-US"/>
        </w:rPr>
        <w:t xml:space="preserve"> ………………………………………….</w:t>
      </w:r>
      <w:r w:rsidR="003B0F00" w:rsidRPr="00F618A9">
        <w:rPr>
          <w:sz w:val="22"/>
          <w:szCs w:val="22"/>
          <w:lang w:val="en-US"/>
        </w:rPr>
        <w:t>, e-mail: ………………………..….., mobile: …………………………….</w:t>
      </w:r>
    </w:p>
    <w:p w14:paraId="79C9C66D" w14:textId="77777777" w:rsidR="004C38F6" w:rsidRPr="00F618A9" w:rsidRDefault="004D3542" w:rsidP="00BA462A">
      <w:pPr>
        <w:widowControl/>
        <w:numPr>
          <w:ilvl w:val="0"/>
          <w:numId w:val="14"/>
        </w:numPr>
        <w:suppressAutoHyphens w:val="0"/>
        <w:ind w:left="284" w:hanging="284"/>
        <w:jc w:val="both"/>
        <w:rPr>
          <w:sz w:val="22"/>
          <w:szCs w:val="22"/>
          <w:lang w:val="en-US"/>
        </w:rPr>
      </w:pPr>
      <w:r w:rsidRPr="00F618A9">
        <w:rPr>
          <w:sz w:val="22"/>
          <w:szCs w:val="22"/>
          <w:lang w:val="en-US"/>
        </w:rPr>
        <w:t>The contact person on the side of the Ordering Party shall be</w:t>
      </w:r>
      <w:r w:rsidR="004C38F6" w:rsidRPr="00F618A9">
        <w:rPr>
          <w:sz w:val="22"/>
          <w:szCs w:val="22"/>
          <w:lang w:val="en-US"/>
        </w:rPr>
        <w:t xml:space="preserve">: …………………, </w:t>
      </w:r>
      <w:r w:rsidR="004C38F6" w:rsidRPr="00F618A9">
        <w:rPr>
          <w:sz w:val="22"/>
          <w:szCs w:val="22"/>
          <w:lang w:val="en-US"/>
        </w:rPr>
        <w:br/>
        <w:t xml:space="preserve">e-mail: ………………………..….., </w:t>
      </w:r>
      <w:r w:rsidRPr="00F618A9">
        <w:rPr>
          <w:sz w:val="22"/>
          <w:szCs w:val="22"/>
          <w:lang w:val="en-US"/>
        </w:rPr>
        <w:t>mobile</w:t>
      </w:r>
      <w:r w:rsidR="004C38F6" w:rsidRPr="00F618A9">
        <w:rPr>
          <w:sz w:val="22"/>
          <w:szCs w:val="22"/>
          <w:lang w:val="en-US"/>
        </w:rPr>
        <w:t>: ……………………………. .</w:t>
      </w:r>
    </w:p>
    <w:p w14:paraId="4CCE29B9" w14:textId="5D290633" w:rsidR="004C38F6" w:rsidRPr="00F618A9" w:rsidRDefault="004D3542" w:rsidP="00BA462A">
      <w:pPr>
        <w:numPr>
          <w:ilvl w:val="0"/>
          <w:numId w:val="14"/>
        </w:numPr>
        <w:ind w:left="284" w:hanging="284"/>
        <w:jc w:val="both"/>
        <w:rPr>
          <w:sz w:val="22"/>
          <w:szCs w:val="22"/>
          <w:lang w:val="en-US"/>
        </w:rPr>
      </w:pPr>
      <w:r w:rsidRPr="00F618A9">
        <w:rPr>
          <w:sz w:val="22"/>
          <w:szCs w:val="22"/>
          <w:lang w:val="en-US"/>
        </w:rPr>
        <w:t xml:space="preserve">The Parties </w:t>
      </w:r>
      <w:r w:rsidR="00F4318B" w:rsidRPr="00F618A9">
        <w:rPr>
          <w:sz w:val="22"/>
          <w:szCs w:val="22"/>
          <w:lang w:val="en-US"/>
        </w:rPr>
        <w:t>hereby authorize</w:t>
      </w:r>
      <w:r w:rsidRPr="00F618A9">
        <w:rPr>
          <w:sz w:val="22"/>
          <w:szCs w:val="22"/>
          <w:lang w:val="en-US"/>
        </w:rPr>
        <w:t xml:space="preserve"> the hereinabove persons to make arrangements on their behalf </w:t>
      </w:r>
      <w:r w:rsidR="00D5409E" w:rsidRPr="00F618A9">
        <w:rPr>
          <w:sz w:val="22"/>
          <w:szCs w:val="22"/>
          <w:lang w:val="en-US"/>
        </w:rPr>
        <w:t>under the Ag</w:t>
      </w:r>
      <w:r w:rsidRPr="00F618A9">
        <w:rPr>
          <w:sz w:val="22"/>
          <w:szCs w:val="22"/>
          <w:lang w:val="en-US"/>
        </w:rPr>
        <w:t>reement which</w:t>
      </w:r>
      <w:r w:rsidR="00F4318B" w:rsidRPr="00F618A9">
        <w:rPr>
          <w:sz w:val="22"/>
          <w:szCs w:val="22"/>
          <w:lang w:val="en-US"/>
        </w:rPr>
        <w:t xml:space="preserve"> shall not const</w:t>
      </w:r>
      <w:r w:rsidR="00D5409E" w:rsidRPr="00F618A9">
        <w:rPr>
          <w:sz w:val="22"/>
          <w:szCs w:val="22"/>
          <w:lang w:val="en-US"/>
        </w:rPr>
        <w:t xml:space="preserve">itute its change and to handle </w:t>
      </w:r>
      <w:r w:rsidRPr="00F618A9">
        <w:rPr>
          <w:sz w:val="22"/>
          <w:szCs w:val="22"/>
          <w:lang w:val="en-US"/>
        </w:rPr>
        <w:t xml:space="preserve">the receipts, including </w:t>
      </w:r>
      <w:r w:rsidR="003E182E" w:rsidRPr="00F618A9">
        <w:rPr>
          <w:sz w:val="22"/>
          <w:szCs w:val="22"/>
          <w:lang w:val="en-US"/>
        </w:rPr>
        <w:t xml:space="preserve">the </w:t>
      </w:r>
      <w:r w:rsidRPr="00F618A9">
        <w:rPr>
          <w:sz w:val="22"/>
          <w:szCs w:val="22"/>
          <w:lang w:val="en-US"/>
        </w:rPr>
        <w:t xml:space="preserve">signing of the handing over </w:t>
      </w:r>
      <w:r w:rsidR="003E182E" w:rsidRPr="00F618A9">
        <w:rPr>
          <w:sz w:val="22"/>
          <w:szCs w:val="22"/>
          <w:lang w:val="en-US"/>
        </w:rPr>
        <w:t xml:space="preserve">the </w:t>
      </w:r>
      <w:r w:rsidRPr="00F618A9">
        <w:rPr>
          <w:sz w:val="22"/>
          <w:szCs w:val="22"/>
          <w:lang w:val="en-US"/>
        </w:rPr>
        <w:t>protocol</w:t>
      </w:r>
      <w:r w:rsidR="004C38F6" w:rsidRPr="00F618A9">
        <w:rPr>
          <w:sz w:val="22"/>
          <w:szCs w:val="22"/>
          <w:lang w:val="en-US"/>
        </w:rPr>
        <w:t xml:space="preserve">.  </w:t>
      </w:r>
    </w:p>
    <w:p w14:paraId="3F345B57" w14:textId="48ECA44A" w:rsidR="004C38F6" w:rsidRPr="00F618A9" w:rsidRDefault="004C38F6" w:rsidP="00F618A9">
      <w:pPr>
        <w:rPr>
          <w:b/>
          <w:sz w:val="22"/>
          <w:szCs w:val="22"/>
          <w:lang w:val="en-US"/>
        </w:rPr>
      </w:pPr>
      <w:r w:rsidRPr="00F618A9">
        <w:rPr>
          <w:b/>
          <w:sz w:val="22"/>
          <w:szCs w:val="22"/>
          <w:lang w:val="en-US"/>
        </w:rPr>
        <w:t xml:space="preserve">§ </w:t>
      </w:r>
      <w:r w:rsidR="004D2755" w:rsidRPr="00F618A9">
        <w:rPr>
          <w:b/>
          <w:sz w:val="22"/>
          <w:szCs w:val="22"/>
          <w:lang w:val="en-US"/>
        </w:rPr>
        <w:t>5</w:t>
      </w:r>
    </w:p>
    <w:p w14:paraId="56A0F644" w14:textId="77777777" w:rsidR="004C38F6" w:rsidRPr="00F618A9" w:rsidRDefault="000D42E6" w:rsidP="00F618A9">
      <w:pPr>
        <w:rPr>
          <w:b/>
          <w:sz w:val="22"/>
          <w:szCs w:val="22"/>
          <w:lang w:val="en-US"/>
        </w:rPr>
      </w:pPr>
      <w:r w:rsidRPr="00F618A9">
        <w:rPr>
          <w:b/>
          <w:sz w:val="22"/>
          <w:szCs w:val="22"/>
          <w:lang w:val="en-US"/>
        </w:rPr>
        <w:t>INVOICING</w:t>
      </w:r>
    </w:p>
    <w:p w14:paraId="781478E0" w14:textId="77777777" w:rsidR="004C38F6" w:rsidRPr="00F618A9" w:rsidRDefault="000D42E6" w:rsidP="00BA462A">
      <w:pPr>
        <w:widowControl/>
        <w:numPr>
          <w:ilvl w:val="0"/>
          <w:numId w:val="16"/>
        </w:numPr>
        <w:tabs>
          <w:tab w:val="clear" w:pos="360"/>
          <w:tab w:val="num" w:pos="284"/>
        </w:tabs>
        <w:suppressAutoHyphens w:val="0"/>
        <w:autoSpaceDE w:val="0"/>
        <w:ind w:left="284" w:hanging="284"/>
        <w:jc w:val="both"/>
        <w:rPr>
          <w:sz w:val="22"/>
          <w:szCs w:val="22"/>
          <w:lang w:val="en-US"/>
        </w:rPr>
      </w:pPr>
      <w:r w:rsidRPr="00F618A9">
        <w:rPr>
          <w:sz w:val="22"/>
          <w:szCs w:val="22"/>
          <w:lang w:val="en-US"/>
        </w:rPr>
        <w:t xml:space="preserve">The Ordering Party shall be VAT payer and shall have NIP number </w:t>
      </w:r>
      <w:r w:rsidR="004C38F6" w:rsidRPr="00F618A9">
        <w:rPr>
          <w:sz w:val="22"/>
          <w:szCs w:val="22"/>
          <w:lang w:val="en-US"/>
        </w:rPr>
        <w:t>(</w:t>
      </w:r>
      <w:r w:rsidRPr="00F618A9">
        <w:rPr>
          <w:sz w:val="22"/>
          <w:szCs w:val="22"/>
          <w:lang w:val="en-US"/>
        </w:rPr>
        <w:t xml:space="preserve">Tax </w:t>
      </w:r>
      <w:r w:rsidR="009B072B" w:rsidRPr="00F618A9">
        <w:rPr>
          <w:sz w:val="22"/>
          <w:szCs w:val="22"/>
          <w:lang w:val="en-US"/>
        </w:rPr>
        <w:t>Identification</w:t>
      </w:r>
      <w:r w:rsidRPr="00F618A9">
        <w:rPr>
          <w:sz w:val="22"/>
          <w:szCs w:val="22"/>
          <w:lang w:val="en-US"/>
        </w:rPr>
        <w:t xml:space="preserve"> Number</w:t>
      </w:r>
      <w:r w:rsidR="004C38F6" w:rsidRPr="00F618A9">
        <w:rPr>
          <w:sz w:val="22"/>
          <w:szCs w:val="22"/>
          <w:lang w:val="en-US"/>
        </w:rPr>
        <w:t xml:space="preserve">): </w:t>
      </w:r>
    </w:p>
    <w:p w14:paraId="446E11FA" w14:textId="77777777" w:rsidR="004C38F6" w:rsidRPr="00F618A9" w:rsidRDefault="004C38F6" w:rsidP="00F618A9">
      <w:pPr>
        <w:tabs>
          <w:tab w:val="num" w:pos="284"/>
        </w:tabs>
        <w:autoSpaceDE w:val="0"/>
        <w:ind w:left="284" w:hanging="284"/>
        <w:jc w:val="both"/>
        <w:rPr>
          <w:sz w:val="22"/>
          <w:szCs w:val="22"/>
          <w:lang w:val="en-US"/>
        </w:rPr>
      </w:pPr>
      <w:r w:rsidRPr="00F618A9">
        <w:rPr>
          <w:sz w:val="22"/>
          <w:szCs w:val="22"/>
          <w:lang w:val="en-US"/>
        </w:rPr>
        <w:tab/>
        <w:t>PL 675-000-22-36.</w:t>
      </w:r>
    </w:p>
    <w:p w14:paraId="4DB46D2D" w14:textId="37DFBF91" w:rsidR="004C38F6" w:rsidRPr="00D20B92" w:rsidRDefault="000D42E6" w:rsidP="00190DAA">
      <w:pPr>
        <w:widowControl/>
        <w:numPr>
          <w:ilvl w:val="0"/>
          <w:numId w:val="16"/>
        </w:numPr>
        <w:tabs>
          <w:tab w:val="clear" w:pos="360"/>
          <w:tab w:val="num" w:pos="284"/>
        </w:tabs>
        <w:suppressAutoHyphens w:val="0"/>
        <w:autoSpaceDE w:val="0"/>
        <w:ind w:left="284" w:hanging="284"/>
        <w:jc w:val="both"/>
        <w:rPr>
          <w:sz w:val="22"/>
          <w:szCs w:val="22"/>
          <w:lang w:val="en-US"/>
        </w:rPr>
      </w:pPr>
      <w:r w:rsidRPr="00D20B92">
        <w:rPr>
          <w:sz w:val="22"/>
          <w:szCs w:val="22"/>
          <w:lang w:val="en-US"/>
        </w:rPr>
        <w:t xml:space="preserve">The Contractor </w:t>
      </w:r>
      <w:r w:rsidR="00D20B92" w:rsidRPr="00D20B92">
        <w:rPr>
          <w:sz w:val="22"/>
          <w:szCs w:val="22"/>
          <w:lang w:val="en-US"/>
        </w:rPr>
        <w:t xml:space="preserve">is*/ </w:t>
      </w:r>
      <w:r w:rsidRPr="00D20B92">
        <w:rPr>
          <w:sz w:val="22"/>
          <w:szCs w:val="22"/>
          <w:lang w:val="en-US"/>
        </w:rPr>
        <w:t>is not</w:t>
      </w:r>
      <w:r w:rsidR="00D20B92" w:rsidRPr="00D20B92">
        <w:rPr>
          <w:sz w:val="22"/>
          <w:szCs w:val="22"/>
          <w:lang w:val="en-US"/>
        </w:rPr>
        <w:t>* (</w:t>
      </w:r>
      <w:r w:rsidR="00D20B92" w:rsidRPr="00D20B92">
        <w:rPr>
          <w:sz w:val="22"/>
          <w:szCs w:val="22"/>
          <w:lang w:val="en-GB"/>
        </w:rPr>
        <w:t xml:space="preserve">* </w:t>
      </w:r>
      <w:r w:rsidR="00D20B92" w:rsidRPr="00D20B92">
        <w:rPr>
          <w:i/>
          <w:sz w:val="22"/>
          <w:szCs w:val="22"/>
          <w:lang w:val="en-GB"/>
        </w:rPr>
        <w:t>depending on the bid</w:t>
      </w:r>
      <w:r w:rsidR="00D20B92" w:rsidRPr="00D20B92">
        <w:rPr>
          <w:sz w:val="22"/>
          <w:szCs w:val="22"/>
          <w:lang w:val="en-GB"/>
        </w:rPr>
        <w:t>)</w:t>
      </w:r>
      <w:r w:rsidR="00D20B92">
        <w:rPr>
          <w:sz w:val="22"/>
          <w:szCs w:val="22"/>
          <w:lang w:val="en-GB"/>
        </w:rPr>
        <w:t xml:space="preserve"> </w:t>
      </w:r>
      <w:r w:rsidRPr="00D20B92">
        <w:rPr>
          <w:sz w:val="22"/>
          <w:szCs w:val="22"/>
          <w:lang w:val="en-US"/>
        </w:rPr>
        <w:t xml:space="preserve"> VAT payer within the </w:t>
      </w:r>
      <w:r w:rsidR="009B072B" w:rsidRPr="00D20B92">
        <w:rPr>
          <w:sz w:val="22"/>
          <w:szCs w:val="22"/>
          <w:lang w:val="en-US"/>
        </w:rPr>
        <w:t>territory</w:t>
      </w:r>
      <w:r w:rsidRPr="00D20B92">
        <w:rPr>
          <w:sz w:val="22"/>
          <w:szCs w:val="22"/>
          <w:lang w:val="en-US"/>
        </w:rPr>
        <w:t xml:space="preserve"> of the Republic of Poland and </w:t>
      </w:r>
      <w:r w:rsidR="009B072B" w:rsidRPr="00D20B92">
        <w:rPr>
          <w:sz w:val="22"/>
          <w:szCs w:val="22"/>
          <w:lang w:val="en-US"/>
        </w:rPr>
        <w:t>shall have VAT register number</w:t>
      </w:r>
      <w:r w:rsidR="004C38F6" w:rsidRPr="00D20B92">
        <w:rPr>
          <w:sz w:val="22"/>
          <w:szCs w:val="22"/>
          <w:lang w:val="en-US"/>
        </w:rPr>
        <w:t>: ……………………...</w:t>
      </w:r>
    </w:p>
    <w:p w14:paraId="1DCD2A85" w14:textId="77777777" w:rsidR="004C38F6" w:rsidRPr="00F618A9" w:rsidRDefault="009B072B" w:rsidP="00BA462A">
      <w:pPr>
        <w:widowControl/>
        <w:numPr>
          <w:ilvl w:val="0"/>
          <w:numId w:val="16"/>
        </w:numPr>
        <w:tabs>
          <w:tab w:val="clear" w:pos="360"/>
          <w:tab w:val="num" w:pos="284"/>
        </w:tabs>
        <w:suppressAutoHyphens w:val="0"/>
        <w:autoSpaceDE w:val="0"/>
        <w:ind w:left="284" w:hanging="284"/>
        <w:jc w:val="both"/>
        <w:rPr>
          <w:b/>
          <w:bCs/>
          <w:sz w:val="22"/>
          <w:szCs w:val="22"/>
          <w:lang w:val="en-US"/>
        </w:rPr>
      </w:pPr>
      <w:r w:rsidRPr="00F618A9">
        <w:rPr>
          <w:b/>
          <w:bCs/>
          <w:sz w:val="22"/>
          <w:szCs w:val="22"/>
          <w:lang w:val="en-US"/>
        </w:rPr>
        <w:t xml:space="preserve">The Buyer </w:t>
      </w:r>
      <w:r w:rsidR="00BB5CA5" w:rsidRPr="00F618A9">
        <w:rPr>
          <w:b/>
          <w:bCs/>
          <w:sz w:val="22"/>
          <w:szCs w:val="22"/>
          <w:lang w:val="en-US"/>
        </w:rPr>
        <w:t>specified</w:t>
      </w:r>
      <w:r w:rsidRPr="00F618A9">
        <w:rPr>
          <w:b/>
          <w:bCs/>
          <w:sz w:val="22"/>
          <w:szCs w:val="22"/>
          <w:lang w:val="en-US"/>
        </w:rPr>
        <w:t xml:space="preserve"> in the invoice shall be</w:t>
      </w:r>
      <w:r w:rsidR="004C38F6" w:rsidRPr="00F618A9">
        <w:rPr>
          <w:b/>
          <w:bCs/>
          <w:sz w:val="22"/>
          <w:szCs w:val="22"/>
          <w:lang w:val="en-US"/>
        </w:rPr>
        <w:t>:</w:t>
      </w:r>
    </w:p>
    <w:p w14:paraId="62E4FB9E" w14:textId="77777777" w:rsidR="004C38F6" w:rsidRPr="00F618A9" w:rsidRDefault="004C38F6" w:rsidP="00F618A9">
      <w:pPr>
        <w:tabs>
          <w:tab w:val="num" w:pos="284"/>
        </w:tabs>
        <w:autoSpaceDE w:val="0"/>
        <w:ind w:left="284" w:hanging="284"/>
        <w:jc w:val="both"/>
        <w:rPr>
          <w:b/>
          <w:bCs/>
          <w:sz w:val="22"/>
          <w:szCs w:val="22"/>
        </w:rPr>
      </w:pPr>
      <w:r w:rsidRPr="00F618A9">
        <w:rPr>
          <w:b/>
          <w:bCs/>
          <w:sz w:val="22"/>
          <w:szCs w:val="22"/>
          <w:lang w:val="en-US"/>
        </w:rPr>
        <w:tab/>
      </w:r>
      <w:r w:rsidRPr="00F618A9">
        <w:rPr>
          <w:b/>
          <w:bCs/>
          <w:sz w:val="22"/>
          <w:szCs w:val="22"/>
        </w:rPr>
        <w:t>Uniwersytet Jagielloński</w:t>
      </w:r>
    </w:p>
    <w:p w14:paraId="0595CB4C" w14:textId="77777777" w:rsidR="004C38F6" w:rsidRPr="00F618A9" w:rsidRDefault="00BB5CA5" w:rsidP="00F618A9">
      <w:pPr>
        <w:tabs>
          <w:tab w:val="num" w:pos="284"/>
        </w:tabs>
        <w:autoSpaceDE w:val="0"/>
        <w:ind w:left="284" w:hanging="284"/>
        <w:jc w:val="both"/>
        <w:rPr>
          <w:b/>
          <w:bCs/>
          <w:sz w:val="22"/>
          <w:szCs w:val="22"/>
        </w:rPr>
      </w:pPr>
      <w:r w:rsidRPr="00F618A9">
        <w:rPr>
          <w:b/>
          <w:bCs/>
          <w:sz w:val="22"/>
          <w:szCs w:val="22"/>
        </w:rPr>
        <w:tab/>
        <w:t xml:space="preserve">ul. Gołębia 24, 31-007 </w:t>
      </w:r>
      <w:proofErr w:type="spellStart"/>
      <w:r w:rsidRPr="00F618A9">
        <w:rPr>
          <w:b/>
          <w:bCs/>
          <w:sz w:val="22"/>
          <w:szCs w:val="22"/>
        </w:rPr>
        <w:t>Cracow</w:t>
      </w:r>
      <w:proofErr w:type="spellEnd"/>
    </w:p>
    <w:p w14:paraId="5EA4CF7D" w14:textId="77777777" w:rsidR="004C38F6" w:rsidRPr="00F618A9" w:rsidRDefault="004C38F6" w:rsidP="00F618A9">
      <w:pPr>
        <w:tabs>
          <w:tab w:val="num" w:pos="284"/>
        </w:tabs>
        <w:autoSpaceDE w:val="0"/>
        <w:ind w:left="284" w:hanging="284"/>
        <w:jc w:val="both"/>
        <w:rPr>
          <w:b/>
          <w:bCs/>
          <w:sz w:val="22"/>
          <w:szCs w:val="22"/>
        </w:rPr>
      </w:pPr>
      <w:r w:rsidRPr="00F618A9">
        <w:rPr>
          <w:b/>
          <w:bCs/>
          <w:sz w:val="22"/>
          <w:szCs w:val="22"/>
        </w:rPr>
        <w:tab/>
        <w:t>NIP: PL 675-000-22-36</w:t>
      </w:r>
    </w:p>
    <w:p w14:paraId="1973E71F" w14:textId="2703A2EE" w:rsidR="00CB3E3D" w:rsidRPr="00F618A9" w:rsidRDefault="00CB3E3D" w:rsidP="00BA462A">
      <w:pPr>
        <w:widowControl/>
        <w:numPr>
          <w:ilvl w:val="0"/>
          <w:numId w:val="16"/>
        </w:numPr>
        <w:tabs>
          <w:tab w:val="clear" w:pos="360"/>
          <w:tab w:val="num" w:pos="284"/>
        </w:tabs>
        <w:suppressAutoHyphens w:val="0"/>
        <w:autoSpaceDE w:val="0"/>
        <w:ind w:left="284" w:hanging="284"/>
        <w:jc w:val="both"/>
        <w:rPr>
          <w:sz w:val="22"/>
          <w:szCs w:val="22"/>
          <w:lang w:val="en-GB"/>
        </w:rPr>
      </w:pPr>
      <w:r w:rsidRPr="00F618A9">
        <w:rPr>
          <w:sz w:val="22"/>
          <w:szCs w:val="22"/>
          <w:lang w:val="en-GB"/>
        </w:rPr>
        <w:t xml:space="preserve">Invoices </w:t>
      </w:r>
      <w:r w:rsidR="00893F5A" w:rsidRPr="00F618A9">
        <w:rPr>
          <w:sz w:val="22"/>
          <w:szCs w:val="22"/>
          <w:lang w:val="en-GB"/>
        </w:rPr>
        <w:t>may</w:t>
      </w:r>
      <w:r w:rsidRPr="00F618A9">
        <w:rPr>
          <w:sz w:val="22"/>
          <w:szCs w:val="22"/>
          <w:lang w:val="en-GB"/>
        </w:rPr>
        <w:t xml:space="preserve"> be issued in writing and sent to the address indicated in </w:t>
      </w:r>
      <w:r w:rsidRPr="00F618A9">
        <w:rPr>
          <w:b/>
          <w:bCs/>
          <w:sz w:val="22"/>
          <w:szCs w:val="22"/>
          <w:lang w:val="en-GB"/>
        </w:rPr>
        <w:t xml:space="preserve">§ </w:t>
      </w:r>
      <w:r w:rsidR="00893F5A" w:rsidRPr="00F618A9">
        <w:rPr>
          <w:b/>
          <w:bCs/>
          <w:sz w:val="22"/>
          <w:szCs w:val="22"/>
          <w:lang w:val="en-GB"/>
        </w:rPr>
        <w:t>8</w:t>
      </w:r>
      <w:r w:rsidRPr="00F618A9">
        <w:rPr>
          <w:b/>
          <w:bCs/>
          <w:sz w:val="22"/>
          <w:szCs w:val="22"/>
          <w:lang w:val="en-GB"/>
        </w:rPr>
        <w:t xml:space="preserve"> of the Agreement.</w:t>
      </w:r>
      <w:r w:rsidR="00AB7A72" w:rsidRPr="00F618A9">
        <w:rPr>
          <w:sz w:val="22"/>
          <w:szCs w:val="22"/>
          <w:lang w:val="en-GB"/>
        </w:rPr>
        <w:t xml:space="preserve"> The Ordering Party </w:t>
      </w:r>
      <w:r w:rsidR="00AB7A72" w:rsidRPr="00F618A9">
        <w:rPr>
          <w:sz w:val="22"/>
          <w:szCs w:val="22"/>
          <w:lang w:val="en"/>
        </w:rPr>
        <w:t>also allows electronic invoices to be issued</w:t>
      </w:r>
      <w:r w:rsidR="00AB7A72" w:rsidRPr="00F618A9">
        <w:rPr>
          <w:sz w:val="22"/>
          <w:szCs w:val="22"/>
          <w:lang w:val="en-GB"/>
        </w:rPr>
        <w:t>.</w:t>
      </w:r>
    </w:p>
    <w:p w14:paraId="6B7AEF44" w14:textId="33FD9467" w:rsidR="007F4812" w:rsidRPr="00F618A9" w:rsidRDefault="007F4812" w:rsidP="00BA462A">
      <w:pPr>
        <w:widowControl/>
        <w:numPr>
          <w:ilvl w:val="0"/>
          <w:numId w:val="16"/>
        </w:numPr>
        <w:tabs>
          <w:tab w:val="clear" w:pos="360"/>
          <w:tab w:val="num" w:pos="284"/>
        </w:tabs>
        <w:suppressAutoHyphens w:val="0"/>
        <w:autoSpaceDE w:val="0"/>
        <w:ind w:left="284" w:hanging="284"/>
        <w:jc w:val="both"/>
        <w:rPr>
          <w:sz w:val="22"/>
          <w:szCs w:val="22"/>
          <w:lang w:val="en-GB"/>
        </w:rPr>
      </w:pPr>
      <w:r w:rsidRPr="00F618A9">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F618A9">
        <w:rPr>
          <w:sz w:val="22"/>
          <w:szCs w:val="22"/>
          <w:lang w:val="en-GB"/>
        </w:rPr>
        <w:t>Platforma</w:t>
      </w:r>
      <w:proofErr w:type="spellEnd"/>
      <w:r w:rsidRPr="00F618A9">
        <w:rPr>
          <w:sz w:val="22"/>
          <w:szCs w:val="22"/>
          <w:lang w:val="en-GB"/>
        </w:rPr>
        <w:t xml:space="preserve"> </w:t>
      </w:r>
      <w:proofErr w:type="spellStart"/>
      <w:r w:rsidRPr="00F618A9">
        <w:rPr>
          <w:sz w:val="22"/>
          <w:szCs w:val="22"/>
          <w:lang w:val="en-GB"/>
        </w:rPr>
        <w:t>Elektronicznego</w:t>
      </w:r>
      <w:proofErr w:type="spellEnd"/>
      <w:r w:rsidRPr="00F618A9">
        <w:rPr>
          <w:sz w:val="22"/>
          <w:szCs w:val="22"/>
          <w:lang w:val="en-GB"/>
        </w:rPr>
        <w:t xml:space="preserve"> </w:t>
      </w:r>
      <w:proofErr w:type="spellStart"/>
      <w:r w:rsidRPr="00F618A9">
        <w:rPr>
          <w:sz w:val="22"/>
          <w:szCs w:val="22"/>
          <w:lang w:val="en-GB"/>
        </w:rPr>
        <w:t>Fakturowania</w:t>
      </w:r>
      <w:proofErr w:type="spellEnd"/>
      <w:r w:rsidRPr="00F618A9">
        <w:rPr>
          <w:sz w:val="22"/>
          <w:szCs w:val="22"/>
          <w:lang w:val="en-GB"/>
        </w:rPr>
        <w:t xml:space="preserve"> [E-invoicing Platform] available at: </w:t>
      </w:r>
      <w:hyperlink r:id="rId21" w:history="1">
        <w:r w:rsidRPr="00F618A9">
          <w:rPr>
            <w:rStyle w:val="Hipercze"/>
            <w:sz w:val="22"/>
            <w:szCs w:val="22"/>
            <w:lang w:val="en-GB"/>
          </w:rPr>
          <w:t>https://efaktura.gov.pl/</w:t>
        </w:r>
      </w:hyperlink>
      <w:r w:rsidRPr="00F618A9">
        <w:rPr>
          <w:sz w:val="22"/>
          <w:szCs w:val="22"/>
          <w:lang w:val="en-GB"/>
        </w:rPr>
        <w:t xml:space="preserve"> , in the ‘reference’ field, the Contractor shall provide the following e-mail address: </w:t>
      </w:r>
      <w:hyperlink r:id="rId22" w:history="1">
        <w:r w:rsidRPr="00F618A9">
          <w:rPr>
            <w:rStyle w:val="Hipercze"/>
            <w:b/>
            <w:sz w:val="22"/>
            <w:szCs w:val="22"/>
            <w:lang w:val="en-US"/>
          </w:rPr>
          <w:t>synchrotron@uj.edu.pl</w:t>
        </w:r>
      </w:hyperlink>
    </w:p>
    <w:p w14:paraId="5B9825A3" w14:textId="77777777" w:rsidR="0085582F" w:rsidRPr="00F618A9" w:rsidRDefault="0085582F" w:rsidP="00F618A9">
      <w:pPr>
        <w:rPr>
          <w:b/>
          <w:sz w:val="22"/>
          <w:szCs w:val="22"/>
          <w:lang w:val="en-US"/>
        </w:rPr>
      </w:pPr>
    </w:p>
    <w:p w14:paraId="03B2D3E9" w14:textId="3C491ADB" w:rsidR="00C651CC" w:rsidRPr="00F618A9" w:rsidRDefault="004C38F6" w:rsidP="00F618A9">
      <w:pPr>
        <w:rPr>
          <w:b/>
          <w:sz w:val="22"/>
          <w:szCs w:val="22"/>
          <w:lang w:val="en-US"/>
        </w:rPr>
      </w:pPr>
      <w:r w:rsidRPr="00F618A9">
        <w:rPr>
          <w:b/>
          <w:sz w:val="22"/>
          <w:szCs w:val="22"/>
          <w:lang w:val="en-US"/>
        </w:rPr>
        <w:t xml:space="preserve">§ </w:t>
      </w:r>
      <w:r w:rsidR="00507DC6" w:rsidRPr="00F618A9">
        <w:rPr>
          <w:b/>
          <w:sz w:val="22"/>
          <w:szCs w:val="22"/>
          <w:lang w:val="en-US"/>
        </w:rPr>
        <w:t>6</w:t>
      </w:r>
    </w:p>
    <w:p w14:paraId="521C4C93" w14:textId="12ACAB67" w:rsidR="00C651CC" w:rsidRPr="00F618A9" w:rsidRDefault="007F737F" w:rsidP="00F618A9">
      <w:pPr>
        <w:rPr>
          <w:b/>
          <w:bCs/>
          <w:sz w:val="22"/>
          <w:szCs w:val="22"/>
          <w:lang w:val="en-US"/>
        </w:rPr>
      </w:pPr>
      <w:r w:rsidRPr="00F618A9">
        <w:rPr>
          <w:b/>
          <w:bCs/>
          <w:sz w:val="22"/>
          <w:szCs w:val="22"/>
          <w:lang w:val="en-US"/>
        </w:rPr>
        <w:t xml:space="preserve">QUALITY </w:t>
      </w:r>
      <w:r w:rsidR="00C651CC" w:rsidRPr="00F618A9">
        <w:rPr>
          <w:b/>
          <w:bCs/>
          <w:sz w:val="22"/>
          <w:szCs w:val="22"/>
          <w:lang w:val="en-US"/>
        </w:rPr>
        <w:t xml:space="preserve">WARRANTY </w:t>
      </w:r>
    </w:p>
    <w:p w14:paraId="76416C2B" w14:textId="77777777" w:rsidR="00DC1676" w:rsidRPr="00F618A9" w:rsidRDefault="00DC1676" w:rsidP="00BA462A">
      <w:pPr>
        <w:widowControl/>
        <w:numPr>
          <w:ilvl w:val="0"/>
          <w:numId w:val="31"/>
        </w:numPr>
        <w:tabs>
          <w:tab w:val="clear" w:pos="644"/>
        </w:tabs>
        <w:suppressAutoHyphens w:val="0"/>
        <w:autoSpaceDE w:val="0"/>
        <w:ind w:left="284" w:hanging="284"/>
        <w:jc w:val="both"/>
        <w:rPr>
          <w:sz w:val="22"/>
          <w:szCs w:val="22"/>
          <w:lang w:val="en-US" w:eastAsia="en-US"/>
        </w:rPr>
      </w:pPr>
      <w:r w:rsidRPr="00F618A9">
        <w:rPr>
          <w:sz w:val="22"/>
          <w:szCs w:val="22"/>
          <w:lang w:val="en-US" w:eastAsia="en-US"/>
        </w:rPr>
        <w:t xml:space="preserve">The Contract shall undertake to deliver the subject hereof free of defects and faults. </w:t>
      </w:r>
    </w:p>
    <w:p w14:paraId="46DFAF66" w14:textId="430D4FF8" w:rsidR="00DC1676" w:rsidRPr="00F618A9" w:rsidRDefault="00DC1676" w:rsidP="00BA462A">
      <w:pPr>
        <w:widowControl/>
        <w:numPr>
          <w:ilvl w:val="0"/>
          <w:numId w:val="31"/>
        </w:numPr>
        <w:tabs>
          <w:tab w:val="clear" w:pos="644"/>
        </w:tabs>
        <w:suppressAutoHyphens w:val="0"/>
        <w:autoSpaceDE w:val="0"/>
        <w:ind w:left="284" w:hanging="284"/>
        <w:jc w:val="both"/>
        <w:rPr>
          <w:sz w:val="22"/>
          <w:szCs w:val="22"/>
          <w:lang w:val="en-US" w:eastAsia="en-US"/>
        </w:rPr>
      </w:pPr>
      <w:r w:rsidRPr="00F618A9">
        <w:rPr>
          <w:sz w:val="22"/>
          <w:szCs w:val="22"/>
          <w:lang w:val="en-US" w:eastAsia="en-US"/>
        </w:rPr>
        <w:t xml:space="preserve">The Contractor guarantees the qualities and characteristics stipulated in the technical specifications attached to the </w:t>
      </w:r>
      <w:r w:rsidR="007F4812" w:rsidRPr="00F618A9">
        <w:rPr>
          <w:sz w:val="22"/>
          <w:szCs w:val="22"/>
          <w:lang w:val="en-US" w:eastAsia="en-US"/>
        </w:rPr>
        <w:t>bid</w:t>
      </w:r>
      <w:r w:rsidRPr="00F618A9">
        <w:rPr>
          <w:sz w:val="22"/>
          <w:szCs w:val="22"/>
          <w:lang w:val="en-US" w:eastAsia="en-US"/>
        </w:rPr>
        <w:t xml:space="preserve">. </w:t>
      </w:r>
    </w:p>
    <w:p w14:paraId="0E58A69D" w14:textId="21EA3FBA" w:rsidR="00DC1676" w:rsidRPr="00F618A9" w:rsidRDefault="00DC1676" w:rsidP="00BA462A">
      <w:pPr>
        <w:widowControl/>
        <w:numPr>
          <w:ilvl w:val="0"/>
          <w:numId w:val="31"/>
        </w:numPr>
        <w:tabs>
          <w:tab w:val="clear" w:pos="644"/>
        </w:tabs>
        <w:suppressAutoHyphens w:val="0"/>
        <w:autoSpaceDE w:val="0"/>
        <w:ind w:left="284" w:hanging="284"/>
        <w:jc w:val="both"/>
        <w:rPr>
          <w:sz w:val="22"/>
          <w:szCs w:val="22"/>
          <w:lang w:val="en-US" w:eastAsia="en-US"/>
        </w:rPr>
      </w:pPr>
      <w:r w:rsidRPr="00F618A9">
        <w:rPr>
          <w:sz w:val="22"/>
          <w:szCs w:val="22"/>
          <w:lang w:val="en-US" w:eastAsia="en-US"/>
        </w:rPr>
        <w:t xml:space="preserve">The Contractor shall ensure that the delivery of the subject hereof covered by the quality </w:t>
      </w:r>
      <w:r w:rsidR="00E87FED" w:rsidRPr="00F618A9">
        <w:rPr>
          <w:sz w:val="22"/>
          <w:szCs w:val="22"/>
          <w:lang w:val="en-US" w:eastAsia="en-US"/>
        </w:rPr>
        <w:t xml:space="preserve">warranty </w:t>
      </w:r>
      <w:r w:rsidRPr="00F618A9">
        <w:rPr>
          <w:sz w:val="22"/>
          <w:szCs w:val="22"/>
          <w:lang w:val="en-US" w:eastAsia="en-US"/>
        </w:rPr>
        <w:t xml:space="preserve">for the period as of the date </w:t>
      </w:r>
      <w:r w:rsidR="00025CB0" w:rsidRPr="00F618A9">
        <w:rPr>
          <w:sz w:val="22"/>
          <w:szCs w:val="22"/>
          <w:lang w:val="en-US" w:eastAsia="en-US"/>
        </w:rPr>
        <w:t xml:space="preserve">the delivery of the Subject of the Contract </w:t>
      </w:r>
      <w:r w:rsidRPr="00F618A9">
        <w:rPr>
          <w:sz w:val="22"/>
          <w:szCs w:val="22"/>
          <w:lang w:val="en-US" w:eastAsia="en-US"/>
        </w:rPr>
        <w:t xml:space="preserve">(NSRC Solaris, </w:t>
      </w:r>
      <w:proofErr w:type="spellStart"/>
      <w:r w:rsidRPr="00F618A9">
        <w:rPr>
          <w:sz w:val="22"/>
          <w:szCs w:val="22"/>
          <w:lang w:val="en-US" w:eastAsia="en-US"/>
        </w:rPr>
        <w:t>Czerwone</w:t>
      </w:r>
      <w:proofErr w:type="spellEnd"/>
      <w:r w:rsidRPr="00F618A9">
        <w:rPr>
          <w:sz w:val="22"/>
          <w:szCs w:val="22"/>
          <w:lang w:val="en-US" w:eastAsia="en-US"/>
        </w:rPr>
        <w:t xml:space="preserve"> Maki 98, Kraków) confirmed by the appropriate protocol to the lapse of </w:t>
      </w:r>
      <w:r w:rsidR="003F2A4B" w:rsidRPr="00F618A9">
        <w:rPr>
          <w:b/>
          <w:bCs/>
          <w:sz w:val="22"/>
          <w:szCs w:val="22"/>
          <w:lang w:val="en-US" w:eastAsia="en-US"/>
        </w:rPr>
        <w:t>12</w:t>
      </w:r>
      <w:r w:rsidRPr="00F618A9">
        <w:rPr>
          <w:b/>
          <w:bCs/>
          <w:sz w:val="22"/>
          <w:szCs w:val="22"/>
          <w:lang w:val="en-US" w:eastAsia="en-US"/>
        </w:rPr>
        <w:t xml:space="preserve"> </w:t>
      </w:r>
      <w:r w:rsidRPr="00F618A9">
        <w:rPr>
          <w:b/>
          <w:sz w:val="22"/>
          <w:szCs w:val="22"/>
          <w:lang w:val="en-US" w:eastAsia="en-US"/>
        </w:rPr>
        <w:t>months</w:t>
      </w:r>
      <w:r w:rsidRPr="00F618A9">
        <w:rPr>
          <w:sz w:val="22"/>
          <w:szCs w:val="22"/>
          <w:lang w:val="en-US" w:eastAsia="en-US"/>
        </w:rPr>
        <w:t>.</w:t>
      </w:r>
    </w:p>
    <w:p w14:paraId="38B4357C" w14:textId="77777777" w:rsidR="00E552F0" w:rsidRPr="00F618A9" w:rsidRDefault="00E552F0" w:rsidP="00BA462A">
      <w:pPr>
        <w:widowControl/>
        <w:numPr>
          <w:ilvl w:val="0"/>
          <w:numId w:val="31"/>
        </w:numPr>
        <w:tabs>
          <w:tab w:val="clear" w:pos="644"/>
        </w:tabs>
        <w:suppressAutoHyphens w:val="0"/>
        <w:autoSpaceDE w:val="0"/>
        <w:ind w:left="284" w:hanging="284"/>
        <w:jc w:val="both"/>
        <w:rPr>
          <w:sz w:val="22"/>
          <w:szCs w:val="22"/>
          <w:lang w:val="en-US" w:eastAsia="en-US"/>
        </w:rPr>
      </w:pPr>
      <w:r w:rsidRPr="00F618A9">
        <w:rPr>
          <w:sz w:val="22"/>
          <w:szCs w:val="22"/>
          <w:lang w:val="en-US" w:eastAsia="en-US"/>
        </w:rPr>
        <w:t xml:space="preserve">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w:t>
      </w:r>
      <w:r w:rsidRPr="00F618A9">
        <w:rPr>
          <w:sz w:val="22"/>
          <w:szCs w:val="22"/>
          <w:lang w:val="en-US" w:eastAsia="en-US"/>
        </w:rPr>
        <w:lastRenderedPageBreak/>
        <w:t>shall notify the Contractor without any unnecessary delay in one or several out of the following ways: in writing, by e-mail, phone or fax on any defects or faults in the subject hereof.</w:t>
      </w:r>
    </w:p>
    <w:p w14:paraId="7474A086" w14:textId="77777777" w:rsidR="00E552F0" w:rsidRPr="00F618A9" w:rsidRDefault="00E552F0" w:rsidP="00BA462A">
      <w:pPr>
        <w:widowControl/>
        <w:numPr>
          <w:ilvl w:val="0"/>
          <w:numId w:val="31"/>
        </w:numPr>
        <w:tabs>
          <w:tab w:val="clear" w:pos="644"/>
        </w:tabs>
        <w:suppressAutoHyphens w:val="0"/>
        <w:autoSpaceDE w:val="0"/>
        <w:ind w:left="284" w:hanging="284"/>
        <w:jc w:val="both"/>
        <w:rPr>
          <w:sz w:val="22"/>
          <w:szCs w:val="22"/>
          <w:lang w:val="en-US" w:eastAsia="en-US"/>
        </w:rPr>
      </w:pPr>
      <w:r w:rsidRPr="00F618A9">
        <w:rPr>
          <w:sz w:val="22"/>
          <w:szCs w:val="22"/>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and shall be provided by the Contractor, manufacturer (producer) or authorized maintenance </w:t>
      </w:r>
      <w:proofErr w:type="spellStart"/>
      <w:r w:rsidRPr="00F618A9">
        <w:rPr>
          <w:sz w:val="22"/>
          <w:szCs w:val="22"/>
          <w:lang w:val="en-US" w:eastAsia="en-US"/>
        </w:rPr>
        <w:t>centre</w:t>
      </w:r>
      <w:proofErr w:type="spellEnd"/>
      <w:r w:rsidRPr="00F618A9">
        <w:rPr>
          <w:sz w:val="22"/>
          <w:szCs w:val="22"/>
          <w:lang w:val="en-US" w:eastAsia="en-US"/>
        </w:rPr>
        <w:t xml:space="preserve"> at the cost and risk of the Contractor.</w:t>
      </w:r>
    </w:p>
    <w:p w14:paraId="393F23A6" w14:textId="348D8EF5" w:rsidR="00E552F0" w:rsidRPr="00F618A9" w:rsidRDefault="00E552F0" w:rsidP="00BA462A">
      <w:pPr>
        <w:widowControl/>
        <w:numPr>
          <w:ilvl w:val="0"/>
          <w:numId w:val="31"/>
        </w:numPr>
        <w:tabs>
          <w:tab w:val="clear" w:pos="644"/>
        </w:tabs>
        <w:suppressAutoHyphens w:val="0"/>
        <w:autoSpaceDE w:val="0"/>
        <w:ind w:left="284" w:hanging="284"/>
        <w:jc w:val="both"/>
        <w:rPr>
          <w:sz w:val="22"/>
          <w:szCs w:val="22"/>
          <w:lang w:val="en-US" w:eastAsia="en-US"/>
        </w:rPr>
      </w:pPr>
      <w:r w:rsidRPr="00F618A9">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w:t>
      </w:r>
      <w:r w:rsidR="00025CB0" w:rsidRPr="00F618A9">
        <w:rPr>
          <w:sz w:val="22"/>
          <w:szCs w:val="22"/>
          <w:lang w:val="en-US" w:eastAsia="en-US"/>
        </w:rPr>
        <w:t>second</w:t>
      </w:r>
      <w:r w:rsidRPr="00F618A9">
        <w:rPr>
          <w:sz w:val="22"/>
          <w:szCs w:val="22"/>
          <w:lang w:val="en-US" w:eastAsia="en-US"/>
        </w:rPr>
        <w:t>) fault.</w:t>
      </w:r>
    </w:p>
    <w:p w14:paraId="46477198" w14:textId="77777777" w:rsidR="00E552F0" w:rsidRPr="00F618A9" w:rsidRDefault="00E552F0" w:rsidP="00BA462A">
      <w:pPr>
        <w:widowControl/>
        <w:numPr>
          <w:ilvl w:val="0"/>
          <w:numId w:val="31"/>
        </w:numPr>
        <w:tabs>
          <w:tab w:val="clear" w:pos="644"/>
        </w:tabs>
        <w:suppressAutoHyphens w:val="0"/>
        <w:autoSpaceDE w:val="0"/>
        <w:ind w:left="284" w:hanging="284"/>
        <w:jc w:val="both"/>
        <w:rPr>
          <w:sz w:val="22"/>
          <w:szCs w:val="22"/>
          <w:lang w:val="en-US" w:eastAsia="en-US"/>
        </w:rPr>
      </w:pPr>
      <w:r w:rsidRPr="00F618A9">
        <w:rPr>
          <w:sz w:val="22"/>
          <w:szCs w:val="22"/>
          <w:lang w:val="en-US" w:eastAsia="en-US"/>
        </w:rPr>
        <w:t xml:space="preserve">The warranty period is extended by the time during which the Ordering Party could not use the delivered subject hereof due to its defect (fault). </w:t>
      </w:r>
    </w:p>
    <w:p w14:paraId="3DDDA956" w14:textId="77777777" w:rsidR="00E552F0" w:rsidRPr="00F618A9" w:rsidRDefault="00E552F0" w:rsidP="00BA462A">
      <w:pPr>
        <w:widowControl/>
        <w:numPr>
          <w:ilvl w:val="0"/>
          <w:numId w:val="31"/>
        </w:numPr>
        <w:tabs>
          <w:tab w:val="clear" w:pos="644"/>
        </w:tabs>
        <w:suppressAutoHyphens w:val="0"/>
        <w:autoSpaceDE w:val="0"/>
        <w:ind w:left="284" w:hanging="284"/>
        <w:jc w:val="both"/>
        <w:rPr>
          <w:sz w:val="22"/>
          <w:szCs w:val="22"/>
          <w:lang w:val="en-US" w:eastAsia="en-US"/>
        </w:rPr>
      </w:pPr>
      <w:r w:rsidRPr="00F618A9">
        <w:rPr>
          <w:sz w:val="22"/>
          <w:szCs w:val="22"/>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5FEBB94A" w14:textId="722D8E62" w:rsidR="002364A3" w:rsidRPr="00F618A9" w:rsidRDefault="002364A3" w:rsidP="00F618A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lang w:val="en-US"/>
        </w:rPr>
      </w:pPr>
    </w:p>
    <w:p w14:paraId="33FD1B8A" w14:textId="4492298A" w:rsidR="004C38F6" w:rsidRPr="00F618A9" w:rsidRDefault="004C38F6" w:rsidP="00F618A9">
      <w:pPr>
        <w:rPr>
          <w:b/>
          <w:sz w:val="22"/>
          <w:szCs w:val="22"/>
          <w:lang w:val="en-US"/>
        </w:rPr>
      </w:pPr>
      <w:r w:rsidRPr="00F618A9">
        <w:rPr>
          <w:b/>
          <w:sz w:val="22"/>
          <w:szCs w:val="22"/>
          <w:lang w:val="en-US"/>
        </w:rPr>
        <w:t xml:space="preserve">§ </w:t>
      </w:r>
      <w:r w:rsidR="00540255" w:rsidRPr="00F618A9">
        <w:rPr>
          <w:b/>
          <w:sz w:val="22"/>
          <w:szCs w:val="22"/>
          <w:lang w:val="en-US"/>
        </w:rPr>
        <w:t>7</w:t>
      </w:r>
    </w:p>
    <w:p w14:paraId="101657A6" w14:textId="77777777" w:rsidR="004C38F6" w:rsidRPr="00F618A9" w:rsidRDefault="005568DA" w:rsidP="00F618A9">
      <w:pPr>
        <w:ind w:left="357"/>
        <w:rPr>
          <w:b/>
          <w:sz w:val="22"/>
          <w:szCs w:val="22"/>
          <w:lang w:val="en-US"/>
        </w:rPr>
      </w:pPr>
      <w:r w:rsidRPr="00F618A9">
        <w:rPr>
          <w:b/>
          <w:sz w:val="22"/>
          <w:szCs w:val="22"/>
          <w:lang w:val="en-US"/>
        </w:rPr>
        <w:t>THIRD PARTIES LIABILITY</w:t>
      </w:r>
    </w:p>
    <w:p w14:paraId="442D3EF7" w14:textId="77777777" w:rsidR="004C38F6" w:rsidRPr="00F618A9" w:rsidRDefault="00032A58" w:rsidP="00F618A9">
      <w:pPr>
        <w:autoSpaceDE w:val="0"/>
        <w:jc w:val="both"/>
        <w:rPr>
          <w:sz w:val="22"/>
          <w:szCs w:val="22"/>
          <w:lang w:val="en-US"/>
        </w:rPr>
      </w:pPr>
      <w:r w:rsidRPr="00F618A9">
        <w:rPr>
          <w:sz w:val="22"/>
          <w:szCs w:val="22"/>
          <w:lang w:val="en-US"/>
        </w:rPr>
        <w:t xml:space="preserve">The Contractor shall be fully liable </w:t>
      </w:r>
      <w:r w:rsidR="005568DA" w:rsidRPr="00F618A9">
        <w:rPr>
          <w:sz w:val="22"/>
          <w:szCs w:val="22"/>
          <w:lang w:val="en-US"/>
        </w:rPr>
        <w:t xml:space="preserve">for the compensation of </w:t>
      </w:r>
      <w:r w:rsidR="00B03B1A" w:rsidRPr="00F618A9">
        <w:rPr>
          <w:sz w:val="22"/>
          <w:szCs w:val="22"/>
          <w:lang w:val="en-US"/>
        </w:rPr>
        <w:t xml:space="preserve">any </w:t>
      </w:r>
      <w:r w:rsidR="005568DA" w:rsidRPr="00F618A9">
        <w:rPr>
          <w:sz w:val="22"/>
          <w:szCs w:val="22"/>
          <w:lang w:val="en-US"/>
        </w:rPr>
        <w:t>personal or material damages</w:t>
      </w:r>
      <w:r w:rsidR="00B03B1A" w:rsidRPr="00F618A9">
        <w:rPr>
          <w:sz w:val="22"/>
          <w:szCs w:val="22"/>
          <w:lang w:val="en-US"/>
        </w:rPr>
        <w:t>,</w:t>
      </w:r>
      <w:r w:rsidR="005568DA" w:rsidRPr="00F618A9">
        <w:rPr>
          <w:sz w:val="22"/>
          <w:szCs w:val="22"/>
          <w:lang w:val="en-US"/>
        </w:rPr>
        <w:t xml:space="preserve"> which may be for</w:t>
      </w:r>
      <w:r w:rsidR="00B03B1A" w:rsidRPr="00F618A9">
        <w:rPr>
          <w:sz w:val="22"/>
          <w:szCs w:val="22"/>
          <w:lang w:val="en-US"/>
        </w:rPr>
        <w:t xml:space="preserve">med in relation to third parties, caused by the </w:t>
      </w:r>
      <w:r w:rsidR="005568DA" w:rsidRPr="00F618A9">
        <w:rPr>
          <w:sz w:val="22"/>
          <w:szCs w:val="22"/>
          <w:lang w:val="en-US"/>
        </w:rPr>
        <w:t xml:space="preserve">Contractor in relation to and upon execution hereof. </w:t>
      </w:r>
    </w:p>
    <w:p w14:paraId="16D56466" w14:textId="6E69072C" w:rsidR="004C38F6" w:rsidRPr="00F618A9" w:rsidRDefault="004C38F6" w:rsidP="00F618A9">
      <w:pPr>
        <w:rPr>
          <w:b/>
          <w:sz w:val="22"/>
          <w:szCs w:val="22"/>
          <w:lang w:val="en-US"/>
        </w:rPr>
      </w:pPr>
      <w:r w:rsidRPr="00F618A9">
        <w:rPr>
          <w:b/>
          <w:sz w:val="22"/>
          <w:szCs w:val="22"/>
          <w:lang w:val="en-US"/>
        </w:rPr>
        <w:t xml:space="preserve">§ </w:t>
      </w:r>
      <w:r w:rsidR="00540255" w:rsidRPr="00F618A9">
        <w:rPr>
          <w:b/>
          <w:sz w:val="22"/>
          <w:szCs w:val="22"/>
          <w:lang w:val="en-US"/>
        </w:rPr>
        <w:t>8</w:t>
      </w:r>
    </w:p>
    <w:p w14:paraId="1379484B" w14:textId="77777777" w:rsidR="004C38F6" w:rsidRPr="00F618A9" w:rsidRDefault="005568DA" w:rsidP="00F618A9">
      <w:pPr>
        <w:rPr>
          <w:bCs/>
          <w:sz w:val="22"/>
          <w:szCs w:val="22"/>
          <w:lang w:val="en-US"/>
        </w:rPr>
      </w:pPr>
      <w:r w:rsidRPr="00F618A9">
        <w:rPr>
          <w:b/>
          <w:bCs/>
          <w:sz w:val="22"/>
          <w:szCs w:val="22"/>
          <w:lang w:val="en-US"/>
        </w:rPr>
        <w:t>CORRESPONDENCE</w:t>
      </w:r>
    </w:p>
    <w:p w14:paraId="2ED7114E" w14:textId="253F25BD" w:rsidR="004C38F6" w:rsidRPr="00F618A9" w:rsidRDefault="005568DA" w:rsidP="00BA462A">
      <w:pPr>
        <w:widowControl/>
        <w:numPr>
          <w:ilvl w:val="0"/>
          <w:numId w:val="17"/>
        </w:numPr>
        <w:tabs>
          <w:tab w:val="clear" w:pos="360"/>
        </w:tabs>
        <w:suppressAutoHyphens w:val="0"/>
        <w:autoSpaceDE w:val="0"/>
        <w:ind w:left="284" w:hanging="284"/>
        <w:jc w:val="both"/>
        <w:rPr>
          <w:sz w:val="22"/>
          <w:szCs w:val="22"/>
          <w:lang w:val="en-US"/>
        </w:rPr>
      </w:pPr>
      <w:r w:rsidRPr="00F618A9">
        <w:rPr>
          <w:sz w:val="22"/>
          <w:szCs w:val="22"/>
          <w:lang w:val="en-US"/>
        </w:rPr>
        <w:t>Any correspondence between the Parties shall be made in writing</w:t>
      </w:r>
      <w:r w:rsidR="00EB5039" w:rsidRPr="00F618A9">
        <w:rPr>
          <w:sz w:val="22"/>
          <w:szCs w:val="22"/>
          <w:lang w:val="en-US"/>
        </w:rPr>
        <w:t xml:space="preserve"> or in electronic form (qualified electronic signature)</w:t>
      </w:r>
      <w:r w:rsidR="004C38F6" w:rsidRPr="00F618A9">
        <w:rPr>
          <w:sz w:val="22"/>
          <w:szCs w:val="22"/>
          <w:lang w:val="en-US"/>
        </w:rPr>
        <w:t>.</w:t>
      </w:r>
      <w:r w:rsidRPr="00F618A9">
        <w:rPr>
          <w:sz w:val="22"/>
          <w:szCs w:val="22"/>
          <w:lang w:val="en-US"/>
        </w:rPr>
        <w:t xml:space="preserve"> </w:t>
      </w:r>
      <w:r w:rsidR="00815B26" w:rsidRPr="00F618A9">
        <w:rPr>
          <w:sz w:val="22"/>
          <w:szCs w:val="22"/>
          <w:lang w:val="en-US"/>
        </w:rPr>
        <w:t xml:space="preserve">The Parties </w:t>
      </w:r>
      <w:r w:rsidR="00917E70" w:rsidRPr="00F618A9">
        <w:rPr>
          <w:sz w:val="22"/>
          <w:szCs w:val="22"/>
          <w:lang w:val="en-US"/>
        </w:rPr>
        <w:t xml:space="preserve">also allow </w:t>
      </w:r>
      <w:r w:rsidR="00153008" w:rsidRPr="00F618A9">
        <w:rPr>
          <w:sz w:val="22"/>
          <w:szCs w:val="22"/>
          <w:lang w:val="en-US"/>
        </w:rPr>
        <w:t xml:space="preserve">email </w:t>
      </w:r>
      <w:r w:rsidR="008159E6" w:rsidRPr="00F618A9">
        <w:rPr>
          <w:sz w:val="22"/>
          <w:szCs w:val="22"/>
          <w:lang w:val="en-US"/>
        </w:rPr>
        <w:t xml:space="preserve">correspondence </w:t>
      </w:r>
      <w:r w:rsidRPr="00F618A9">
        <w:rPr>
          <w:sz w:val="22"/>
          <w:szCs w:val="22"/>
          <w:lang w:val="en-US"/>
        </w:rPr>
        <w:t xml:space="preserve">by individuals specified in </w:t>
      </w:r>
      <w:r w:rsidR="004C38F6" w:rsidRPr="00F618A9">
        <w:rPr>
          <w:sz w:val="22"/>
          <w:szCs w:val="22"/>
          <w:lang w:val="en-US"/>
        </w:rPr>
        <w:t>§4</w:t>
      </w:r>
      <w:r w:rsidRPr="00F618A9">
        <w:rPr>
          <w:sz w:val="22"/>
          <w:szCs w:val="22"/>
          <w:lang w:val="en-US"/>
        </w:rPr>
        <w:t xml:space="preserve"> of the Agreement and individuals entitled to represent the Parties (in accordance with the status of the institution, company register or other documents such as i.e. POA</w:t>
      </w:r>
      <w:r w:rsidR="004C38F6" w:rsidRPr="00F618A9">
        <w:rPr>
          <w:sz w:val="22"/>
          <w:szCs w:val="22"/>
          <w:lang w:val="en-US"/>
        </w:rPr>
        <w:t xml:space="preserve">). </w:t>
      </w:r>
    </w:p>
    <w:p w14:paraId="0BBFAFB0" w14:textId="77777777" w:rsidR="004C38F6" w:rsidRPr="00F618A9" w:rsidRDefault="005568DA" w:rsidP="00BA462A">
      <w:pPr>
        <w:widowControl/>
        <w:numPr>
          <w:ilvl w:val="0"/>
          <w:numId w:val="17"/>
        </w:numPr>
        <w:tabs>
          <w:tab w:val="clear" w:pos="360"/>
          <w:tab w:val="num" w:pos="284"/>
        </w:tabs>
        <w:suppressAutoHyphens w:val="0"/>
        <w:autoSpaceDE w:val="0"/>
        <w:jc w:val="both"/>
        <w:rPr>
          <w:sz w:val="22"/>
          <w:szCs w:val="22"/>
          <w:lang w:val="en-US"/>
        </w:rPr>
      </w:pPr>
      <w:r w:rsidRPr="00F618A9">
        <w:rPr>
          <w:sz w:val="22"/>
          <w:szCs w:val="22"/>
          <w:lang w:val="en-US"/>
        </w:rPr>
        <w:t>Any deli</w:t>
      </w:r>
      <w:r w:rsidR="00B03B1A" w:rsidRPr="00F618A9">
        <w:rPr>
          <w:sz w:val="22"/>
          <w:szCs w:val="22"/>
          <w:lang w:val="en-US"/>
        </w:rPr>
        <w:t>veries of the letters</w:t>
      </w:r>
      <w:r w:rsidRPr="00F618A9">
        <w:rPr>
          <w:sz w:val="22"/>
          <w:szCs w:val="22"/>
          <w:lang w:val="en-US"/>
        </w:rPr>
        <w:t xml:space="preserve"> shall be made to the following addresses of the Parties</w:t>
      </w:r>
      <w:r w:rsidR="004C38F6" w:rsidRPr="00F618A9">
        <w:rPr>
          <w:sz w:val="22"/>
          <w:szCs w:val="22"/>
          <w:lang w:val="en-US"/>
        </w:rPr>
        <w:t>:</w:t>
      </w:r>
    </w:p>
    <w:p w14:paraId="53C397F4" w14:textId="77777777" w:rsidR="004C38F6" w:rsidRPr="00F618A9" w:rsidRDefault="004C38F6" w:rsidP="00BA462A">
      <w:pPr>
        <w:widowControl/>
        <w:numPr>
          <w:ilvl w:val="0"/>
          <w:numId w:val="11"/>
        </w:numPr>
        <w:suppressAutoHyphens w:val="0"/>
        <w:autoSpaceDE w:val="0"/>
        <w:jc w:val="both"/>
        <w:rPr>
          <w:sz w:val="22"/>
          <w:szCs w:val="22"/>
          <w:lang w:val="en-US"/>
        </w:rPr>
      </w:pPr>
      <w:proofErr w:type="spellStart"/>
      <w:r w:rsidRPr="00F618A9">
        <w:rPr>
          <w:sz w:val="22"/>
          <w:szCs w:val="22"/>
          <w:lang w:val="en-US"/>
        </w:rPr>
        <w:t>Narodowe</w:t>
      </w:r>
      <w:proofErr w:type="spellEnd"/>
      <w:r w:rsidRPr="00F618A9">
        <w:rPr>
          <w:sz w:val="22"/>
          <w:szCs w:val="22"/>
          <w:lang w:val="en-US"/>
        </w:rPr>
        <w:t xml:space="preserve"> Centrum </w:t>
      </w:r>
      <w:proofErr w:type="spellStart"/>
      <w:r w:rsidRPr="00F618A9">
        <w:rPr>
          <w:sz w:val="22"/>
          <w:szCs w:val="22"/>
          <w:lang w:val="en-US"/>
        </w:rPr>
        <w:t>Promieniowania</w:t>
      </w:r>
      <w:proofErr w:type="spellEnd"/>
      <w:r w:rsidRPr="00F618A9">
        <w:rPr>
          <w:sz w:val="22"/>
          <w:szCs w:val="22"/>
          <w:lang w:val="en-US"/>
        </w:rPr>
        <w:t xml:space="preserve"> </w:t>
      </w:r>
      <w:proofErr w:type="spellStart"/>
      <w:r w:rsidRPr="00F618A9">
        <w:rPr>
          <w:sz w:val="22"/>
          <w:szCs w:val="22"/>
          <w:lang w:val="en-US"/>
        </w:rPr>
        <w:t>Synchrotronowego</w:t>
      </w:r>
      <w:proofErr w:type="spellEnd"/>
      <w:r w:rsidRPr="00F618A9">
        <w:rPr>
          <w:sz w:val="22"/>
          <w:szCs w:val="22"/>
          <w:lang w:val="en-US"/>
        </w:rPr>
        <w:t xml:space="preserve"> SOLARIS</w:t>
      </w:r>
    </w:p>
    <w:p w14:paraId="11A93B25" w14:textId="77777777" w:rsidR="004C38F6" w:rsidRPr="00F618A9" w:rsidRDefault="004C38F6" w:rsidP="00F618A9">
      <w:pPr>
        <w:autoSpaceDE w:val="0"/>
        <w:ind w:left="1080"/>
        <w:jc w:val="both"/>
        <w:rPr>
          <w:sz w:val="22"/>
          <w:szCs w:val="22"/>
          <w:lang w:val="en-US"/>
        </w:rPr>
      </w:pPr>
      <w:r w:rsidRPr="00F618A9">
        <w:rPr>
          <w:sz w:val="22"/>
          <w:szCs w:val="22"/>
          <w:lang w:val="en-US"/>
        </w:rPr>
        <w:t xml:space="preserve">ul. </w:t>
      </w:r>
      <w:proofErr w:type="spellStart"/>
      <w:r w:rsidRPr="00F618A9">
        <w:rPr>
          <w:sz w:val="22"/>
          <w:szCs w:val="22"/>
          <w:lang w:val="en-US"/>
        </w:rPr>
        <w:t>Czerwone</w:t>
      </w:r>
      <w:proofErr w:type="spellEnd"/>
      <w:r w:rsidRPr="00F618A9">
        <w:rPr>
          <w:sz w:val="22"/>
          <w:szCs w:val="22"/>
          <w:lang w:val="en-US"/>
        </w:rPr>
        <w:t xml:space="preserve"> Maki 98</w:t>
      </w:r>
    </w:p>
    <w:p w14:paraId="244EA334" w14:textId="77777777" w:rsidR="004C38F6" w:rsidRPr="00F618A9" w:rsidRDefault="00032A58" w:rsidP="00F618A9">
      <w:pPr>
        <w:autoSpaceDE w:val="0"/>
        <w:ind w:left="1080"/>
        <w:jc w:val="both"/>
        <w:rPr>
          <w:sz w:val="22"/>
          <w:szCs w:val="22"/>
          <w:lang w:val="en-US"/>
        </w:rPr>
      </w:pPr>
      <w:r w:rsidRPr="00F618A9">
        <w:rPr>
          <w:sz w:val="22"/>
          <w:szCs w:val="22"/>
          <w:lang w:val="en-US"/>
        </w:rPr>
        <w:t>30-392 Kraków</w:t>
      </w:r>
      <w:r w:rsidR="004C38F6" w:rsidRPr="00F618A9">
        <w:rPr>
          <w:sz w:val="22"/>
          <w:szCs w:val="22"/>
          <w:lang w:val="en-US"/>
        </w:rPr>
        <w:t xml:space="preserve"> </w:t>
      </w:r>
    </w:p>
    <w:p w14:paraId="77D7D489" w14:textId="77777777" w:rsidR="004C38F6" w:rsidRPr="00F618A9" w:rsidRDefault="005568DA" w:rsidP="00F618A9">
      <w:pPr>
        <w:tabs>
          <w:tab w:val="num" w:pos="720"/>
        </w:tabs>
        <w:autoSpaceDE w:val="0"/>
        <w:ind w:left="714" w:hanging="357"/>
        <w:jc w:val="both"/>
        <w:rPr>
          <w:sz w:val="22"/>
          <w:szCs w:val="22"/>
          <w:lang w:val="en-US"/>
        </w:rPr>
      </w:pPr>
      <w:r w:rsidRPr="00F618A9">
        <w:rPr>
          <w:sz w:val="22"/>
          <w:szCs w:val="22"/>
          <w:lang w:val="en-US"/>
        </w:rPr>
        <w:tab/>
        <w:t>and</w:t>
      </w:r>
    </w:p>
    <w:p w14:paraId="2E017306" w14:textId="77777777" w:rsidR="004C38F6" w:rsidRPr="00F618A9" w:rsidRDefault="004C38F6" w:rsidP="00BA462A">
      <w:pPr>
        <w:widowControl/>
        <w:numPr>
          <w:ilvl w:val="0"/>
          <w:numId w:val="11"/>
        </w:numPr>
        <w:suppressAutoHyphens w:val="0"/>
        <w:autoSpaceDE w:val="0"/>
        <w:jc w:val="both"/>
        <w:rPr>
          <w:sz w:val="22"/>
          <w:szCs w:val="22"/>
          <w:lang w:val="en-US"/>
        </w:rPr>
      </w:pPr>
      <w:r w:rsidRPr="00F618A9">
        <w:rPr>
          <w:sz w:val="22"/>
          <w:szCs w:val="22"/>
          <w:lang w:val="en-US"/>
        </w:rPr>
        <w:t>………………………………………</w:t>
      </w:r>
    </w:p>
    <w:p w14:paraId="08A66C59" w14:textId="77777777" w:rsidR="004C38F6" w:rsidRPr="00F618A9" w:rsidRDefault="008D4EA5" w:rsidP="00BA462A">
      <w:pPr>
        <w:widowControl/>
        <w:numPr>
          <w:ilvl w:val="0"/>
          <w:numId w:val="17"/>
        </w:numPr>
        <w:tabs>
          <w:tab w:val="clear" w:pos="360"/>
          <w:tab w:val="num" w:pos="284"/>
        </w:tabs>
        <w:suppressAutoHyphens w:val="0"/>
        <w:autoSpaceDE w:val="0"/>
        <w:ind w:left="284" w:hanging="284"/>
        <w:jc w:val="both"/>
        <w:rPr>
          <w:sz w:val="22"/>
          <w:szCs w:val="22"/>
          <w:lang w:val="en-US"/>
        </w:rPr>
      </w:pPr>
      <w:r w:rsidRPr="00F618A9">
        <w:rPr>
          <w:sz w:val="22"/>
          <w:szCs w:val="22"/>
          <w:lang w:val="en-US"/>
        </w:rPr>
        <w:t>T</w:t>
      </w:r>
      <w:r w:rsidR="005568DA" w:rsidRPr="00F618A9">
        <w:rPr>
          <w:sz w:val="22"/>
          <w:szCs w:val="22"/>
          <w:lang w:val="en-US"/>
        </w:rPr>
        <w:t xml:space="preserve">he Parties undertake to inform each other </w:t>
      </w:r>
      <w:r w:rsidRPr="00F618A9">
        <w:rPr>
          <w:sz w:val="22"/>
          <w:szCs w:val="22"/>
          <w:lang w:val="en-US"/>
        </w:rPr>
        <w:t xml:space="preserve">every time </w:t>
      </w:r>
      <w:r w:rsidR="005568DA" w:rsidRPr="00F618A9">
        <w:rPr>
          <w:sz w:val="22"/>
          <w:szCs w:val="22"/>
          <w:lang w:val="en-US"/>
        </w:rPr>
        <w:t xml:space="preserve">by a registered mail </w:t>
      </w:r>
      <w:r w:rsidR="004C38F6" w:rsidRPr="00F618A9">
        <w:rPr>
          <w:sz w:val="22"/>
          <w:szCs w:val="22"/>
          <w:lang w:val="en-US"/>
        </w:rPr>
        <w:t>o</w:t>
      </w:r>
      <w:r w:rsidR="005568DA" w:rsidRPr="00F618A9">
        <w:rPr>
          <w:sz w:val="22"/>
          <w:szCs w:val="22"/>
          <w:lang w:val="en-US"/>
        </w:rPr>
        <w:t>n the change of the correspondence address</w:t>
      </w:r>
      <w:r w:rsidRPr="00F618A9">
        <w:rPr>
          <w:sz w:val="22"/>
          <w:szCs w:val="22"/>
          <w:lang w:val="en-US"/>
        </w:rPr>
        <w:t xml:space="preserve"> as</w:t>
      </w:r>
      <w:r w:rsidR="005568DA" w:rsidRPr="00F618A9">
        <w:rPr>
          <w:sz w:val="22"/>
          <w:szCs w:val="22"/>
          <w:lang w:val="en-US"/>
        </w:rPr>
        <w:t xml:space="preserve"> specified in item </w:t>
      </w:r>
      <w:r w:rsidR="004C38F6" w:rsidRPr="00F618A9">
        <w:rPr>
          <w:sz w:val="22"/>
          <w:szCs w:val="22"/>
          <w:lang w:val="en-US"/>
        </w:rPr>
        <w:t>2</w:t>
      </w:r>
      <w:r w:rsidR="00032A58" w:rsidRPr="00F618A9">
        <w:rPr>
          <w:sz w:val="22"/>
          <w:szCs w:val="22"/>
          <w:lang w:val="en-US"/>
        </w:rPr>
        <w:t xml:space="preserve">, within </w:t>
      </w:r>
      <w:r w:rsidR="004C38F6" w:rsidRPr="00F618A9">
        <w:rPr>
          <w:sz w:val="22"/>
          <w:szCs w:val="22"/>
          <w:lang w:val="en-US"/>
        </w:rPr>
        <w:t xml:space="preserve">7 </w:t>
      </w:r>
      <w:r w:rsidR="005568DA" w:rsidRPr="00F618A9">
        <w:rPr>
          <w:sz w:val="22"/>
          <w:szCs w:val="22"/>
          <w:lang w:val="en-US"/>
        </w:rPr>
        <w:t>days as of the change, under</w:t>
      </w:r>
      <w:r w:rsidR="00032A58" w:rsidRPr="00F618A9">
        <w:rPr>
          <w:sz w:val="22"/>
          <w:szCs w:val="22"/>
          <w:lang w:val="en-US"/>
        </w:rPr>
        <w:t xml:space="preserve"> the pain of </w:t>
      </w:r>
      <w:r w:rsidRPr="00F618A9">
        <w:rPr>
          <w:sz w:val="22"/>
          <w:szCs w:val="22"/>
          <w:lang w:val="en-US"/>
        </w:rPr>
        <w:t xml:space="preserve">acknowledging the </w:t>
      </w:r>
      <w:r w:rsidR="00032A58" w:rsidRPr="00F618A9">
        <w:rPr>
          <w:sz w:val="22"/>
          <w:szCs w:val="22"/>
          <w:lang w:val="en-US"/>
        </w:rPr>
        <w:t xml:space="preserve">correspondence to be </w:t>
      </w:r>
      <w:r w:rsidR="005568DA" w:rsidRPr="00F618A9">
        <w:rPr>
          <w:sz w:val="22"/>
          <w:szCs w:val="22"/>
          <w:lang w:val="en-US"/>
        </w:rPr>
        <w:t>effectively delivered to the present address.</w:t>
      </w:r>
    </w:p>
    <w:p w14:paraId="6D93747F" w14:textId="77777777" w:rsidR="00471057" w:rsidRPr="00F618A9" w:rsidRDefault="00471057" w:rsidP="00F618A9">
      <w:pPr>
        <w:widowControl/>
        <w:suppressAutoHyphens w:val="0"/>
        <w:autoSpaceDE w:val="0"/>
        <w:ind w:left="284"/>
        <w:jc w:val="both"/>
        <w:rPr>
          <w:sz w:val="22"/>
          <w:szCs w:val="22"/>
          <w:lang w:val="en-US"/>
        </w:rPr>
      </w:pPr>
    </w:p>
    <w:p w14:paraId="73974A87" w14:textId="346328CC" w:rsidR="004C38F6" w:rsidRPr="00F618A9" w:rsidRDefault="004C38F6" w:rsidP="00F618A9">
      <w:pPr>
        <w:rPr>
          <w:b/>
          <w:sz w:val="22"/>
          <w:szCs w:val="22"/>
          <w:lang w:val="en-US"/>
        </w:rPr>
      </w:pPr>
      <w:r w:rsidRPr="00F618A9">
        <w:rPr>
          <w:b/>
          <w:sz w:val="22"/>
          <w:szCs w:val="22"/>
          <w:lang w:val="en-US"/>
        </w:rPr>
        <w:t xml:space="preserve">§ </w:t>
      </w:r>
      <w:r w:rsidR="00540255" w:rsidRPr="00F618A9">
        <w:rPr>
          <w:b/>
          <w:sz w:val="22"/>
          <w:szCs w:val="22"/>
          <w:lang w:val="en-US"/>
        </w:rPr>
        <w:t>9</w:t>
      </w:r>
    </w:p>
    <w:p w14:paraId="0E12FFBA" w14:textId="7D9DC231" w:rsidR="004C38F6" w:rsidRPr="00F618A9" w:rsidRDefault="005568DA" w:rsidP="00F618A9">
      <w:pPr>
        <w:ind w:left="357"/>
        <w:rPr>
          <w:b/>
          <w:sz w:val="22"/>
          <w:szCs w:val="22"/>
          <w:lang w:val="en-US"/>
        </w:rPr>
      </w:pPr>
      <w:r w:rsidRPr="00F618A9">
        <w:rPr>
          <w:b/>
          <w:sz w:val="22"/>
          <w:szCs w:val="22"/>
          <w:lang w:val="en-US"/>
        </w:rPr>
        <w:t xml:space="preserve">ASSIGNMENT OF RIGHTS AND </w:t>
      </w:r>
      <w:r w:rsidR="00CF04D2" w:rsidRPr="00F618A9">
        <w:rPr>
          <w:b/>
          <w:sz w:val="22"/>
          <w:szCs w:val="22"/>
          <w:lang w:val="en-US"/>
        </w:rPr>
        <w:t>OBLIGATIONS</w:t>
      </w:r>
    </w:p>
    <w:p w14:paraId="09E93E97" w14:textId="70A16F7B" w:rsidR="004C38F6" w:rsidRPr="00F618A9" w:rsidRDefault="005568DA" w:rsidP="00F618A9">
      <w:pPr>
        <w:jc w:val="both"/>
        <w:rPr>
          <w:sz w:val="22"/>
          <w:szCs w:val="22"/>
          <w:lang w:val="en-US"/>
        </w:rPr>
      </w:pPr>
      <w:r w:rsidRPr="00F618A9">
        <w:rPr>
          <w:sz w:val="22"/>
          <w:szCs w:val="22"/>
          <w:lang w:val="en-US"/>
        </w:rPr>
        <w:t xml:space="preserve">Any rights and </w:t>
      </w:r>
      <w:r w:rsidR="008D4EA5" w:rsidRPr="00F618A9">
        <w:rPr>
          <w:sz w:val="22"/>
          <w:szCs w:val="22"/>
          <w:lang w:val="en-US"/>
        </w:rPr>
        <w:t xml:space="preserve">obligations </w:t>
      </w:r>
      <w:r w:rsidRPr="00F618A9">
        <w:rPr>
          <w:sz w:val="22"/>
          <w:szCs w:val="22"/>
          <w:lang w:val="en-US"/>
        </w:rPr>
        <w:t>of the Contractor arising out of the Agreement shall not be assigned or in any other way transferred by him to any third parties without</w:t>
      </w:r>
      <w:r w:rsidR="003E182E" w:rsidRPr="00F618A9">
        <w:rPr>
          <w:sz w:val="22"/>
          <w:szCs w:val="22"/>
          <w:lang w:val="en-US"/>
        </w:rPr>
        <w:t xml:space="preserve"> the</w:t>
      </w:r>
      <w:r w:rsidRPr="00F618A9">
        <w:rPr>
          <w:sz w:val="22"/>
          <w:szCs w:val="22"/>
          <w:lang w:val="en-US"/>
        </w:rPr>
        <w:t xml:space="preserve"> prior consent </w:t>
      </w:r>
      <w:r w:rsidR="002B7F06" w:rsidRPr="00F618A9">
        <w:rPr>
          <w:sz w:val="22"/>
          <w:szCs w:val="22"/>
          <w:lang w:val="en-US"/>
        </w:rPr>
        <w:t xml:space="preserve">of the Ordering Party in writing under the pain of being null and void. In particular, the Contractor shall not have the right to assign the </w:t>
      </w:r>
      <w:r w:rsidR="008D4EA5" w:rsidRPr="00F618A9">
        <w:rPr>
          <w:sz w:val="22"/>
          <w:szCs w:val="22"/>
          <w:lang w:val="en-US"/>
        </w:rPr>
        <w:t xml:space="preserve">obligations </w:t>
      </w:r>
      <w:r w:rsidR="002B7F06" w:rsidRPr="00F618A9">
        <w:rPr>
          <w:sz w:val="22"/>
          <w:szCs w:val="22"/>
          <w:lang w:val="en-US"/>
        </w:rPr>
        <w:t xml:space="preserve">arising out of the Agreement to any third parties without </w:t>
      </w:r>
      <w:r w:rsidR="003E182E" w:rsidRPr="00F618A9">
        <w:rPr>
          <w:sz w:val="22"/>
          <w:szCs w:val="22"/>
          <w:lang w:val="en-US"/>
        </w:rPr>
        <w:t xml:space="preserve">the </w:t>
      </w:r>
      <w:r w:rsidR="002B7F06" w:rsidRPr="00F618A9">
        <w:rPr>
          <w:sz w:val="22"/>
          <w:szCs w:val="22"/>
          <w:lang w:val="en-US"/>
        </w:rPr>
        <w:t>prior consent of the Contractor under the pain of being null and void.</w:t>
      </w:r>
    </w:p>
    <w:p w14:paraId="5412ED4A" w14:textId="61AE7296" w:rsidR="004C38F6" w:rsidRPr="00F618A9" w:rsidRDefault="004C38F6" w:rsidP="00F618A9">
      <w:pPr>
        <w:rPr>
          <w:b/>
          <w:sz w:val="22"/>
          <w:szCs w:val="22"/>
          <w:lang w:val="en-US"/>
        </w:rPr>
      </w:pPr>
      <w:r w:rsidRPr="00F618A9">
        <w:rPr>
          <w:b/>
          <w:sz w:val="22"/>
          <w:szCs w:val="22"/>
          <w:lang w:val="en-US"/>
        </w:rPr>
        <w:t>§ 1</w:t>
      </w:r>
      <w:r w:rsidR="00540255" w:rsidRPr="00F618A9">
        <w:rPr>
          <w:b/>
          <w:sz w:val="22"/>
          <w:szCs w:val="22"/>
          <w:lang w:val="en-US"/>
        </w:rPr>
        <w:t>0</w:t>
      </w:r>
    </w:p>
    <w:p w14:paraId="7525FFD4" w14:textId="4D38C425" w:rsidR="004C38F6" w:rsidRPr="00F618A9" w:rsidRDefault="005568DA" w:rsidP="00F618A9">
      <w:pPr>
        <w:rPr>
          <w:b/>
          <w:sz w:val="22"/>
          <w:szCs w:val="22"/>
          <w:lang w:val="en-US"/>
        </w:rPr>
      </w:pPr>
      <w:r w:rsidRPr="00F618A9">
        <w:rPr>
          <w:b/>
          <w:sz w:val="22"/>
          <w:szCs w:val="22"/>
          <w:lang w:val="en-US"/>
        </w:rPr>
        <w:t xml:space="preserve">CONTRACTUAL </w:t>
      </w:r>
      <w:r w:rsidR="00CF04D2" w:rsidRPr="00F618A9">
        <w:rPr>
          <w:b/>
          <w:sz w:val="22"/>
          <w:szCs w:val="22"/>
          <w:lang w:val="en-US"/>
        </w:rPr>
        <w:t>PENALTIES</w:t>
      </w:r>
    </w:p>
    <w:p w14:paraId="49342DCE" w14:textId="77777777" w:rsidR="00E552F0" w:rsidRPr="00F618A9" w:rsidRDefault="00E552F0" w:rsidP="00BA462A">
      <w:pPr>
        <w:widowControl/>
        <w:numPr>
          <w:ilvl w:val="0"/>
          <w:numId w:val="18"/>
        </w:numPr>
        <w:suppressAutoHyphens w:val="0"/>
        <w:autoSpaceDE w:val="0"/>
        <w:jc w:val="both"/>
        <w:rPr>
          <w:sz w:val="22"/>
          <w:szCs w:val="22"/>
          <w:lang w:val="en-US"/>
        </w:rPr>
      </w:pPr>
      <w:r w:rsidRPr="00F618A9">
        <w:rPr>
          <w:sz w:val="22"/>
          <w:szCs w:val="22"/>
          <w:lang w:val="en-US"/>
        </w:rPr>
        <w:t>The Ordering Party shall be liable to demand payment of the contractual penalties from the Contractor in case of the following:</w:t>
      </w:r>
    </w:p>
    <w:p w14:paraId="71CE0AA1" w14:textId="057A7AF3" w:rsidR="00E552F0" w:rsidRPr="00D03137" w:rsidRDefault="00E552F0" w:rsidP="00D03137">
      <w:pPr>
        <w:pStyle w:val="Akapitzlist"/>
        <w:numPr>
          <w:ilvl w:val="0"/>
          <w:numId w:val="20"/>
        </w:numPr>
        <w:autoSpaceDE w:val="0"/>
        <w:spacing w:after="0" w:line="240" w:lineRule="auto"/>
        <w:jc w:val="both"/>
        <w:rPr>
          <w:rFonts w:ascii="Times New Roman" w:hAnsi="Times New Roman"/>
          <w:lang w:val="en-GB"/>
        </w:rPr>
      </w:pPr>
      <w:r w:rsidRPr="00F618A9">
        <w:rPr>
          <w:rFonts w:ascii="Times New Roman" w:hAnsi="Times New Roman"/>
          <w:lang w:val="en-US"/>
        </w:rPr>
        <w:t xml:space="preserve">delay in the delivery of the subject hereof of more than </w:t>
      </w:r>
      <w:r w:rsidR="00025CB0" w:rsidRPr="00F618A9">
        <w:rPr>
          <w:rFonts w:ascii="Times New Roman" w:hAnsi="Times New Roman"/>
          <w:lang w:val="en-US"/>
        </w:rPr>
        <w:t>4</w:t>
      </w:r>
      <w:r w:rsidRPr="00F618A9">
        <w:rPr>
          <w:rFonts w:ascii="Times New Roman" w:hAnsi="Times New Roman"/>
          <w:lang w:val="en-US"/>
        </w:rPr>
        <w:t xml:space="preserve"> weeks, in the amount of 0,5% of the net value of subject of the Agreement for each full week of the delay counting as of the delivery date in accordance with the Agreement (§2 item 1), yet not more than 8% of the total remuneration of the Contractor net as specified in §3 item 1. In the event of disclosure of any defects/faults during the course of the receipt of the subject hereof the contractual penalty </w:t>
      </w:r>
      <w:r w:rsidRPr="00F618A9">
        <w:rPr>
          <w:rFonts w:ascii="Times New Roman" w:hAnsi="Times New Roman"/>
          <w:lang w:val="en-US"/>
        </w:rPr>
        <w:lastRenderedPageBreak/>
        <w:t xml:space="preserve">stipulated in this </w:t>
      </w:r>
      <w:r w:rsidRPr="00D03137">
        <w:rPr>
          <w:rFonts w:ascii="Times New Roman" w:hAnsi="Times New Roman"/>
          <w:lang w:val="en-US"/>
        </w:rPr>
        <w:t xml:space="preserve">letter </w:t>
      </w:r>
      <w:r w:rsidRPr="00D03137">
        <w:rPr>
          <w:rFonts w:ascii="Times New Roman" w:hAnsi="Times New Roman"/>
        </w:rPr>
        <w:fldChar w:fldCharType="begin"/>
      </w:r>
      <w:r w:rsidRPr="00D03137">
        <w:rPr>
          <w:rFonts w:ascii="Times New Roman" w:hAnsi="Times New Roman"/>
          <w:lang w:val="en-GB"/>
        </w:rPr>
        <w:instrText xml:space="preserve"> REF _Ref4570761 \r \h  \* MERGEFORMAT </w:instrText>
      </w:r>
      <w:r w:rsidRPr="00D03137">
        <w:rPr>
          <w:rFonts w:ascii="Times New Roman" w:hAnsi="Times New Roman"/>
        </w:rPr>
      </w:r>
      <w:r w:rsidRPr="00D03137">
        <w:rPr>
          <w:rFonts w:ascii="Times New Roman" w:hAnsi="Times New Roman"/>
        </w:rPr>
        <w:fldChar w:fldCharType="separate"/>
      </w:r>
      <w:r w:rsidRPr="00D03137">
        <w:rPr>
          <w:rFonts w:ascii="Times New Roman" w:hAnsi="Times New Roman"/>
          <w:lang w:val="en-US"/>
        </w:rPr>
        <w:t>a)</w:t>
      </w:r>
      <w:r w:rsidRPr="00D03137">
        <w:rPr>
          <w:rFonts w:ascii="Times New Roman" w:hAnsi="Times New Roman"/>
        </w:rPr>
        <w:fldChar w:fldCharType="end"/>
      </w:r>
      <w:r w:rsidRPr="00D03137">
        <w:rPr>
          <w:rFonts w:ascii="Times New Roman" w:hAnsi="Times New Roman"/>
          <w:lang w:val="en-US"/>
        </w:rPr>
        <w:t xml:space="preserve"> shall not apply, provided the subject hereof (faulty) was delivered within the period not contributing to its accrual</w:t>
      </w:r>
      <w:r w:rsidR="00D03137">
        <w:rPr>
          <w:rFonts w:ascii="Times New Roman" w:hAnsi="Times New Roman"/>
          <w:lang w:val="en-US"/>
        </w:rPr>
        <w:t>.</w:t>
      </w:r>
      <w:r w:rsidR="00D03137" w:rsidRPr="00D03137">
        <w:rPr>
          <w:rStyle w:val="Nagwek3Znak"/>
          <w:rFonts w:ascii="Times New Roman" w:hAnsi="Times New Roman"/>
          <w:lang w:val="en"/>
        </w:rPr>
        <w:t xml:space="preserve"> </w:t>
      </w:r>
      <w:r w:rsidR="00D03137" w:rsidRPr="00D03137">
        <w:rPr>
          <w:rFonts w:ascii="Times New Roman" w:hAnsi="Times New Roman"/>
          <w:lang w:val="en"/>
        </w:rPr>
        <w:t>For the avoidance of doubt, the Parties confirm that this penalty does not apply to the delivery to the Ordering Party of a 3D model design (§2 section 1 point 1.1).</w:t>
      </w:r>
    </w:p>
    <w:p w14:paraId="087AB7AE" w14:textId="5D37AC61" w:rsidR="00E552F0" w:rsidRPr="00F618A9" w:rsidRDefault="00F74652" w:rsidP="00BA462A">
      <w:pPr>
        <w:widowControl/>
        <w:numPr>
          <w:ilvl w:val="0"/>
          <w:numId w:val="20"/>
        </w:numPr>
        <w:suppressAutoHyphens w:val="0"/>
        <w:autoSpaceDE w:val="0"/>
        <w:jc w:val="both"/>
        <w:rPr>
          <w:sz w:val="22"/>
          <w:szCs w:val="22"/>
          <w:lang w:val="en-GB"/>
        </w:rPr>
      </w:pPr>
      <w:r w:rsidRPr="00F618A9">
        <w:rPr>
          <w:sz w:val="22"/>
          <w:szCs w:val="22"/>
          <w:lang w:val="en-GB"/>
        </w:rPr>
        <w:t>d</w:t>
      </w:r>
      <w:r w:rsidR="00E552F0" w:rsidRPr="00F618A9">
        <w:rPr>
          <w:sz w:val="22"/>
          <w:szCs w:val="22"/>
          <w:lang w:val="en-GB"/>
        </w:rPr>
        <w:t xml:space="preserve">elay of more than </w:t>
      </w:r>
      <w:r w:rsidR="00025CB0" w:rsidRPr="00F618A9">
        <w:rPr>
          <w:sz w:val="22"/>
          <w:szCs w:val="22"/>
          <w:lang w:val="en-GB"/>
        </w:rPr>
        <w:t>4</w:t>
      </w:r>
      <w:r w:rsidR="00E552F0" w:rsidRPr="00F618A9">
        <w:rPr>
          <w:sz w:val="22"/>
          <w:szCs w:val="22"/>
          <w:lang w:val="en-GB"/>
        </w:rPr>
        <w:t xml:space="preserve">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 but not more than 10% of the net value of the defective part of the subject of the Agreement.</w:t>
      </w:r>
    </w:p>
    <w:p w14:paraId="66E544FB" w14:textId="77777777" w:rsidR="00E552F0" w:rsidRPr="00F618A9" w:rsidRDefault="00E552F0" w:rsidP="00BA462A">
      <w:pPr>
        <w:widowControl/>
        <w:numPr>
          <w:ilvl w:val="0"/>
          <w:numId w:val="20"/>
        </w:numPr>
        <w:suppressAutoHyphens w:val="0"/>
        <w:autoSpaceDE w:val="0"/>
        <w:jc w:val="both"/>
        <w:rPr>
          <w:sz w:val="22"/>
          <w:szCs w:val="22"/>
          <w:lang w:val="en-US"/>
        </w:rPr>
      </w:pPr>
      <w:r w:rsidRPr="00F618A9">
        <w:rPr>
          <w:sz w:val="22"/>
          <w:szCs w:val="22"/>
          <w:lang w:val="en-US"/>
        </w:rPr>
        <w:t xml:space="preserve">violation of the provisions specified in §13 (Confidentiality) in the amount of </w:t>
      </w:r>
      <w:r w:rsidRPr="00F618A9">
        <w:rPr>
          <w:iCs/>
          <w:sz w:val="22"/>
          <w:szCs w:val="22"/>
          <w:lang w:val="en-US"/>
        </w:rPr>
        <w:t>10 000 PLN</w:t>
      </w:r>
      <w:r w:rsidRPr="00F618A9">
        <w:rPr>
          <w:i/>
          <w:sz w:val="22"/>
          <w:szCs w:val="22"/>
          <w:lang w:val="en-US"/>
        </w:rPr>
        <w:t xml:space="preserve"> (or its equivalent in </w:t>
      </w:r>
      <w:r w:rsidRPr="00F618A9">
        <w:rPr>
          <w:i/>
          <w:iCs/>
          <w:sz w:val="22"/>
          <w:szCs w:val="22"/>
          <w:lang w:val="en-US"/>
        </w:rPr>
        <w:t>in the currency of the country where the seat the Contractor is premised</w:t>
      </w:r>
      <w:r w:rsidRPr="00F618A9">
        <w:rPr>
          <w:i/>
          <w:sz w:val="22"/>
          <w:szCs w:val="22"/>
          <w:lang w:val="en-US"/>
        </w:rPr>
        <w:t>)</w:t>
      </w:r>
      <w:r w:rsidRPr="00F618A9">
        <w:rPr>
          <w:sz w:val="22"/>
          <w:szCs w:val="22"/>
          <w:lang w:val="en-US"/>
        </w:rPr>
        <w:t xml:space="preserve"> net for each case of the violation.</w:t>
      </w:r>
    </w:p>
    <w:p w14:paraId="47BE4340" w14:textId="77777777" w:rsidR="00E552F0" w:rsidRPr="00F618A9" w:rsidRDefault="00E552F0" w:rsidP="00BA462A">
      <w:pPr>
        <w:widowControl/>
        <w:numPr>
          <w:ilvl w:val="0"/>
          <w:numId w:val="18"/>
        </w:numPr>
        <w:suppressAutoHyphens w:val="0"/>
        <w:autoSpaceDE w:val="0"/>
        <w:jc w:val="both"/>
        <w:rPr>
          <w:sz w:val="22"/>
          <w:szCs w:val="22"/>
          <w:lang w:val="en-US"/>
        </w:rPr>
      </w:pPr>
      <w:r w:rsidRPr="00F618A9">
        <w:rPr>
          <w:sz w:val="22"/>
          <w:szCs w:val="22"/>
          <w:lang w:val="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F618A9">
        <w:rPr>
          <w:sz w:val="22"/>
          <w:szCs w:val="22"/>
          <w:lang w:val="en-US"/>
        </w:rPr>
        <w:br/>
        <w:t>in the amount of 5% of the remuneration net as set forth in § 3 item 1 of the Agreement.</w:t>
      </w:r>
    </w:p>
    <w:p w14:paraId="6926CCF5" w14:textId="44016CAE" w:rsidR="00E552F0" w:rsidRPr="00F618A9" w:rsidRDefault="00E552F0" w:rsidP="00BA462A">
      <w:pPr>
        <w:widowControl/>
        <w:numPr>
          <w:ilvl w:val="0"/>
          <w:numId w:val="18"/>
        </w:numPr>
        <w:suppressAutoHyphens w:val="0"/>
        <w:autoSpaceDE w:val="0"/>
        <w:jc w:val="both"/>
        <w:rPr>
          <w:sz w:val="22"/>
          <w:szCs w:val="22"/>
          <w:lang w:val="en-US"/>
        </w:rPr>
      </w:pPr>
      <w:r w:rsidRPr="00F618A9">
        <w:rPr>
          <w:sz w:val="22"/>
          <w:szCs w:val="22"/>
          <w:lang w:val="en-US"/>
        </w:rPr>
        <w:t>The Ordering Party shall have the right to deduct any possible contractual penalties</w:t>
      </w:r>
      <w:r w:rsidRPr="00F618A9" w:rsidDel="00CF04D2">
        <w:rPr>
          <w:sz w:val="22"/>
          <w:szCs w:val="22"/>
          <w:lang w:val="en-US"/>
        </w:rPr>
        <w:t xml:space="preserve"> </w:t>
      </w:r>
      <w:r w:rsidRPr="00F618A9">
        <w:rPr>
          <w:sz w:val="22"/>
          <w:szCs w:val="22"/>
          <w:lang w:val="en-US"/>
        </w:rPr>
        <w:t xml:space="preserve">from </w:t>
      </w:r>
      <w:r w:rsidRPr="00F618A9">
        <w:rPr>
          <w:sz w:val="22"/>
          <w:szCs w:val="22"/>
          <w:lang w:val="en-US"/>
        </w:rPr>
        <w:br/>
        <w:t xml:space="preserve">the remuneration of the Contractor and seek compensation on the general terms over the stipulated contractual penalties. </w:t>
      </w:r>
      <w:r w:rsidR="005B7F16" w:rsidRPr="00F618A9">
        <w:rPr>
          <w:sz w:val="22"/>
          <w:szCs w:val="22"/>
          <w:lang w:val="en-GB"/>
        </w:rPr>
        <w:t xml:space="preserve">Contractual penalties </w:t>
      </w:r>
      <w:r w:rsidRPr="00F618A9">
        <w:rPr>
          <w:sz w:val="22"/>
          <w:szCs w:val="22"/>
          <w:lang w:val="en-GB"/>
        </w:rPr>
        <w:t>reserved above shall be calculated independently of one another (cumulatively), unless expressly stated otherwise.</w:t>
      </w:r>
    </w:p>
    <w:p w14:paraId="1091C3A0" w14:textId="77777777" w:rsidR="00E552F0" w:rsidRPr="00F618A9" w:rsidRDefault="00E552F0" w:rsidP="00BA462A">
      <w:pPr>
        <w:widowControl/>
        <w:numPr>
          <w:ilvl w:val="0"/>
          <w:numId w:val="18"/>
        </w:numPr>
        <w:suppressAutoHyphens w:val="0"/>
        <w:autoSpaceDE w:val="0"/>
        <w:jc w:val="both"/>
        <w:rPr>
          <w:sz w:val="22"/>
          <w:szCs w:val="22"/>
          <w:lang w:val="en-US"/>
        </w:rPr>
      </w:pPr>
      <w:r w:rsidRPr="00F618A9">
        <w:rPr>
          <w:sz w:val="22"/>
          <w:szCs w:val="22"/>
          <w:lang w:val="en-US"/>
        </w:rPr>
        <w:t>Claim as regards the payment of contractual penalties</w:t>
      </w:r>
      <w:r w:rsidRPr="00F618A9" w:rsidDel="00CF04D2">
        <w:rPr>
          <w:sz w:val="22"/>
          <w:szCs w:val="22"/>
          <w:lang w:val="en-US"/>
        </w:rPr>
        <w:t xml:space="preserve"> </w:t>
      </w:r>
      <w:r w:rsidRPr="00F618A9">
        <w:rPr>
          <w:sz w:val="22"/>
          <w:szCs w:val="22"/>
          <w:lang w:val="en-US"/>
        </w:rPr>
        <w:t xml:space="preserve">shall become effective as of the day </w:t>
      </w:r>
      <w:r w:rsidRPr="00F618A9">
        <w:rPr>
          <w:sz w:val="22"/>
          <w:szCs w:val="22"/>
          <w:lang w:val="en-US"/>
        </w:rPr>
        <w:br/>
        <w:t>of occurrence of the calculation basis as specified in the Agreement.</w:t>
      </w:r>
    </w:p>
    <w:p w14:paraId="21CC0D8E" w14:textId="430A84D3" w:rsidR="004C38F6" w:rsidRPr="00F618A9" w:rsidRDefault="00E552F0" w:rsidP="00BA462A">
      <w:pPr>
        <w:widowControl/>
        <w:numPr>
          <w:ilvl w:val="0"/>
          <w:numId w:val="18"/>
        </w:numPr>
        <w:suppressAutoHyphens w:val="0"/>
        <w:autoSpaceDE w:val="0"/>
        <w:jc w:val="both"/>
        <w:rPr>
          <w:sz w:val="22"/>
          <w:szCs w:val="22"/>
          <w:lang w:val="en-US"/>
        </w:rPr>
      </w:pPr>
      <w:r w:rsidRPr="00F618A9">
        <w:rPr>
          <w:sz w:val="22"/>
          <w:szCs w:val="22"/>
          <w:lang w:val="en-US"/>
        </w:rPr>
        <w:t>Payment of contractual penalties</w:t>
      </w:r>
      <w:r w:rsidRPr="00F618A9" w:rsidDel="00053B35">
        <w:rPr>
          <w:sz w:val="22"/>
          <w:szCs w:val="22"/>
          <w:lang w:val="en-US"/>
        </w:rPr>
        <w:t xml:space="preserve"> </w:t>
      </w:r>
      <w:r w:rsidRPr="00F618A9">
        <w:rPr>
          <w:sz w:val="22"/>
          <w:szCs w:val="22"/>
          <w:lang w:val="en-US"/>
        </w:rPr>
        <w:t xml:space="preserve">shall not release the Contractor from liability of executing </w:t>
      </w:r>
      <w:r w:rsidRPr="00F618A9">
        <w:rPr>
          <w:sz w:val="22"/>
          <w:szCs w:val="22"/>
          <w:lang w:val="en-US"/>
        </w:rPr>
        <w:br/>
        <w:t>the Agreement</w:t>
      </w:r>
      <w:r w:rsidR="004C38F6" w:rsidRPr="00F618A9">
        <w:rPr>
          <w:sz w:val="22"/>
          <w:szCs w:val="22"/>
          <w:lang w:val="en-US"/>
        </w:rPr>
        <w:t>.</w:t>
      </w:r>
    </w:p>
    <w:p w14:paraId="2C30C380" w14:textId="3CC0BF99" w:rsidR="004C38F6" w:rsidRPr="00F618A9" w:rsidRDefault="004C38F6" w:rsidP="00F618A9">
      <w:pPr>
        <w:rPr>
          <w:b/>
          <w:sz w:val="22"/>
          <w:szCs w:val="22"/>
          <w:lang w:val="en-US"/>
        </w:rPr>
      </w:pPr>
      <w:r w:rsidRPr="00F618A9">
        <w:rPr>
          <w:b/>
          <w:sz w:val="22"/>
          <w:szCs w:val="22"/>
          <w:lang w:val="en-US"/>
        </w:rPr>
        <w:t>§ 1</w:t>
      </w:r>
      <w:r w:rsidR="00540255" w:rsidRPr="00F618A9">
        <w:rPr>
          <w:b/>
          <w:sz w:val="22"/>
          <w:szCs w:val="22"/>
          <w:lang w:val="en-US"/>
        </w:rPr>
        <w:t>1</w:t>
      </w:r>
    </w:p>
    <w:p w14:paraId="65C8C0D7" w14:textId="77777777" w:rsidR="004C38F6" w:rsidRPr="00F618A9" w:rsidRDefault="002B7F06" w:rsidP="00F618A9">
      <w:pPr>
        <w:ind w:left="357"/>
        <w:rPr>
          <w:b/>
          <w:sz w:val="22"/>
          <w:szCs w:val="22"/>
          <w:lang w:val="en-US"/>
        </w:rPr>
      </w:pPr>
      <w:r w:rsidRPr="00F618A9">
        <w:rPr>
          <w:b/>
          <w:sz w:val="22"/>
          <w:szCs w:val="22"/>
          <w:lang w:val="en-US"/>
        </w:rPr>
        <w:t>WITHDRAWAL FROM THE AGREEMENT</w:t>
      </w:r>
    </w:p>
    <w:p w14:paraId="1CC7009E" w14:textId="4F1E0E00" w:rsidR="00E552F0" w:rsidRPr="00F618A9" w:rsidRDefault="00E552F0" w:rsidP="00BA462A">
      <w:pPr>
        <w:widowControl/>
        <w:numPr>
          <w:ilvl w:val="0"/>
          <w:numId w:val="24"/>
        </w:numPr>
        <w:suppressAutoHyphens w:val="0"/>
        <w:autoSpaceDE w:val="0"/>
        <w:jc w:val="both"/>
        <w:rPr>
          <w:sz w:val="22"/>
          <w:szCs w:val="22"/>
          <w:lang w:val="en-US"/>
        </w:rPr>
      </w:pPr>
      <w:r w:rsidRPr="00F618A9">
        <w:rPr>
          <w:sz w:val="22"/>
          <w:szCs w:val="22"/>
          <w:lang w:val="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96F81C5" w14:textId="77777777" w:rsidR="00E552F0" w:rsidRPr="00F618A9" w:rsidRDefault="00E552F0" w:rsidP="00BA462A">
      <w:pPr>
        <w:widowControl/>
        <w:numPr>
          <w:ilvl w:val="0"/>
          <w:numId w:val="25"/>
        </w:numPr>
        <w:tabs>
          <w:tab w:val="left" w:pos="851"/>
        </w:tabs>
        <w:suppressAutoHyphens w:val="0"/>
        <w:ind w:left="851" w:hanging="425"/>
        <w:jc w:val="both"/>
        <w:rPr>
          <w:sz w:val="22"/>
          <w:szCs w:val="22"/>
          <w:lang w:val="en-US"/>
        </w:rPr>
      </w:pPr>
      <w:r w:rsidRPr="00F618A9">
        <w:rPr>
          <w:sz w:val="22"/>
          <w:szCs w:val="22"/>
          <w:lang w:val="en-US"/>
        </w:rPr>
        <w:t>being informed that the Contractor as a result of his insolvency fails to execute pecuniary liabilities for the period of at least 3 months,</w:t>
      </w:r>
    </w:p>
    <w:p w14:paraId="65D22A45" w14:textId="77777777" w:rsidR="00E552F0" w:rsidRPr="00F618A9" w:rsidRDefault="00E552F0" w:rsidP="00BA462A">
      <w:pPr>
        <w:widowControl/>
        <w:numPr>
          <w:ilvl w:val="0"/>
          <w:numId w:val="25"/>
        </w:numPr>
        <w:tabs>
          <w:tab w:val="left" w:pos="851"/>
        </w:tabs>
        <w:suppressAutoHyphens w:val="0"/>
        <w:ind w:left="851" w:hanging="425"/>
        <w:jc w:val="both"/>
        <w:rPr>
          <w:sz w:val="22"/>
          <w:szCs w:val="22"/>
          <w:lang w:val="en-US"/>
        </w:rPr>
      </w:pPr>
      <w:r w:rsidRPr="00F618A9">
        <w:rPr>
          <w:sz w:val="22"/>
          <w:szCs w:val="22"/>
          <w:lang w:val="en-US"/>
        </w:rPr>
        <w:t>liquidation of the Contractor will be initiated,</w:t>
      </w:r>
    </w:p>
    <w:p w14:paraId="4AAC92C0" w14:textId="77777777" w:rsidR="00E552F0" w:rsidRPr="00F618A9" w:rsidRDefault="00E552F0" w:rsidP="00BA462A">
      <w:pPr>
        <w:widowControl/>
        <w:numPr>
          <w:ilvl w:val="0"/>
          <w:numId w:val="25"/>
        </w:numPr>
        <w:tabs>
          <w:tab w:val="left" w:pos="851"/>
        </w:tabs>
        <w:suppressAutoHyphens w:val="0"/>
        <w:ind w:left="851" w:hanging="425"/>
        <w:jc w:val="both"/>
        <w:rPr>
          <w:sz w:val="22"/>
          <w:szCs w:val="22"/>
          <w:lang w:val="en-US"/>
        </w:rPr>
      </w:pPr>
      <w:r w:rsidRPr="00F618A9">
        <w:rPr>
          <w:sz w:val="22"/>
          <w:szCs w:val="22"/>
          <w:lang w:val="en-US"/>
        </w:rPr>
        <w:t>a warrant on the seizure of the Contractor’s assets was issued,</w:t>
      </w:r>
    </w:p>
    <w:p w14:paraId="5986A8FD" w14:textId="61BACDBB" w:rsidR="00E552F0" w:rsidRPr="00F618A9" w:rsidRDefault="00E552F0" w:rsidP="00BA462A">
      <w:pPr>
        <w:widowControl/>
        <w:numPr>
          <w:ilvl w:val="0"/>
          <w:numId w:val="25"/>
        </w:numPr>
        <w:tabs>
          <w:tab w:val="left" w:pos="851"/>
        </w:tabs>
        <w:suppressAutoHyphens w:val="0"/>
        <w:ind w:left="851" w:hanging="425"/>
        <w:jc w:val="both"/>
        <w:rPr>
          <w:sz w:val="22"/>
          <w:szCs w:val="22"/>
          <w:lang w:val="en-US"/>
        </w:rPr>
      </w:pPr>
      <w:r w:rsidRPr="00F618A9">
        <w:rPr>
          <w:sz w:val="22"/>
          <w:szCs w:val="22"/>
          <w:lang w:val="en-US"/>
        </w:rPr>
        <w:t xml:space="preserve">The Contractor is delayed in the delivery of the subject hereof for the period of more than </w:t>
      </w:r>
      <w:r w:rsidR="00A969D2" w:rsidRPr="00F618A9">
        <w:rPr>
          <w:sz w:val="22"/>
          <w:szCs w:val="22"/>
          <w:lang w:val="en-US"/>
        </w:rPr>
        <w:t>6</w:t>
      </w:r>
      <w:r w:rsidR="00F74652" w:rsidRPr="00F618A9">
        <w:rPr>
          <w:sz w:val="22"/>
          <w:szCs w:val="22"/>
          <w:lang w:val="en-US"/>
        </w:rPr>
        <w:t> (</w:t>
      </w:r>
      <w:r w:rsidR="00A969D2" w:rsidRPr="00F618A9">
        <w:rPr>
          <w:sz w:val="22"/>
          <w:szCs w:val="22"/>
          <w:lang w:val="en-US"/>
        </w:rPr>
        <w:t>six</w:t>
      </w:r>
      <w:r w:rsidR="00F74652" w:rsidRPr="00F618A9">
        <w:rPr>
          <w:sz w:val="22"/>
          <w:szCs w:val="22"/>
          <w:lang w:val="en-US"/>
        </w:rPr>
        <w:t>)</w:t>
      </w:r>
      <w:r w:rsidRPr="00F618A9">
        <w:rPr>
          <w:sz w:val="22"/>
          <w:szCs w:val="22"/>
          <w:lang w:val="en-US"/>
        </w:rPr>
        <w:t xml:space="preserve"> weeks in relation to the period specified in §2 item 1 or with the removal of a repair of the subject hereof noticed upon the receipt, for the period of more than </w:t>
      </w:r>
      <w:r w:rsidR="00A969D2" w:rsidRPr="00F618A9">
        <w:rPr>
          <w:sz w:val="22"/>
          <w:szCs w:val="22"/>
          <w:lang w:val="en-US"/>
        </w:rPr>
        <w:t>6</w:t>
      </w:r>
      <w:r w:rsidR="00F74652" w:rsidRPr="00F618A9">
        <w:rPr>
          <w:sz w:val="22"/>
          <w:szCs w:val="22"/>
          <w:lang w:val="en-US"/>
        </w:rPr>
        <w:t xml:space="preserve"> (</w:t>
      </w:r>
      <w:r w:rsidR="00A969D2" w:rsidRPr="00F618A9">
        <w:rPr>
          <w:sz w:val="22"/>
          <w:szCs w:val="22"/>
          <w:lang w:val="en-US"/>
        </w:rPr>
        <w:t>six</w:t>
      </w:r>
      <w:r w:rsidR="00F74652" w:rsidRPr="00F618A9">
        <w:rPr>
          <w:sz w:val="22"/>
          <w:szCs w:val="22"/>
          <w:lang w:val="en-US"/>
        </w:rPr>
        <w:t>)</w:t>
      </w:r>
      <w:r w:rsidRPr="00F618A9">
        <w:rPr>
          <w:sz w:val="22"/>
          <w:szCs w:val="22"/>
          <w:lang w:val="en-US"/>
        </w:rPr>
        <w:t xml:space="preserve"> weeks in relation to the period agreed by both Parties in accordance with §2 item 7,</w:t>
      </w:r>
    </w:p>
    <w:p w14:paraId="1E0DD890" w14:textId="77777777" w:rsidR="00E552F0" w:rsidRPr="00F618A9" w:rsidRDefault="00E552F0" w:rsidP="00BA462A">
      <w:pPr>
        <w:widowControl/>
        <w:numPr>
          <w:ilvl w:val="0"/>
          <w:numId w:val="25"/>
        </w:numPr>
        <w:tabs>
          <w:tab w:val="left" w:pos="851"/>
        </w:tabs>
        <w:suppressAutoHyphens w:val="0"/>
        <w:ind w:left="851" w:hanging="425"/>
        <w:jc w:val="both"/>
        <w:rPr>
          <w:sz w:val="22"/>
          <w:szCs w:val="22"/>
          <w:lang w:val="en-US"/>
        </w:rPr>
      </w:pPr>
      <w:r w:rsidRPr="00F618A9">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1439E04F" w14:textId="1483A1D2" w:rsidR="00E552F0" w:rsidRPr="00F618A9" w:rsidRDefault="00E552F0" w:rsidP="00BA462A">
      <w:pPr>
        <w:widowControl/>
        <w:numPr>
          <w:ilvl w:val="0"/>
          <w:numId w:val="25"/>
        </w:numPr>
        <w:tabs>
          <w:tab w:val="left" w:pos="851"/>
        </w:tabs>
        <w:suppressAutoHyphens w:val="0"/>
        <w:ind w:left="851" w:hanging="425"/>
        <w:jc w:val="both"/>
        <w:rPr>
          <w:sz w:val="22"/>
          <w:szCs w:val="22"/>
          <w:lang w:val="en-US"/>
        </w:rPr>
      </w:pPr>
      <w:r w:rsidRPr="00F618A9">
        <w:rPr>
          <w:sz w:val="22"/>
          <w:szCs w:val="22"/>
          <w:lang w:val="en-US"/>
        </w:rPr>
        <w:t xml:space="preserve">in the event being the subject of </w:t>
      </w:r>
      <w:r w:rsidRPr="00F618A9">
        <w:rPr>
          <w:sz w:val="22"/>
          <w:szCs w:val="22"/>
          <w:lang w:val="en-US" w:eastAsia="hi-IN" w:bidi="hi-IN"/>
        </w:rPr>
        <w:t xml:space="preserve">§ 12 item </w:t>
      </w:r>
      <w:r w:rsidR="00D03137">
        <w:rPr>
          <w:sz w:val="22"/>
          <w:szCs w:val="22"/>
          <w:lang w:val="en-US" w:eastAsia="hi-IN" w:bidi="hi-IN"/>
        </w:rPr>
        <w:t>3</w:t>
      </w:r>
      <w:r w:rsidRPr="00F618A9">
        <w:rPr>
          <w:sz w:val="22"/>
          <w:szCs w:val="22"/>
          <w:lang w:val="en-US" w:eastAsia="hi-IN" w:bidi="hi-IN"/>
        </w:rPr>
        <w:t>.</w:t>
      </w:r>
    </w:p>
    <w:p w14:paraId="0B5F01EE" w14:textId="77777777" w:rsidR="00E552F0" w:rsidRPr="00F618A9" w:rsidRDefault="00E552F0" w:rsidP="00BA462A">
      <w:pPr>
        <w:widowControl/>
        <w:numPr>
          <w:ilvl w:val="0"/>
          <w:numId w:val="26"/>
        </w:numPr>
        <w:tabs>
          <w:tab w:val="left" w:pos="426"/>
        </w:tabs>
        <w:suppressAutoHyphens w:val="0"/>
        <w:jc w:val="both"/>
        <w:rPr>
          <w:sz w:val="22"/>
          <w:szCs w:val="22"/>
          <w:lang w:val="en-US"/>
        </w:rPr>
      </w:pPr>
      <w:r w:rsidRPr="00F618A9">
        <w:rPr>
          <w:sz w:val="22"/>
          <w:szCs w:val="22"/>
          <w:lang w:val="en-US"/>
        </w:rPr>
        <w:t xml:space="preserve">Withdrawal from the Agreement shall be made in writing else being null and void and shall include the appropriate statement of grounds. </w:t>
      </w:r>
    </w:p>
    <w:p w14:paraId="56D9C906" w14:textId="3E7185DF" w:rsidR="00E552F0" w:rsidRPr="00F618A9" w:rsidRDefault="00E552F0" w:rsidP="00BA462A">
      <w:pPr>
        <w:widowControl/>
        <w:numPr>
          <w:ilvl w:val="0"/>
          <w:numId w:val="26"/>
        </w:numPr>
        <w:tabs>
          <w:tab w:val="left" w:pos="426"/>
        </w:tabs>
        <w:suppressAutoHyphens w:val="0"/>
        <w:jc w:val="both"/>
        <w:rPr>
          <w:sz w:val="22"/>
          <w:szCs w:val="22"/>
          <w:lang w:val="en-US"/>
        </w:rPr>
      </w:pPr>
      <w:r w:rsidRPr="00F618A9">
        <w:rPr>
          <w:sz w:val="22"/>
          <w:szCs w:val="22"/>
          <w:lang w:val="en-GB"/>
        </w:rPr>
        <w:t xml:space="preserve">Except the right to withdrawal from the Agreement in full, the Ordering Party reserves the right to withdraw from the Agreement only to the extent of its part indicated thereby, including the unexecuted part of it, retaining ownership </w:t>
      </w:r>
      <w:r w:rsidR="004C03B7" w:rsidRPr="00F618A9">
        <w:rPr>
          <w:sz w:val="22"/>
          <w:szCs w:val="22"/>
          <w:lang w:val="en-GB"/>
        </w:rPr>
        <w:t xml:space="preserve">and other rights </w:t>
      </w:r>
      <w:r w:rsidRPr="00F618A9">
        <w:rPr>
          <w:sz w:val="22"/>
          <w:szCs w:val="22"/>
          <w:lang w:val="en-GB"/>
        </w:rPr>
        <w:t xml:space="preserve">of the remaining part of the subject of the Agreement. </w:t>
      </w:r>
      <w:r w:rsidRPr="00F618A9">
        <w:rPr>
          <w:sz w:val="22"/>
          <w:szCs w:val="22"/>
          <w:lang w:val="en-US"/>
        </w:rPr>
        <w:t>To the extent to which the Ordering Party did not withdraw from the Agreement, the provisions of the Agreement, in particular related to the payment and guarantee shall become effective.</w:t>
      </w:r>
    </w:p>
    <w:p w14:paraId="42DEC3CF" w14:textId="77777777" w:rsidR="0090189C" w:rsidRPr="00F618A9" w:rsidRDefault="00E552F0" w:rsidP="00BA462A">
      <w:pPr>
        <w:widowControl/>
        <w:numPr>
          <w:ilvl w:val="0"/>
          <w:numId w:val="26"/>
        </w:numPr>
        <w:tabs>
          <w:tab w:val="left" w:pos="426"/>
        </w:tabs>
        <w:suppressAutoHyphens w:val="0"/>
        <w:jc w:val="both"/>
        <w:rPr>
          <w:sz w:val="22"/>
          <w:szCs w:val="22"/>
          <w:lang w:val="en-US"/>
        </w:rPr>
      </w:pPr>
      <w:r w:rsidRPr="00F618A9">
        <w:rPr>
          <w:sz w:val="22"/>
          <w:szCs w:val="22"/>
          <w:lang w:val="en-US"/>
        </w:rPr>
        <w:t xml:space="preserve"> In the event of withdrawal from the Agreement, the Parties shall reserve the right </w:t>
      </w:r>
      <w:r w:rsidRPr="00F618A9">
        <w:rPr>
          <w:sz w:val="22"/>
          <w:szCs w:val="22"/>
          <w:lang w:val="en-US"/>
        </w:rPr>
        <w:br/>
        <w:t>to the enforcement of the contractual penalties.</w:t>
      </w:r>
    </w:p>
    <w:p w14:paraId="5432B6EC" w14:textId="39245BB3" w:rsidR="00E552F0" w:rsidRPr="00F618A9" w:rsidRDefault="00E552F0" w:rsidP="00BA462A">
      <w:pPr>
        <w:widowControl/>
        <w:numPr>
          <w:ilvl w:val="0"/>
          <w:numId w:val="26"/>
        </w:numPr>
        <w:tabs>
          <w:tab w:val="left" w:pos="426"/>
        </w:tabs>
        <w:suppressAutoHyphens w:val="0"/>
        <w:jc w:val="both"/>
        <w:rPr>
          <w:sz w:val="22"/>
          <w:szCs w:val="22"/>
          <w:lang w:val="en-US"/>
        </w:rPr>
      </w:pPr>
      <w:r w:rsidRPr="00F618A9">
        <w:rPr>
          <w:sz w:val="22"/>
          <w:szCs w:val="22"/>
          <w:lang w:val="en-US"/>
        </w:rPr>
        <w:t>The Contractor shall not have the right to the compensation for the withdrawal from Agreement due to reasons on the side of the Contractor.</w:t>
      </w:r>
    </w:p>
    <w:p w14:paraId="132FA7A8" w14:textId="77777777" w:rsidR="00E552F0" w:rsidRPr="00F618A9" w:rsidRDefault="00E552F0" w:rsidP="00F618A9">
      <w:pPr>
        <w:widowControl/>
        <w:suppressAutoHyphens w:val="0"/>
        <w:autoSpaceDE w:val="0"/>
        <w:ind w:left="360"/>
        <w:rPr>
          <w:b/>
          <w:sz w:val="22"/>
          <w:szCs w:val="22"/>
          <w:lang w:val="en-US"/>
        </w:rPr>
      </w:pPr>
    </w:p>
    <w:p w14:paraId="67A2EBDB" w14:textId="2E371BBB" w:rsidR="004C38F6" w:rsidRPr="00F618A9" w:rsidRDefault="004C38F6" w:rsidP="00F618A9">
      <w:pPr>
        <w:widowControl/>
        <w:suppressAutoHyphens w:val="0"/>
        <w:autoSpaceDE w:val="0"/>
        <w:ind w:left="360"/>
        <w:rPr>
          <w:b/>
          <w:sz w:val="22"/>
          <w:szCs w:val="22"/>
          <w:lang w:val="en-US"/>
        </w:rPr>
      </w:pPr>
      <w:r w:rsidRPr="00F618A9">
        <w:rPr>
          <w:b/>
          <w:sz w:val="22"/>
          <w:szCs w:val="22"/>
          <w:lang w:val="en-US"/>
        </w:rPr>
        <w:lastRenderedPageBreak/>
        <w:t>§ 1</w:t>
      </w:r>
      <w:r w:rsidR="00540255" w:rsidRPr="00F618A9">
        <w:rPr>
          <w:b/>
          <w:sz w:val="22"/>
          <w:szCs w:val="22"/>
          <w:lang w:val="en-US"/>
        </w:rPr>
        <w:t>2</w:t>
      </w:r>
    </w:p>
    <w:p w14:paraId="703F1449" w14:textId="467928AB" w:rsidR="004C38F6" w:rsidRPr="00F618A9" w:rsidRDefault="00D55CEF" w:rsidP="00F618A9">
      <w:pPr>
        <w:rPr>
          <w:b/>
          <w:sz w:val="22"/>
          <w:szCs w:val="22"/>
          <w:lang w:val="en-US"/>
        </w:rPr>
      </w:pPr>
      <w:r w:rsidRPr="00F618A9">
        <w:rPr>
          <w:b/>
          <w:sz w:val="22"/>
          <w:szCs w:val="22"/>
          <w:lang w:val="en-US"/>
        </w:rPr>
        <w:t>FORCE MAJEUR</w:t>
      </w:r>
      <w:r w:rsidR="008D5A3E" w:rsidRPr="00F618A9">
        <w:rPr>
          <w:b/>
          <w:sz w:val="22"/>
          <w:szCs w:val="22"/>
          <w:lang w:val="en-US"/>
        </w:rPr>
        <w:t>E</w:t>
      </w:r>
    </w:p>
    <w:p w14:paraId="0F4195F3" w14:textId="77777777" w:rsidR="006E591C" w:rsidRPr="00C77CEA" w:rsidRDefault="006E591C" w:rsidP="00BA462A">
      <w:pPr>
        <w:widowControl/>
        <w:numPr>
          <w:ilvl w:val="0"/>
          <w:numId w:val="39"/>
        </w:numPr>
        <w:suppressAutoHyphens w:val="0"/>
        <w:jc w:val="both"/>
        <w:rPr>
          <w:sz w:val="22"/>
          <w:szCs w:val="22"/>
          <w:lang w:val="en-US"/>
        </w:rPr>
      </w:pPr>
      <w:r w:rsidRPr="006E591C">
        <w:rPr>
          <w:sz w:val="22"/>
          <w:szCs w:val="22"/>
          <w:lang w:val="en-US"/>
        </w:rPr>
        <w:t>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 As force majeure the Parties also recognize the situation occurring on the day of conclusion of the Agreement related to the spread of coronavirus (COVID-19 disease) despite the fact that these circumstances are known to the Parties on the day of the conclusion of the Agreement. The Party may only invoke this situation if it cannot fulfill its contractual obligations through this situation and through no its own fault.</w:t>
      </w:r>
      <w:r w:rsidRPr="00C77CEA">
        <w:rPr>
          <w:sz w:val="22"/>
          <w:szCs w:val="22"/>
          <w:lang w:val="en-US"/>
        </w:rPr>
        <w:t> </w:t>
      </w:r>
    </w:p>
    <w:p w14:paraId="622242B9" w14:textId="42CED98D" w:rsidR="006E591C" w:rsidRPr="00C77CEA" w:rsidRDefault="006E591C" w:rsidP="00BA462A">
      <w:pPr>
        <w:widowControl/>
        <w:numPr>
          <w:ilvl w:val="0"/>
          <w:numId w:val="40"/>
        </w:numPr>
        <w:suppressAutoHyphens w:val="0"/>
        <w:jc w:val="both"/>
        <w:rPr>
          <w:sz w:val="22"/>
          <w:szCs w:val="22"/>
          <w:lang w:val="en-US"/>
        </w:rPr>
      </w:pPr>
      <w:r w:rsidRPr="006E591C">
        <w:rPr>
          <w:sz w:val="22"/>
          <w:szCs w:val="22"/>
          <w:lang w:val="en-US"/>
        </w:rPr>
        <w:t>The provisions being the subject of item 1 shall be applied respectively if the execution </w:t>
      </w:r>
      <w:r w:rsidRPr="00C77CEA">
        <w:rPr>
          <w:sz w:val="22"/>
          <w:szCs w:val="22"/>
          <w:lang w:val="en-US"/>
        </w:rPr>
        <w:t> </w:t>
      </w:r>
      <w:r w:rsidRPr="00C77CEA">
        <w:rPr>
          <w:sz w:val="22"/>
          <w:szCs w:val="22"/>
          <w:lang w:val="en-US"/>
        </w:rPr>
        <w:br/>
      </w:r>
      <w:r w:rsidRPr="006E591C">
        <w:rPr>
          <w:sz w:val="22"/>
          <w:szCs w:val="22"/>
          <w:lang w:val="en-US"/>
        </w:rPr>
        <w:t>of obligations arising out hereof is impossible as a result of the force majeure which has affected </w:t>
      </w:r>
      <w:r w:rsidRPr="00C77CEA">
        <w:rPr>
          <w:sz w:val="22"/>
          <w:szCs w:val="22"/>
          <w:lang w:val="en-US"/>
        </w:rPr>
        <w:br/>
      </w:r>
      <w:r w:rsidRPr="006E591C">
        <w:rPr>
          <w:sz w:val="22"/>
          <w:szCs w:val="22"/>
          <w:lang w:val="en-US"/>
        </w:rPr>
        <w:t>the subcontractors of the Contractor. </w:t>
      </w:r>
      <w:r w:rsidRPr="00C77CEA">
        <w:rPr>
          <w:sz w:val="22"/>
          <w:szCs w:val="22"/>
          <w:lang w:val="en-US"/>
        </w:rPr>
        <w:t> </w:t>
      </w:r>
    </w:p>
    <w:p w14:paraId="57669CEE" w14:textId="77777777" w:rsidR="006E591C" w:rsidRPr="00C77CEA" w:rsidRDefault="006E591C" w:rsidP="00BA462A">
      <w:pPr>
        <w:widowControl/>
        <w:numPr>
          <w:ilvl w:val="0"/>
          <w:numId w:val="41"/>
        </w:numPr>
        <w:suppressAutoHyphens w:val="0"/>
        <w:jc w:val="both"/>
        <w:rPr>
          <w:sz w:val="22"/>
          <w:szCs w:val="22"/>
          <w:lang w:val="en-US"/>
        </w:rPr>
      </w:pPr>
      <w:r w:rsidRPr="006E591C">
        <w:rPr>
          <w:sz w:val="22"/>
          <w:szCs w:val="22"/>
          <w:lang w:val="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w:t>
      </w:r>
      <w:r w:rsidRPr="00C77CEA">
        <w:rPr>
          <w:sz w:val="22"/>
          <w:szCs w:val="22"/>
          <w:lang w:val="en-US"/>
        </w:rPr>
        <w:t> </w:t>
      </w:r>
    </w:p>
    <w:p w14:paraId="169F3B9E" w14:textId="77777777" w:rsidR="006E591C" w:rsidRPr="00C77CEA" w:rsidRDefault="006E591C" w:rsidP="00BA462A">
      <w:pPr>
        <w:widowControl/>
        <w:numPr>
          <w:ilvl w:val="0"/>
          <w:numId w:val="42"/>
        </w:numPr>
        <w:suppressAutoHyphens w:val="0"/>
        <w:jc w:val="both"/>
        <w:rPr>
          <w:sz w:val="22"/>
          <w:szCs w:val="22"/>
          <w:lang w:val="en-US"/>
        </w:rPr>
      </w:pPr>
      <w:r w:rsidRPr="006E591C">
        <w:rPr>
          <w:sz w:val="22"/>
          <w:szCs w:val="22"/>
          <w:lang w:val="en-US"/>
        </w:rPr>
        <w:t>Each Party shall immediately inform the second Party on the formation </w:t>
      </w:r>
      <w:r w:rsidRPr="00C77CEA">
        <w:rPr>
          <w:sz w:val="22"/>
          <w:szCs w:val="22"/>
          <w:lang w:val="en-US"/>
        </w:rPr>
        <w:t> </w:t>
      </w:r>
      <w:r w:rsidRPr="00C77CEA">
        <w:rPr>
          <w:sz w:val="22"/>
          <w:szCs w:val="22"/>
          <w:lang w:val="en-US"/>
        </w:rPr>
        <w:br/>
      </w:r>
      <w:r w:rsidRPr="006E591C">
        <w:rPr>
          <w:sz w:val="22"/>
          <w:szCs w:val="22"/>
          <w:lang w:val="en-US"/>
        </w:rPr>
        <w:t>of circumstances being the subject of item 1.</w:t>
      </w:r>
      <w:r w:rsidRPr="00C77CEA">
        <w:rPr>
          <w:sz w:val="22"/>
          <w:szCs w:val="22"/>
          <w:lang w:val="en-US"/>
        </w:rPr>
        <w:t> </w:t>
      </w:r>
    </w:p>
    <w:p w14:paraId="75BED81D" w14:textId="77777777" w:rsidR="006E591C" w:rsidRPr="00C77CEA" w:rsidRDefault="006E591C" w:rsidP="00BA462A">
      <w:pPr>
        <w:widowControl/>
        <w:numPr>
          <w:ilvl w:val="0"/>
          <w:numId w:val="43"/>
        </w:numPr>
        <w:suppressAutoHyphens w:val="0"/>
        <w:jc w:val="both"/>
        <w:rPr>
          <w:sz w:val="22"/>
          <w:szCs w:val="22"/>
          <w:lang w:val="en-US"/>
        </w:rPr>
      </w:pPr>
      <w:r w:rsidRPr="006E591C">
        <w:rPr>
          <w:sz w:val="22"/>
          <w:szCs w:val="22"/>
          <w:lang w:val="en-US"/>
        </w:rPr>
        <w:t>The Contracting Authority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w:t>
      </w:r>
      <w:r w:rsidRPr="00C77CEA">
        <w:rPr>
          <w:sz w:val="22"/>
          <w:szCs w:val="22"/>
          <w:lang w:val="en-US"/>
        </w:rPr>
        <w:t> </w:t>
      </w:r>
    </w:p>
    <w:p w14:paraId="66029D7D" w14:textId="673EC385" w:rsidR="004C38F6" w:rsidRPr="00F618A9" w:rsidRDefault="004C38F6" w:rsidP="00F618A9">
      <w:pPr>
        <w:widowControl/>
        <w:suppressAutoHyphens w:val="0"/>
        <w:ind w:left="360"/>
        <w:jc w:val="both"/>
        <w:rPr>
          <w:sz w:val="22"/>
          <w:szCs w:val="22"/>
          <w:lang w:val="en-US"/>
        </w:rPr>
      </w:pPr>
    </w:p>
    <w:p w14:paraId="55B93C66" w14:textId="01E54B6E" w:rsidR="004C38F6" w:rsidRPr="00F618A9" w:rsidRDefault="004C38F6" w:rsidP="00F618A9">
      <w:pPr>
        <w:rPr>
          <w:b/>
          <w:bCs/>
          <w:sz w:val="22"/>
          <w:szCs w:val="22"/>
          <w:lang w:val="en-US"/>
        </w:rPr>
      </w:pPr>
      <w:r w:rsidRPr="00F618A9">
        <w:rPr>
          <w:b/>
          <w:bCs/>
          <w:sz w:val="22"/>
          <w:szCs w:val="22"/>
          <w:lang w:val="en-US"/>
        </w:rPr>
        <w:t>§ 1</w:t>
      </w:r>
      <w:r w:rsidR="00540255" w:rsidRPr="00F618A9">
        <w:rPr>
          <w:b/>
          <w:bCs/>
          <w:sz w:val="22"/>
          <w:szCs w:val="22"/>
          <w:lang w:val="en-US"/>
        </w:rPr>
        <w:t>3</w:t>
      </w:r>
    </w:p>
    <w:p w14:paraId="3E4EEAEC" w14:textId="77777777" w:rsidR="004C38F6" w:rsidRPr="00F618A9" w:rsidRDefault="006B5768" w:rsidP="00F618A9">
      <w:pPr>
        <w:rPr>
          <w:sz w:val="22"/>
          <w:szCs w:val="22"/>
          <w:lang w:val="en-US"/>
        </w:rPr>
      </w:pPr>
      <w:r w:rsidRPr="00F618A9">
        <w:rPr>
          <w:b/>
          <w:bCs/>
          <w:sz w:val="22"/>
          <w:szCs w:val="22"/>
          <w:lang w:val="en-US"/>
        </w:rPr>
        <w:t>CONFIDENTIALITY</w:t>
      </w:r>
    </w:p>
    <w:p w14:paraId="74973FB7" w14:textId="49DF0BFD" w:rsidR="004C38F6" w:rsidRPr="00F618A9" w:rsidRDefault="006B5768" w:rsidP="00BA462A">
      <w:pPr>
        <w:numPr>
          <w:ilvl w:val="0"/>
          <w:numId w:val="27"/>
        </w:numPr>
        <w:tabs>
          <w:tab w:val="left" w:pos="720"/>
        </w:tabs>
        <w:jc w:val="both"/>
        <w:rPr>
          <w:sz w:val="22"/>
          <w:szCs w:val="22"/>
          <w:lang w:val="en-US"/>
        </w:rPr>
      </w:pPr>
      <w:r w:rsidRPr="00F618A9">
        <w:rPr>
          <w:sz w:val="22"/>
          <w:szCs w:val="22"/>
          <w:lang w:val="en-US"/>
        </w:rPr>
        <w:t xml:space="preserve">In the event of </w:t>
      </w:r>
      <w:r w:rsidR="00C5018A" w:rsidRPr="00F618A9">
        <w:rPr>
          <w:sz w:val="22"/>
          <w:szCs w:val="22"/>
          <w:lang w:val="en-US"/>
        </w:rPr>
        <w:t xml:space="preserve">being </w:t>
      </w:r>
      <w:r w:rsidR="00387A4A" w:rsidRPr="00F618A9">
        <w:rPr>
          <w:sz w:val="22"/>
          <w:szCs w:val="22"/>
          <w:lang w:val="en-US"/>
        </w:rPr>
        <w:t xml:space="preserve">provided </w:t>
      </w:r>
      <w:r w:rsidR="00C5018A" w:rsidRPr="00F618A9">
        <w:rPr>
          <w:sz w:val="22"/>
          <w:szCs w:val="22"/>
          <w:lang w:val="en-US"/>
        </w:rPr>
        <w:t xml:space="preserve">with </w:t>
      </w:r>
      <w:r w:rsidR="005B7907" w:rsidRPr="00F618A9">
        <w:rPr>
          <w:sz w:val="22"/>
          <w:szCs w:val="22"/>
          <w:lang w:val="en-US"/>
        </w:rPr>
        <w:t xml:space="preserve">any </w:t>
      </w:r>
      <w:r w:rsidRPr="00F618A9">
        <w:rPr>
          <w:sz w:val="22"/>
          <w:szCs w:val="22"/>
          <w:lang w:val="en-US"/>
        </w:rPr>
        <w:t xml:space="preserve">Confidential Information by the </w:t>
      </w:r>
      <w:r w:rsidR="00DE03B2" w:rsidRPr="00F618A9">
        <w:rPr>
          <w:sz w:val="22"/>
          <w:szCs w:val="22"/>
          <w:lang w:val="en-US"/>
        </w:rPr>
        <w:t xml:space="preserve">Disclosing </w:t>
      </w:r>
      <w:r w:rsidRPr="00F618A9">
        <w:rPr>
          <w:sz w:val="22"/>
          <w:szCs w:val="22"/>
          <w:lang w:val="en-US"/>
        </w:rPr>
        <w:t xml:space="preserve">Party, the </w:t>
      </w:r>
      <w:r w:rsidR="00DE03B2" w:rsidRPr="00F618A9">
        <w:rPr>
          <w:sz w:val="22"/>
          <w:szCs w:val="22"/>
          <w:lang w:val="en-US"/>
        </w:rPr>
        <w:t xml:space="preserve">Receiving Party </w:t>
      </w:r>
      <w:r w:rsidRPr="00F618A9">
        <w:rPr>
          <w:sz w:val="22"/>
          <w:szCs w:val="22"/>
          <w:lang w:val="en-US"/>
        </w:rPr>
        <w:t>shall be liable to keep confidential and ensure the protection</w:t>
      </w:r>
      <w:r w:rsidR="00387A4A" w:rsidRPr="00F618A9">
        <w:rPr>
          <w:sz w:val="22"/>
          <w:szCs w:val="22"/>
          <w:lang w:val="en-US"/>
        </w:rPr>
        <w:t xml:space="preserve"> of the personal data</w:t>
      </w:r>
      <w:r w:rsidRPr="00F618A9">
        <w:rPr>
          <w:sz w:val="22"/>
          <w:szCs w:val="22"/>
          <w:lang w:val="en-US"/>
        </w:rPr>
        <w:t xml:space="preserve"> to the extent </w:t>
      </w:r>
      <w:r w:rsidR="00387A4A" w:rsidRPr="00F618A9">
        <w:rPr>
          <w:sz w:val="22"/>
          <w:szCs w:val="22"/>
          <w:lang w:val="en-US"/>
        </w:rPr>
        <w:t xml:space="preserve">at least equal to the level of </w:t>
      </w:r>
      <w:r w:rsidRPr="00F618A9">
        <w:rPr>
          <w:sz w:val="22"/>
          <w:szCs w:val="22"/>
          <w:lang w:val="en-US"/>
        </w:rPr>
        <w:t>protection</w:t>
      </w:r>
      <w:r w:rsidR="00387A4A" w:rsidRPr="00F618A9">
        <w:rPr>
          <w:sz w:val="22"/>
          <w:szCs w:val="22"/>
          <w:lang w:val="en-US"/>
        </w:rPr>
        <w:t xml:space="preserve"> applied towards</w:t>
      </w:r>
      <w:r w:rsidR="00C5018A" w:rsidRPr="00F618A9">
        <w:rPr>
          <w:sz w:val="22"/>
          <w:szCs w:val="22"/>
          <w:lang w:val="en-US"/>
        </w:rPr>
        <w:t xml:space="preserve"> </w:t>
      </w:r>
      <w:r w:rsidR="005B7907" w:rsidRPr="00F618A9">
        <w:rPr>
          <w:sz w:val="22"/>
          <w:szCs w:val="22"/>
          <w:lang w:val="en-US"/>
        </w:rPr>
        <w:t xml:space="preserve">the </w:t>
      </w:r>
      <w:r w:rsidR="00C5018A" w:rsidRPr="00F618A9">
        <w:rPr>
          <w:sz w:val="22"/>
          <w:szCs w:val="22"/>
          <w:lang w:val="en-US"/>
        </w:rPr>
        <w:t>protection of his own Confidential Information</w:t>
      </w:r>
      <w:r w:rsidR="004C38F6" w:rsidRPr="00F618A9">
        <w:rPr>
          <w:sz w:val="22"/>
          <w:szCs w:val="22"/>
          <w:lang w:val="en-US"/>
        </w:rPr>
        <w:t>,</w:t>
      </w:r>
      <w:r w:rsidR="00C5018A" w:rsidRPr="00F618A9">
        <w:rPr>
          <w:sz w:val="22"/>
          <w:szCs w:val="22"/>
          <w:lang w:val="en-US"/>
        </w:rPr>
        <w:t xml:space="preserve"> yet not </w:t>
      </w:r>
      <w:r w:rsidR="005B7907" w:rsidRPr="00F618A9">
        <w:rPr>
          <w:sz w:val="22"/>
          <w:szCs w:val="22"/>
          <w:lang w:val="en-US"/>
        </w:rPr>
        <w:t xml:space="preserve">to a </w:t>
      </w:r>
      <w:r w:rsidR="00387A4A" w:rsidRPr="00F618A9">
        <w:rPr>
          <w:sz w:val="22"/>
          <w:szCs w:val="22"/>
          <w:lang w:val="en-US"/>
        </w:rPr>
        <w:t>lower</w:t>
      </w:r>
      <w:r w:rsidR="005B7907" w:rsidRPr="00F618A9">
        <w:rPr>
          <w:sz w:val="22"/>
          <w:szCs w:val="22"/>
          <w:lang w:val="en-US"/>
        </w:rPr>
        <w:t xml:space="preserve"> extent</w:t>
      </w:r>
      <w:r w:rsidR="00387A4A" w:rsidRPr="00F618A9">
        <w:rPr>
          <w:sz w:val="22"/>
          <w:szCs w:val="22"/>
          <w:lang w:val="en-US"/>
        </w:rPr>
        <w:t xml:space="preserve"> </w:t>
      </w:r>
      <w:r w:rsidR="00C5018A" w:rsidRPr="00F618A9">
        <w:rPr>
          <w:sz w:val="22"/>
          <w:szCs w:val="22"/>
          <w:lang w:val="en-US"/>
        </w:rPr>
        <w:t>than</w:t>
      </w:r>
      <w:r w:rsidR="005B7907" w:rsidRPr="00F618A9">
        <w:rPr>
          <w:sz w:val="22"/>
          <w:szCs w:val="22"/>
          <w:lang w:val="en-US"/>
        </w:rPr>
        <w:t xml:space="preserve"> justified to </w:t>
      </w:r>
      <w:r w:rsidR="00387A4A" w:rsidRPr="00F618A9">
        <w:rPr>
          <w:sz w:val="22"/>
          <w:szCs w:val="22"/>
          <w:lang w:val="en-US"/>
        </w:rPr>
        <w:t xml:space="preserve">a </w:t>
      </w:r>
      <w:r w:rsidR="00C5018A" w:rsidRPr="00F618A9">
        <w:rPr>
          <w:sz w:val="22"/>
          <w:szCs w:val="22"/>
          <w:lang w:val="en-US"/>
        </w:rPr>
        <w:t>certain circumstance</w:t>
      </w:r>
      <w:r w:rsidR="004C38F6" w:rsidRPr="00F618A9">
        <w:rPr>
          <w:sz w:val="22"/>
          <w:szCs w:val="22"/>
          <w:lang w:val="en-US"/>
        </w:rPr>
        <w:t>.</w:t>
      </w:r>
      <w:r w:rsidR="00C5018A" w:rsidRPr="00F618A9">
        <w:rPr>
          <w:sz w:val="22"/>
          <w:szCs w:val="22"/>
          <w:lang w:val="en-US"/>
        </w:rPr>
        <w:t xml:space="preserve"> The </w:t>
      </w:r>
      <w:r w:rsidR="004C38F6" w:rsidRPr="00F618A9">
        <w:rPr>
          <w:sz w:val="22"/>
          <w:szCs w:val="22"/>
          <w:lang w:val="en-US"/>
        </w:rPr>
        <w:t>„</w:t>
      </w:r>
      <w:r w:rsidR="005B7907" w:rsidRPr="00F618A9">
        <w:rPr>
          <w:sz w:val="22"/>
          <w:szCs w:val="22"/>
          <w:lang w:val="en-US"/>
        </w:rPr>
        <w:t>C</w:t>
      </w:r>
      <w:r w:rsidR="00C5018A" w:rsidRPr="00F618A9">
        <w:rPr>
          <w:sz w:val="22"/>
          <w:szCs w:val="22"/>
          <w:lang w:val="en-US"/>
        </w:rPr>
        <w:t>onfidential information</w:t>
      </w:r>
      <w:r w:rsidR="004C38F6" w:rsidRPr="00F618A9">
        <w:rPr>
          <w:sz w:val="22"/>
          <w:szCs w:val="22"/>
          <w:lang w:val="en-US"/>
        </w:rPr>
        <w:t>”</w:t>
      </w:r>
      <w:r w:rsidR="00C5018A" w:rsidRPr="00F618A9">
        <w:rPr>
          <w:sz w:val="22"/>
          <w:szCs w:val="22"/>
          <w:lang w:val="en-US"/>
        </w:rPr>
        <w:t xml:space="preserve"> shall be deemed by the Parties to be technical, technological and organizational information or any other information</w:t>
      </w:r>
      <w:r w:rsidR="00387A4A" w:rsidRPr="00F618A9">
        <w:rPr>
          <w:sz w:val="22"/>
          <w:szCs w:val="22"/>
          <w:lang w:val="en-US"/>
        </w:rPr>
        <w:t xml:space="preserve"> of </w:t>
      </w:r>
      <w:r w:rsidR="00C5018A" w:rsidRPr="00F618A9">
        <w:rPr>
          <w:sz w:val="22"/>
          <w:szCs w:val="22"/>
          <w:lang w:val="en-US"/>
        </w:rPr>
        <w:t>economic value</w:t>
      </w:r>
      <w:r w:rsidR="004C38F6" w:rsidRPr="00F618A9">
        <w:rPr>
          <w:sz w:val="22"/>
          <w:szCs w:val="22"/>
          <w:lang w:val="en-US"/>
        </w:rPr>
        <w:t>,</w:t>
      </w:r>
      <w:r w:rsidR="00C5018A" w:rsidRPr="00F618A9">
        <w:rPr>
          <w:sz w:val="22"/>
          <w:szCs w:val="22"/>
          <w:lang w:val="en-US"/>
        </w:rPr>
        <w:t xml:space="preserve"> in relation to which </w:t>
      </w:r>
      <w:r w:rsidR="00387A4A" w:rsidRPr="00F618A9">
        <w:rPr>
          <w:sz w:val="22"/>
          <w:szCs w:val="22"/>
          <w:lang w:val="en-US"/>
        </w:rPr>
        <w:t xml:space="preserve">required actions were taken by the </w:t>
      </w:r>
      <w:r w:rsidR="00DE03B2" w:rsidRPr="00F618A9">
        <w:rPr>
          <w:sz w:val="22"/>
          <w:szCs w:val="22"/>
          <w:lang w:val="en-US"/>
        </w:rPr>
        <w:t xml:space="preserve">Disclosing </w:t>
      </w:r>
      <w:r w:rsidR="00C5018A" w:rsidRPr="00F618A9">
        <w:rPr>
          <w:sz w:val="22"/>
          <w:szCs w:val="22"/>
          <w:lang w:val="en-US"/>
        </w:rPr>
        <w:t xml:space="preserve">Party </w:t>
      </w:r>
      <w:r w:rsidR="00387A4A" w:rsidRPr="00F618A9">
        <w:rPr>
          <w:sz w:val="22"/>
          <w:szCs w:val="22"/>
          <w:lang w:val="en-US"/>
        </w:rPr>
        <w:t xml:space="preserve">aimed at ensuring </w:t>
      </w:r>
      <w:r w:rsidR="00C5018A" w:rsidRPr="00F618A9">
        <w:rPr>
          <w:sz w:val="22"/>
          <w:szCs w:val="22"/>
          <w:lang w:val="en-US"/>
        </w:rPr>
        <w:t>confidentiality</w:t>
      </w:r>
      <w:r w:rsidR="00387A4A" w:rsidRPr="00F618A9">
        <w:rPr>
          <w:sz w:val="22"/>
          <w:szCs w:val="22"/>
          <w:lang w:val="en-US"/>
        </w:rPr>
        <w:t xml:space="preserve"> or which were handed over with the observance of </w:t>
      </w:r>
      <w:r w:rsidR="00C5018A" w:rsidRPr="00F618A9">
        <w:rPr>
          <w:sz w:val="22"/>
          <w:szCs w:val="22"/>
          <w:lang w:val="en-US"/>
        </w:rPr>
        <w:t>confidentiality.</w:t>
      </w:r>
    </w:p>
    <w:p w14:paraId="69744378" w14:textId="0CDBD21D" w:rsidR="004C38F6" w:rsidRPr="00F618A9" w:rsidRDefault="006B5768" w:rsidP="00BA462A">
      <w:pPr>
        <w:numPr>
          <w:ilvl w:val="0"/>
          <w:numId w:val="27"/>
        </w:numPr>
        <w:tabs>
          <w:tab w:val="left" w:pos="720"/>
        </w:tabs>
        <w:jc w:val="both"/>
        <w:rPr>
          <w:sz w:val="22"/>
          <w:szCs w:val="22"/>
          <w:lang w:val="en-US"/>
        </w:rPr>
      </w:pPr>
      <w:r w:rsidRPr="00F618A9">
        <w:rPr>
          <w:sz w:val="22"/>
          <w:szCs w:val="22"/>
          <w:lang w:val="en-US"/>
        </w:rPr>
        <w:t xml:space="preserve">The </w:t>
      </w:r>
      <w:r w:rsidR="00DE03B2" w:rsidRPr="00F618A9">
        <w:rPr>
          <w:sz w:val="22"/>
          <w:szCs w:val="22"/>
          <w:lang w:val="en-US"/>
        </w:rPr>
        <w:t xml:space="preserve">Receiving Party </w:t>
      </w:r>
      <w:r w:rsidRPr="00F618A9">
        <w:rPr>
          <w:sz w:val="22"/>
          <w:szCs w:val="22"/>
          <w:lang w:val="en-US"/>
        </w:rPr>
        <w:t>shall undertake in particular to the following</w:t>
      </w:r>
      <w:r w:rsidR="004C38F6" w:rsidRPr="00F618A9">
        <w:rPr>
          <w:sz w:val="22"/>
          <w:szCs w:val="22"/>
          <w:lang w:val="en-US"/>
        </w:rPr>
        <w:t>:</w:t>
      </w:r>
    </w:p>
    <w:p w14:paraId="2C4D3354" w14:textId="681856E8" w:rsidR="004C38F6" w:rsidRPr="00F618A9" w:rsidRDefault="00C5018A" w:rsidP="00BA462A">
      <w:pPr>
        <w:numPr>
          <w:ilvl w:val="0"/>
          <w:numId w:val="28"/>
        </w:numPr>
        <w:tabs>
          <w:tab w:val="clear" w:pos="720"/>
          <w:tab w:val="num" w:pos="851"/>
        </w:tabs>
        <w:ind w:left="851" w:hanging="425"/>
        <w:jc w:val="both"/>
        <w:rPr>
          <w:sz w:val="22"/>
          <w:szCs w:val="22"/>
          <w:lang w:val="en-US"/>
        </w:rPr>
      </w:pPr>
      <w:r w:rsidRPr="00F618A9">
        <w:rPr>
          <w:sz w:val="22"/>
          <w:szCs w:val="22"/>
          <w:lang w:val="en-US"/>
        </w:rPr>
        <w:t xml:space="preserve">not to disclose Confidential Information to </w:t>
      </w:r>
      <w:r w:rsidR="00387A4A" w:rsidRPr="00F618A9">
        <w:rPr>
          <w:sz w:val="22"/>
          <w:szCs w:val="22"/>
          <w:lang w:val="en-US"/>
        </w:rPr>
        <w:t xml:space="preserve">any </w:t>
      </w:r>
      <w:r w:rsidRPr="00F618A9">
        <w:rPr>
          <w:sz w:val="22"/>
          <w:szCs w:val="22"/>
          <w:lang w:val="en-US"/>
        </w:rPr>
        <w:t>third parties</w:t>
      </w:r>
      <w:r w:rsidR="004C38F6" w:rsidRPr="00F618A9">
        <w:rPr>
          <w:sz w:val="22"/>
          <w:szCs w:val="22"/>
          <w:lang w:val="en-US"/>
        </w:rPr>
        <w:t>,</w:t>
      </w:r>
      <w:r w:rsidRPr="00F618A9">
        <w:rPr>
          <w:sz w:val="22"/>
          <w:szCs w:val="22"/>
          <w:lang w:val="en-US"/>
        </w:rPr>
        <w:t xml:space="preserve"> apart from his employees and coworkers with whom the subject </w:t>
      </w:r>
      <w:r w:rsidR="00387A4A" w:rsidRPr="00F618A9">
        <w:rPr>
          <w:sz w:val="22"/>
          <w:szCs w:val="22"/>
          <w:lang w:val="en-US"/>
        </w:rPr>
        <w:t xml:space="preserve">hereof </w:t>
      </w:r>
      <w:r w:rsidR="005B7907" w:rsidRPr="00F618A9">
        <w:rPr>
          <w:sz w:val="22"/>
          <w:szCs w:val="22"/>
          <w:lang w:val="en-US"/>
        </w:rPr>
        <w:t xml:space="preserve">is being </w:t>
      </w:r>
      <w:r w:rsidRPr="00F618A9">
        <w:rPr>
          <w:sz w:val="22"/>
          <w:szCs w:val="22"/>
          <w:lang w:val="en-US"/>
        </w:rPr>
        <w:t xml:space="preserve">handled, unless such disclosure of Confidential Information shall be </w:t>
      </w:r>
      <w:r w:rsidR="00387A4A" w:rsidRPr="00F618A9">
        <w:rPr>
          <w:sz w:val="22"/>
          <w:szCs w:val="22"/>
          <w:lang w:val="en-US"/>
        </w:rPr>
        <w:t xml:space="preserve">essential </w:t>
      </w:r>
      <w:r w:rsidRPr="00F618A9">
        <w:rPr>
          <w:sz w:val="22"/>
          <w:szCs w:val="22"/>
          <w:lang w:val="en-US"/>
        </w:rPr>
        <w:t xml:space="preserve">for </w:t>
      </w:r>
      <w:r w:rsidR="00387A4A" w:rsidRPr="00F618A9">
        <w:rPr>
          <w:sz w:val="22"/>
          <w:szCs w:val="22"/>
          <w:lang w:val="en-US"/>
        </w:rPr>
        <w:t xml:space="preserve">the </w:t>
      </w:r>
      <w:r w:rsidRPr="00F618A9">
        <w:rPr>
          <w:sz w:val="22"/>
          <w:szCs w:val="22"/>
          <w:lang w:val="en-US"/>
        </w:rPr>
        <w:t>execution</w:t>
      </w:r>
      <w:r w:rsidR="004C38F6" w:rsidRPr="00F618A9">
        <w:rPr>
          <w:sz w:val="22"/>
          <w:szCs w:val="22"/>
          <w:lang w:val="en-US"/>
        </w:rPr>
        <w:t>, a</w:t>
      </w:r>
      <w:r w:rsidRPr="00F618A9">
        <w:rPr>
          <w:sz w:val="22"/>
          <w:szCs w:val="22"/>
          <w:lang w:val="en-US"/>
        </w:rPr>
        <w:t xml:space="preserve">nd </w:t>
      </w:r>
      <w:r w:rsidR="005B7907" w:rsidRPr="00F618A9">
        <w:rPr>
          <w:sz w:val="22"/>
          <w:szCs w:val="22"/>
          <w:lang w:val="en-US"/>
        </w:rPr>
        <w:t xml:space="preserve">if </w:t>
      </w:r>
      <w:r w:rsidRPr="00F618A9">
        <w:rPr>
          <w:sz w:val="22"/>
          <w:szCs w:val="22"/>
          <w:lang w:val="en-US"/>
        </w:rPr>
        <w:t xml:space="preserve">the aforementioned entities gave their consent for the compliance with the terms of </w:t>
      </w:r>
      <w:r w:rsidR="00387A4A" w:rsidRPr="00F618A9">
        <w:rPr>
          <w:sz w:val="22"/>
          <w:szCs w:val="22"/>
          <w:lang w:val="en-US"/>
        </w:rPr>
        <w:t xml:space="preserve">confidentiality </w:t>
      </w:r>
      <w:r w:rsidRPr="00F618A9">
        <w:rPr>
          <w:sz w:val="22"/>
          <w:szCs w:val="22"/>
          <w:lang w:val="en-US"/>
        </w:rPr>
        <w:t>within the scope</w:t>
      </w:r>
      <w:r w:rsidR="00387A4A" w:rsidRPr="00F618A9">
        <w:rPr>
          <w:sz w:val="22"/>
          <w:szCs w:val="22"/>
          <w:lang w:val="en-US"/>
        </w:rPr>
        <w:t xml:space="preserve"> spe</w:t>
      </w:r>
      <w:r w:rsidRPr="00F618A9">
        <w:rPr>
          <w:sz w:val="22"/>
          <w:szCs w:val="22"/>
          <w:lang w:val="en-US"/>
        </w:rPr>
        <w:t xml:space="preserve">cified </w:t>
      </w:r>
      <w:r w:rsidR="00387A4A" w:rsidRPr="00F618A9">
        <w:rPr>
          <w:sz w:val="22"/>
          <w:szCs w:val="22"/>
          <w:lang w:val="en-US"/>
        </w:rPr>
        <w:t>herein</w:t>
      </w:r>
      <w:r w:rsidRPr="00F618A9">
        <w:rPr>
          <w:sz w:val="22"/>
          <w:szCs w:val="22"/>
          <w:lang w:val="en-US"/>
        </w:rPr>
        <w:t xml:space="preserve">. The </w:t>
      </w:r>
      <w:r w:rsidR="00DE03B2" w:rsidRPr="00F618A9">
        <w:rPr>
          <w:sz w:val="22"/>
          <w:szCs w:val="22"/>
          <w:lang w:val="en-US"/>
        </w:rPr>
        <w:t xml:space="preserve">Receiving Party </w:t>
      </w:r>
      <w:r w:rsidRPr="00F618A9">
        <w:rPr>
          <w:sz w:val="22"/>
          <w:szCs w:val="22"/>
          <w:lang w:val="en-US"/>
        </w:rPr>
        <w:t>shall be liable for any violations made by the entities</w:t>
      </w:r>
      <w:r w:rsidR="004C38F6" w:rsidRPr="00F618A9">
        <w:rPr>
          <w:sz w:val="22"/>
          <w:szCs w:val="22"/>
          <w:lang w:val="en-US"/>
        </w:rPr>
        <w:t>;</w:t>
      </w:r>
    </w:p>
    <w:p w14:paraId="28B6E41A" w14:textId="6EFA42EA" w:rsidR="004C38F6" w:rsidRPr="00F618A9" w:rsidRDefault="00A67D64" w:rsidP="00BA462A">
      <w:pPr>
        <w:numPr>
          <w:ilvl w:val="0"/>
          <w:numId w:val="28"/>
        </w:numPr>
        <w:tabs>
          <w:tab w:val="clear" w:pos="720"/>
          <w:tab w:val="num" w:pos="851"/>
        </w:tabs>
        <w:ind w:left="851" w:hanging="425"/>
        <w:jc w:val="both"/>
        <w:rPr>
          <w:sz w:val="22"/>
          <w:szCs w:val="22"/>
          <w:lang w:val="en-US"/>
        </w:rPr>
      </w:pPr>
      <w:r w:rsidRPr="00F618A9">
        <w:rPr>
          <w:sz w:val="22"/>
          <w:szCs w:val="22"/>
          <w:lang w:val="en-US"/>
        </w:rPr>
        <w:t xml:space="preserve">not to make any </w:t>
      </w:r>
      <w:r w:rsidR="00C5018A" w:rsidRPr="00F618A9">
        <w:rPr>
          <w:sz w:val="22"/>
          <w:szCs w:val="22"/>
          <w:lang w:val="en-US"/>
        </w:rPr>
        <w:t>copies of the Confidential Information</w:t>
      </w:r>
      <w:r w:rsidR="00387A4A" w:rsidRPr="00F618A9">
        <w:rPr>
          <w:sz w:val="22"/>
          <w:szCs w:val="22"/>
          <w:lang w:val="en-US"/>
        </w:rPr>
        <w:t xml:space="preserve"> provided by the </w:t>
      </w:r>
      <w:r w:rsidR="00DE03B2" w:rsidRPr="00F618A9">
        <w:rPr>
          <w:sz w:val="22"/>
          <w:szCs w:val="22"/>
          <w:lang w:val="en-US"/>
        </w:rPr>
        <w:t xml:space="preserve">Disclosing </w:t>
      </w:r>
      <w:r w:rsidR="00C5018A" w:rsidRPr="00F618A9">
        <w:rPr>
          <w:sz w:val="22"/>
          <w:szCs w:val="22"/>
          <w:lang w:val="en-US"/>
        </w:rPr>
        <w:t>Party</w:t>
      </w:r>
      <w:r w:rsidR="004C38F6" w:rsidRPr="00F618A9">
        <w:rPr>
          <w:sz w:val="22"/>
          <w:szCs w:val="22"/>
          <w:lang w:val="en-US"/>
        </w:rPr>
        <w:t>,</w:t>
      </w:r>
      <w:r w:rsidR="00387A4A" w:rsidRPr="00F618A9">
        <w:rPr>
          <w:sz w:val="22"/>
          <w:szCs w:val="22"/>
          <w:lang w:val="en-US"/>
        </w:rPr>
        <w:t xml:space="preserve"> except for copies required </w:t>
      </w:r>
      <w:r w:rsidR="005B7907" w:rsidRPr="00F618A9">
        <w:rPr>
          <w:sz w:val="22"/>
          <w:szCs w:val="22"/>
          <w:lang w:val="en-US"/>
        </w:rPr>
        <w:t xml:space="preserve">for </w:t>
      </w:r>
      <w:r w:rsidR="00C5018A" w:rsidRPr="00F618A9">
        <w:rPr>
          <w:sz w:val="22"/>
          <w:szCs w:val="22"/>
          <w:lang w:val="en-US"/>
        </w:rPr>
        <w:t>employees and coworkers with whom the subject of the Agreement is</w:t>
      </w:r>
      <w:r w:rsidR="005B7907" w:rsidRPr="00F618A9">
        <w:rPr>
          <w:sz w:val="22"/>
          <w:szCs w:val="22"/>
          <w:lang w:val="en-US"/>
        </w:rPr>
        <w:t xml:space="preserve"> being</w:t>
      </w:r>
      <w:r w:rsidR="00C5018A" w:rsidRPr="00F618A9">
        <w:rPr>
          <w:sz w:val="22"/>
          <w:szCs w:val="22"/>
          <w:lang w:val="en-US"/>
        </w:rPr>
        <w:t xml:space="preserve"> executed</w:t>
      </w:r>
      <w:r w:rsidR="004C38F6" w:rsidRPr="00F618A9">
        <w:rPr>
          <w:sz w:val="22"/>
          <w:szCs w:val="22"/>
          <w:lang w:val="en-US"/>
        </w:rPr>
        <w:t>.</w:t>
      </w:r>
      <w:r w:rsidR="005B7907" w:rsidRPr="00F618A9">
        <w:rPr>
          <w:sz w:val="22"/>
          <w:szCs w:val="22"/>
          <w:lang w:val="en-US"/>
        </w:rPr>
        <w:t xml:space="preserve"> Any copies</w:t>
      </w:r>
      <w:r w:rsidR="00C5018A" w:rsidRPr="00F618A9">
        <w:rPr>
          <w:sz w:val="22"/>
          <w:szCs w:val="22"/>
          <w:lang w:val="en-US"/>
        </w:rPr>
        <w:t xml:space="preserve"> shall be </w:t>
      </w:r>
      <w:r w:rsidR="00387A4A" w:rsidRPr="00F618A9">
        <w:rPr>
          <w:sz w:val="22"/>
          <w:szCs w:val="22"/>
          <w:lang w:val="en-US"/>
        </w:rPr>
        <w:t xml:space="preserve">deemed to belong </w:t>
      </w:r>
      <w:r w:rsidR="00C5018A" w:rsidRPr="00F618A9">
        <w:rPr>
          <w:sz w:val="22"/>
          <w:szCs w:val="22"/>
          <w:lang w:val="en-US"/>
        </w:rPr>
        <w:t xml:space="preserve">to the </w:t>
      </w:r>
      <w:r w:rsidR="00717BDF" w:rsidRPr="00F618A9">
        <w:rPr>
          <w:sz w:val="22"/>
          <w:szCs w:val="22"/>
          <w:lang w:val="en-US"/>
        </w:rPr>
        <w:t xml:space="preserve">Disclosing </w:t>
      </w:r>
      <w:r w:rsidR="00C5018A" w:rsidRPr="00F618A9">
        <w:rPr>
          <w:sz w:val="22"/>
          <w:szCs w:val="22"/>
          <w:lang w:val="en-US"/>
        </w:rPr>
        <w:t>Party and</w:t>
      </w:r>
      <w:r w:rsidR="00387A4A" w:rsidRPr="00F618A9">
        <w:rPr>
          <w:sz w:val="22"/>
          <w:szCs w:val="22"/>
          <w:lang w:val="en-US"/>
        </w:rPr>
        <w:t xml:space="preserve"> shall be</w:t>
      </w:r>
      <w:r w:rsidR="00C5018A" w:rsidRPr="00F618A9">
        <w:rPr>
          <w:sz w:val="22"/>
          <w:szCs w:val="22"/>
          <w:lang w:val="en-US"/>
        </w:rPr>
        <w:t xml:space="preserve"> labeled </w:t>
      </w:r>
      <w:r w:rsidR="005B7907" w:rsidRPr="00F618A9">
        <w:rPr>
          <w:sz w:val="22"/>
          <w:szCs w:val="22"/>
          <w:lang w:val="en-US"/>
        </w:rPr>
        <w:t>as</w:t>
      </w:r>
      <w:r w:rsidR="004C38F6" w:rsidRPr="00F618A9">
        <w:rPr>
          <w:sz w:val="22"/>
          <w:szCs w:val="22"/>
          <w:lang w:val="en-US"/>
        </w:rPr>
        <w:t>: „</w:t>
      </w:r>
      <w:r w:rsidR="00C5018A" w:rsidRPr="00F618A9">
        <w:rPr>
          <w:sz w:val="22"/>
          <w:szCs w:val="22"/>
          <w:lang w:val="en-US"/>
        </w:rPr>
        <w:t>confidential</w:t>
      </w:r>
      <w:r w:rsidR="004C38F6" w:rsidRPr="00F618A9">
        <w:rPr>
          <w:sz w:val="22"/>
          <w:szCs w:val="22"/>
          <w:lang w:val="en-US"/>
        </w:rPr>
        <w:t>”, „</w:t>
      </w:r>
      <w:r w:rsidR="00C5018A" w:rsidRPr="00F618A9">
        <w:rPr>
          <w:sz w:val="22"/>
          <w:szCs w:val="22"/>
          <w:lang w:val="en-US"/>
        </w:rPr>
        <w:t>reserved</w:t>
      </w:r>
      <w:r w:rsidR="004C38F6" w:rsidRPr="00F618A9">
        <w:rPr>
          <w:sz w:val="22"/>
          <w:szCs w:val="22"/>
          <w:lang w:val="en-US"/>
        </w:rPr>
        <w:t xml:space="preserve">” </w:t>
      </w:r>
      <w:r w:rsidR="005B7907" w:rsidRPr="00F618A9">
        <w:rPr>
          <w:sz w:val="22"/>
          <w:szCs w:val="22"/>
          <w:lang w:val="en-US"/>
        </w:rPr>
        <w:t xml:space="preserve">or any </w:t>
      </w:r>
      <w:r w:rsidR="00C5018A" w:rsidRPr="00F618A9">
        <w:rPr>
          <w:sz w:val="22"/>
          <w:szCs w:val="22"/>
          <w:lang w:val="en-US"/>
        </w:rPr>
        <w:t>similar</w:t>
      </w:r>
      <w:r w:rsidR="005B7907" w:rsidRPr="00F618A9">
        <w:rPr>
          <w:sz w:val="22"/>
          <w:szCs w:val="22"/>
          <w:lang w:val="en-US"/>
        </w:rPr>
        <w:t xml:space="preserve"> inscription</w:t>
      </w:r>
      <w:r w:rsidR="004C38F6" w:rsidRPr="00F618A9">
        <w:rPr>
          <w:sz w:val="22"/>
          <w:szCs w:val="22"/>
          <w:lang w:val="en-US"/>
        </w:rPr>
        <w:t>;</w:t>
      </w:r>
    </w:p>
    <w:p w14:paraId="0B5970F9" w14:textId="77777777" w:rsidR="004C38F6" w:rsidRPr="00F618A9" w:rsidRDefault="005B7907" w:rsidP="00BA462A">
      <w:pPr>
        <w:numPr>
          <w:ilvl w:val="0"/>
          <w:numId w:val="28"/>
        </w:numPr>
        <w:tabs>
          <w:tab w:val="clear" w:pos="720"/>
          <w:tab w:val="num" w:pos="851"/>
        </w:tabs>
        <w:ind w:left="851" w:hanging="425"/>
        <w:jc w:val="both"/>
        <w:rPr>
          <w:sz w:val="22"/>
          <w:szCs w:val="22"/>
          <w:lang w:val="en-US"/>
        </w:rPr>
      </w:pPr>
      <w:r w:rsidRPr="00F618A9">
        <w:rPr>
          <w:sz w:val="22"/>
          <w:szCs w:val="22"/>
          <w:lang w:val="en-US"/>
        </w:rPr>
        <w:t>not to use the</w:t>
      </w:r>
      <w:r w:rsidR="00C5018A" w:rsidRPr="00F618A9">
        <w:rPr>
          <w:sz w:val="22"/>
          <w:szCs w:val="22"/>
          <w:lang w:val="en-US"/>
        </w:rPr>
        <w:t xml:space="preserve"> Confidential Information</w:t>
      </w:r>
      <w:r w:rsidRPr="00F618A9">
        <w:rPr>
          <w:sz w:val="22"/>
          <w:szCs w:val="22"/>
          <w:lang w:val="en-US"/>
        </w:rPr>
        <w:t xml:space="preserve"> disclosed for any other</w:t>
      </w:r>
      <w:r w:rsidR="00C5018A" w:rsidRPr="00F618A9">
        <w:rPr>
          <w:sz w:val="22"/>
          <w:szCs w:val="22"/>
          <w:lang w:val="en-US"/>
        </w:rPr>
        <w:t xml:space="preserve"> purposes others than the ones </w:t>
      </w:r>
      <w:r w:rsidR="00387A4A" w:rsidRPr="00F618A9">
        <w:rPr>
          <w:sz w:val="22"/>
          <w:szCs w:val="22"/>
          <w:lang w:val="en-US"/>
        </w:rPr>
        <w:t xml:space="preserve">stipulated </w:t>
      </w:r>
      <w:r w:rsidR="00C5018A" w:rsidRPr="00F618A9">
        <w:rPr>
          <w:sz w:val="22"/>
          <w:szCs w:val="22"/>
          <w:lang w:val="en-US"/>
        </w:rPr>
        <w:t xml:space="preserve">for the execution </w:t>
      </w:r>
      <w:r w:rsidR="00387A4A" w:rsidRPr="00F618A9">
        <w:rPr>
          <w:sz w:val="22"/>
          <w:szCs w:val="22"/>
          <w:lang w:val="en-US"/>
        </w:rPr>
        <w:t>hereof</w:t>
      </w:r>
      <w:r w:rsidR="004C38F6" w:rsidRPr="00F618A9">
        <w:rPr>
          <w:sz w:val="22"/>
          <w:szCs w:val="22"/>
          <w:lang w:val="en-US"/>
        </w:rPr>
        <w:t>;</w:t>
      </w:r>
    </w:p>
    <w:p w14:paraId="014FA46D" w14:textId="4037D493" w:rsidR="004C38F6" w:rsidRPr="00F618A9" w:rsidRDefault="005B7907" w:rsidP="00BA462A">
      <w:pPr>
        <w:numPr>
          <w:ilvl w:val="0"/>
          <w:numId w:val="28"/>
        </w:numPr>
        <w:tabs>
          <w:tab w:val="clear" w:pos="720"/>
          <w:tab w:val="num" w:pos="851"/>
        </w:tabs>
        <w:ind w:left="851" w:hanging="425"/>
        <w:jc w:val="both"/>
        <w:rPr>
          <w:sz w:val="22"/>
          <w:szCs w:val="22"/>
          <w:lang w:val="en-US"/>
        </w:rPr>
      </w:pPr>
      <w:r w:rsidRPr="00F618A9">
        <w:rPr>
          <w:sz w:val="22"/>
          <w:szCs w:val="22"/>
          <w:lang w:val="en-US"/>
        </w:rPr>
        <w:t xml:space="preserve">after the end of the </w:t>
      </w:r>
      <w:r w:rsidR="00A67D64" w:rsidRPr="00F618A9">
        <w:rPr>
          <w:sz w:val="22"/>
          <w:szCs w:val="22"/>
          <w:lang w:val="en-US"/>
        </w:rPr>
        <w:t xml:space="preserve">execution </w:t>
      </w:r>
      <w:r w:rsidR="00387A4A" w:rsidRPr="00F618A9">
        <w:rPr>
          <w:sz w:val="22"/>
          <w:szCs w:val="22"/>
          <w:lang w:val="en-US"/>
        </w:rPr>
        <w:t>hereof</w:t>
      </w:r>
      <w:r w:rsidR="00A67D64" w:rsidRPr="00F618A9">
        <w:rPr>
          <w:sz w:val="22"/>
          <w:szCs w:val="22"/>
          <w:lang w:val="en-US"/>
        </w:rPr>
        <w:t xml:space="preserve">, the </w:t>
      </w:r>
      <w:r w:rsidR="00717BDF" w:rsidRPr="00F618A9">
        <w:rPr>
          <w:sz w:val="22"/>
          <w:szCs w:val="22"/>
          <w:lang w:val="en-US"/>
        </w:rPr>
        <w:t xml:space="preserve">Receiving Party </w:t>
      </w:r>
      <w:r w:rsidR="00A67D64" w:rsidRPr="00F618A9">
        <w:rPr>
          <w:sz w:val="22"/>
          <w:szCs w:val="22"/>
          <w:lang w:val="en-US"/>
        </w:rPr>
        <w:t>shall be liab</w:t>
      </w:r>
      <w:r w:rsidRPr="00F618A9">
        <w:rPr>
          <w:sz w:val="22"/>
          <w:szCs w:val="22"/>
          <w:lang w:val="en-US"/>
        </w:rPr>
        <w:t>le to immediately return all</w:t>
      </w:r>
      <w:r w:rsidR="00A67D64" w:rsidRPr="00F618A9">
        <w:rPr>
          <w:sz w:val="22"/>
          <w:szCs w:val="22"/>
          <w:lang w:val="en-US"/>
        </w:rPr>
        <w:t xml:space="preserve"> document</w:t>
      </w:r>
      <w:r w:rsidRPr="00F618A9">
        <w:rPr>
          <w:sz w:val="22"/>
          <w:szCs w:val="22"/>
          <w:lang w:val="en-US"/>
        </w:rPr>
        <w:t xml:space="preserve">s and information including </w:t>
      </w:r>
      <w:r w:rsidR="00A67D64" w:rsidRPr="00F618A9">
        <w:rPr>
          <w:sz w:val="22"/>
          <w:szCs w:val="22"/>
          <w:lang w:val="en-US"/>
        </w:rPr>
        <w:t>Confidential  Information</w:t>
      </w:r>
      <w:r w:rsidR="004C38F6" w:rsidRPr="00F618A9">
        <w:rPr>
          <w:sz w:val="22"/>
          <w:szCs w:val="22"/>
          <w:lang w:val="en-US"/>
        </w:rPr>
        <w:t>,</w:t>
      </w:r>
      <w:r w:rsidR="00A67D64" w:rsidRPr="00F618A9">
        <w:rPr>
          <w:sz w:val="22"/>
          <w:szCs w:val="22"/>
          <w:lang w:val="en-US"/>
        </w:rPr>
        <w:t xml:space="preserve"> </w:t>
      </w:r>
      <w:r w:rsidR="00387A4A" w:rsidRPr="00F618A9">
        <w:rPr>
          <w:sz w:val="22"/>
          <w:szCs w:val="22"/>
          <w:lang w:val="en-US"/>
        </w:rPr>
        <w:t xml:space="preserve">without </w:t>
      </w:r>
      <w:r w:rsidRPr="00F618A9">
        <w:rPr>
          <w:sz w:val="22"/>
          <w:szCs w:val="22"/>
          <w:lang w:val="en-US"/>
        </w:rPr>
        <w:t>storing a</w:t>
      </w:r>
      <w:r w:rsidR="00387A4A" w:rsidRPr="00F618A9">
        <w:rPr>
          <w:sz w:val="22"/>
          <w:szCs w:val="22"/>
          <w:lang w:val="en-US"/>
        </w:rPr>
        <w:t xml:space="preserve">ny </w:t>
      </w:r>
      <w:r w:rsidR="00A67D64" w:rsidRPr="00F618A9">
        <w:rPr>
          <w:sz w:val="22"/>
          <w:szCs w:val="22"/>
          <w:lang w:val="en-US"/>
        </w:rPr>
        <w:t>copies</w:t>
      </w:r>
      <w:r w:rsidR="004C38F6" w:rsidRPr="00F618A9">
        <w:rPr>
          <w:sz w:val="22"/>
          <w:szCs w:val="22"/>
          <w:lang w:val="en-US"/>
        </w:rPr>
        <w:t xml:space="preserve">. </w:t>
      </w:r>
      <w:r w:rsidR="00A67D64" w:rsidRPr="00F618A9">
        <w:rPr>
          <w:sz w:val="22"/>
          <w:szCs w:val="22"/>
          <w:lang w:val="en-US"/>
        </w:rPr>
        <w:t xml:space="preserve">Execution of the subject </w:t>
      </w:r>
      <w:r w:rsidR="00387A4A" w:rsidRPr="00F618A9">
        <w:rPr>
          <w:sz w:val="22"/>
          <w:szCs w:val="22"/>
          <w:lang w:val="en-US"/>
        </w:rPr>
        <w:t>here</w:t>
      </w:r>
      <w:r w:rsidR="00A67D64" w:rsidRPr="00F618A9">
        <w:rPr>
          <w:sz w:val="22"/>
          <w:szCs w:val="22"/>
          <w:lang w:val="en-US"/>
        </w:rPr>
        <w:t xml:space="preserve">of shall not release the </w:t>
      </w:r>
      <w:r w:rsidR="00717BDF" w:rsidRPr="00F618A9">
        <w:rPr>
          <w:sz w:val="22"/>
          <w:szCs w:val="22"/>
          <w:lang w:val="en-US"/>
        </w:rPr>
        <w:t xml:space="preserve">Receiving Party </w:t>
      </w:r>
      <w:r w:rsidR="00A67D64" w:rsidRPr="00F618A9">
        <w:rPr>
          <w:sz w:val="22"/>
          <w:szCs w:val="22"/>
          <w:lang w:val="en-US"/>
        </w:rPr>
        <w:t xml:space="preserve">from </w:t>
      </w:r>
      <w:r w:rsidRPr="00F618A9">
        <w:rPr>
          <w:sz w:val="22"/>
          <w:szCs w:val="22"/>
          <w:lang w:val="en-US"/>
        </w:rPr>
        <w:t xml:space="preserve">the </w:t>
      </w:r>
      <w:r w:rsidRPr="00F618A9">
        <w:rPr>
          <w:sz w:val="22"/>
          <w:szCs w:val="22"/>
          <w:lang w:val="en-US"/>
        </w:rPr>
        <w:lastRenderedPageBreak/>
        <w:t>obligation to keep confidential any</w:t>
      </w:r>
      <w:r w:rsidR="00BE0D1E" w:rsidRPr="00F618A9">
        <w:rPr>
          <w:sz w:val="22"/>
          <w:szCs w:val="22"/>
          <w:lang w:val="en-US"/>
        </w:rPr>
        <w:t xml:space="preserve"> </w:t>
      </w:r>
      <w:r w:rsidR="00A67D64" w:rsidRPr="00F618A9">
        <w:rPr>
          <w:sz w:val="22"/>
          <w:szCs w:val="22"/>
          <w:lang w:val="en-US"/>
        </w:rPr>
        <w:t>Confid</w:t>
      </w:r>
      <w:r w:rsidRPr="00F618A9">
        <w:rPr>
          <w:sz w:val="22"/>
          <w:szCs w:val="22"/>
          <w:lang w:val="en-US"/>
        </w:rPr>
        <w:t xml:space="preserve">ential Information as entrusted </w:t>
      </w:r>
      <w:r w:rsidR="00A67D64" w:rsidRPr="00F618A9">
        <w:rPr>
          <w:sz w:val="22"/>
          <w:szCs w:val="22"/>
          <w:lang w:val="en-US"/>
        </w:rPr>
        <w:t xml:space="preserve">on terms specified in the Agreement for the period of </w:t>
      </w:r>
      <w:r w:rsidR="004C38F6" w:rsidRPr="00F618A9">
        <w:rPr>
          <w:sz w:val="22"/>
          <w:szCs w:val="22"/>
          <w:lang w:val="en-US"/>
        </w:rPr>
        <w:t>5</w:t>
      </w:r>
      <w:r w:rsidR="00A67D64" w:rsidRPr="00F618A9">
        <w:rPr>
          <w:sz w:val="22"/>
          <w:szCs w:val="22"/>
          <w:lang w:val="en-US"/>
        </w:rPr>
        <w:t xml:space="preserve"> years counting as of the </w:t>
      </w:r>
      <w:r w:rsidR="00BE0D1E" w:rsidRPr="00F618A9">
        <w:rPr>
          <w:sz w:val="22"/>
          <w:szCs w:val="22"/>
          <w:lang w:val="en-US"/>
        </w:rPr>
        <w:t>Agreement termination date</w:t>
      </w:r>
      <w:r w:rsidR="004C38F6" w:rsidRPr="00F618A9">
        <w:rPr>
          <w:sz w:val="22"/>
          <w:szCs w:val="22"/>
          <w:lang w:val="en-US"/>
        </w:rPr>
        <w:t>.</w:t>
      </w:r>
    </w:p>
    <w:p w14:paraId="6763A444" w14:textId="38E2ECA9" w:rsidR="004C38F6" w:rsidRPr="00F618A9" w:rsidRDefault="00A67D64" w:rsidP="00BA462A">
      <w:pPr>
        <w:numPr>
          <w:ilvl w:val="0"/>
          <w:numId w:val="27"/>
        </w:numPr>
        <w:tabs>
          <w:tab w:val="left" w:pos="720"/>
        </w:tabs>
        <w:jc w:val="both"/>
        <w:rPr>
          <w:sz w:val="22"/>
          <w:szCs w:val="22"/>
          <w:lang w:val="en-US"/>
        </w:rPr>
      </w:pPr>
      <w:r w:rsidRPr="00F618A9">
        <w:rPr>
          <w:sz w:val="22"/>
          <w:szCs w:val="22"/>
          <w:lang w:val="en-US"/>
        </w:rPr>
        <w:t xml:space="preserve">The </w:t>
      </w:r>
      <w:r w:rsidR="00717BDF" w:rsidRPr="00F618A9">
        <w:rPr>
          <w:sz w:val="22"/>
          <w:szCs w:val="22"/>
          <w:lang w:val="en-US"/>
        </w:rPr>
        <w:t>Receiving Party</w:t>
      </w:r>
      <w:r w:rsidR="00717BDF" w:rsidRPr="00F618A9" w:rsidDel="00717BDF">
        <w:rPr>
          <w:sz w:val="22"/>
          <w:szCs w:val="22"/>
          <w:lang w:val="en-US"/>
        </w:rPr>
        <w:t xml:space="preserve"> </w:t>
      </w:r>
      <w:r w:rsidRPr="00F618A9">
        <w:rPr>
          <w:sz w:val="22"/>
          <w:szCs w:val="22"/>
          <w:lang w:val="en-US"/>
        </w:rPr>
        <w:t>shall not be liable for the disclosure of Confidential Information which</w:t>
      </w:r>
      <w:r w:rsidR="004C38F6" w:rsidRPr="00F618A9">
        <w:rPr>
          <w:sz w:val="22"/>
          <w:szCs w:val="22"/>
          <w:lang w:val="en-US"/>
        </w:rPr>
        <w:t>:</w:t>
      </w:r>
    </w:p>
    <w:p w14:paraId="74A1A728" w14:textId="77777777" w:rsidR="004C38F6" w:rsidRPr="00F618A9" w:rsidRDefault="00A67D64" w:rsidP="00BA462A">
      <w:pPr>
        <w:numPr>
          <w:ilvl w:val="0"/>
          <w:numId w:val="29"/>
        </w:numPr>
        <w:ind w:left="993" w:hanging="284"/>
        <w:jc w:val="both"/>
        <w:rPr>
          <w:sz w:val="22"/>
          <w:szCs w:val="22"/>
          <w:lang w:val="en-US"/>
        </w:rPr>
      </w:pPr>
      <w:r w:rsidRPr="00F618A9">
        <w:rPr>
          <w:sz w:val="22"/>
          <w:szCs w:val="22"/>
          <w:lang w:val="en-US"/>
        </w:rPr>
        <w:t>were given to public notice in a manner not constituting the violation of the Agreement</w:t>
      </w:r>
      <w:r w:rsidR="004C38F6" w:rsidRPr="00F618A9">
        <w:rPr>
          <w:sz w:val="22"/>
          <w:szCs w:val="22"/>
          <w:lang w:val="en-US"/>
        </w:rPr>
        <w:t>,</w:t>
      </w:r>
    </w:p>
    <w:p w14:paraId="7896A8C2" w14:textId="749DE064" w:rsidR="004C38F6" w:rsidRPr="00F618A9" w:rsidRDefault="00A67D64" w:rsidP="00BA462A">
      <w:pPr>
        <w:numPr>
          <w:ilvl w:val="0"/>
          <w:numId w:val="29"/>
        </w:numPr>
        <w:ind w:left="993" w:hanging="284"/>
        <w:jc w:val="both"/>
        <w:rPr>
          <w:sz w:val="22"/>
          <w:szCs w:val="22"/>
          <w:lang w:val="en-US"/>
        </w:rPr>
      </w:pPr>
      <w:r w:rsidRPr="00F618A9">
        <w:rPr>
          <w:sz w:val="22"/>
          <w:szCs w:val="22"/>
          <w:lang w:val="en-US"/>
        </w:rPr>
        <w:t xml:space="preserve">are known to the </w:t>
      </w:r>
      <w:r w:rsidR="00717BDF" w:rsidRPr="00F618A9">
        <w:rPr>
          <w:sz w:val="22"/>
          <w:szCs w:val="22"/>
          <w:lang w:val="en-US"/>
        </w:rPr>
        <w:t>Receiving Party</w:t>
      </w:r>
      <w:r w:rsidR="00717BDF" w:rsidRPr="00F618A9" w:rsidDel="00717BDF">
        <w:rPr>
          <w:sz w:val="22"/>
          <w:szCs w:val="22"/>
          <w:lang w:val="en-US"/>
        </w:rPr>
        <w:t xml:space="preserve"> </w:t>
      </w:r>
      <w:r w:rsidRPr="00F618A9">
        <w:rPr>
          <w:sz w:val="22"/>
          <w:szCs w:val="22"/>
          <w:lang w:val="en-US"/>
        </w:rPr>
        <w:t>from other sources</w:t>
      </w:r>
      <w:r w:rsidR="004C38F6" w:rsidRPr="00F618A9">
        <w:rPr>
          <w:sz w:val="22"/>
          <w:szCs w:val="22"/>
          <w:lang w:val="en-US"/>
        </w:rPr>
        <w:t>,</w:t>
      </w:r>
      <w:r w:rsidRPr="00F618A9">
        <w:rPr>
          <w:sz w:val="22"/>
          <w:szCs w:val="22"/>
          <w:lang w:val="en-US"/>
        </w:rPr>
        <w:t xml:space="preserve"> without the obligation of keeping them confidential and without violation of the Agreement</w:t>
      </w:r>
      <w:r w:rsidR="004C38F6" w:rsidRPr="00F618A9">
        <w:rPr>
          <w:sz w:val="22"/>
          <w:szCs w:val="22"/>
          <w:lang w:val="en-US"/>
        </w:rPr>
        <w:t>,</w:t>
      </w:r>
    </w:p>
    <w:p w14:paraId="46D504CD" w14:textId="67B643BA" w:rsidR="004C38F6" w:rsidRPr="00F618A9" w:rsidRDefault="00A67D64" w:rsidP="00BA462A">
      <w:pPr>
        <w:numPr>
          <w:ilvl w:val="0"/>
          <w:numId w:val="29"/>
        </w:numPr>
        <w:ind w:left="993" w:hanging="284"/>
        <w:jc w:val="both"/>
        <w:rPr>
          <w:sz w:val="22"/>
          <w:szCs w:val="22"/>
          <w:lang w:val="en-US"/>
        </w:rPr>
      </w:pPr>
      <w:r w:rsidRPr="00F618A9">
        <w:rPr>
          <w:sz w:val="22"/>
          <w:szCs w:val="22"/>
          <w:lang w:val="en-US"/>
        </w:rPr>
        <w:t xml:space="preserve">were independently developed by </w:t>
      </w:r>
      <w:r w:rsidR="00F93823" w:rsidRPr="00F618A9">
        <w:rPr>
          <w:sz w:val="22"/>
          <w:szCs w:val="22"/>
          <w:lang w:val="en-US"/>
        </w:rPr>
        <w:t xml:space="preserve">the </w:t>
      </w:r>
      <w:r w:rsidRPr="00F618A9">
        <w:rPr>
          <w:sz w:val="22"/>
          <w:szCs w:val="22"/>
          <w:lang w:val="en-US"/>
        </w:rPr>
        <w:t xml:space="preserve">employees of the </w:t>
      </w:r>
      <w:r w:rsidR="00717BDF" w:rsidRPr="00F618A9">
        <w:rPr>
          <w:sz w:val="22"/>
          <w:szCs w:val="22"/>
          <w:lang w:val="en-US"/>
        </w:rPr>
        <w:t>Receiving Party</w:t>
      </w:r>
      <w:r w:rsidR="004C38F6" w:rsidRPr="00F618A9">
        <w:rPr>
          <w:sz w:val="22"/>
          <w:szCs w:val="22"/>
          <w:lang w:val="en-US"/>
        </w:rPr>
        <w:t>,</w:t>
      </w:r>
    </w:p>
    <w:p w14:paraId="7525FCB8" w14:textId="565129E2" w:rsidR="004C38F6" w:rsidRPr="00F618A9" w:rsidRDefault="00A67D64" w:rsidP="00BA462A">
      <w:pPr>
        <w:numPr>
          <w:ilvl w:val="0"/>
          <w:numId w:val="29"/>
        </w:numPr>
        <w:ind w:left="993" w:hanging="284"/>
        <w:jc w:val="both"/>
        <w:rPr>
          <w:sz w:val="22"/>
          <w:szCs w:val="22"/>
          <w:lang w:val="en-US"/>
        </w:rPr>
      </w:pPr>
      <w:r w:rsidRPr="00F618A9">
        <w:rPr>
          <w:sz w:val="22"/>
          <w:szCs w:val="22"/>
          <w:lang w:val="en-US"/>
        </w:rPr>
        <w:t xml:space="preserve">were disclosed to public notice based on the permit of the </w:t>
      </w:r>
      <w:r w:rsidR="005C0779" w:rsidRPr="00F618A9">
        <w:rPr>
          <w:sz w:val="22"/>
          <w:szCs w:val="22"/>
          <w:lang w:val="en-US"/>
        </w:rPr>
        <w:t xml:space="preserve">Disclosing </w:t>
      </w:r>
      <w:r w:rsidRPr="00F618A9">
        <w:rPr>
          <w:sz w:val="22"/>
          <w:szCs w:val="22"/>
          <w:lang w:val="en-US"/>
        </w:rPr>
        <w:t>Party in writing under the pain of being null and void</w:t>
      </w:r>
      <w:r w:rsidR="004C38F6" w:rsidRPr="00F618A9">
        <w:rPr>
          <w:sz w:val="22"/>
          <w:szCs w:val="22"/>
          <w:lang w:val="en-US"/>
        </w:rPr>
        <w:t>.</w:t>
      </w:r>
    </w:p>
    <w:p w14:paraId="4D5D0D4A" w14:textId="35739724" w:rsidR="004C38F6" w:rsidRPr="00F618A9" w:rsidRDefault="00A67D64" w:rsidP="00BA462A">
      <w:pPr>
        <w:numPr>
          <w:ilvl w:val="0"/>
          <w:numId w:val="27"/>
        </w:numPr>
        <w:tabs>
          <w:tab w:val="left" w:pos="720"/>
        </w:tabs>
        <w:jc w:val="both"/>
        <w:rPr>
          <w:sz w:val="22"/>
          <w:szCs w:val="22"/>
          <w:lang w:val="en-US"/>
        </w:rPr>
      </w:pPr>
      <w:r w:rsidRPr="00F618A9">
        <w:rPr>
          <w:sz w:val="22"/>
          <w:szCs w:val="22"/>
          <w:lang w:val="en-US"/>
        </w:rPr>
        <w:t xml:space="preserve">The </w:t>
      </w:r>
      <w:r w:rsidR="005C6561" w:rsidRPr="00F618A9">
        <w:rPr>
          <w:sz w:val="22"/>
          <w:szCs w:val="22"/>
          <w:lang w:val="en-US"/>
        </w:rPr>
        <w:t>Receiving Party</w:t>
      </w:r>
      <w:r w:rsidR="005C6561" w:rsidRPr="00F618A9" w:rsidDel="005C6561">
        <w:rPr>
          <w:sz w:val="22"/>
          <w:szCs w:val="22"/>
          <w:lang w:val="en-US"/>
        </w:rPr>
        <w:t xml:space="preserve"> </w:t>
      </w:r>
      <w:r w:rsidRPr="00F618A9">
        <w:rPr>
          <w:sz w:val="22"/>
          <w:szCs w:val="22"/>
          <w:lang w:val="en-US"/>
        </w:rPr>
        <w:t xml:space="preserve">shall be liable to immediately inform the </w:t>
      </w:r>
      <w:r w:rsidR="005C6561" w:rsidRPr="00F618A9">
        <w:rPr>
          <w:sz w:val="22"/>
          <w:szCs w:val="22"/>
          <w:lang w:val="en-US"/>
        </w:rPr>
        <w:t>D</w:t>
      </w:r>
      <w:r w:rsidRPr="00F618A9">
        <w:rPr>
          <w:sz w:val="22"/>
          <w:szCs w:val="22"/>
          <w:lang w:val="en-US"/>
        </w:rPr>
        <w:t>isclosing Party in writing on any instance related to the following</w:t>
      </w:r>
      <w:r w:rsidR="004C38F6" w:rsidRPr="00F618A9">
        <w:rPr>
          <w:sz w:val="22"/>
          <w:szCs w:val="22"/>
          <w:lang w:val="en-US"/>
        </w:rPr>
        <w:t>:</w:t>
      </w:r>
    </w:p>
    <w:p w14:paraId="05D39FD6" w14:textId="77777777" w:rsidR="004C38F6" w:rsidRPr="00F618A9" w:rsidRDefault="00A67D64" w:rsidP="00BA462A">
      <w:pPr>
        <w:widowControl/>
        <w:numPr>
          <w:ilvl w:val="0"/>
          <w:numId w:val="30"/>
        </w:numPr>
        <w:tabs>
          <w:tab w:val="left" w:pos="993"/>
        </w:tabs>
        <w:suppressAutoHyphens w:val="0"/>
        <w:ind w:left="993" w:hanging="284"/>
        <w:jc w:val="both"/>
        <w:rPr>
          <w:sz w:val="22"/>
          <w:szCs w:val="22"/>
          <w:lang w:val="en-US"/>
        </w:rPr>
      </w:pPr>
      <w:r w:rsidRPr="00F618A9">
        <w:rPr>
          <w:sz w:val="22"/>
          <w:szCs w:val="22"/>
          <w:lang w:val="en-US"/>
        </w:rPr>
        <w:t>violation</w:t>
      </w:r>
      <w:r w:rsidR="00BE0D1E" w:rsidRPr="00F618A9">
        <w:rPr>
          <w:sz w:val="22"/>
          <w:szCs w:val="22"/>
          <w:lang w:val="en-US"/>
        </w:rPr>
        <w:t xml:space="preserve"> of</w:t>
      </w:r>
      <w:r w:rsidRPr="00F618A9">
        <w:rPr>
          <w:sz w:val="22"/>
          <w:szCs w:val="22"/>
          <w:lang w:val="en-US"/>
        </w:rPr>
        <w:t xml:space="preserve"> </w:t>
      </w:r>
      <w:r w:rsidR="00F93823" w:rsidRPr="00F618A9">
        <w:rPr>
          <w:sz w:val="22"/>
          <w:szCs w:val="22"/>
          <w:lang w:val="en-US"/>
        </w:rPr>
        <w:t xml:space="preserve">obligation related to the </w:t>
      </w:r>
      <w:r w:rsidR="00BE0D1E" w:rsidRPr="00F618A9">
        <w:rPr>
          <w:sz w:val="22"/>
          <w:szCs w:val="22"/>
          <w:lang w:val="en-US"/>
        </w:rPr>
        <w:t xml:space="preserve">confidentiality of </w:t>
      </w:r>
      <w:r w:rsidRPr="00F618A9">
        <w:rPr>
          <w:sz w:val="22"/>
          <w:szCs w:val="22"/>
          <w:lang w:val="en-US"/>
        </w:rPr>
        <w:t>Confidential Information</w:t>
      </w:r>
      <w:r w:rsidR="004C38F6" w:rsidRPr="00F618A9">
        <w:rPr>
          <w:sz w:val="22"/>
          <w:szCs w:val="22"/>
          <w:lang w:val="en-US"/>
        </w:rPr>
        <w:t>;</w:t>
      </w:r>
    </w:p>
    <w:p w14:paraId="22A780F4" w14:textId="77777777" w:rsidR="004C38F6" w:rsidRPr="00F618A9" w:rsidRDefault="00A67D64" w:rsidP="00BA462A">
      <w:pPr>
        <w:widowControl/>
        <w:numPr>
          <w:ilvl w:val="0"/>
          <w:numId w:val="30"/>
        </w:numPr>
        <w:tabs>
          <w:tab w:val="left" w:pos="993"/>
        </w:tabs>
        <w:suppressAutoHyphens w:val="0"/>
        <w:ind w:left="993" w:hanging="284"/>
        <w:jc w:val="both"/>
        <w:rPr>
          <w:sz w:val="22"/>
          <w:szCs w:val="22"/>
          <w:lang w:val="en-US"/>
        </w:rPr>
      </w:pPr>
      <w:r w:rsidRPr="00F618A9">
        <w:rPr>
          <w:sz w:val="22"/>
          <w:szCs w:val="22"/>
          <w:lang w:val="en-US"/>
        </w:rPr>
        <w:t xml:space="preserve">suspicion on the </w:t>
      </w:r>
      <w:r w:rsidR="00116A27" w:rsidRPr="00F618A9">
        <w:rPr>
          <w:sz w:val="22"/>
          <w:szCs w:val="22"/>
          <w:lang w:val="en-US"/>
        </w:rPr>
        <w:t>possibility</w:t>
      </w:r>
      <w:r w:rsidRPr="00F618A9">
        <w:rPr>
          <w:sz w:val="22"/>
          <w:szCs w:val="22"/>
          <w:lang w:val="en-US"/>
        </w:rPr>
        <w:t xml:space="preserve"> of disclosure</w:t>
      </w:r>
      <w:r w:rsidR="004C38F6" w:rsidRPr="00F618A9">
        <w:rPr>
          <w:sz w:val="22"/>
          <w:szCs w:val="22"/>
          <w:lang w:val="en-US"/>
        </w:rPr>
        <w:t>,</w:t>
      </w:r>
      <w:r w:rsidR="00116A27" w:rsidRPr="00F618A9">
        <w:rPr>
          <w:sz w:val="22"/>
          <w:szCs w:val="22"/>
          <w:lang w:val="en-US"/>
        </w:rPr>
        <w:t xml:space="preserve"> passing </w:t>
      </w:r>
      <w:r w:rsidRPr="00F618A9">
        <w:rPr>
          <w:sz w:val="22"/>
          <w:szCs w:val="22"/>
          <w:lang w:val="en-US"/>
        </w:rPr>
        <w:t xml:space="preserve">or </w:t>
      </w:r>
      <w:r w:rsidR="00116A27" w:rsidRPr="00F618A9">
        <w:rPr>
          <w:sz w:val="22"/>
          <w:szCs w:val="22"/>
          <w:lang w:val="en-US"/>
        </w:rPr>
        <w:t>unauthorized</w:t>
      </w:r>
      <w:r w:rsidR="004C38F6" w:rsidRPr="00F618A9">
        <w:rPr>
          <w:sz w:val="22"/>
          <w:szCs w:val="22"/>
          <w:lang w:val="en-US"/>
        </w:rPr>
        <w:t xml:space="preserve"> </w:t>
      </w:r>
      <w:r w:rsidR="00116A27" w:rsidRPr="00F618A9">
        <w:rPr>
          <w:sz w:val="22"/>
          <w:szCs w:val="22"/>
          <w:lang w:val="en-US"/>
        </w:rPr>
        <w:t>use of Confidential Information</w:t>
      </w:r>
      <w:r w:rsidR="004C38F6" w:rsidRPr="00F618A9">
        <w:rPr>
          <w:sz w:val="22"/>
          <w:szCs w:val="22"/>
          <w:lang w:val="en-US"/>
        </w:rPr>
        <w:t>;</w:t>
      </w:r>
    </w:p>
    <w:p w14:paraId="0F0ACA90" w14:textId="77777777" w:rsidR="004C38F6" w:rsidRPr="00F618A9" w:rsidRDefault="00116A27" w:rsidP="00BA462A">
      <w:pPr>
        <w:widowControl/>
        <w:numPr>
          <w:ilvl w:val="0"/>
          <w:numId w:val="30"/>
        </w:numPr>
        <w:tabs>
          <w:tab w:val="left" w:pos="993"/>
        </w:tabs>
        <w:suppressAutoHyphens w:val="0"/>
        <w:ind w:left="993" w:hanging="284"/>
        <w:jc w:val="both"/>
        <w:rPr>
          <w:sz w:val="22"/>
          <w:szCs w:val="22"/>
          <w:lang w:val="en-US"/>
        </w:rPr>
      </w:pPr>
      <w:r w:rsidRPr="00F618A9">
        <w:rPr>
          <w:sz w:val="22"/>
          <w:szCs w:val="22"/>
          <w:lang w:val="en-US"/>
        </w:rPr>
        <w:t>loss, theft or unauthorized damaging of the carriers</w:t>
      </w:r>
      <w:r w:rsidR="004C38F6" w:rsidRPr="00F618A9">
        <w:rPr>
          <w:sz w:val="22"/>
          <w:szCs w:val="22"/>
          <w:lang w:val="en-US"/>
        </w:rPr>
        <w:t>,</w:t>
      </w:r>
      <w:r w:rsidRPr="00F618A9">
        <w:rPr>
          <w:sz w:val="22"/>
          <w:szCs w:val="22"/>
          <w:lang w:val="en-US"/>
        </w:rPr>
        <w:t xml:space="preserve"> documents or other materials including Confidential Information</w:t>
      </w:r>
      <w:r w:rsidR="004C38F6" w:rsidRPr="00F618A9">
        <w:rPr>
          <w:sz w:val="22"/>
          <w:szCs w:val="22"/>
          <w:lang w:val="en-US"/>
        </w:rPr>
        <w:t>.</w:t>
      </w:r>
    </w:p>
    <w:p w14:paraId="2C09B973" w14:textId="1D5B13E2" w:rsidR="004C38F6" w:rsidRPr="00F618A9" w:rsidRDefault="00F93823" w:rsidP="00BA462A">
      <w:pPr>
        <w:numPr>
          <w:ilvl w:val="0"/>
          <w:numId w:val="27"/>
        </w:numPr>
        <w:tabs>
          <w:tab w:val="left" w:pos="720"/>
        </w:tabs>
        <w:contextualSpacing/>
        <w:jc w:val="both"/>
        <w:rPr>
          <w:sz w:val="22"/>
          <w:szCs w:val="22"/>
          <w:lang w:val="en-US"/>
        </w:rPr>
      </w:pPr>
      <w:r w:rsidRPr="00F618A9">
        <w:rPr>
          <w:sz w:val="22"/>
          <w:szCs w:val="22"/>
          <w:lang w:val="en-US"/>
        </w:rPr>
        <w:t xml:space="preserve">Upon the request </w:t>
      </w:r>
      <w:r w:rsidR="00525152" w:rsidRPr="00F618A9">
        <w:rPr>
          <w:sz w:val="22"/>
          <w:szCs w:val="22"/>
          <w:lang w:val="en-US"/>
        </w:rPr>
        <w:t xml:space="preserve">of the </w:t>
      </w:r>
      <w:r w:rsidR="005C6561" w:rsidRPr="00F618A9">
        <w:rPr>
          <w:sz w:val="22"/>
          <w:szCs w:val="22"/>
          <w:lang w:val="en-US"/>
        </w:rPr>
        <w:t xml:space="preserve">Disclosing </w:t>
      </w:r>
      <w:r w:rsidR="00525152" w:rsidRPr="00F618A9">
        <w:rPr>
          <w:sz w:val="22"/>
          <w:szCs w:val="22"/>
          <w:lang w:val="en-US"/>
        </w:rPr>
        <w:t xml:space="preserve">Party, the </w:t>
      </w:r>
      <w:r w:rsidR="005C6561" w:rsidRPr="00F618A9">
        <w:rPr>
          <w:sz w:val="22"/>
          <w:szCs w:val="22"/>
          <w:lang w:val="en-US"/>
        </w:rPr>
        <w:t>Receiving Party</w:t>
      </w:r>
      <w:r w:rsidR="005C6561" w:rsidRPr="00F618A9" w:rsidDel="005C6561">
        <w:rPr>
          <w:sz w:val="22"/>
          <w:szCs w:val="22"/>
          <w:lang w:val="en-US"/>
        </w:rPr>
        <w:t xml:space="preserve"> </w:t>
      </w:r>
      <w:r w:rsidR="00525152" w:rsidRPr="00F618A9">
        <w:rPr>
          <w:sz w:val="22"/>
          <w:szCs w:val="22"/>
          <w:lang w:val="en-US"/>
        </w:rPr>
        <w:t xml:space="preserve">shall </w:t>
      </w:r>
      <w:r w:rsidRPr="00F618A9">
        <w:rPr>
          <w:sz w:val="22"/>
          <w:szCs w:val="22"/>
          <w:lang w:val="en-US"/>
        </w:rPr>
        <w:t xml:space="preserve">immediately return </w:t>
      </w:r>
      <w:r w:rsidR="005C6561" w:rsidRPr="00F618A9">
        <w:rPr>
          <w:sz w:val="22"/>
          <w:szCs w:val="22"/>
          <w:lang w:val="en-US"/>
        </w:rPr>
        <w:t xml:space="preserve">or destroy and provide the Disclosing Party with an evidence of such destroy </w:t>
      </w:r>
      <w:r w:rsidRPr="00F618A9">
        <w:rPr>
          <w:sz w:val="22"/>
          <w:szCs w:val="22"/>
          <w:lang w:val="en-US"/>
        </w:rPr>
        <w:t>all</w:t>
      </w:r>
      <w:r w:rsidR="00525152" w:rsidRPr="00F618A9">
        <w:rPr>
          <w:sz w:val="22"/>
          <w:szCs w:val="22"/>
          <w:lang w:val="en-US"/>
        </w:rPr>
        <w:t xml:space="preserve"> materials, information and documentation constituting Conf</w:t>
      </w:r>
      <w:r w:rsidRPr="00F618A9">
        <w:rPr>
          <w:sz w:val="22"/>
          <w:szCs w:val="22"/>
          <w:lang w:val="en-US"/>
        </w:rPr>
        <w:t>idential Information</w:t>
      </w:r>
      <w:r w:rsidR="00525152" w:rsidRPr="00F618A9">
        <w:rPr>
          <w:sz w:val="22"/>
          <w:szCs w:val="22"/>
          <w:lang w:val="en-US"/>
        </w:rPr>
        <w:t xml:space="preserve">, yet not later than within </w:t>
      </w:r>
      <w:r w:rsidR="004C38F6" w:rsidRPr="00F618A9">
        <w:rPr>
          <w:sz w:val="22"/>
          <w:szCs w:val="22"/>
          <w:lang w:val="en-US"/>
        </w:rPr>
        <w:t>7 (</w:t>
      </w:r>
      <w:r w:rsidR="00B61519" w:rsidRPr="00F618A9">
        <w:rPr>
          <w:sz w:val="22"/>
          <w:szCs w:val="22"/>
          <w:lang w:val="en-US"/>
        </w:rPr>
        <w:t>seven)</w:t>
      </w:r>
      <w:r w:rsidR="00525152" w:rsidRPr="00F618A9">
        <w:rPr>
          <w:sz w:val="22"/>
          <w:szCs w:val="22"/>
          <w:lang w:val="en-US"/>
        </w:rPr>
        <w:t xml:space="preserve"> calendar day</w:t>
      </w:r>
      <w:r w:rsidR="00874EAB" w:rsidRPr="00F618A9">
        <w:rPr>
          <w:sz w:val="22"/>
          <w:szCs w:val="22"/>
          <w:lang w:val="en-US"/>
        </w:rPr>
        <w:t>s</w:t>
      </w:r>
      <w:r w:rsidR="00525152" w:rsidRPr="00F618A9">
        <w:rPr>
          <w:sz w:val="22"/>
          <w:szCs w:val="22"/>
          <w:lang w:val="en-US"/>
        </w:rPr>
        <w:t xml:space="preserve"> as of the request submission date</w:t>
      </w:r>
      <w:r w:rsidR="004C38F6" w:rsidRPr="00F618A9">
        <w:rPr>
          <w:sz w:val="22"/>
          <w:szCs w:val="22"/>
          <w:lang w:val="en-US"/>
        </w:rPr>
        <w:t>.</w:t>
      </w:r>
    </w:p>
    <w:p w14:paraId="0C1C4107" w14:textId="0576CCCB" w:rsidR="004C38F6" w:rsidRPr="00F618A9" w:rsidRDefault="00F93823" w:rsidP="00BA462A">
      <w:pPr>
        <w:numPr>
          <w:ilvl w:val="0"/>
          <w:numId w:val="27"/>
        </w:numPr>
        <w:tabs>
          <w:tab w:val="left" w:pos="720"/>
        </w:tabs>
        <w:jc w:val="both"/>
        <w:rPr>
          <w:sz w:val="22"/>
          <w:szCs w:val="22"/>
          <w:lang w:val="en-US"/>
        </w:rPr>
      </w:pPr>
      <w:r w:rsidRPr="00F618A9">
        <w:rPr>
          <w:sz w:val="22"/>
          <w:szCs w:val="22"/>
          <w:lang w:val="en-US"/>
        </w:rPr>
        <w:t xml:space="preserve">The obligation of keeping </w:t>
      </w:r>
      <w:r w:rsidR="00D50877" w:rsidRPr="00F618A9">
        <w:rPr>
          <w:sz w:val="22"/>
          <w:szCs w:val="22"/>
          <w:lang w:val="en-US"/>
        </w:rPr>
        <w:t>C</w:t>
      </w:r>
      <w:r w:rsidRPr="00F618A9">
        <w:rPr>
          <w:sz w:val="22"/>
          <w:szCs w:val="22"/>
          <w:lang w:val="en-US"/>
        </w:rPr>
        <w:t xml:space="preserve">onfidential </w:t>
      </w:r>
      <w:r w:rsidR="00D50877" w:rsidRPr="00F618A9">
        <w:rPr>
          <w:sz w:val="22"/>
          <w:szCs w:val="22"/>
          <w:lang w:val="en-US"/>
        </w:rPr>
        <w:t>I</w:t>
      </w:r>
      <w:r w:rsidR="00525152" w:rsidRPr="00F618A9">
        <w:rPr>
          <w:sz w:val="22"/>
          <w:szCs w:val="22"/>
          <w:lang w:val="en-US"/>
        </w:rPr>
        <w:t>nformation specified in the paragraph shall not be applicable</w:t>
      </w:r>
      <w:r w:rsidR="004C38F6" w:rsidRPr="00F618A9">
        <w:rPr>
          <w:sz w:val="22"/>
          <w:szCs w:val="22"/>
          <w:lang w:val="en-US"/>
        </w:rPr>
        <w:t>,</w:t>
      </w:r>
      <w:r w:rsidR="00525152" w:rsidRPr="00F618A9">
        <w:rPr>
          <w:sz w:val="22"/>
          <w:szCs w:val="22"/>
          <w:lang w:val="en-US"/>
        </w:rPr>
        <w:t xml:space="preserve"> if the obligation </w:t>
      </w:r>
      <w:r w:rsidRPr="00F618A9">
        <w:rPr>
          <w:sz w:val="22"/>
          <w:szCs w:val="22"/>
          <w:lang w:val="en-US"/>
        </w:rPr>
        <w:t xml:space="preserve">related to the </w:t>
      </w:r>
      <w:r w:rsidR="00525152" w:rsidRPr="00F618A9">
        <w:rPr>
          <w:sz w:val="22"/>
          <w:szCs w:val="22"/>
          <w:lang w:val="en-US"/>
        </w:rPr>
        <w:t xml:space="preserve">disclosure of Confidential Information </w:t>
      </w:r>
      <w:r w:rsidR="00B61519" w:rsidRPr="00F618A9">
        <w:rPr>
          <w:sz w:val="22"/>
          <w:szCs w:val="22"/>
          <w:lang w:val="en-US"/>
        </w:rPr>
        <w:t xml:space="preserve">by the </w:t>
      </w:r>
      <w:r w:rsidR="005C6561" w:rsidRPr="00F618A9">
        <w:rPr>
          <w:sz w:val="22"/>
          <w:szCs w:val="22"/>
          <w:lang w:val="en-US"/>
        </w:rPr>
        <w:t>Receiving Party</w:t>
      </w:r>
      <w:r w:rsidR="00525152" w:rsidRPr="00F618A9">
        <w:rPr>
          <w:sz w:val="22"/>
          <w:szCs w:val="22"/>
          <w:lang w:val="en-US"/>
        </w:rPr>
        <w:t xml:space="preserve"> arises out of the provisions of law</w:t>
      </w:r>
      <w:r w:rsidR="004C38F6" w:rsidRPr="00F618A9">
        <w:rPr>
          <w:sz w:val="22"/>
          <w:szCs w:val="22"/>
          <w:lang w:val="en-US"/>
        </w:rPr>
        <w:t xml:space="preserve">. </w:t>
      </w:r>
      <w:r w:rsidR="00B61519" w:rsidRPr="00F618A9">
        <w:rPr>
          <w:sz w:val="22"/>
          <w:szCs w:val="22"/>
          <w:lang w:val="en-US"/>
        </w:rPr>
        <w:t>In the event</w:t>
      </w:r>
      <w:r w:rsidR="00525152" w:rsidRPr="00F618A9">
        <w:rPr>
          <w:sz w:val="22"/>
          <w:szCs w:val="22"/>
          <w:lang w:val="en-US"/>
        </w:rPr>
        <w:t xml:space="preserve"> specified </w:t>
      </w:r>
      <w:r w:rsidRPr="00F618A9">
        <w:rPr>
          <w:sz w:val="22"/>
          <w:szCs w:val="22"/>
          <w:lang w:val="en-US"/>
        </w:rPr>
        <w:t>above</w:t>
      </w:r>
      <w:r w:rsidR="004C38F6" w:rsidRPr="00F618A9">
        <w:rPr>
          <w:sz w:val="22"/>
          <w:szCs w:val="22"/>
          <w:lang w:val="en-US"/>
        </w:rPr>
        <w:t xml:space="preserve">, </w:t>
      </w:r>
      <w:r w:rsidR="00B61519" w:rsidRPr="00F618A9">
        <w:rPr>
          <w:sz w:val="22"/>
          <w:szCs w:val="22"/>
          <w:lang w:val="en-US"/>
        </w:rPr>
        <w:t xml:space="preserve">the </w:t>
      </w:r>
      <w:r w:rsidR="00D50877" w:rsidRPr="00F618A9">
        <w:rPr>
          <w:sz w:val="22"/>
          <w:szCs w:val="22"/>
          <w:lang w:val="en-US"/>
        </w:rPr>
        <w:t>Receiving Party</w:t>
      </w:r>
      <w:r w:rsidR="00D50877" w:rsidRPr="00F618A9" w:rsidDel="00D50877">
        <w:rPr>
          <w:sz w:val="22"/>
          <w:szCs w:val="22"/>
          <w:lang w:val="en-US"/>
        </w:rPr>
        <w:t xml:space="preserve"> </w:t>
      </w:r>
      <w:r w:rsidR="00B61519" w:rsidRPr="00F618A9">
        <w:rPr>
          <w:sz w:val="22"/>
          <w:szCs w:val="22"/>
          <w:lang w:val="en-US"/>
        </w:rPr>
        <w:t>shall be liable</w:t>
      </w:r>
      <w:r w:rsidRPr="00F618A9">
        <w:rPr>
          <w:sz w:val="22"/>
          <w:szCs w:val="22"/>
          <w:lang w:val="en-US"/>
        </w:rPr>
        <w:t xml:space="preserve"> to disclose </w:t>
      </w:r>
      <w:r w:rsidR="00525152" w:rsidRPr="00F618A9">
        <w:rPr>
          <w:sz w:val="22"/>
          <w:szCs w:val="22"/>
          <w:lang w:val="en-US"/>
        </w:rPr>
        <w:t xml:space="preserve">Confidential Information and immediately inform the </w:t>
      </w:r>
      <w:r w:rsidR="00D50877" w:rsidRPr="00F618A9">
        <w:rPr>
          <w:sz w:val="22"/>
          <w:szCs w:val="22"/>
          <w:lang w:val="en-US"/>
        </w:rPr>
        <w:t xml:space="preserve">Disclosing </w:t>
      </w:r>
      <w:r w:rsidR="00525152" w:rsidRPr="00F618A9">
        <w:rPr>
          <w:sz w:val="22"/>
          <w:szCs w:val="22"/>
          <w:lang w:val="en-US"/>
        </w:rPr>
        <w:t>Party on the occurrence.</w:t>
      </w:r>
    </w:p>
    <w:p w14:paraId="77457555" w14:textId="3E3F0A38" w:rsidR="00633E0F" w:rsidRPr="00F618A9" w:rsidRDefault="00102ECA" w:rsidP="00F618A9">
      <w:pPr>
        <w:rPr>
          <w:b/>
          <w:bCs/>
          <w:sz w:val="22"/>
          <w:szCs w:val="22"/>
        </w:rPr>
      </w:pPr>
      <w:r w:rsidRPr="00F618A9">
        <w:rPr>
          <w:b/>
          <w:bCs/>
          <w:sz w:val="22"/>
          <w:szCs w:val="22"/>
        </w:rPr>
        <w:t>§ 14</w:t>
      </w:r>
    </w:p>
    <w:p w14:paraId="336D1FB7" w14:textId="5DEB80DB" w:rsidR="00633E0F" w:rsidRPr="00F618A9" w:rsidRDefault="00320E19" w:rsidP="00F618A9">
      <w:pPr>
        <w:rPr>
          <w:b/>
          <w:bCs/>
          <w:sz w:val="22"/>
          <w:szCs w:val="22"/>
        </w:rPr>
      </w:pPr>
      <w:r w:rsidRPr="00F618A9">
        <w:rPr>
          <w:b/>
          <w:bCs/>
          <w:sz w:val="22"/>
          <w:szCs w:val="22"/>
        </w:rPr>
        <w:t>INTELLECTUAL PROPERTY</w:t>
      </w:r>
    </w:p>
    <w:p w14:paraId="1A54B213" w14:textId="77777777" w:rsidR="00E476B8" w:rsidRPr="00F618A9" w:rsidRDefault="00E476B8" w:rsidP="00BA462A">
      <w:pPr>
        <w:pStyle w:val="NormalnyWeb"/>
        <w:numPr>
          <w:ilvl w:val="0"/>
          <w:numId w:val="32"/>
        </w:numPr>
        <w:spacing w:before="0" w:beforeAutospacing="0" w:after="0" w:afterAutospacing="0"/>
        <w:ind w:left="357" w:hanging="357"/>
        <w:jc w:val="both"/>
        <w:rPr>
          <w:color w:val="000000"/>
          <w:sz w:val="22"/>
          <w:szCs w:val="22"/>
          <w:lang w:val="en-US"/>
        </w:rPr>
      </w:pPr>
      <w:r w:rsidRPr="00F618A9">
        <w:rPr>
          <w:color w:val="000000"/>
          <w:sz w:val="22"/>
          <w:szCs w:val="22"/>
          <w:lang w:val="en-US"/>
        </w:rPr>
        <w:t>The Contractor declares that to the best of its knowledge, the performance of its obligations hereunder does not violate intellectual property rights of third parties.</w:t>
      </w:r>
    </w:p>
    <w:p w14:paraId="3E403E52" w14:textId="65017DAE" w:rsidR="00E476B8" w:rsidRPr="00F618A9" w:rsidRDefault="00E476B8" w:rsidP="00BA462A">
      <w:pPr>
        <w:pStyle w:val="NormalnyWeb"/>
        <w:numPr>
          <w:ilvl w:val="0"/>
          <w:numId w:val="32"/>
        </w:numPr>
        <w:spacing w:before="0" w:beforeAutospacing="0" w:after="0" w:afterAutospacing="0"/>
        <w:jc w:val="both"/>
        <w:rPr>
          <w:color w:val="000000"/>
          <w:sz w:val="22"/>
          <w:szCs w:val="22"/>
          <w:lang w:val="en-US"/>
        </w:rPr>
      </w:pPr>
      <w:r w:rsidRPr="00F618A9">
        <w:rPr>
          <w:color w:val="000000"/>
          <w:sz w:val="22"/>
          <w:szCs w:val="22"/>
          <w:lang w:val="en-US"/>
        </w:rPr>
        <w:t xml:space="preserve">The Contractor shall have responsibility for and shall repair all damage resulting from any violation of copyright, patent rights, or other intellectual property rights which may result from the implementation hereof and which does not result from the fault of the </w:t>
      </w:r>
      <w:r w:rsidR="00594BD2" w:rsidRPr="00F618A9">
        <w:rPr>
          <w:color w:val="000000"/>
          <w:sz w:val="22"/>
          <w:szCs w:val="22"/>
          <w:lang w:val="en-US"/>
        </w:rPr>
        <w:t>Ordering Party</w:t>
      </w:r>
      <w:r w:rsidRPr="00F618A9">
        <w:rPr>
          <w:color w:val="000000"/>
          <w:sz w:val="22"/>
          <w:szCs w:val="22"/>
          <w:lang w:val="en-US"/>
        </w:rPr>
        <w:t>.</w:t>
      </w:r>
    </w:p>
    <w:p w14:paraId="41A3AB34" w14:textId="4AF2A5BE" w:rsidR="00E476B8" w:rsidRPr="00F618A9" w:rsidRDefault="00E476B8" w:rsidP="00BA462A">
      <w:pPr>
        <w:pStyle w:val="NormalnyWeb"/>
        <w:numPr>
          <w:ilvl w:val="0"/>
          <w:numId w:val="32"/>
        </w:numPr>
        <w:spacing w:before="0" w:beforeAutospacing="0" w:after="0" w:afterAutospacing="0"/>
        <w:jc w:val="both"/>
        <w:rPr>
          <w:color w:val="000000"/>
          <w:sz w:val="22"/>
          <w:szCs w:val="22"/>
          <w:lang w:val="en-US"/>
        </w:rPr>
      </w:pPr>
      <w:r w:rsidRPr="00F618A9">
        <w:rPr>
          <w:color w:val="000000"/>
          <w:sz w:val="22"/>
          <w:szCs w:val="22"/>
          <w:lang w:val="en-US"/>
        </w:rPr>
        <w:t>The Contractor shall not be liable for violation of patents or copyright resulting from changes to the subject of the Agreement not approved by the Contractor.</w:t>
      </w:r>
    </w:p>
    <w:p w14:paraId="0849AF51" w14:textId="566D6A22" w:rsidR="00C3427F" w:rsidRPr="00F618A9" w:rsidRDefault="00E476B8" w:rsidP="00BA462A">
      <w:pPr>
        <w:pStyle w:val="NormalnyWeb"/>
        <w:numPr>
          <w:ilvl w:val="0"/>
          <w:numId w:val="32"/>
        </w:numPr>
        <w:spacing w:before="0" w:beforeAutospacing="0" w:after="0" w:afterAutospacing="0"/>
        <w:ind w:hanging="357"/>
        <w:jc w:val="both"/>
        <w:rPr>
          <w:color w:val="000000"/>
          <w:sz w:val="22"/>
          <w:szCs w:val="22"/>
          <w:lang w:val="en-US"/>
        </w:rPr>
      </w:pPr>
      <w:r w:rsidRPr="00F618A9">
        <w:rPr>
          <w:color w:val="000000"/>
          <w:sz w:val="22"/>
          <w:szCs w:val="22"/>
          <w:lang w:val="en-US"/>
        </w:rPr>
        <w:t xml:space="preserve">In the case of works </w:t>
      </w:r>
      <w:r w:rsidR="00C3427F" w:rsidRPr="00F618A9">
        <w:rPr>
          <w:color w:val="000000"/>
          <w:sz w:val="22"/>
          <w:szCs w:val="22"/>
          <w:lang w:val="en-US"/>
        </w:rPr>
        <w:t xml:space="preserve">created or </w:t>
      </w:r>
      <w:r w:rsidRPr="00F618A9">
        <w:rPr>
          <w:color w:val="000000"/>
          <w:sz w:val="22"/>
          <w:szCs w:val="22"/>
          <w:lang w:val="en-US"/>
        </w:rPr>
        <w:t xml:space="preserve">delivered hereunder, including but not limited to </w:t>
      </w:r>
      <w:r w:rsidR="007E04B1" w:rsidRPr="00F618A9">
        <w:rPr>
          <w:sz w:val="22"/>
          <w:szCs w:val="22"/>
          <w:shd w:val="clear" w:color="auto" w:fill="FFFFFF"/>
          <w:lang w:val="en-GB"/>
        </w:rPr>
        <w:t>precision positioning stages’3D step model</w:t>
      </w:r>
      <w:r w:rsidRPr="00F618A9">
        <w:rPr>
          <w:color w:val="000000"/>
          <w:sz w:val="22"/>
          <w:szCs w:val="22"/>
          <w:lang w:val="en-US"/>
        </w:rPr>
        <w:t xml:space="preserve"> (hereinafter </w:t>
      </w:r>
      <w:r w:rsidR="00C3427F" w:rsidRPr="00F618A9">
        <w:rPr>
          <w:color w:val="000000"/>
          <w:sz w:val="22"/>
          <w:szCs w:val="22"/>
          <w:lang w:val="en-US"/>
        </w:rPr>
        <w:t xml:space="preserve">referred to as </w:t>
      </w:r>
      <w:r w:rsidRPr="00F618A9">
        <w:rPr>
          <w:color w:val="000000"/>
          <w:sz w:val="22"/>
          <w:szCs w:val="22"/>
          <w:lang w:val="en-US"/>
        </w:rPr>
        <w:t>the "Works") even if they consist of a Confidential information of the Contractor (§</w:t>
      </w:r>
      <w:r w:rsidR="00594BD2" w:rsidRPr="00F618A9">
        <w:rPr>
          <w:color w:val="000000"/>
          <w:sz w:val="22"/>
          <w:szCs w:val="22"/>
          <w:lang w:val="en-US"/>
        </w:rPr>
        <w:t>13</w:t>
      </w:r>
      <w:r w:rsidRPr="00F618A9">
        <w:rPr>
          <w:color w:val="000000"/>
          <w:sz w:val="22"/>
          <w:szCs w:val="22"/>
          <w:lang w:val="en-US"/>
        </w:rPr>
        <w:t xml:space="preserve">), the Contractor, as part of the remuneration, as of the date of accepting the Work by the </w:t>
      </w:r>
      <w:r w:rsidR="00594BD2" w:rsidRPr="00F618A9">
        <w:rPr>
          <w:color w:val="000000"/>
          <w:sz w:val="22"/>
          <w:szCs w:val="22"/>
          <w:lang w:val="en-US"/>
        </w:rPr>
        <w:t>Ordering Party</w:t>
      </w:r>
      <w:r w:rsidRPr="00F618A9">
        <w:rPr>
          <w:color w:val="000000"/>
          <w:sz w:val="22"/>
          <w:szCs w:val="22"/>
          <w:lang w:val="en-US"/>
        </w:rPr>
        <w:t xml:space="preserve">, grants to the </w:t>
      </w:r>
      <w:r w:rsidR="00594BD2" w:rsidRPr="00F618A9">
        <w:rPr>
          <w:color w:val="000000"/>
          <w:sz w:val="22"/>
          <w:szCs w:val="22"/>
          <w:lang w:val="en-US"/>
        </w:rPr>
        <w:t>Ordering Party</w:t>
      </w:r>
      <w:r w:rsidRPr="00F618A9">
        <w:rPr>
          <w:color w:val="000000"/>
          <w:sz w:val="22"/>
          <w:szCs w:val="22"/>
          <w:lang w:val="en-US"/>
        </w:rPr>
        <w:t xml:space="preserve"> a non-exclusive, worldwide license to the Work in the following field</w:t>
      </w:r>
      <w:r w:rsidR="00C3427F" w:rsidRPr="00F618A9">
        <w:rPr>
          <w:color w:val="000000"/>
          <w:sz w:val="22"/>
          <w:szCs w:val="22"/>
          <w:lang w:val="en-US"/>
        </w:rPr>
        <w:t>s</w:t>
      </w:r>
      <w:r w:rsidRPr="00F618A9">
        <w:rPr>
          <w:color w:val="000000"/>
          <w:sz w:val="22"/>
          <w:szCs w:val="22"/>
          <w:lang w:val="en-US"/>
        </w:rPr>
        <w:t xml:space="preserve"> of exploitation:</w:t>
      </w:r>
    </w:p>
    <w:p w14:paraId="3EEBB472" w14:textId="7D54E192" w:rsidR="00E476B8" w:rsidRPr="00F618A9" w:rsidRDefault="00E476B8" w:rsidP="00BA462A">
      <w:pPr>
        <w:pStyle w:val="NormalnyWeb"/>
        <w:numPr>
          <w:ilvl w:val="1"/>
          <w:numId w:val="35"/>
        </w:numPr>
        <w:spacing w:before="0" w:beforeAutospacing="0" w:after="0" w:afterAutospacing="0"/>
        <w:ind w:left="993" w:hanging="357"/>
        <w:jc w:val="both"/>
        <w:rPr>
          <w:color w:val="000000"/>
          <w:sz w:val="22"/>
          <w:szCs w:val="22"/>
          <w:lang w:val="en-US"/>
        </w:rPr>
      </w:pPr>
      <w:r w:rsidRPr="00F618A9">
        <w:rPr>
          <w:color w:val="000000"/>
          <w:sz w:val="22"/>
          <w:szCs w:val="22"/>
          <w:lang w:val="en-US"/>
        </w:rPr>
        <w:t>with regard to recording and reproduction of the Work</w:t>
      </w:r>
      <w:r w:rsidR="00770DC5" w:rsidRPr="00F618A9">
        <w:rPr>
          <w:color w:val="000000"/>
          <w:sz w:val="22"/>
          <w:szCs w:val="22"/>
          <w:lang w:val="en-US"/>
        </w:rPr>
        <w:t>s</w:t>
      </w:r>
      <w:r w:rsidRPr="00F618A9">
        <w:rPr>
          <w:color w:val="000000"/>
          <w:sz w:val="22"/>
          <w:szCs w:val="22"/>
          <w:lang w:val="en-US"/>
        </w:rPr>
        <w:t xml:space="preserve"> - production of copies of the </w:t>
      </w:r>
      <w:r w:rsidR="00770DC5" w:rsidRPr="00F618A9">
        <w:rPr>
          <w:color w:val="000000"/>
          <w:sz w:val="22"/>
          <w:szCs w:val="22"/>
          <w:lang w:val="en-US"/>
        </w:rPr>
        <w:t>W</w:t>
      </w:r>
      <w:r w:rsidRPr="00F618A9">
        <w:rPr>
          <w:color w:val="000000"/>
          <w:sz w:val="22"/>
          <w:szCs w:val="22"/>
          <w:lang w:val="en-US"/>
        </w:rPr>
        <w:t>ork</w:t>
      </w:r>
      <w:r w:rsidR="00770DC5" w:rsidRPr="00F618A9">
        <w:rPr>
          <w:color w:val="000000"/>
          <w:sz w:val="22"/>
          <w:szCs w:val="22"/>
          <w:lang w:val="en-US"/>
        </w:rPr>
        <w:t>s</w:t>
      </w:r>
      <w:r w:rsidRPr="00F618A9">
        <w:rPr>
          <w:color w:val="000000"/>
          <w:sz w:val="22"/>
          <w:szCs w:val="22"/>
          <w:lang w:val="en-US"/>
        </w:rPr>
        <w:t xml:space="preserve"> by specific technique, including but not limited to printing, reprographic, magnetic recording, and digital technique.</w:t>
      </w:r>
    </w:p>
    <w:p w14:paraId="779C6CF6" w14:textId="7ADF5D65" w:rsidR="00C3427F" w:rsidRPr="00F618A9" w:rsidRDefault="00C3427F" w:rsidP="00BA462A">
      <w:pPr>
        <w:pStyle w:val="Akapitzlist2"/>
        <w:numPr>
          <w:ilvl w:val="1"/>
          <w:numId w:val="35"/>
        </w:numPr>
        <w:tabs>
          <w:tab w:val="left" w:pos="1134"/>
        </w:tabs>
        <w:autoSpaceDE w:val="0"/>
        <w:spacing w:after="0" w:line="240" w:lineRule="auto"/>
        <w:ind w:left="993" w:hanging="357"/>
        <w:jc w:val="both"/>
        <w:rPr>
          <w:rFonts w:ascii="Times New Roman" w:hAnsi="Times New Roman"/>
          <w:color w:val="000000"/>
          <w:lang w:val="en-US" w:eastAsia="pl-PL"/>
        </w:rPr>
      </w:pPr>
      <w:r w:rsidRPr="00F618A9">
        <w:rPr>
          <w:rFonts w:ascii="Times New Roman" w:hAnsi="Times New Roman"/>
          <w:color w:val="000000"/>
          <w:lang w:val="en-US" w:eastAsia="pl-PL"/>
        </w:rPr>
        <w:t>with regard to trading in the original copy or copies on which the Work</w:t>
      </w:r>
      <w:r w:rsidR="00770DC5" w:rsidRPr="00F618A9">
        <w:rPr>
          <w:rFonts w:ascii="Times New Roman" w:hAnsi="Times New Roman"/>
          <w:color w:val="000000"/>
          <w:lang w:val="en-US" w:eastAsia="pl-PL"/>
        </w:rPr>
        <w:t>s</w:t>
      </w:r>
      <w:r w:rsidRPr="00F618A9">
        <w:rPr>
          <w:rFonts w:ascii="Times New Roman" w:hAnsi="Times New Roman"/>
          <w:color w:val="000000"/>
          <w:lang w:val="en-US" w:eastAsia="pl-PL"/>
        </w:rPr>
        <w:t xml:space="preserve"> ha</w:t>
      </w:r>
      <w:r w:rsidR="00770DC5" w:rsidRPr="00F618A9">
        <w:rPr>
          <w:rFonts w:ascii="Times New Roman" w:hAnsi="Times New Roman"/>
          <w:color w:val="000000"/>
          <w:lang w:val="en-US" w:eastAsia="pl-PL"/>
        </w:rPr>
        <w:t>ve</w:t>
      </w:r>
      <w:r w:rsidRPr="00F618A9">
        <w:rPr>
          <w:rFonts w:ascii="Times New Roman" w:hAnsi="Times New Roman"/>
          <w:color w:val="000000"/>
          <w:lang w:val="en-US" w:eastAsia="pl-PL"/>
        </w:rPr>
        <w:t xml:space="preserve"> been recorded - marketing, lending, or rental of the original copy or copies;</w:t>
      </w:r>
    </w:p>
    <w:p w14:paraId="6B2D23E0" w14:textId="65EE2607" w:rsidR="00C3427F" w:rsidRPr="00F618A9" w:rsidRDefault="00C3427F" w:rsidP="00BA462A">
      <w:pPr>
        <w:pStyle w:val="Akapitzlist2"/>
        <w:numPr>
          <w:ilvl w:val="1"/>
          <w:numId w:val="35"/>
        </w:numPr>
        <w:tabs>
          <w:tab w:val="left" w:pos="1134"/>
        </w:tabs>
        <w:autoSpaceDE w:val="0"/>
        <w:spacing w:after="0" w:line="240" w:lineRule="auto"/>
        <w:ind w:left="993" w:hanging="357"/>
        <w:jc w:val="both"/>
        <w:rPr>
          <w:rFonts w:ascii="Times New Roman" w:hAnsi="Times New Roman"/>
          <w:lang w:val="en-GB"/>
        </w:rPr>
      </w:pPr>
      <w:r w:rsidRPr="00F618A9">
        <w:rPr>
          <w:rFonts w:ascii="Times New Roman" w:hAnsi="Times New Roman"/>
          <w:color w:val="000000"/>
          <w:lang w:val="en-US" w:eastAsia="pl-PL"/>
        </w:rPr>
        <w:t>with regard to dissemination of the work in a manner other than stipulated in item (</w:t>
      </w:r>
      <w:r w:rsidR="00770DC5" w:rsidRPr="00F618A9">
        <w:rPr>
          <w:rFonts w:ascii="Times New Roman" w:hAnsi="Times New Roman"/>
          <w:color w:val="000000"/>
          <w:lang w:val="en-US" w:eastAsia="pl-PL"/>
        </w:rPr>
        <w:t>b</w:t>
      </w:r>
      <w:r w:rsidRPr="00F618A9">
        <w:rPr>
          <w:rFonts w:ascii="Times New Roman" w:hAnsi="Times New Roman"/>
          <w:color w:val="000000"/>
          <w:lang w:val="en-US" w:eastAsia="pl-PL"/>
        </w:rPr>
        <w:t>) - public performance, exhibition, displaying, and publicly sharing the Work in such manner that every person can have access thereto in the place and time chosen by them</w:t>
      </w:r>
      <w:r w:rsidR="00770DC5" w:rsidRPr="00F618A9">
        <w:rPr>
          <w:rFonts w:ascii="Times New Roman" w:hAnsi="Times New Roman"/>
          <w:color w:val="000000"/>
          <w:lang w:val="en-US" w:eastAsia="pl-PL"/>
        </w:rPr>
        <w:t xml:space="preserve">, including but not limited to </w:t>
      </w:r>
      <w:r w:rsidR="00B462EE" w:rsidRPr="00F618A9">
        <w:rPr>
          <w:rFonts w:ascii="Times New Roman" w:hAnsi="Times New Roman"/>
          <w:color w:val="000000"/>
          <w:lang w:val="en-US" w:eastAsia="pl-PL"/>
        </w:rPr>
        <w:t xml:space="preserve">Internet or other informatic networks in any manner, system, standard and format, </w:t>
      </w:r>
      <w:r w:rsidR="004D0F3C" w:rsidRPr="00F618A9">
        <w:rPr>
          <w:rFonts w:ascii="Times New Roman" w:hAnsi="Times New Roman"/>
          <w:color w:val="000000"/>
          <w:lang w:val="en-US" w:eastAsia="pl-PL"/>
        </w:rPr>
        <w:t>both when the recipient decides about the place and time of access and when he does not decide about the place and time of access, including in particular the use on websites or social networks, also any type of dissemination via mass media.</w:t>
      </w:r>
    </w:p>
    <w:p w14:paraId="737648FC" w14:textId="3719EF75" w:rsidR="00E476B8" w:rsidRPr="00F618A9" w:rsidRDefault="00E476B8" w:rsidP="00BA462A">
      <w:pPr>
        <w:pStyle w:val="NormalnyWeb"/>
        <w:numPr>
          <w:ilvl w:val="0"/>
          <w:numId w:val="32"/>
        </w:numPr>
        <w:spacing w:before="0" w:beforeAutospacing="0" w:after="0" w:afterAutospacing="0"/>
        <w:ind w:hanging="357"/>
        <w:jc w:val="both"/>
        <w:rPr>
          <w:color w:val="000000"/>
          <w:sz w:val="22"/>
          <w:szCs w:val="22"/>
          <w:lang w:val="en-US"/>
        </w:rPr>
      </w:pPr>
      <w:r w:rsidRPr="00F618A9">
        <w:rPr>
          <w:color w:val="000000"/>
          <w:sz w:val="22"/>
          <w:szCs w:val="22"/>
          <w:lang w:val="en-US"/>
        </w:rPr>
        <w:t xml:space="preserve">The license granted </w:t>
      </w:r>
      <w:r w:rsidR="00BD4CF1" w:rsidRPr="00F618A9">
        <w:rPr>
          <w:color w:val="000000"/>
          <w:sz w:val="22"/>
          <w:szCs w:val="22"/>
          <w:lang w:val="en-US"/>
        </w:rPr>
        <w:t>is perpetual</w:t>
      </w:r>
      <w:r w:rsidRPr="00F618A9">
        <w:rPr>
          <w:color w:val="000000"/>
          <w:sz w:val="22"/>
          <w:szCs w:val="22"/>
          <w:lang w:val="en-US"/>
        </w:rPr>
        <w:t xml:space="preserve">. Its termination is possible after 10 years and for important reasons only. If the important reason is a violation the license terms by the </w:t>
      </w:r>
      <w:r w:rsidR="00594BD2" w:rsidRPr="00F618A9">
        <w:rPr>
          <w:color w:val="000000"/>
          <w:sz w:val="22"/>
          <w:szCs w:val="22"/>
          <w:lang w:val="en-US"/>
        </w:rPr>
        <w:t>Ordering Party</w:t>
      </w:r>
      <w:r w:rsidRPr="00F618A9">
        <w:rPr>
          <w:color w:val="000000"/>
          <w:sz w:val="22"/>
          <w:szCs w:val="22"/>
          <w:lang w:val="en-US"/>
        </w:rPr>
        <w:t xml:space="preserve">, the Contractor shall previously request the </w:t>
      </w:r>
      <w:r w:rsidR="00594BD2" w:rsidRPr="00F618A9">
        <w:rPr>
          <w:color w:val="000000"/>
          <w:sz w:val="22"/>
          <w:szCs w:val="22"/>
          <w:lang w:val="en-US"/>
        </w:rPr>
        <w:t>Ordering Party</w:t>
      </w:r>
      <w:r w:rsidRPr="00F618A9">
        <w:rPr>
          <w:color w:val="000000"/>
          <w:sz w:val="22"/>
          <w:szCs w:val="22"/>
          <w:lang w:val="en-US"/>
        </w:rPr>
        <w:t xml:space="preserve"> to cease the infringement, setting the adequate time limit </w:t>
      </w:r>
      <w:r w:rsidRPr="00F618A9">
        <w:rPr>
          <w:color w:val="000000"/>
          <w:sz w:val="22"/>
          <w:szCs w:val="22"/>
          <w:lang w:val="en-US"/>
        </w:rPr>
        <w:lastRenderedPageBreak/>
        <w:t xml:space="preserve">to do so. Termination period amounts 5 years. The license does not contain the right for </w:t>
      </w:r>
      <w:r w:rsidR="00594BD2" w:rsidRPr="00F618A9">
        <w:rPr>
          <w:color w:val="000000"/>
          <w:sz w:val="22"/>
          <w:szCs w:val="22"/>
          <w:lang w:val="en-US"/>
        </w:rPr>
        <w:t xml:space="preserve">Ordering Party </w:t>
      </w:r>
      <w:r w:rsidRPr="00F618A9">
        <w:rPr>
          <w:color w:val="000000"/>
          <w:sz w:val="22"/>
          <w:szCs w:val="22"/>
          <w:lang w:val="en-US"/>
        </w:rPr>
        <w:t>to sublicense.</w:t>
      </w:r>
    </w:p>
    <w:p w14:paraId="1BDAE801" w14:textId="07067426" w:rsidR="00E476B8" w:rsidRPr="00F618A9" w:rsidRDefault="00E476B8" w:rsidP="00BA462A">
      <w:pPr>
        <w:pStyle w:val="NormalnyWeb"/>
        <w:numPr>
          <w:ilvl w:val="0"/>
          <w:numId w:val="32"/>
        </w:numPr>
        <w:spacing w:before="0" w:beforeAutospacing="0" w:after="0" w:afterAutospacing="0"/>
        <w:jc w:val="both"/>
        <w:rPr>
          <w:color w:val="000000"/>
          <w:sz w:val="22"/>
          <w:szCs w:val="22"/>
          <w:lang w:val="en-US"/>
        </w:rPr>
      </w:pPr>
      <w:r w:rsidRPr="00F618A9">
        <w:rPr>
          <w:color w:val="000000"/>
          <w:sz w:val="22"/>
          <w:szCs w:val="22"/>
          <w:lang w:val="en-US"/>
        </w:rPr>
        <w:t xml:space="preserve">The Parties agree, that the </w:t>
      </w:r>
      <w:r w:rsidR="002776C1" w:rsidRPr="00F618A9">
        <w:rPr>
          <w:color w:val="000000"/>
          <w:sz w:val="22"/>
          <w:szCs w:val="22"/>
          <w:lang w:val="en-US"/>
        </w:rPr>
        <w:t xml:space="preserve">Ordering Party </w:t>
      </w:r>
      <w:r w:rsidRPr="00F618A9">
        <w:rPr>
          <w:color w:val="000000"/>
          <w:sz w:val="22"/>
          <w:szCs w:val="22"/>
          <w:lang w:val="en-US"/>
        </w:rPr>
        <w:t xml:space="preserve">shall </w:t>
      </w:r>
      <w:r w:rsidR="001C5EF4" w:rsidRPr="00F618A9">
        <w:rPr>
          <w:color w:val="000000"/>
          <w:sz w:val="22"/>
          <w:szCs w:val="22"/>
          <w:lang w:val="en-US"/>
        </w:rPr>
        <w:t xml:space="preserve">particularly </w:t>
      </w:r>
      <w:r w:rsidRPr="00F618A9">
        <w:rPr>
          <w:color w:val="000000"/>
          <w:sz w:val="22"/>
          <w:szCs w:val="22"/>
          <w:lang w:val="en-US"/>
        </w:rPr>
        <w:t>have the right to use the Works in all purchasing procedures, including those under public procurement regime.</w:t>
      </w:r>
    </w:p>
    <w:p w14:paraId="6F4697F5" w14:textId="59C684C4" w:rsidR="00E476B8" w:rsidRPr="00F618A9" w:rsidRDefault="00E476B8" w:rsidP="00BA462A">
      <w:pPr>
        <w:pStyle w:val="NormalnyWeb"/>
        <w:numPr>
          <w:ilvl w:val="0"/>
          <w:numId w:val="32"/>
        </w:numPr>
        <w:spacing w:before="0" w:beforeAutospacing="0" w:after="0" w:afterAutospacing="0"/>
        <w:jc w:val="both"/>
        <w:rPr>
          <w:color w:val="000000"/>
          <w:sz w:val="22"/>
          <w:szCs w:val="22"/>
          <w:lang w:val="en-US"/>
        </w:rPr>
      </w:pPr>
      <w:r w:rsidRPr="00F618A9">
        <w:rPr>
          <w:color w:val="000000"/>
          <w:sz w:val="22"/>
          <w:szCs w:val="22"/>
          <w:lang w:val="en-US"/>
        </w:rPr>
        <w:t xml:space="preserve">In case the Contractor provides the </w:t>
      </w:r>
      <w:r w:rsidR="002776C1" w:rsidRPr="00F618A9">
        <w:rPr>
          <w:color w:val="000000"/>
          <w:sz w:val="22"/>
          <w:szCs w:val="22"/>
          <w:lang w:val="en-US"/>
        </w:rPr>
        <w:t>Ordering Party</w:t>
      </w:r>
      <w:r w:rsidRPr="00F618A9">
        <w:rPr>
          <w:color w:val="000000"/>
          <w:sz w:val="22"/>
          <w:szCs w:val="22"/>
          <w:lang w:val="en-US"/>
        </w:rPr>
        <w:t xml:space="preserve"> with software necessary for the proper utilization of the </w:t>
      </w:r>
      <w:r w:rsidR="007E04B1" w:rsidRPr="00F618A9">
        <w:rPr>
          <w:sz w:val="22"/>
          <w:szCs w:val="22"/>
          <w:shd w:val="clear" w:color="auto" w:fill="FFFFFF"/>
          <w:lang w:val="en-GB"/>
        </w:rPr>
        <w:t>precision positioning stages</w:t>
      </w:r>
      <w:r w:rsidRPr="00F618A9">
        <w:rPr>
          <w:color w:val="000000"/>
          <w:sz w:val="22"/>
          <w:szCs w:val="22"/>
          <w:lang w:val="en-US"/>
        </w:rPr>
        <w:t xml:space="preserve">, the Contractor will grant or transfer to the </w:t>
      </w:r>
      <w:r w:rsidR="002776C1" w:rsidRPr="00F618A9">
        <w:rPr>
          <w:color w:val="000000"/>
          <w:sz w:val="22"/>
          <w:szCs w:val="22"/>
          <w:lang w:val="en-US"/>
        </w:rPr>
        <w:t>Ordering Party</w:t>
      </w:r>
      <w:r w:rsidRPr="00F618A9">
        <w:rPr>
          <w:color w:val="000000"/>
          <w:sz w:val="22"/>
          <w:szCs w:val="22"/>
          <w:lang w:val="en-US"/>
        </w:rPr>
        <w:t xml:space="preserve"> the license for such software, which shall be one of the “open source” licenses. The </w:t>
      </w:r>
      <w:r w:rsidR="002776C1" w:rsidRPr="00F618A9">
        <w:rPr>
          <w:color w:val="000000"/>
          <w:sz w:val="22"/>
          <w:szCs w:val="22"/>
          <w:lang w:val="en-US"/>
        </w:rPr>
        <w:t>Ordering Party</w:t>
      </w:r>
      <w:r w:rsidRPr="00F618A9">
        <w:rPr>
          <w:color w:val="000000"/>
          <w:sz w:val="22"/>
          <w:szCs w:val="22"/>
          <w:lang w:val="en-US"/>
        </w:rPr>
        <w:t xml:space="preserve"> will use the software under the terms and conditions stipulated in such license.</w:t>
      </w:r>
    </w:p>
    <w:p w14:paraId="0240961B" w14:textId="35322FF5" w:rsidR="00E476B8" w:rsidRPr="00F618A9" w:rsidRDefault="00E476B8" w:rsidP="00BA462A">
      <w:pPr>
        <w:pStyle w:val="NormalnyWeb"/>
        <w:numPr>
          <w:ilvl w:val="0"/>
          <w:numId w:val="32"/>
        </w:numPr>
        <w:spacing w:before="0" w:beforeAutospacing="0" w:after="0" w:afterAutospacing="0"/>
        <w:ind w:left="357" w:hanging="357"/>
        <w:jc w:val="both"/>
        <w:rPr>
          <w:color w:val="000000"/>
          <w:sz w:val="22"/>
          <w:szCs w:val="22"/>
          <w:lang w:val="en-US"/>
        </w:rPr>
      </w:pPr>
      <w:r w:rsidRPr="00F618A9">
        <w:rPr>
          <w:color w:val="000000"/>
          <w:sz w:val="22"/>
          <w:szCs w:val="22"/>
          <w:lang w:val="en-US"/>
        </w:rPr>
        <w:t xml:space="preserve">The Contractor hereby grants its consent to the </w:t>
      </w:r>
      <w:r w:rsidR="002776C1" w:rsidRPr="00F618A9">
        <w:rPr>
          <w:color w:val="000000"/>
          <w:sz w:val="22"/>
          <w:szCs w:val="22"/>
          <w:lang w:val="en-US"/>
        </w:rPr>
        <w:t>Ordering Party’s</w:t>
      </w:r>
      <w:r w:rsidRPr="00F618A9">
        <w:rPr>
          <w:color w:val="000000"/>
          <w:sz w:val="22"/>
          <w:szCs w:val="22"/>
          <w:lang w:val="en-US"/>
        </w:rPr>
        <w:t xml:space="preserve"> ability to photograph the subject of the Agreement, in particular the devices, and to the use of photos for promotion of the </w:t>
      </w:r>
      <w:r w:rsidR="002776C1" w:rsidRPr="00F618A9">
        <w:rPr>
          <w:color w:val="000000"/>
          <w:sz w:val="22"/>
          <w:szCs w:val="22"/>
          <w:lang w:val="en-US"/>
        </w:rPr>
        <w:t>Ordering Party</w:t>
      </w:r>
      <w:r w:rsidRPr="00F618A9">
        <w:rPr>
          <w:color w:val="000000"/>
          <w:sz w:val="22"/>
          <w:szCs w:val="22"/>
          <w:lang w:val="en-US"/>
        </w:rPr>
        <w:t xml:space="preserve"> and the </w:t>
      </w:r>
      <w:r w:rsidR="002776C1" w:rsidRPr="00F618A9">
        <w:rPr>
          <w:color w:val="000000"/>
          <w:sz w:val="22"/>
          <w:szCs w:val="22"/>
          <w:lang w:val="en-US"/>
        </w:rPr>
        <w:t xml:space="preserve">NSRC </w:t>
      </w:r>
      <w:r w:rsidRPr="00F618A9">
        <w:rPr>
          <w:color w:val="000000"/>
          <w:sz w:val="22"/>
          <w:szCs w:val="22"/>
          <w:lang w:val="en-US"/>
        </w:rPr>
        <w:t xml:space="preserve">SOLARIS in the press, radio, and television and on the Internet, especially on the website of the </w:t>
      </w:r>
      <w:r w:rsidR="002776C1" w:rsidRPr="00F618A9">
        <w:rPr>
          <w:color w:val="000000"/>
          <w:sz w:val="22"/>
          <w:szCs w:val="22"/>
          <w:lang w:val="en-US"/>
        </w:rPr>
        <w:t>Ordering Party</w:t>
      </w:r>
      <w:r w:rsidRPr="00F618A9">
        <w:rPr>
          <w:color w:val="000000"/>
          <w:sz w:val="22"/>
          <w:szCs w:val="22"/>
          <w:lang w:val="en-US"/>
        </w:rPr>
        <w:t xml:space="preserve"> and the SOLARIS, and in social media of the </w:t>
      </w:r>
      <w:r w:rsidR="002776C1" w:rsidRPr="00F618A9">
        <w:rPr>
          <w:color w:val="000000"/>
          <w:sz w:val="22"/>
          <w:szCs w:val="22"/>
          <w:lang w:val="en-US"/>
        </w:rPr>
        <w:t>Ordering Part</w:t>
      </w:r>
      <w:r w:rsidRPr="00F618A9">
        <w:rPr>
          <w:color w:val="000000"/>
          <w:sz w:val="22"/>
          <w:szCs w:val="22"/>
          <w:lang w:val="en-US"/>
        </w:rPr>
        <w:t>y and the SOLARIS.</w:t>
      </w:r>
    </w:p>
    <w:p w14:paraId="3365B479" w14:textId="15680F2D" w:rsidR="004C38F6" w:rsidRPr="00F618A9" w:rsidRDefault="00633E0F" w:rsidP="00F618A9">
      <w:pPr>
        <w:rPr>
          <w:b/>
          <w:sz w:val="22"/>
          <w:szCs w:val="22"/>
          <w:lang w:val="en-US"/>
        </w:rPr>
      </w:pPr>
      <w:r w:rsidRPr="00F618A9">
        <w:rPr>
          <w:b/>
          <w:bCs/>
          <w:sz w:val="22"/>
          <w:szCs w:val="22"/>
        </w:rPr>
        <w:t>§</w:t>
      </w:r>
      <w:r w:rsidR="00540255" w:rsidRPr="00F618A9">
        <w:rPr>
          <w:b/>
          <w:sz w:val="22"/>
          <w:szCs w:val="22"/>
          <w:lang w:val="en-US"/>
        </w:rPr>
        <w:t>1</w:t>
      </w:r>
      <w:r w:rsidR="00741ABA" w:rsidRPr="00F618A9">
        <w:rPr>
          <w:b/>
          <w:sz w:val="22"/>
          <w:szCs w:val="22"/>
          <w:lang w:val="en-US"/>
        </w:rPr>
        <w:t>5</w:t>
      </w:r>
    </w:p>
    <w:p w14:paraId="5FC94E69" w14:textId="0986445A" w:rsidR="004C38F6" w:rsidRPr="00F618A9" w:rsidRDefault="00130C8F" w:rsidP="00F618A9">
      <w:pPr>
        <w:rPr>
          <w:b/>
          <w:sz w:val="22"/>
          <w:szCs w:val="22"/>
          <w:lang w:val="en-US"/>
        </w:rPr>
      </w:pPr>
      <w:r w:rsidRPr="00130C8F">
        <w:rPr>
          <w:b/>
          <w:sz w:val="22"/>
          <w:szCs w:val="22"/>
          <w:lang w:val="en-US"/>
        </w:rPr>
        <w:t>MISCELLANEOUS</w:t>
      </w:r>
    </w:p>
    <w:p w14:paraId="51CB99A8" w14:textId="6FCC68CD" w:rsidR="009319CE" w:rsidRDefault="009319CE" w:rsidP="00BA462A">
      <w:pPr>
        <w:numPr>
          <w:ilvl w:val="0"/>
          <w:numId w:val="19"/>
        </w:numPr>
        <w:jc w:val="both"/>
        <w:rPr>
          <w:sz w:val="22"/>
          <w:szCs w:val="22"/>
          <w:lang w:val="en-US"/>
        </w:rPr>
      </w:pPr>
      <w:r w:rsidRPr="009319CE">
        <w:rPr>
          <w:sz w:val="22"/>
          <w:szCs w:val="22"/>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r w:rsidRPr="00C77CEA">
        <w:rPr>
          <w:sz w:val="22"/>
          <w:szCs w:val="22"/>
          <w:lang w:val="en-US"/>
        </w:rPr>
        <w:t> </w:t>
      </w:r>
    </w:p>
    <w:p w14:paraId="0FDD6481" w14:textId="67B1A8D5" w:rsidR="008E1455" w:rsidRPr="008E1455" w:rsidRDefault="008E1455" w:rsidP="008E1455">
      <w:pPr>
        <w:numPr>
          <w:ilvl w:val="0"/>
          <w:numId w:val="19"/>
        </w:numPr>
        <w:jc w:val="both"/>
        <w:rPr>
          <w:sz w:val="22"/>
          <w:szCs w:val="22"/>
          <w:lang w:val="en-GB"/>
        </w:rPr>
      </w:pPr>
      <w:r w:rsidRPr="008E1455">
        <w:rPr>
          <w:sz w:val="22"/>
          <w:szCs w:val="22"/>
          <w:lang w:val="en-GB"/>
        </w:rPr>
        <w:t xml:space="preserve">The Ordering Party's information clause regarding the processing of personal data constitutes an appendix to this Agreement. The </w:t>
      </w:r>
      <w:r>
        <w:rPr>
          <w:sz w:val="22"/>
          <w:szCs w:val="22"/>
          <w:lang w:val="en-GB"/>
        </w:rPr>
        <w:t>C</w:t>
      </w:r>
      <w:r w:rsidRPr="008E1455">
        <w:rPr>
          <w:sz w:val="22"/>
          <w:szCs w:val="22"/>
          <w:lang w:val="en-GB"/>
        </w:rPr>
        <w:t>ontractor undertakes to provide this information to the persons affected by the clause.</w:t>
      </w:r>
    </w:p>
    <w:p w14:paraId="0AD293B5" w14:textId="77777777" w:rsidR="009319CE" w:rsidRPr="00C77CEA" w:rsidRDefault="009319CE" w:rsidP="00BA462A">
      <w:pPr>
        <w:numPr>
          <w:ilvl w:val="0"/>
          <w:numId w:val="19"/>
        </w:numPr>
        <w:jc w:val="both"/>
        <w:rPr>
          <w:sz w:val="22"/>
          <w:szCs w:val="22"/>
          <w:lang w:val="en-US"/>
        </w:rPr>
      </w:pPr>
      <w:r w:rsidRPr="009319CE">
        <w:rPr>
          <w:sz w:val="22"/>
          <w:szCs w:val="22"/>
          <w:lang w:val="en-GB"/>
        </w:rPr>
        <w:t>The Parties shall resolve disputes, which may arise in connection with the implementation of the Agreement, in an amicable way. If it is impossible to reach an agreement in the manner set out in previous sentence, all disputes arising hereof shall be examined by the Polish court competent for the seat of the </w:t>
      </w:r>
      <w:r w:rsidRPr="009319CE">
        <w:rPr>
          <w:sz w:val="22"/>
          <w:szCs w:val="22"/>
          <w:lang w:val="en-US"/>
        </w:rPr>
        <w:t>Contracting Authority</w:t>
      </w:r>
      <w:r w:rsidRPr="009319CE">
        <w:rPr>
          <w:sz w:val="22"/>
          <w:szCs w:val="22"/>
          <w:lang w:val="en-GB"/>
        </w:rPr>
        <w:t>.</w:t>
      </w:r>
      <w:r w:rsidRPr="00C77CEA">
        <w:rPr>
          <w:sz w:val="22"/>
          <w:szCs w:val="22"/>
          <w:lang w:val="en-US"/>
        </w:rPr>
        <w:t> </w:t>
      </w:r>
    </w:p>
    <w:p w14:paraId="4B7939C8" w14:textId="6F543144" w:rsidR="009319CE" w:rsidRPr="00C77CEA" w:rsidRDefault="009319CE" w:rsidP="00BA462A">
      <w:pPr>
        <w:numPr>
          <w:ilvl w:val="0"/>
          <w:numId w:val="19"/>
        </w:numPr>
        <w:tabs>
          <w:tab w:val="num" w:pos="720"/>
        </w:tabs>
        <w:jc w:val="both"/>
        <w:rPr>
          <w:sz w:val="22"/>
          <w:szCs w:val="22"/>
          <w:lang w:val="en-US"/>
        </w:rPr>
      </w:pPr>
      <w:r w:rsidRPr="009319CE">
        <w:rPr>
          <w:sz w:val="22"/>
          <w:szCs w:val="22"/>
          <w:lang w:val="en-GB"/>
        </w:rPr>
        <w:t>In all matters not covered by this Agreement provisions of the Polish law shall apply, in particular the provisions of the Civil Code (i.e. Journal of Laws of 2020, item 1740 as further amended). </w:t>
      </w:r>
      <w:r w:rsidRPr="00C77CEA">
        <w:rPr>
          <w:sz w:val="22"/>
          <w:szCs w:val="22"/>
          <w:lang w:val="en-US"/>
        </w:rPr>
        <w:t> </w:t>
      </w:r>
    </w:p>
    <w:p w14:paraId="04AA7BE3" w14:textId="6F886D71" w:rsidR="009319CE" w:rsidRPr="00C77CEA" w:rsidRDefault="009319CE" w:rsidP="00BA462A">
      <w:pPr>
        <w:numPr>
          <w:ilvl w:val="0"/>
          <w:numId w:val="19"/>
        </w:numPr>
        <w:tabs>
          <w:tab w:val="num" w:pos="720"/>
        </w:tabs>
        <w:jc w:val="both"/>
        <w:rPr>
          <w:sz w:val="22"/>
          <w:szCs w:val="22"/>
          <w:lang w:val="en-US"/>
        </w:rPr>
      </w:pPr>
      <w:r w:rsidRPr="009319CE">
        <w:rPr>
          <w:sz w:val="22"/>
          <w:szCs w:val="22"/>
          <w:lang w:val="en"/>
        </w:rPr>
        <w:t>The Agreement was drawn up on the terms specified in Art. 78 and 78</w:t>
      </w:r>
      <w:r w:rsidRPr="009319CE">
        <w:rPr>
          <w:sz w:val="22"/>
          <w:szCs w:val="22"/>
          <w:vertAlign w:val="superscript"/>
          <w:lang w:val="en"/>
        </w:rPr>
        <w:t>1</w:t>
      </w:r>
      <w:r w:rsidRPr="009319CE">
        <w:rPr>
          <w:sz w:val="22"/>
          <w:szCs w:val="22"/>
          <w:lang w:val="en"/>
        </w:rPr>
        <w:t xml:space="preserve"> of the Civil Code, i.e. with qualified or handwritten signatures by authorized representatives of both Parties, and if it has been concluded in writing, in </w:t>
      </w:r>
      <w:r w:rsidR="00A416C0">
        <w:rPr>
          <w:sz w:val="22"/>
          <w:szCs w:val="22"/>
          <w:lang w:val="en"/>
        </w:rPr>
        <w:t>four</w:t>
      </w:r>
      <w:r w:rsidRPr="009319CE">
        <w:rPr>
          <w:sz w:val="22"/>
          <w:szCs w:val="22"/>
          <w:lang w:val="en"/>
        </w:rPr>
        <w:t xml:space="preserve"> (</w:t>
      </w:r>
      <w:r w:rsidR="00A416C0">
        <w:rPr>
          <w:sz w:val="22"/>
          <w:szCs w:val="22"/>
          <w:lang w:val="en"/>
        </w:rPr>
        <w:t>4</w:t>
      </w:r>
      <w:r w:rsidRPr="009319CE">
        <w:rPr>
          <w:sz w:val="22"/>
          <w:szCs w:val="22"/>
          <w:lang w:val="en"/>
        </w:rPr>
        <w:t xml:space="preserve">) </w:t>
      </w:r>
      <w:r w:rsidR="00130C8F">
        <w:rPr>
          <w:sz w:val="22"/>
          <w:szCs w:val="22"/>
          <w:lang w:val="en"/>
        </w:rPr>
        <w:t>counterparts</w:t>
      </w:r>
      <w:r w:rsidRPr="009319CE">
        <w:rPr>
          <w:sz w:val="22"/>
          <w:szCs w:val="22"/>
          <w:lang w:val="en"/>
        </w:rPr>
        <w:t>, one (1)</w:t>
      </w:r>
      <w:r w:rsidR="00A416C0">
        <w:rPr>
          <w:sz w:val="22"/>
          <w:szCs w:val="22"/>
          <w:lang w:val="en"/>
        </w:rPr>
        <w:t xml:space="preserve"> of each language version</w:t>
      </w:r>
      <w:r w:rsidRPr="009319CE">
        <w:rPr>
          <w:sz w:val="22"/>
          <w:szCs w:val="22"/>
          <w:lang w:val="en"/>
        </w:rPr>
        <w:t xml:space="preserve"> for each of the Parties.</w:t>
      </w:r>
      <w:r w:rsidRPr="00C77CEA">
        <w:rPr>
          <w:sz w:val="22"/>
          <w:szCs w:val="22"/>
          <w:lang w:val="en-US"/>
        </w:rPr>
        <w:t> </w:t>
      </w:r>
    </w:p>
    <w:p w14:paraId="1B5F58DB" w14:textId="54643C27" w:rsidR="009319CE" w:rsidRPr="00C77CEA" w:rsidRDefault="008E1455" w:rsidP="00BA462A">
      <w:pPr>
        <w:numPr>
          <w:ilvl w:val="0"/>
          <w:numId w:val="19"/>
        </w:numPr>
        <w:jc w:val="both"/>
        <w:rPr>
          <w:sz w:val="22"/>
          <w:szCs w:val="22"/>
          <w:lang w:val="en-US"/>
        </w:rPr>
      </w:pPr>
      <w:r>
        <w:rPr>
          <w:sz w:val="22"/>
          <w:szCs w:val="22"/>
          <w:lang w:val="en-GB"/>
        </w:rPr>
        <w:t>All c</w:t>
      </w:r>
      <w:r w:rsidR="009319CE" w:rsidRPr="009319CE">
        <w:rPr>
          <w:sz w:val="22"/>
          <w:szCs w:val="22"/>
          <w:lang w:val="en-GB"/>
        </w:rPr>
        <w:t>hanges and supplements to this Agreement shall be made exclusively in written or electronic form else being null and void. </w:t>
      </w:r>
      <w:r w:rsidR="009319CE" w:rsidRPr="009319CE">
        <w:rPr>
          <w:sz w:val="22"/>
          <w:szCs w:val="22"/>
          <w:lang w:val="en-US"/>
        </w:rPr>
        <w:t>The Agreement, changes and supplements to it </w:t>
      </w:r>
      <w:r w:rsidR="009319CE" w:rsidRPr="009319CE">
        <w:rPr>
          <w:sz w:val="22"/>
          <w:szCs w:val="22"/>
          <w:lang w:val="en-GB"/>
        </w:rPr>
        <w:t>must be signed by the duly authorized representatives of both the </w:t>
      </w:r>
      <w:r w:rsidR="008150D9">
        <w:rPr>
          <w:sz w:val="22"/>
          <w:szCs w:val="22"/>
          <w:lang w:val="en-US"/>
        </w:rPr>
        <w:t>Ordering Party</w:t>
      </w:r>
      <w:r w:rsidR="009319CE" w:rsidRPr="009319CE">
        <w:rPr>
          <w:sz w:val="22"/>
          <w:szCs w:val="22"/>
          <w:lang w:val="en-US"/>
        </w:rPr>
        <w:t> </w:t>
      </w:r>
      <w:r w:rsidR="009319CE" w:rsidRPr="009319CE">
        <w:rPr>
          <w:sz w:val="22"/>
          <w:szCs w:val="22"/>
          <w:lang w:val="en-GB"/>
        </w:rPr>
        <w:t>and the Contractor.</w:t>
      </w:r>
      <w:r w:rsidR="009319CE" w:rsidRPr="00C77CEA">
        <w:rPr>
          <w:sz w:val="22"/>
          <w:szCs w:val="22"/>
          <w:lang w:val="en-US"/>
        </w:rPr>
        <w:t> </w:t>
      </w:r>
    </w:p>
    <w:p w14:paraId="33E09589" w14:textId="77777777" w:rsidR="009319CE" w:rsidRPr="00C77CEA" w:rsidRDefault="009319CE" w:rsidP="00BA462A">
      <w:pPr>
        <w:numPr>
          <w:ilvl w:val="0"/>
          <w:numId w:val="19"/>
        </w:numPr>
        <w:tabs>
          <w:tab w:val="num" w:pos="720"/>
        </w:tabs>
        <w:jc w:val="both"/>
        <w:rPr>
          <w:sz w:val="22"/>
          <w:szCs w:val="22"/>
          <w:lang w:val="en-US"/>
        </w:rPr>
      </w:pPr>
      <w:r w:rsidRPr="009319CE">
        <w:rPr>
          <w:sz w:val="22"/>
          <w:szCs w:val="22"/>
          <w:lang w:val="en-GB"/>
        </w:rPr>
        <w:t>This Agreement has been drawn up in Polish and English. In any discrepancies between language versions Polis version prevails</w:t>
      </w:r>
    </w:p>
    <w:p w14:paraId="67E5ECFD" w14:textId="04422A4C" w:rsidR="004C38F6" w:rsidRPr="00F618A9" w:rsidRDefault="004C38F6" w:rsidP="00F618A9">
      <w:pPr>
        <w:jc w:val="both"/>
        <w:rPr>
          <w:rStyle w:val="hps"/>
          <w:sz w:val="22"/>
          <w:szCs w:val="22"/>
          <w:lang w:val="en-US"/>
        </w:rPr>
      </w:pPr>
    </w:p>
    <w:p w14:paraId="795D53D6" w14:textId="0C663BB8" w:rsidR="00773885" w:rsidRPr="00F618A9" w:rsidRDefault="00773885" w:rsidP="00F618A9">
      <w:pPr>
        <w:jc w:val="both"/>
        <w:rPr>
          <w:rStyle w:val="hps"/>
          <w:sz w:val="22"/>
          <w:szCs w:val="22"/>
          <w:lang w:val="en-US"/>
        </w:rPr>
      </w:pPr>
    </w:p>
    <w:p w14:paraId="490DC8CD" w14:textId="30DD3AD6" w:rsidR="00773885" w:rsidRPr="00F618A9" w:rsidRDefault="00773885" w:rsidP="00F618A9">
      <w:pPr>
        <w:jc w:val="both"/>
        <w:rPr>
          <w:rStyle w:val="hps"/>
          <w:sz w:val="22"/>
          <w:szCs w:val="22"/>
          <w:lang w:val="en-US"/>
        </w:rPr>
      </w:pPr>
    </w:p>
    <w:p w14:paraId="3226FFD5" w14:textId="77777777" w:rsidR="00773885" w:rsidRPr="00F618A9" w:rsidRDefault="00773885" w:rsidP="00F618A9">
      <w:pPr>
        <w:jc w:val="both"/>
        <w:rPr>
          <w:rStyle w:val="hps"/>
          <w:sz w:val="22"/>
          <w:szCs w:val="22"/>
          <w:lang w:val="en-US"/>
        </w:rPr>
      </w:pPr>
    </w:p>
    <w:p w14:paraId="7AC19015" w14:textId="77777777" w:rsidR="004C38F6" w:rsidRPr="00F618A9" w:rsidRDefault="004C38F6" w:rsidP="00F618A9">
      <w:pPr>
        <w:jc w:val="both"/>
        <w:rPr>
          <w:sz w:val="22"/>
          <w:szCs w:val="22"/>
          <w:lang w:val="en-US"/>
        </w:rPr>
      </w:pPr>
    </w:p>
    <w:p w14:paraId="6EC1753B" w14:textId="77777777" w:rsidR="004C38F6" w:rsidRPr="00F618A9" w:rsidRDefault="004C38F6" w:rsidP="00F618A9">
      <w:pPr>
        <w:ind w:left="360"/>
        <w:rPr>
          <w:i/>
          <w:sz w:val="22"/>
          <w:szCs w:val="22"/>
          <w:lang w:val="en-US"/>
        </w:rPr>
      </w:pPr>
      <w:r w:rsidRPr="00F618A9">
        <w:rPr>
          <w:i/>
          <w:sz w:val="22"/>
          <w:szCs w:val="22"/>
          <w:lang w:val="en-US"/>
        </w:rPr>
        <w:t>............................................                                                               ........................................</w:t>
      </w:r>
    </w:p>
    <w:p w14:paraId="0EBB3F2A" w14:textId="77777777" w:rsidR="004C38F6" w:rsidRPr="00F618A9" w:rsidRDefault="00A11647" w:rsidP="00F618A9">
      <w:pPr>
        <w:ind w:firstLine="709"/>
        <w:jc w:val="both"/>
        <w:rPr>
          <w:sz w:val="22"/>
          <w:szCs w:val="22"/>
          <w:lang w:val="en-US"/>
        </w:rPr>
      </w:pPr>
      <w:r w:rsidRPr="00F618A9">
        <w:rPr>
          <w:i/>
          <w:sz w:val="22"/>
          <w:szCs w:val="22"/>
          <w:lang w:val="en-US"/>
        </w:rPr>
        <w:t>The Ordering Party</w:t>
      </w:r>
      <w:r w:rsidR="004C38F6" w:rsidRPr="00F618A9">
        <w:rPr>
          <w:i/>
          <w:sz w:val="22"/>
          <w:szCs w:val="22"/>
          <w:lang w:val="en-US"/>
        </w:rPr>
        <w:tab/>
      </w:r>
      <w:r w:rsidR="004C38F6" w:rsidRPr="00F618A9">
        <w:rPr>
          <w:i/>
          <w:sz w:val="22"/>
          <w:szCs w:val="22"/>
          <w:lang w:val="en-US"/>
        </w:rPr>
        <w:tab/>
      </w:r>
      <w:r w:rsidR="004C38F6" w:rsidRPr="00F618A9">
        <w:rPr>
          <w:i/>
          <w:sz w:val="22"/>
          <w:szCs w:val="22"/>
          <w:lang w:val="en-US"/>
        </w:rPr>
        <w:tab/>
      </w:r>
      <w:r w:rsidR="004C38F6" w:rsidRPr="00F618A9">
        <w:rPr>
          <w:i/>
          <w:sz w:val="22"/>
          <w:szCs w:val="22"/>
          <w:lang w:val="en-US"/>
        </w:rPr>
        <w:tab/>
      </w:r>
      <w:r w:rsidR="004C38F6" w:rsidRPr="00F618A9">
        <w:rPr>
          <w:i/>
          <w:sz w:val="22"/>
          <w:szCs w:val="22"/>
          <w:lang w:val="en-US"/>
        </w:rPr>
        <w:tab/>
      </w:r>
      <w:r w:rsidRPr="00F618A9">
        <w:rPr>
          <w:i/>
          <w:sz w:val="22"/>
          <w:szCs w:val="22"/>
          <w:lang w:val="en-US"/>
        </w:rPr>
        <w:tab/>
      </w:r>
      <w:r w:rsidRPr="00F618A9">
        <w:rPr>
          <w:i/>
          <w:sz w:val="22"/>
          <w:szCs w:val="22"/>
          <w:lang w:val="en-US"/>
        </w:rPr>
        <w:tab/>
        <w:t>The Contractor</w:t>
      </w:r>
    </w:p>
    <w:p w14:paraId="4072E2EF" w14:textId="77777777" w:rsidR="004C38F6" w:rsidRPr="00F618A9" w:rsidRDefault="004C38F6" w:rsidP="00F618A9">
      <w:pPr>
        <w:rPr>
          <w:sz w:val="22"/>
          <w:szCs w:val="22"/>
          <w:lang w:val="en-US"/>
        </w:rPr>
      </w:pPr>
    </w:p>
    <w:p w14:paraId="1278B8E7" w14:textId="79686194" w:rsidR="005B02DA" w:rsidRDefault="005B02DA" w:rsidP="00F618A9">
      <w:pPr>
        <w:pStyle w:val="Nagwek"/>
        <w:spacing w:line="240" w:lineRule="auto"/>
        <w:jc w:val="both"/>
        <w:rPr>
          <w:rFonts w:ascii="Times New Roman" w:hAnsi="Times New Roman"/>
          <w:sz w:val="22"/>
          <w:szCs w:val="22"/>
          <w:lang w:val="en-US"/>
        </w:rPr>
      </w:pPr>
    </w:p>
    <w:p w14:paraId="34746FB1" w14:textId="71ED95C4" w:rsidR="008E1455" w:rsidRDefault="008E1455" w:rsidP="00F618A9">
      <w:pPr>
        <w:pStyle w:val="Nagwek"/>
        <w:spacing w:line="240" w:lineRule="auto"/>
        <w:jc w:val="both"/>
        <w:rPr>
          <w:rFonts w:ascii="Times New Roman" w:hAnsi="Times New Roman"/>
          <w:sz w:val="22"/>
          <w:szCs w:val="22"/>
          <w:lang w:val="en-US"/>
        </w:rPr>
      </w:pPr>
    </w:p>
    <w:p w14:paraId="42977072" w14:textId="46C1A326" w:rsidR="008E1455" w:rsidRDefault="008E1455">
      <w:pPr>
        <w:widowControl/>
        <w:suppressAutoHyphens w:val="0"/>
        <w:jc w:val="left"/>
        <w:rPr>
          <w:sz w:val="22"/>
          <w:szCs w:val="22"/>
          <w:lang w:val="en-US"/>
        </w:rPr>
      </w:pPr>
      <w:r>
        <w:rPr>
          <w:sz w:val="22"/>
          <w:szCs w:val="22"/>
          <w:lang w:val="en-US"/>
        </w:rPr>
        <w:br w:type="page"/>
      </w:r>
    </w:p>
    <w:p w14:paraId="3845DF65" w14:textId="77777777" w:rsidR="008E1455" w:rsidRPr="00107A8D" w:rsidRDefault="008E1455" w:rsidP="00107A8D">
      <w:pPr>
        <w:spacing w:line="276" w:lineRule="auto"/>
        <w:rPr>
          <w:rFonts w:ascii="Calibri" w:hAnsi="Calibri"/>
          <w:b/>
          <w:sz w:val="22"/>
          <w:szCs w:val="22"/>
          <w:lang w:val="en-US"/>
        </w:rPr>
      </w:pPr>
      <w:bookmarkStart w:id="6" w:name="_Hlk92793770"/>
      <w:r w:rsidRPr="00107A8D">
        <w:rPr>
          <w:b/>
          <w:sz w:val="22"/>
          <w:szCs w:val="22"/>
          <w:lang w:val="en-US"/>
        </w:rPr>
        <w:lastRenderedPageBreak/>
        <w:t xml:space="preserve">Information </w:t>
      </w:r>
      <w:proofErr w:type="spellStart"/>
      <w:r w:rsidRPr="00107A8D">
        <w:rPr>
          <w:b/>
          <w:sz w:val="22"/>
          <w:szCs w:val="22"/>
          <w:lang w:val="en-US"/>
        </w:rPr>
        <w:t>Clausules</w:t>
      </w:r>
      <w:proofErr w:type="spellEnd"/>
    </w:p>
    <w:p w14:paraId="6B97E53A" w14:textId="77777777" w:rsidR="008E1455" w:rsidRPr="00107A8D" w:rsidRDefault="008E1455" w:rsidP="00107A8D">
      <w:pPr>
        <w:spacing w:line="276" w:lineRule="auto"/>
        <w:jc w:val="both"/>
        <w:rPr>
          <w:rFonts w:ascii="Calibri" w:hAnsi="Calibri"/>
          <w:sz w:val="22"/>
          <w:szCs w:val="22"/>
          <w:lang w:val="en-US"/>
        </w:rPr>
      </w:pPr>
    </w:p>
    <w:p w14:paraId="3D41E379" w14:textId="791DBAC0" w:rsidR="008E1455" w:rsidRDefault="008E1455" w:rsidP="00107A8D">
      <w:pPr>
        <w:spacing w:line="276" w:lineRule="auto"/>
        <w:jc w:val="both"/>
        <w:rPr>
          <w:rFonts w:asciiTheme="majorBidi" w:eastAsiaTheme="minorEastAsia" w:hAnsiTheme="majorBidi" w:cstheme="majorBidi"/>
          <w:sz w:val="22"/>
          <w:szCs w:val="22"/>
          <w:lang w:val="en-GB" w:eastAsia="ja-JP"/>
        </w:rPr>
      </w:pPr>
      <w:r w:rsidRPr="00107A8D">
        <w:rPr>
          <w:rFonts w:asciiTheme="majorBidi" w:eastAsiaTheme="minorEastAsia" w:hAnsiTheme="majorBidi" w:cstheme="majorBidi"/>
          <w:sz w:val="22"/>
          <w:szCs w:val="22"/>
          <w:lang w:val="en-GB" w:eastAsia="ja-JP"/>
        </w:rPr>
        <w:t>INFORMATION CLAUSE BY THE JAGIELLONIAN UNIVERSITY FOR NATURAL-PERSON CONTRACTORS, CONTRACTORS’ AUTHORISED REPRESENTATIVES, PROXIES AND CONTRACTORS’ EMPLOYEES AND PARTNERS APPOINTED AS CONTACTS AND CHARGED WITH PERFORMANCE OF THE CONTRACT</w:t>
      </w:r>
    </w:p>
    <w:p w14:paraId="04924466" w14:textId="77777777" w:rsidR="00107A8D" w:rsidRPr="00107A8D" w:rsidRDefault="00107A8D" w:rsidP="00107A8D">
      <w:pPr>
        <w:spacing w:line="276" w:lineRule="auto"/>
        <w:jc w:val="both"/>
        <w:rPr>
          <w:rFonts w:asciiTheme="majorBidi" w:eastAsiaTheme="minorEastAsia" w:hAnsiTheme="majorBidi" w:cstheme="majorBidi"/>
          <w:sz w:val="22"/>
          <w:szCs w:val="22"/>
          <w:lang w:val="en-GB" w:eastAsia="ja-JP"/>
        </w:rPr>
      </w:pPr>
    </w:p>
    <w:p w14:paraId="23C0671C" w14:textId="7A56BF37" w:rsidR="008E1455" w:rsidRDefault="008E1455" w:rsidP="00107A8D">
      <w:pPr>
        <w:spacing w:line="276" w:lineRule="auto"/>
        <w:jc w:val="both"/>
        <w:rPr>
          <w:rFonts w:asciiTheme="majorBidi" w:eastAsiaTheme="minorEastAsia" w:hAnsiTheme="majorBidi" w:cstheme="majorBidi"/>
          <w:sz w:val="22"/>
          <w:szCs w:val="22"/>
          <w:lang w:val="en-GB" w:eastAsia="ja-JP"/>
        </w:rPr>
      </w:pPr>
      <w:r w:rsidRPr="00107A8D">
        <w:rPr>
          <w:rFonts w:asciiTheme="majorBidi" w:eastAsiaTheme="minorEastAsia" w:hAnsiTheme="majorBidi" w:cstheme="majorBidi"/>
          <w:sz w:val="22"/>
          <w:szCs w:val="22"/>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6CF289BA" w14:textId="77777777" w:rsidR="00107A8D" w:rsidRPr="00107A8D" w:rsidRDefault="00107A8D" w:rsidP="00107A8D">
      <w:pPr>
        <w:spacing w:line="276" w:lineRule="auto"/>
        <w:jc w:val="both"/>
        <w:rPr>
          <w:rFonts w:asciiTheme="majorBidi" w:eastAsiaTheme="minorEastAsia" w:hAnsiTheme="majorBidi" w:cstheme="majorBidi"/>
          <w:sz w:val="22"/>
          <w:szCs w:val="22"/>
          <w:lang w:val="en-GB" w:eastAsia="ja-JP"/>
        </w:rPr>
      </w:pPr>
    </w:p>
    <w:p w14:paraId="274061F5" w14:textId="1C1703B1" w:rsidR="008E1455" w:rsidRPr="00107A8D" w:rsidRDefault="008E1455" w:rsidP="00107A8D">
      <w:pPr>
        <w:pStyle w:val="Akapitzlist"/>
        <w:numPr>
          <w:ilvl w:val="0"/>
          <w:numId w:val="45"/>
        </w:numPr>
        <w:spacing w:after="0"/>
        <w:ind w:left="426"/>
        <w:jc w:val="both"/>
        <w:rPr>
          <w:rFonts w:asciiTheme="majorBidi" w:eastAsiaTheme="minorEastAsia" w:hAnsiTheme="majorBidi" w:cstheme="majorBidi"/>
          <w:lang w:val="en-GB" w:eastAsia="ja-JP"/>
        </w:rPr>
      </w:pPr>
      <w:r w:rsidRPr="00107A8D">
        <w:rPr>
          <w:rFonts w:asciiTheme="majorBidi" w:eastAsiaTheme="minorEastAsia" w:hAnsiTheme="majorBidi" w:cstheme="majorBidi"/>
          <w:lang w:val="en-GB" w:eastAsia="ja-JP"/>
        </w:rPr>
        <w:t xml:space="preserve">The Controller of your personal data is the Jagiellonian University, with a registered seat at </w:t>
      </w:r>
      <w:r w:rsidRPr="00107A8D">
        <w:rPr>
          <w:rFonts w:asciiTheme="majorBidi" w:eastAsiaTheme="minorEastAsia" w:hAnsiTheme="majorBidi" w:cstheme="majorBidi"/>
          <w:lang w:val="en-GB" w:eastAsia="ja-JP"/>
        </w:rPr>
        <w:br/>
        <w:t xml:space="preserve">ul. </w:t>
      </w:r>
      <w:proofErr w:type="spellStart"/>
      <w:r w:rsidRPr="00107A8D">
        <w:rPr>
          <w:rFonts w:asciiTheme="majorBidi" w:eastAsiaTheme="minorEastAsia" w:hAnsiTheme="majorBidi" w:cstheme="majorBidi"/>
          <w:lang w:val="en-GB" w:eastAsia="ja-JP"/>
        </w:rPr>
        <w:t>Gołębia</w:t>
      </w:r>
      <w:proofErr w:type="spellEnd"/>
      <w:r w:rsidRPr="00107A8D">
        <w:rPr>
          <w:rFonts w:asciiTheme="majorBidi" w:eastAsiaTheme="minorEastAsia" w:hAnsiTheme="majorBidi" w:cstheme="majorBidi"/>
          <w:lang w:val="en-GB" w:eastAsia="ja-JP"/>
        </w:rPr>
        <w:t xml:space="preserve"> 24, 31-033 Kraków, www.uj.edu.pl. </w:t>
      </w:r>
    </w:p>
    <w:p w14:paraId="6BFAC41A" w14:textId="2FA3C673" w:rsidR="008E1455" w:rsidRPr="00107A8D" w:rsidRDefault="008E1455" w:rsidP="00107A8D">
      <w:pPr>
        <w:pStyle w:val="Akapitzlist"/>
        <w:numPr>
          <w:ilvl w:val="0"/>
          <w:numId w:val="45"/>
        </w:numPr>
        <w:spacing w:after="0"/>
        <w:ind w:left="426"/>
        <w:jc w:val="both"/>
        <w:rPr>
          <w:rFonts w:asciiTheme="majorBidi" w:eastAsiaTheme="minorEastAsia" w:hAnsiTheme="majorBidi" w:cstheme="majorBidi"/>
          <w:lang w:val="en-GB" w:eastAsia="ja-JP"/>
        </w:rPr>
      </w:pPr>
      <w:r w:rsidRPr="00107A8D">
        <w:rPr>
          <w:rFonts w:asciiTheme="majorBidi" w:eastAsiaTheme="minorEastAsia" w:hAnsiTheme="majorBidi" w:cstheme="majorBidi"/>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0E41F9F5" w14:textId="2967D88D" w:rsidR="008E1455" w:rsidRPr="00107A8D"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107A8D">
        <w:rPr>
          <w:rFonts w:ascii="Times New Roman" w:eastAsiaTheme="minorEastAsia" w:hAnsi="Times New Roman"/>
          <w:lang w:val="en-GB" w:eastAsia="ja-JP"/>
        </w:rPr>
        <w:t>The JU may process your personal data for the following purposes:</w:t>
      </w:r>
    </w:p>
    <w:p w14:paraId="141EDDAF" w14:textId="491DB85A" w:rsidR="008E1455" w:rsidRPr="00107A8D" w:rsidRDefault="008E1455" w:rsidP="00107A8D">
      <w:pPr>
        <w:pStyle w:val="Akapitzlist"/>
        <w:numPr>
          <w:ilvl w:val="0"/>
          <w:numId w:val="46"/>
        </w:numPr>
        <w:spacing w:after="0"/>
        <w:contextualSpacing/>
        <w:jc w:val="both"/>
        <w:rPr>
          <w:rFonts w:ascii="Times New Roman" w:hAnsi="Times New Roman"/>
          <w:lang w:val="x-none"/>
        </w:rPr>
      </w:pPr>
      <w:proofErr w:type="spellStart"/>
      <w:r w:rsidRPr="00107A8D">
        <w:rPr>
          <w:rFonts w:ascii="Times New Roman" w:hAnsi="Times New Roman"/>
          <w:lang w:val="x-none"/>
        </w:rPr>
        <w:t>conclusion</w:t>
      </w:r>
      <w:proofErr w:type="spellEnd"/>
      <w:r w:rsidRPr="00107A8D">
        <w:rPr>
          <w:rFonts w:ascii="Times New Roman" w:hAnsi="Times New Roman"/>
          <w:lang w:val="x-none"/>
        </w:rPr>
        <w:t xml:space="preserve"> and performance of a </w:t>
      </w:r>
      <w:proofErr w:type="spellStart"/>
      <w:r w:rsidRPr="00107A8D">
        <w:rPr>
          <w:rFonts w:ascii="Times New Roman" w:hAnsi="Times New Roman"/>
          <w:lang w:val="x-none"/>
        </w:rPr>
        <w:t>contract</w:t>
      </w:r>
      <w:proofErr w:type="spellEnd"/>
      <w:r w:rsidRPr="00107A8D">
        <w:rPr>
          <w:rFonts w:ascii="Times New Roman" w:hAnsi="Times New Roman"/>
          <w:lang w:val="x-none"/>
        </w:rPr>
        <w:t xml:space="preserve"> – as </w:t>
      </w:r>
      <w:proofErr w:type="spellStart"/>
      <w:r w:rsidRPr="00107A8D">
        <w:rPr>
          <w:rFonts w:ascii="Times New Roman" w:hAnsi="Times New Roman"/>
          <w:lang w:val="x-none"/>
        </w:rPr>
        <w:t>provided</w:t>
      </w:r>
      <w:proofErr w:type="spellEnd"/>
      <w:r w:rsidRPr="00107A8D">
        <w:rPr>
          <w:rFonts w:ascii="Times New Roman" w:hAnsi="Times New Roman"/>
          <w:lang w:val="x-none"/>
        </w:rPr>
        <w:t xml:space="preserve"> by </w:t>
      </w:r>
      <w:proofErr w:type="spellStart"/>
      <w:r w:rsidRPr="00107A8D">
        <w:rPr>
          <w:rFonts w:ascii="Times New Roman" w:hAnsi="Times New Roman"/>
          <w:lang w:val="x-none"/>
        </w:rPr>
        <w:t>Article</w:t>
      </w:r>
      <w:proofErr w:type="spellEnd"/>
      <w:r w:rsidRPr="00107A8D">
        <w:rPr>
          <w:rFonts w:ascii="Times New Roman" w:hAnsi="Times New Roman"/>
          <w:lang w:val="x-none"/>
        </w:rPr>
        <w:t xml:space="preserve"> 6.1(b) of the GDPR¬ in the </w:t>
      </w:r>
      <w:proofErr w:type="spellStart"/>
      <w:r w:rsidRPr="00107A8D">
        <w:rPr>
          <w:rFonts w:ascii="Times New Roman" w:hAnsi="Times New Roman"/>
          <w:lang w:val="x-none"/>
        </w:rPr>
        <w:t>case</w:t>
      </w:r>
      <w:proofErr w:type="spellEnd"/>
      <w:r w:rsidRPr="00107A8D">
        <w:rPr>
          <w:rFonts w:ascii="Times New Roman" w:hAnsi="Times New Roman"/>
          <w:lang w:val="x-none"/>
        </w:rPr>
        <w:t xml:space="preserve"> of a </w:t>
      </w:r>
      <w:proofErr w:type="spellStart"/>
      <w:r w:rsidRPr="00107A8D">
        <w:rPr>
          <w:rFonts w:ascii="Times New Roman" w:hAnsi="Times New Roman"/>
          <w:lang w:val="x-none"/>
        </w:rPr>
        <w:t>natural</w:t>
      </w:r>
      <w:proofErr w:type="spellEnd"/>
      <w:r w:rsidRPr="00107A8D">
        <w:rPr>
          <w:rFonts w:ascii="Times New Roman" w:hAnsi="Times New Roman"/>
          <w:lang w:val="x-none"/>
        </w:rPr>
        <w:t xml:space="preserve">-person </w:t>
      </w:r>
      <w:proofErr w:type="spellStart"/>
      <w:r w:rsidRPr="00107A8D">
        <w:rPr>
          <w:rFonts w:ascii="Times New Roman" w:hAnsi="Times New Roman"/>
          <w:lang w:val="x-none"/>
        </w:rPr>
        <w:t>Contractor</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their</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legal</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representatives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or</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persons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acting</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based</w:t>
      </w:r>
      <w:proofErr w:type="spellEnd"/>
      <w:r w:rsidRPr="00107A8D">
        <w:rPr>
          <w:rFonts w:ascii="Times New Roman" w:hAnsi="Times New Roman"/>
          <w:lang w:val="x-none"/>
        </w:rPr>
        <w:t xml:space="preserve"> on </w:t>
      </w:r>
      <w:proofErr w:type="spellStart"/>
      <w:r w:rsidRPr="00107A8D">
        <w:rPr>
          <w:rFonts w:ascii="Times New Roman" w:hAnsi="Times New Roman"/>
          <w:lang w:val="x-none"/>
        </w:rPr>
        <w:t>power</w:t>
      </w:r>
      <w:proofErr w:type="spellEnd"/>
      <w:r w:rsidRPr="00107A8D">
        <w:rPr>
          <w:rFonts w:ascii="Times New Roman" w:hAnsi="Times New Roman"/>
          <w:lang w:val="x-none"/>
        </w:rPr>
        <w:t xml:space="preserve"> of </w:t>
      </w:r>
      <w:proofErr w:type="spellStart"/>
      <w:r w:rsidRPr="00107A8D">
        <w:rPr>
          <w:rFonts w:ascii="Times New Roman" w:hAnsi="Times New Roman"/>
          <w:lang w:val="x-none"/>
        </w:rPr>
        <w:t>attorney</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conferred</w:t>
      </w:r>
      <w:proofErr w:type="spellEnd"/>
      <w:r w:rsidRPr="00107A8D">
        <w:rPr>
          <w:rFonts w:ascii="Times New Roman" w:hAnsi="Times New Roman"/>
          <w:lang w:val="x-none"/>
        </w:rPr>
        <w:t xml:space="preserve"> on </w:t>
      </w:r>
      <w:proofErr w:type="spellStart"/>
      <w:r w:rsidRPr="00107A8D">
        <w:rPr>
          <w:rFonts w:ascii="Times New Roman" w:hAnsi="Times New Roman"/>
          <w:lang w:val="x-none"/>
        </w:rPr>
        <w:t>them</w:t>
      </w:r>
      <w:proofErr w:type="spellEnd"/>
      <w:r w:rsidRPr="00107A8D">
        <w:rPr>
          <w:rFonts w:ascii="Times New Roman" w:hAnsi="Times New Roman"/>
          <w:lang w:val="x-none"/>
        </w:rPr>
        <w:t xml:space="preserve"> by the </w:t>
      </w:r>
      <w:proofErr w:type="spellStart"/>
      <w:r w:rsidRPr="00107A8D">
        <w:rPr>
          <w:rFonts w:ascii="Times New Roman" w:hAnsi="Times New Roman"/>
          <w:lang w:val="x-none"/>
        </w:rPr>
        <w:t>Contractor</w:t>
      </w:r>
      <w:proofErr w:type="spellEnd"/>
      <w:r w:rsidRPr="00107A8D">
        <w:rPr>
          <w:rFonts w:ascii="Times New Roman" w:hAnsi="Times New Roman"/>
          <w:lang w:val="x-none"/>
        </w:rPr>
        <w:t>;</w:t>
      </w:r>
    </w:p>
    <w:p w14:paraId="7F2B4675" w14:textId="3F2C2E9E" w:rsidR="008E1455" w:rsidRPr="00107A8D" w:rsidRDefault="008E1455" w:rsidP="00107A8D">
      <w:pPr>
        <w:pStyle w:val="Akapitzlist"/>
        <w:numPr>
          <w:ilvl w:val="0"/>
          <w:numId w:val="46"/>
        </w:numPr>
        <w:spacing w:after="0"/>
        <w:contextualSpacing/>
        <w:jc w:val="both"/>
        <w:rPr>
          <w:rFonts w:ascii="Times New Roman" w:hAnsi="Times New Roman"/>
          <w:lang w:val="x-none"/>
        </w:rPr>
      </w:pPr>
      <w:proofErr w:type="spellStart"/>
      <w:r w:rsidRPr="00107A8D">
        <w:rPr>
          <w:rFonts w:ascii="Times New Roman" w:hAnsi="Times New Roman"/>
          <w:lang w:val="x-none"/>
        </w:rPr>
        <w:t>resulting</w:t>
      </w:r>
      <w:proofErr w:type="spellEnd"/>
      <w:r w:rsidRPr="00107A8D">
        <w:rPr>
          <w:rFonts w:ascii="Times New Roman" w:hAnsi="Times New Roman"/>
          <w:lang w:val="x-none"/>
        </w:rPr>
        <w:t xml:space="preserve"> from </w:t>
      </w:r>
      <w:proofErr w:type="spellStart"/>
      <w:r w:rsidRPr="00107A8D">
        <w:rPr>
          <w:rFonts w:ascii="Times New Roman" w:hAnsi="Times New Roman"/>
          <w:lang w:val="x-none"/>
        </w:rPr>
        <w:t>legitimate</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interests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which</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include</w:t>
      </w:r>
      <w:proofErr w:type="spellEnd"/>
      <w:r w:rsidRPr="00107A8D">
        <w:rPr>
          <w:rFonts w:ascii="Times New Roman" w:hAnsi="Times New Roman"/>
          <w:lang w:val="x-none"/>
        </w:rPr>
        <w:t xml:space="preserve"> performance of a </w:t>
      </w:r>
      <w:proofErr w:type="spellStart"/>
      <w:r w:rsidRPr="00107A8D">
        <w:rPr>
          <w:rFonts w:ascii="Times New Roman" w:hAnsi="Times New Roman"/>
          <w:lang w:val="x-none"/>
        </w:rPr>
        <w:t>contract</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concluded</w:t>
      </w:r>
      <w:proofErr w:type="spellEnd"/>
      <w:r w:rsidRPr="00107A8D">
        <w:rPr>
          <w:rFonts w:ascii="Times New Roman" w:hAnsi="Times New Roman"/>
          <w:lang w:val="x-none"/>
        </w:rPr>
        <w:t xml:space="preserve"> with the </w:t>
      </w:r>
      <w:proofErr w:type="spellStart"/>
      <w:r w:rsidRPr="00107A8D">
        <w:rPr>
          <w:rFonts w:ascii="Times New Roman" w:hAnsi="Times New Roman"/>
          <w:lang w:val="x-none"/>
        </w:rPr>
        <w:t>Contractor</w:t>
      </w:r>
      <w:proofErr w:type="spellEnd"/>
      <w:r w:rsidRPr="00107A8D">
        <w:rPr>
          <w:rFonts w:ascii="Times New Roman" w:hAnsi="Times New Roman"/>
          <w:lang w:val="x-none"/>
        </w:rPr>
        <w:t xml:space="preserve"> as </w:t>
      </w:r>
      <w:proofErr w:type="spellStart"/>
      <w:r w:rsidRPr="00107A8D">
        <w:rPr>
          <w:rFonts w:ascii="Times New Roman" w:hAnsi="Times New Roman"/>
          <w:lang w:val="x-none"/>
        </w:rPr>
        <w:t>provided</w:t>
      </w:r>
      <w:proofErr w:type="spellEnd"/>
      <w:r w:rsidRPr="00107A8D">
        <w:rPr>
          <w:rFonts w:ascii="Times New Roman" w:hAnsi="Times New Roman"/>
          <w:lang w:val="x-none"/>
        </w:rPr>
        <w:t xml:space="preserve"> by </w:t>
      </w:r>
      <w:proofErr w:type="spellStart"/>
      <w:r w:rsidRPr="00107A8D">
        <w:rPr>
          <w:rFonts w:ascii="Times New Roman" w:hAnsi="Times New Roman"/>
          <w:lang w:val="x-none"/>
        </w:rPr>
        <w:t>Article</w:t>
      </w:r>
      <w:proofErr w:type="spellEnd"/>
      <w:r w:rsidRPr="00107A8D">
        <w:rPr>
          <w:rFonts w:ascii="Times New Roman" w:hAnsi="Times New Roman"/>
          <w:lang w:val="x-none"/>
        </w:rPr>
        <w:t xml:space="preserve"> 6.1(f) of the GDPR in the </w:t>
      </w:r>
      <w:proofErr w:type="spellStart"/>
      <w:r w:rsidRPr="00107A8D">
        <w:rPr>
          <w:rFonts w:ascii="Times New Roman" w:hAnsi="Times New Roman"/>
          <w:lang w:val="x-none"/>
        </w:rPr>
        <w:t>case</w:t>
      </w:r>
      <w:proofErr w:type="spellEnd"/>
      <w:r w:rsidRPr="00107A8D">
        <w:rPr>
          <w:rFonts w:ascii="Times New Roman" w:hAnsi="Times New Roman"/>
          <w:lang w:val="x-none"/>
        </w:rPr>
        <w:t xml:space="preserve"> of the person </w:t>
      </w:r>
      <w:proofErr w:type="spellStart"/>
      <w:r w:rsidRPr="00107A8D">
        <w:rPr>
          <w:rFonts w:ascii="Times New Roman" w:hAnsi="Times New Roman"/>
          <w:lang w:val="x-none"/>
        </w:rPr>
        <w:t>appointed</w:t>
      </w:r>
      <w:proofErr w:type="spellEnd"/>
      <w:r w:rsidRPr="00107A8D">
        <w:rPr>
          <w:rFonts w:ascii="Times New Roman" w:hAnsi="Times New Roman"/>
          <w:lang w:val="x-none"/>
        </w:rPr>
        <w:t xml:space="preserve"> by the </w:t>
      </w:r>
      <w:proofErr w:type="spellStart"/>
      <w:r w:rsidRPr="00107A8D">
        <w:rPr>
          <w:rFonts w:ascii="Times New Roman" w:hAnsi="Times New Roman"/>
          <w:lang w:val="x-none"/>
        </w:rPr>
        <w:t>Contractor</w:t>
      </w:r>
      <w:proofErr w:type="spellEnd"/>
      <w:r w:rsidRPr="00107A8D">
        <w:rPr>
          <w:rFonts w:ascii="Times New Roman" w:hAnsi="Times New Roman"/>
          <w:lang w:val="x-none"/>
        </w:rPr>
        <w:t xml:space="preserve"> in </w:t>
      </w:r>
      <w:proofErr w:type="spellStart"/>
      <w:r w:rsidRPr="00107A8D">
        <w:rPr>
          <w:rFonts w:ascii="Times New Roman" w:hAnsi="Times New Roman"/>
          <w:lang w:val="x-none"/>
        </w:rPr>
        <w:t>relation</w:t>
      </w:r>
      <w:proofErr w:type="spellEnd"/>
      <w:r w:rsidRPr="00107A8D">
        <w:rPr>
          <w:rFonts w:ascii="Times New Roman" w:hAnsi="Times New Roman"/>
          <w:lang w:val="x-none"/>
        </w:rPr>
        <w:t xml:space="preserve"> to the performance of the Contract;</w:t>
      </w:r>
    </w:p>
    <w:p w14:paraId="3A3AE613" w14:textId="475B8593" w:rsidR="008E1455" w:rsidRPr="00107A8D" w:rsidRDefault="008E1455" w:rsidP="00107A8D">
      <w:pPr>
        <w:pStyle w:val="Akapitzlist"/>
        <w:numPr>
          <w:ilvl w:val="0"/>
          <w:numId w:val="46"/>
        </w:numPr>
        <w:spacing w:after="0"/>
        <w:contextualSpacing/>
        <w:jc w:val="both"/>
        <w:rPr>
          <w:rFonts w:ascii="Times New Roman" w:hAnsi="Times New Roman"/>
          <w:lang w:val="x-none"/>
        </w:rPr>
      </w:pPr>
      <w:proofErr w:type="spellStart"/>
      <w:r w:rsidRPr="00107A8D">
        <w:rPr>
          <w:rFonts w:ascii="Times New Roman" w:hAnsi="Times New Roman"/>
          <w:lang w:val="x-none"/>
        </w:rPr>
        <w:t>compliance</w:t>
      </w:r>
      <w:proofErr w:type="spellEnd"/>
      <w:r w:rsidRPr="00107A8D">
        <w:rPr>
          <w:rFonts w:ascii="Times New Roman" w:hAnsi="Times New Roman"/>
          <w:lang w:val="x-none"/>
        </w:rPr>
        <w:t xml:space="preserve"> with </w:t>
      </w:r>
      <w:proofErr w:type="spellStart"/>
      <w:r w:rsidRPr="00107A8D">
        <w:rPr>
          <w:rFonts w:ascii="Times New Roman" w:hAnsi="Times New Roman"/>
          <w:lang w:val="x-none"/>
        </w:rPr>
        <w:t>legal</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obligations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concerning</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keeping</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books</w:t>
      </w:r>
      <w:proofErr w:type="spellEnd"/>
      <w:r w:rsidRPr="00107A8D">
        <w:rPr>
          <w:rFonts w:ascii="Times New Roman" w:hAnsi="Times New Roman"/>
          <w:lang w:val="x-none"/>
        </w:rPr>
        <w:t xml:space="preserve"> and </w:t>
      </w:r>
      <w:proofErr w:type="spellStart"/>
      <w:r w:rsidRPr="00107A8D">
        <w:rPr>
          <w:rFonts w:ascii="Times New Roman" w:hAnsi="Times New Roman"/>
          <w:lang w:val="x-none"/>
        </w:rPr>
        <w:t>accounting</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documentation</w:t>
      </w:r>
      <w:proofErr w:type="spellEnd"/>
      <w:r w:rsidRPr="00107A8D">
        <w:rPr>
          <w:rFonts w:ascii="Times New Roman" w:hAnsi="Times New Roman"/>
          <w:lang w:val="x-none"/>
        </w:rPr>
        <w:t xml:space="preserve"> – </w:t>
      </w:r>
      <w:proofErr w:type="spellStart"/>
      <w:r w:rsidRPr="00107A8D">
        <w:rPr>
          <w:rFonts w:ascii="Times New Roman" w:hAnsi="Times New Roman"/>
          <w:lang w:val="x-none"/>
        </w:rPr>
        <w:t>pursuant</w:t>
      </w:r>
      <w:proofErr w:type="spellEnd"/>
      <w:r w:rsidRPr="00107A8D">
        <w:rPr>
          <w:rFonts w:ascii="Times New Roman" w:hAnsi="Times New Roman"/>
          <w:lang w:val="x-none"/>
        </w:rPr>
        <w:t xml:space="preserve"> to </w:t>
      </w:r>
      <w:proofErr w:type="spellStart"/>
      <w:r w:rsidRPr="00107A8D">
        <w:rPr>
          <w:rFonts w:ascii="Times New Roman" w:hAnsi="Times New Roman"/>
          <w:lang w:val="x-none"/>
        </w:rPr>
        <w:t>Article</w:t>
      </w:r>
      <w:proofErr w:type="spellEnd"/>
      <w:r w:rsidRPr="00107A8D">
        <w:rPr>
          <w:rFonts w:ascii="Times New Roman" w:hAnsi="Times New Roman"/>
          <w:lang w:val="x-none"/>
        </w:rPr>
        <w:t xml:space="preserve"> 6.1(c) of the GDPR with </w:t>
      </w:r>
      <w:proofErr w:type="spellStart"/>
      <w:r w:rsidRPr="00107A8D">
        <w:rPr>
          <w:rFonts w:ascii="Times New Roman" w:hAnsi="Times New Roman"/>
          <w:lang w:val="x-none"/>
        </w:rPr>
        <w:t>regard</w:t>
      </w:r>
      <w:proofErr w:type="spellEnd"/>
      <w:r w:rsidRPr="00107A8D">
        <w:rPr>
          <w:rFonts w:ascii="Times New Roman" w:hAnsi="Times New Roman"/>
          <w:lang w:val="x-none"/>
        </w:rPr>
        <w:t xml:space="preserve"> to </w:t>
      </w:r>
      <w:proofErr w:type="spellStart"/>
      <w:r w:rsidRPr="00107A8D">
        <w:rPr>
          <w:rFonts w:ascii="Times New Roman" w:hAnsi="Times New Roman"/>
          <w:lang w:val="x-none"/>
        </w:rPr>
        <w:t>Article</w:t>
      </w:r>
      <w:proofErr w:type="spellEnd"/>
      <w:r w:rsidRPr="00107A8D">
        <w:rPr>
          <w:rFonts w:ascii="Times New Roman" w:hAnsi="Times New Roman"/>
          <w:lang w:val="x-none"/>
        </w:rPr>
        <w:t xml:space="preserve"> 74. 2 of the </w:t>
      </w:r>
      <w:proofErr w:type="spellStart"/>
      <w:r w:rsidRPr="00107A8D">
        <w:rPr>
          <w:rFonts w:ascii="Times New Roman" w:hAnsi="Times New Roman"/>
          <w:lang w:val="x-none"/>
        </w:rPr>
        <w:t>Act</w:t>
      </w:r>
      <w:proofErr w:type="spellEnd"/>
      <w:r w:rsidRPr="00107A8D">
        <w:rPr>
          <w:rFonts w:ascii="Times New Roman" w:hAnsi="Times New Roman"/>
          <w:lang w:val="x-none"/>
        </w:rPr>
        <w:t xml:space="preserve"> of 29 </w:t>
      </w:r>
      <w:proofErr w:type="spellStart"/>
      <w:r w:rsidRPr="00107A8D">
        <w:rPr>
          <w:rFonts w:ascii="Times New Roman" w:hAnsi="Times New Roman"/>
          <w:lang w:val="x-none"/>
        </w:rPr>
        <w:t>September</w:t>
      </w:r>
      <w:proofErr w:type="spellEnd"/>
      <w:r w:rsidRPr="00107A8D">
        <w:rPr>
          <w:rFonts w:ascii="Times New Roman" w:hAnsi="Times New Roman"/>
          <w:lang w:val="x-none"/>
        </w:rPr>
        <w:t xml:space="preserve"> 1994 on </w:t>
      </w:r>
      <w:proofErr w:type="spellStart"/>
      <w:r w:rsidRPr="00107A8D">
        <w:rPr>
          <w:rFonts w:ascii="Times New Roman" w:hAnsi="Times New Roman"/>
          <w:lang w:val="x-none"/>
        </w:rPr>
        <w:t>accounting</w:t>
      </w:r>
      <w:proofErr w:type="spellEnd"/>
      <w:r w:rsidRPr="00107A8D">
        <w:rPr>
          <w:rFonts w:ascii="Times New Roman" w:hAnsi="Times New Roman"/>
          <w:lang w:val="x-none"/>
        </w:rPr>
        <w:t>;</w:t>
      </w:r>
    </w:p>
    <w:p w14:paraId="00992C37" w14:textId="7A35E875" w:rsidR="008E1455" w:rsidRPr="00107A8D" w:rsidRDefault="008E1455" w:rsidP="00107A8D">
      <w:pPr>
        <w:pStyle w:val="Akapitzlist"/>
        <w:numPr>
          <w:ilvl w:val="0"/>
          <w:numId w:val="46"/>
        </w:numPr>
        <w:spacing w:after="0"/>
        <w:contextualSpacing/>
        <w:jc w:val="both"/>
        <w:rPr>
          <w:rFonts w:ascii="Times New Roman" w:hAnsi="Times New Roman"/>
          <w:lang w:val="x-none"/>
        </w:rPr>
      </w:pPr>
      <w:proofErr w:type="spellStart"/>
      <w:r w:rsidRPr="00107A8D">
        <w:rPr>
          <w:rFonts w:ascii="Times New Roman" w:hAnsi="Times New Roman"/>
          <w:lang w:val="x-none"/>
        </w:rPr>
        <w:t>resulting</w:t>
      </w:r>
      <w:proofErr w:type="spellEnd"/>
      <w:r w:rsidRPr="00107A8D">
        <w:rPr>
          <w:rFonts w:ascii="Times New Roman" w:hAnsi="Times New Roman"/>
          <w:lang w:val="x-none"/>
        </w:rPr>
        <w:t xml:space="preserve"> from the </w:t>
      </w:r>
      <w:proofErr w:type="spellStart"/>
      <w:r w:rsidRPr="00107A8D">
        <w:rPr>
          <w:rFonts w:ascii="Times New Roman" w:hAnsi="Times New Roman"/>
          <w:lang w:val="x-none"/>
        </w:rPr>
        <w:t>pursuit</w:t>
      </w:r>
      <w:proofErr w:type="spellEnd"/>
      <w:r w:rsidRPr="00107A8D">
        <w:rPr>
          <w:rFonts w:ascii="Times New Roman" w:hAnsi="Times New Roman"/>
          <w:lang w:val="x-none"/>
        </w:rPr>
        <w:t xml:space="preserve"> of </w:t>
      </w:r>
      <w:proofErr w:type="spellStart"/>
      <w:r w:rsidRPr="00107A8D">
        <w:rPr>
          <w:rFonts w:ascii="Times New Roman" w:hAnsi="Times New Roman"/>
          <w:lang w:val="x-none"/>
        </w:rPr>
        <w:t>legitimate</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interests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including</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determination</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pursuit</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or</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defence</w:t>
      </w:r>
      <w:proofErr w:type="spellEnd"/>
      <w:r w:rsidRPr="00107A8D">
        <w:rPr>
          <w:rFonts w:ascii="Times New Roman" w:hAnsi="Times New Roman"/>
          <w:lang w:val="x-none"/>
        </w:rPr>
        <w:t xml:space="preserve"> of </w:t>
      </w:r>
      <w:proofErr w:type="spellStart"/>
      <w:r w:rsidRPr="00107A8D">
        <w:rPr>
          <w:rFonts w:ascii="Times New Roman" w:hAnsi="Times New Roman"/>
          <w:lang w:val="x-none"/>
        </w:rPr>
        <w:t>possible</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claims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under</w:t>
      </w:r>
      <w:proofErr w:type="spellEnd"/>
      <w:r w:rsidRPr="00107A8D">
        <w:rPr>
          <w:rFonts w:ascii="Times New Roman" w:hAnsi="Times New Roman"/>
          <w:lang w:val="x-none"/>
        </w:rPr>
        <w:t xml:space="preserve"> the performance of a </w:t>
      </w:r>
      <w:proofErr w:type="spellStart"/>
      <w:r w:rsidRPr="00107A8D">
        <w:rPr>
          <w:rFonts w:ascii="Times New Roman" w:hAnsi="Times New Roman"/>
          <w:lang w:val="x-none"/>
        </w:rPr>
        <w:t>contract</w:t>
      </w:r>
      <w:proofErr w:type="spellEnd"/>
      <w:r w:rsidRPr="00107A8D">
        <w:rPr>
          <w:rFonts w:ascii="Times New Roman" w:hAnsi="Times New Roman"/>
          <w:lang w:val="x-none"/>
        </w:rPr>
        <w:t xml:space="preserve">, as </w:t>
      </w:r>
      <w:proofErr w:type="spellStart"/>
      <w:r w:rsidRPr="00107A8D">
        <w:rPr>
          <w:rFonts w:ascii="Times New Roman" w:hAnsi="Times New Roman"/>
          <w:lang w:val="x-none"/>
        </w:rPr>
        <w:t>provided</w:t>
      </w:r>
      <w:proofErr w:type="spellEnd"/>
      <w:r w:rsidRPr="00107A8D">
        <w:rPr>
          <w:rFonts w:ascii="Times New Roman" w:hAnsi="Times New Roman"/>
          <w:lang w:val="x-none"/>
        </w:rPr>
        <w:t xml:space="preserve"> by </w:t>
      </w:r>
      <w:proofErr w:type="spellStart"/>
      <w:r w:rsidRPr="00107A8D">
        <w:rPr>
          <w:rFonts w:ascii="Times New Roman" w:hAnsi="Times New Roman"/>
          <w:lang w:val="x-none"/>
        </w:rPr>
        <w:t>Article</w:t>
      </w:r>
      <w:proofErr w:type="spellEnd"/>
      <w:r w:rsidRPr="00107A8D">
        <w:rPr>
          <w:rFonts w:ascii="Times New Roman" w:hAnsi="Times New Roman"/>
          <w:lang w:val="x-none"/>
        </w:rPr>
        <w:t xml:space="preserve"> 6.1(f) of the GDPR;</w:t>
      </w:r>
    </w:p>
    <w:p w14:paraId="0F41EE22" w14:textId="1F7BE73B" w:rsidR="008E1455" w:rsidRPr="00107A8D" w:rsidRDefault="008E1455" w:rsidP="00107A8D">
      <w:pPr>
        <w:pStyle w:val="Akapitzlist"/>
        <w:numPr>
          <w:ilvl w:val="0"/>
          <w:numId w:val="46"/>
        </w:numPr>
        <w:spacing w:after="0"/>
        <w:contextualSpacing/>
        <w:jc w:val="both"/>
        <w:rPr>
          <w:rFonts w:ascii="Times New Roman" w:hAnsi="Times New Roman"/>
          <w:lang w:val="x-none"/>
        </w:rPr>
      </w:pPr>
      <w:proofErr w:type="spellStart"/>
      <w:r w:rsidRPr="00107A8D">
        <w:rPr>
          <w:rFonts w:ascii="Times New Roman" w:hAnsi="Times New Roman"/>
          <w:lang w:val="x-none"/>
        </w:rPr>
        <w:t>compliance</w:t>
      </w:r>
      <w:proofErr w:type="spellEnd"/>
      <w:r w:rsidRPr="00107A8D">
        <w:rPr>
          <w:rFonts w:ascii="Times New Roman" w:hAnsi="Times New Roman"/>
          <w:lang w:val="x-none"/>
        </w:rPr>
        <w:t xml:space="preserve"> with </w:t>
      </w:r>
      <w:proofErr w:type="spellStart"/>
      <w:r w:rsidRPr="00107A8D">
        <w:rPr>
          <w:rFonts w:ascii="Times New Roman" w:hAnsi="Times New Roman"/>
          <w:lang w:val="x-none"/>
        </w:rPr>
        <w:t>legal</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obligations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concerning</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archiving</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documentation</w:t>
      </w:r>
      <w:proofErr w:type="spellEnd"/>
      <w:r w:rsidRPr="00107A8D">
        <w:rPr>
          <w:rFonts w:ascii="Times New Roman" w:hAnsi="Times New Roman"/>
          <w:lang w:val="x-none"/>
        </w:rPr>
        <w:t xml:space="preserve"> – </w:t>
      </w:r>
      <w:proofErr w:type="spellStart"/>
      <w:r w:rsidRPr="00107A8D">
        <w:rPr>
          <w:rFonts w:ascii="Times New Roman" w:hAnsi="Times New Roman"/>
          <w:lang w:val="x-none"/>
        </w:rPr>
        <w:t>pursuant</w:t>
      </w:r>
      <w:proofErr w:type="spellEnd"/>
      <w:r w:rsidRPr="00107A8D">
        <w:rPr>
          <w:rFonts w:ascii="Times New Roman" w:hAnsi="Times New Roman"/>
          <w:lang w:val="x-none"/>
        </w:rPr>
        <w:t xml:space="preserve"> to </w:t>
      </w:r>
      <w:proofErr w:type="spellStart"/>
      <w:r w:rsidRPr="00107A8D">
        <w:rPr>
          <w:rFonts w:ascii="Times New Roman" w:hAnsi="Times New Roman"/>
          <w:lang w:val="x-none"/>
        </w:rPr>
        <w:t>Article</w:t>
      </w:r>
      <w:proofErr w:type="spellEnd"/>
      <w:r w:rsidRPr="00107A8D">
        <w:rPr>
          <w:rFonts w:ascii="Times New Roman" w:hAnsi="Times New Roman"/>
          <w:lang w:val="x-none"/>
        </w:rPr>
        <w:t xml:space="preserve"> 6.1(c) of the GDPR with </w:t>
      </w:r>
      <w:proofErr w:type="spellStart"/>
      <w:r w:rsidRPr="00107A8D">
        <w:rPr>
          <w:rFonts w:ascii="Times New Roman" w:hAnsi="Times New Roman"/>
          <w:lang w:val="x-none"/>
        </w:rPr>
        <w:t>regard</w:t>
      </w:r>
      <w:proofErr w:type="spellEnd"/>
      <w:r w:rsidRPr="00107A8D">
        <w:rPr>
          <w:rFonts w:ascii="Times New Roman" w:hAnsi="Times New Roman"/>
          <w:lang w:val="x-none"/>
        </w:rPr>
        <w:t xml:space="preserve"> to the </w:t>
      </w:r>
      <w:proofErr w:type="spellStart"/>
      <w:r w:rsidRPr="00107A8D">
        <w:rPr>
          <w:rFonts w:ascii="Times New Roman" w:hAnsi="Times New Roman"/>
          <w:lang w:val="x-none"/>
        </w:rPr>
        <w:t>Act</w:t>
      </w:r>
      <w:proofErr w:type="spellEnd"/>
      <w:r w:rsidRPr="00107A8D">
        <w:rPr>
          <w:rFonts w:ascii="Times New Roman" w:hAnsi="Times New Roman"/>
          <w:lang w:val="x-none"/>
        </w:rPr>
        <w:t xml:space="preserve"> of 14 </w:t>
      </w:r>
      <w:proofErr w:type="spellStart"/>
      <w:r w:rsidRPr="00107A8D">
        <w:rPr>
          <w:rFonts w:ascii="Times New Roman" w:hAnsi="Times New Roman"/>
          <w:lang w:val="x-none"/>
        </w:rPr>
        <w:t>July</w:t>
      </w:r>
      <w:proofErr w:type="spellEnd"/>
      <w:r w:rsidRPr="00107A8D">
        <w:rPr>
          <w:rFonts w:ascii="Times New Roman" w:hAnsi="Times New Roman"/>
          <w:lang w:val="x-none"/>
        </w:rPr>
        <w:t xml:space="preserve"> 1983 on the </w:t>
      </w:r>
      <w:proofErr w:type="spellStart"/>
      <w:r w:rsidRPr="00107A8D">
        <w:rPr>
          <w:rFonts w:ascii="Times New Roman" w:hAnsi="Times New Roman"/>
          <w:lang w:val="x-none"/>
        </w:rPr>
        <w:t>national</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archival</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repository</w:t>
      </w:r>
      <w:proofErr w:type="spellEnd"/>
      <w:r w:rsidRPr="00107A8D">
        <w:rPr>
          <w:rFonts w:ascii="Times New Roman" w:hAnsi="Times New Roman"/>
          <w:lang w:val="x-none"/>
        </w:rPr>
        <w:t xml:space="preserve"> and </w:t>
      </w:r>
      <w:proofErr w:type="spellStart"/>
      <w:r w:rsidRPr="00107A8D">
        <w:rPr>
          <w:rFonts w:ascii="Times New Roman" w:hAnsi="Times New Roman"/>
          <w:lang w:val="x-none"/>
        </w:rPr>
        <w:t>archives</w:t>
      </w:r>
      <w:proofErr w:type="spellEnd"/>
      <w:r w:rsidRPr="00107A8D">
        <w:rPr>
          <w:rFonts w:ascii="Times New Roman" w:hAnsi="Times New Roman"/>
          <w:lang w:val="x-none"/>
        </w:rPr>
        <w:t>.</w:t>
      </w:r>
    </w:p>
    <w:p w14:paraId="6F595203" w14:textId="688C8D8E" w:rsidR="008E1455" w:rsidRPr="00107A8D"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107A8D">
        <w:rPr>
          <w:rFonts w:ascii="Times New Roman" w:eastAsiaTheme="minorEastAsia" w:hAnsi="Times New Roman"/>
          <w:lang w:val="en-GB" w:eastAsia="ja-JP"/>
        </w:rPr>
        <w:t>The JU has acquired your personal data:</w:t>
      </w:r>
    </w:p>
    <w:p w14:paraId="50AC2341" w14:textId="6E54A6A9" w:rsidR="008E1455" w:rsidRPr="00107A8D" w:rsidRDefault="008E1455" w:rsidP="00107A8D">
      <w:pPr>
        <w:pStyle w:val="Akapitzlist"/>
        <w:numPr>
          <w:ilvl w:val="0"/>
          <w:numId w:val="47"/>
        </w:numPr>
        <w:spacing w:after="0"/>
        <w:contextualSpacing/>
        <w:jc w:val="both"/>
        <w:rPr>
          <w:rFonts w:ascii="Times New Roman" w:hAnsi="Times New Roman"/>
          <w:lang w:val="x-none"/>
        </w:rPr>
      </w:pPr>
      <w:r w:rsidRPr="00107A8D">
        <w:rPr>
          <w:rFonts w:ascii="Times New Roman" w:hAnsi="Times New Roman"/>
          <w:lang w:val="x-none"/>
        </w:rPr>
        <w:t xml:space="preserve">in the </w:t>
      </w:r>
      <w:proofErr w:type="spellStart"/>
      <w:r w:rsidRPr="00107A8D">
        <w:rPr>
          <w:rFonts w:ascii="Times New Roman" w:hAnsi="Times New Roman"/>
          <w:lang w:val="x-none"/>
        </w:rPr>
        <w:t>case</w:t>
      </w:r>
      <w:proofErr w:type="spellEnd"/>
      <w:r w:rsidRPr="00107A8D">
        <w:rPr>
          <w:rFonts w:ascii="Times New Roman" w:hAnsi="Times New Roman"/>
          <w:lang w:val="x-none"/>
        </w:rPr>
        <w:t xml:space="preserve"> of a </w:t>
      </w:r>
      <w:proofErr w:type="spellStart"/>
      <w:r w:rsidRPr="00107A8D">
        <w:rPr>
          <w:rFonts w:ascii="Times New Roman" w:hAnsi="Times New Roman"/>
          <w:lang w:val="x-none"/>
        </w:rPr>
        <w:t>natural</w:t>
      </w:r>
      <w:proofErr w:type="spellEnd"/>
      <w:r w:rsidRPr="00107A8D">
        <w:rPr>
          <w:rFonts w:ascii="Times New Roman" w:hAnsi="Times New Roman"/>
          <w:lang w:val="x-none"/>
        </w:rPr>
        <w:t xml:space="preserve">-person </w:t>
      </w:r>
      <w:proofErr w:type="spellStart"/>
      <w:r w:rsidRPr="00107A8D">
        <w:rPr>
          <w:rFonts w:ascii="Times New Roman" w:hAnsi="Times New Roman"/>
          <w:lang w:val="x-none"/>
        </w:rPr>
        <w:t>Contractor</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their</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legal</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representatives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or</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persons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acting</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based</w:t>
      </w:r>
      <w:proofErr w:type="spellEnd"/>
      <w:r w:rsidRPr="00107A8D">
        <w:rPr>
          <w:rFonts w:ascii="Times New Roman" w:hAnsi="Times New Roman"/>
          <w:lang w:val="x-none"/>
        </w:rPr>
        <w:t xml:space="preserve"> on </w:t>
      </w:r>
      <w:proofErr w:type="spellStart"/>
      <w:r w:rsidRPr="00107A8D">
        <w:rPr>
          <w:rFonts w:ascii="Times New Roman" w:hAnsi="Times New Roman"/>
          <w:lang w:val="x-none"/>
        </w:rPr>
        <w:t>power</w:t>
      </w:r>
      <w:proofErr w:type="spellEnd"/>
      <w:r w:rsidRPr="00107A8D">
        <w:rPr>
          <w:rFonts w:ascii="Times New Roman" w:hAnsi="Times New Roman"/>
          <w:lang w:val="x-none"/>
        </w:rPr>
        <w:t xml:space="preserve"> of </w:t>
      </w:r>
      <w:proofErr w:type="spellStart"/>
      <w:r w:rsidRPr="00107A8D">
        <w:rPr>
          <w:rFonts w:ascii="Times New Roman" w:hAnsi="Times New Roman"/>
          <w:lang w:val="x-none"/>
        </w:rPr>
        <w:t>attorney</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conferred</w:t>
      </w:r>
      <w:proofErr w:type="spellEnd"/>
      <w:r w:rsidRPr="00107A8D">
        <w:rPr>
          <w:rFonts w:ascii="Times New Roman" w:hAnsi="Times New Roman"/>
          <w:lang w:val="x-none"/>
        </w:rPr>
        <w:t xml:space="preserve"> on </w:t>
      </w:r>
      <w:proofErr w:type="spellStart"/>
      <w:r w:rsidRPr="00107A8D">
        <w:rPr>
          <w:rFonts w:ascii="Times New Roman" w:hAnsi="Times New Roman"/>
          <w:lang w:val="x-none"/>
        </w:rPr>
        <w:t>them</w:t>
      </w:r>
      <w:proofErr w:type="spellEnd"/>
      <w:r w:rsidRPr="00107A8D">
        <w:rPr>
          <w:rFonts w:ascii="Times New Roman" w:hAnsi="Times New Roman"/>
          <w:lang w:val="x-none"/>
        </w:rPr>
        <w:t xml:space="preserve"> by the </w:t>
      </w:r>
      <w:proofErr w:type="spellStart"/>
      <w:r w:rsidRPr="00107A8D">
        <w:rPr>
          <w:rFonts w:ascii="Times New Roman" w:hAnsi="Times New Roman"/>
          <w:lang w:val="x-none"/>
        </w:rPr>
        <w:t>Contractor</w:t>
      </w:r>
      <w:proofErr w:type="spellEnd"/>
      <w:r w:rsidRPr="00107A8D">
        <w:rPr>
          <w:rFonts w:ascii="Times New Roman" w:hAnsi="Times New Roman"/>
          <w:lang w:val="x-none"/>
        </w:rPr>
        <w:t xml:space="preserve"> – </w:t>
      </w:r>
      <w:proofErr w:type="spellStart"/>
      <w:r w:rsidRPr="00107A8D">
        <w:rPr>
          <w:rFonts w:ascii="Times New Roman" w:hAnsi="Times New Roman"/>
          <w:lang w:val="x-none"/>
        </w:rPr>
        <w:t>directly</w:t>
      </w:r>
      <w:proofErr w:type="spellEnd"/>
      <w:r w:rsidRPr="00107A8D">
        <w:rPr>
          <w:rFonts w:ascii="Times New Roman" w:hAnsi="Times New Roman"/>
          <w:lang w:val="x-none"/>
        </w:rPr>
        <w:t xml:space="preserve"> from </w:t>
      </w:r>
      <w:proofErr w:type="spellStart"/>
      <w:r w:rsidRPr="00107A8D">
        <w:rPr>
          <w:rFonts w:ascii="Times New Roman" w:hAnsi="Times New Roman"/>
          <w:lang w:val="x-none"/>
        </w:rPr>
        <w:t>you</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Providing</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your</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personal</w:t>
      </w:r>
      <w:proofErr w:type="spellEnd"/>
      <w:r w:rsidRPr="00107A8D">
        <w:rPr>
          <w:rFonts w:ascii="Times New Roman" w:hAnsi="Times New Roman"/>
          <w:lang w:val="x-none"/>
        </w:rPr>
        <w:t xml:space="preserve"> data </w:t>
      </w:r>
      <w:proofErr w:type="spellStart"/>
      <w:r w:rsidRPr="00107A8D">
        <w:rPr>
          <w:rFonts w:ascii="Times New Roman" w:hAnsi="Times New Roman"/>
          <w:lang w:val="x-none"/>
        </w:rPr>
        <w:t>is</w:t>
      </w:r>
      <w:proofErr w:type="spellEnd"/>
      <w:r w:rsidRPr="00107A8D">
        <w:rPr>
          <w:rFonts w:ascii="Times New Roman" w:hAnsi="Times New Roman"/>
          <w:lang w:val="x-none"/>
        </w:rPr>
        <w:t xml:space="preserve"> a </w:t>
      </w:r>
      <w:proofErr w:type="spellStart"/>
      <w:r w:rsidRPr="00107A8D">
        <w:rPr>
          <w:rFonts w:ascii="Times New Roman" w:hAnsi="Times New Roman"/>
          <w:lang w:val="x-none"/>
        </w:rPr>
        <w:t>prerequisite</w:t>
      </w:r>
      <w:proofErr w:type="spellEnd"/>
      <w:r w:rsidRPr="00107A8D">
        <w:rPr>
          <w:rFonts w:ascii="Times New Roman" w:hAnsi="Times New Roman"/>
          <w:lang w:val="x-none"/>
        </w:rPr>
        <w:t xml:space="preserve"> for </w:t>
      </w:r>
      <w:proofErr w:type="spellStart"/>
      <w:r w:rsidRPr="00107A8D">
        <w:rPr>
          <w:rFonts w:ascii="Times New Roman" w:hAnsi="Times New Roman"/>
          <w:lang w:val="x-none"/>
        </w:rPr>
        <w:t>purposes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related</w:t>
      </w:r>
      <w:proofErr w:type="spellEnd"/>
      <w:r w:rsidRPr="00107A8D">
        <w:rPr>
          <w:rFonts w:ascii="Times New Roman" w:hAnsi="Times New Roman"/>
          <w:lang w:val="x-none"/>
        </w:rPr>
        <w:t xml:space="preserve"> to the </w:t>
      </w:r>
      <w:proofErr w:type="spellStart"/>
      <w:r w:rsidRPr="00107A8D">
        <w:rPr>
          <w:rFonts w:ascii="Times New Roman" w:hAnsi="Times New Roman"/>
          <w:lang w:val="x-none"/>
        </w:rPr>
        <w:t>conclusion</w:t>
      </w:r>
      <w:proofErr w:type="spellEnd"/>
      <w:r w:rsidRPr="00107A8D">
        <w:rPr>
          <w:rFonts w:ascii="Times New Roman" w:hAnsi="Times New Roman"/>
          <w:lang w:val="x-none"/>
        </w:rPr>
        <w:t xml:space="preserve"> and performance of the contract;</w:t>
      </w:r>
    </w:p>
    <w:p w14:paraId="76D154E5" w14:textId="12098871" w:rsidR="008E1455" w:rsidRPr="00107A8D" w:rsidRDefault="008E1455" w:rsidP="00107A8D">
      <w:pPr>
        <w:pStyle w:val="Akapitzlist"/>
        <w:numPr>
          <w:ilvl w:val="0"/>
          <w:numId w:val="47"/>
        </w:numPr>
        <w:spacing w:after="0"/>
        <w:contextualSpacing/>
        <w:jc w:val="both"/>
        <w:rPr>
          <w:rFonts w:ascii="Times New Roman" w:hAnsi="Times New Roman"/>
          <w:lang w:val="x-none"/>
        </w:rPr>
      </w:pPr>
      <w:r w:rsidRPr="00107A8D">
        <w:rPr>
          <w:rFonts w:ascii="Times New Roman" w:hAnsi="Times New Roman"/>
          <w:lang w:val="x-none"/>
        </w:rPr>
        <w:t xml:space="preserve">in the </w:t>
      </w:r>
      <w:proofErr w:type="spellStart"/>
      <w:r w:rsidRPr="00107A8D">
        <w:rPr>
          <w:rFonts w:ascii="Times New Roman" w:hAnsi="Times New Roman"/>
          <w:lang w:val="x-none"/>
        </w:rPr>
        <w:t>case</w:t>
      </w:r>
      <w:proofErr w:type="spellEnd"/>
      <w:r w:rsidRPr="00107A8D">
        <w:rPr>
          <w:rFonts w:ascii="Times New Roman" w:hAnsi="Times New Roman"/>
          <w:lang w:val="x-none"/>
        </w:rPr>
        <w:t xml:space="preserve"> of a person </w:t>
      </w:r>
      <w:proofErr w:type="spellStart"/>
      <w:r w:rsidRPr="00107A8D">
        <w:rPr>
          <w:rFonts w:ascii="Times New Roman" w:hAnsi="Times New Roman"/>
          <w:lang w:val="x-none"/>
        </w:rPr>
        <w:t>appointed</w:t>
      </w:r>
      <w:proofErr w:type="spellEnd"/>
      <w:r w:rsidRPr="00107A8D">
        <w:rPr>
          <w:rFonts w:ascii="Times New Roman" w:hAnsi="Times New Roman"/>
          <w:lang w:val="x-none"/>
        </w:rPr>
        <w:t xml:space="preserve"> by the </w:t>
      </w:r>
      <w:proofErr w:type="spellStart"/>
      <w:r w:rsidRPr="00107A8D">
        <w:rPr>
          <w:rFonts w:ascii="Times New Roman" w:hAnsi="Times New Roman"/>
          <w:lang w:val="x-none"/>
        </w:rPr>
        <w:t>Contractor</w:t>
      </w:r>
      <w:proofErr w:type="spellEnd"/>
      <w:r w:rsidRPr="00107A8D">
        <w:rPr>
          <w:rFonts w:ascii="Times New Roman" w:hAnsi="Times New Roman"/>
          <w:lang w:val="x-none"/>
        </w:rPr>
        <w:t xml:space="preserve"> in </w:t>
      </w:r>
      <w:proofErr w:type="spellStart"/>
      <w:r w:rsidRPr="00107A8D">
        <w:rPr>
          <w:rFonts w:ascii="Times New Roman" w:hAnsi="Times New Roman"/>
          <w:lang w:val="x-none"/>
        </w:rPr>
        <w:t>relation</w:t>
      </w:r>
      <w:proofErr w:type="spellEnd"/>
      <w:r w:rsidRPr="00107A8D">
        <w:rPr>
          <w:rFonts w:ascii="Times New Roman" w:hAnsi="Times New Roman"/>
          <w:lang w:val="x-none"/>
        </w:rPr>
        <w:t xml:space="preserve"> to the performance of the Contract - from the </w:t>
      </w:r>
      <w:proofErr w:type="spellStart"/>
      <w:r w:rsidRPr="00107A8D">
        <w:rPr>
          <w:rFonts w:ascii="Times New Roman" w:hAnsi="Times New Roman"/>
          <w:lang w:val="x-none"/>
        </w:rPr>
        <w:t>Contractor</w:t>
      </w:r>
      <w:proofErr w:type="spellEnd"/>
      <w:r w:rsidRPr="00107A8D">
        <w:rPr>
          <w:rFonts w:ascii="Times New Roman" w:hAnsi="Times New Roman"/>
          <w:lang w:val="x-none"/>
        </w:rPr>
        <w:t xml:space="preserve"> with </w:t>
      </w:r>
      <w:proofErr w:type="spellStart"/>
      <w:r w:rsidRPr="00107A8D">
        <w:rPr>
          <w:rFonts w:ascii="Times New Roman" w:hAnsi="Times New Roman"/>
          <w:lang w:val="x-none"/>
        </w:rPr>
        <w:t>whom</w:t>
      </w:r>
      <w:proofErr w:type="spellEnd"/>
      <w:r w:rsidRPr="00107A8D">
        <w:rPr>
          <w:rFonts w:ascii="Times New Roman" w:hAnsi="Times New Roman"/>
          <w:lang w:val="x-none"/>
        </w:rPr>
        <w:t xml:space="preserve"> the JU </w:t>
      </w:r>
      <w:proofErr w:type="spellStart"/>
      <w:r w:rsidRPr="00107A8D">
        <w:rPr>
          <w:rFonts w:ascii="Times New Roman" w:hAnsi="Times New Roman"/>
          <w:lang w:val="x-none"/>
        </w:rPr>
        <w:t>has</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concluded</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contract</w:t>
      </w:r>
      <w:proofErr w:type="spellEnd"/>
      <w:r w:rsidRPr="00107A8D">
        <w:rPr>
          <w:rFonts w:ascii="Times New Roman" w:hAnsi="Times New Roman"/>
          <w:lang w:val="x-none"/>
        </w:rPr>
        <w:t xml:space="preserve">. The </w:t>
      </w:r>
      <w:proofErr w:type="spellStart"/>
      <w:r w:rsidRPr="00107A8D">
        <w:rPr>
          <w:rFonts w:ascii="Times New Roman" w:hAnsi="Times New Roman"/>
          <w:lang w:val="x-none"/>
        </w:rPr>
        <w:t>scope</w:t>
      </w:r>
      <w:proofErr w:type="spellEnd"/>
      <w:r w:rsidRPr="00107A8D">
        <w:rPr>
          <w:rFonts w:ascii="Times New Roman" w:hAnsi="Times New Roman"/>
          <w:lang w:val="x-none"/>
        </w:rPr>
        <w:t xml:space="preserve"> of </w:t>
      </w:r>
      <w:proofErr w:type="spellStart"/>
      <w:r w:rsidRPr="00107A8D">
        <w:rPr>
          <w:rFonts w:ascii="Times New Roman" w:hAnsi="Times New Roman"/>
          <w:lang w:val="x-none"/>
        </w:rPr>
        <w:t>your</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personal</w:t>
      </w:r>
      <w:proofErr w:type="spellEnd"/>
      <w:r w:rsidRPr="00107A8D">
        <w:rPr>
          <w:rFonts w:ascii="Times New Roman" w:hAnsi="Times New Roman"/>
          <w:lang w:val="x-none"/>
        </w:rPr>
        <w:t xml:space="preserve"> data </w:t>
      </w:r>
      <w:proofErr w:type="spellStart"/>
      <w:r w:rsidRPr="00107A8D">
        <w:rPr>
          <w:rFonts w:ascii="Times New Roman" w:hAnsi="Times New Roman"/>
          <w:lang w:val="x-none"/>
        </w:rPr>
        <w:t>may</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include</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full</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name</w:t>
      </w:r>
      <w:proofErr w:type="spellEnd"/>
      <w:r w:rsidRPr="00107A8D">
        <w:rPr>
          <w:rFonts w:ascii="Times New Roman" w:hAnsi="Times New Roman"/>
          <w:lang w:val="x-none"/>
        </w:rPr>
        <w:t xml:space="preserve">, post of </w:t>
      </w:r>
      <w:proofErr w:type="spellStart"/>
      <w:r w:rsidRPr="00107A8D">
        <w:rPr>
          <w:rFonts w:ascii="Times New Roman" w:hAnsi="Times New Roman"/>
          <w:lang w:val="x-none"/>
        </w:rPr>
        <w:t>employment</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employer</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contact</w:t>
      </w:r>
      <w:proofErr w:type="spellEnd"/>
      <w:r w:rsidRPr="00107A8D">
        <w:rPr>
          <w:rFonts w:ascii="Times New Roman" w:hAnsi="Times New Roman"/>
          <w:lang w:val="x-none"/>
        </w:rPr>
        <w:t xml:space="preserve"> </w:t>
      </w:r>
      <w:proofErr w:type="spellStart"/>
      <w:r w:rsidRPr="00107A8D">
        <w:rPr>
          <w:rFonts w:ascii="Times New Roman" w:hAnsi="Times New Roman"/>
          <w:lang w:val="x-none"/>
        </w:rPr>
        <w:t>details</w:t>
      </w:r>
      <w:proofErr w:type="spellEnd"/>
      <w:r w:rsidRPr="00107A8D">
        <w:rPr>
          <w:rFonts w:ascii="Times New Roman" w:hAnsi="Times New Roman"/>
          <w:lang w:val="x-none"/>
        </w:rPr>
        <w:t xml:space="preserve"> and </w:t>
      </w:r>
      <w:proofErr w:type="spellStart"/>
      <w:r w:rsidRPr="00107A8D">
        <w:rPr>
          <w:rFonts w:ascii="Times New Roman" w:hAnsi="Times New Roman"/>
          <w:lang w:val="x-none"/>
        </w:rPr>
        <w:t>other</w:t>
      </w:r>
      <w:proofErr w:type="spellEnd"/>
      <w:r w:rsidRPr="00107A8D">
        <w:rPr>
          <w:rFonts w:ascii="Times New Roman" w:hAnsi="Times New Roman"/>
          <w:lang w:val="x-none"/>
        </w:rPr>
        <w:t xml:space="preserve"> data </w:t>
      </w:r>
      <w:proofErr w:type="spellStart"/>
      <w:r w:rsidRPr="00107A8D">
        <w:rPr>
          <w:rFonts w:ascii="Times New Roman" w:hAnsi="Times New Roman"/>
          <w:lang w:val="x-none"/>
        </w:rPr>
        <w:t>necessary</w:t>
      </w:r>
      <w:proofErr w:type="spellEnd"/>
      <w:r w:rsidRPr="00107A8D">
        <w:rPr>
          <w:rFonts w:ascii="Times New Roman" w:hAnsi="Times New Roman"/>
          <w:lang w:val="x-none"/>
        </w:rPr>
        <w:t xml:space="preserve"> in </w:t>
      </w:r>
      <w:proofErr w:type="spellStart"/>
      <w:r w:rsidRPr="00107A8D">
        <w:rPr>
          <w:rFonts w:ascii="Times New Roman" w:hAnsi="Times New Roman"/>
          <w:lang w:val="x-none"/>
        </w:rPr>
        <w:t>relation</w:t>
      </w:r>
      <w:proofErr w:type="spellEnd"/>
      <w:r w:rsidRPr="00107A8D">
        <w:rPr>
          <w:rFonts w:ascii="Times New Roman" w:hAnsi="Times New Roman"/>
          <w:lang w:val="x-none"/>
        </w:rPr>
        <w:t xml:space="preserve"> and for the performance of the contract.</w:t>
      </w:r>
    </w:p>
    <w:p w14:paraId="57B2BEB0" w14:textId="57E8D39F" w:rsidR="008E1455" w:rsidRPr="00107A8D"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107A8D">
        <w:rPr>
          <w:rFonts w:ascii="Times New Roman" w:eastAsiaTheme="minorEastAsia" w:hAnsi="Times New Roman"/>
          <w:lang w:val="en-GB" w:eastAsia="ja-JP"/>
        </w:rPr>
        <w:t>Your personal data may be made available to entities authorised to collect them pursuant to the generally applicable law.</w:t>
      </w:r>
    </w:p>
    <w:p w14:paraId="7F4A5C8C" w14:textId="435F9F96" w:rsidR="008E1455" w:rsidRPr="00107A8D"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107A8D">
        <w:rPr>
          <w:rFonts w:ascii="Times New Roman" w:eastAsiaTheme="minorEastAsia" w:hAnsi="Times New Roman"/>
          <w:lang w:val="en-GB" w:eastAsia="ja-JP"/>
        </w:rPr>
        <w:t>Your personal data shall not be transferred outside the EEA or to international organisations.</w:t>
      </w:r>
    </w:p>
    <w:p w14:paraId="62CD554D" w14:textId="467A1A41" w:rsidR="008E1455" w:rsidRPr="00107A8D"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107A8D">
        <w:rPr>
          <w:rFonts w:ascii="Times New Roman" w:eastAsiaTheme="minorEastAsia" w:hAnsi="Times New Roman"/>
          <w:lang w:val="en-GB" w:eastAsia="ja-JP"/>
        </w:rPr>
        <w:lastRenderedPageBreak/>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A4E6148" w14:textId="554E0482" w:rsidR="008E1455" w:rsidRPr="00107A8D"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107A8D">
        <w:rPr>
          <w:rFonts w:ascii="Times New Roman" w:eastAsiaTheme="minorEastAsia" w:hAnsi="Times New Roman"/>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BF70018" w14:textId="2D0FC159" w:rsidR="008E1455" w:rsidRPr="00107A8D" w:rsidRDefault="008E1455" w:rsidP="00107A8D">
      <w:pPr>
        <w:pStyle w:val="Akapitzlist"/>
        <w:numPr>
          <w:ilvl w:val="0"/>
          <w:numId w:val="45"/>
        </w:numPr>
        <w:spacing w:after="0"/>
        <w:ind w:left="426"/>
        <w:jc w:val="both"/>
        <w:rPr>
          <w:rFonts w:ascii="Times New Roman" w:eastAsiaTheme="minorEastAsia" w:hAnsi="Times New Roman"/>
          <w:lang w:val="en-GB" w:eastAsia="ja-JP"/>
        </w:rPr>
      </w:pPr>
      <w:r w:rsidRPr="00107A8D">
        <w:rPr>
          <w:rFonts w:ascii="Times New Roman" w:eastAsiaTheme="minorEastAsia" w:hAnsi="Times New Roman"/>
          <w:lang w:val="en-GB" w:eastAsia="ja-JP"/>
        </w:rPr>
        <w:t>You have the right to lodge a complaint with the President of the Office for Personal Data Protection.</w:t>
      </w:r>
    </w:p>
    <w:p w14:paraId="3DCB52CA" w14:textId="5079502B" w:rsidR="008E1455" w:rsidRPr="00107A8D" w:rsidRDefault="008E1455" w:rsidP="00107A8D">
      <w:pPr>
        <w:pStyle w:val="Akapitzlist"/>
        <w:numPr>
          <w:ilvl w:val="0"/>
          <w:numId w:val="45"/>
        </w:numPr>
        <w:spacing w:after="0"/>
        <w:ind w:left="426"/>
        <w:jc w:val="both"/>
        <w:rPr>
          <w:rFonts w:asciiTheme="majorBidi" w:eastAsiaTheme="minorEastAsia" w:hAnsiTheme="majorBidi" w:cstheme="majorBidi"/>
          <w:lang w:val="en-GB" w:eastAsia="ja-JP"/>
        </w:rPr>
      </w:pPr>
      <w:r w:rsidRPr="00107A8D">
        <w:rPr>
          <w:rFonts w:ascii="Times New Roman" w:eastAsiaTheme="minorEastAsia" w:hAnsi="Times New Roman"/>
          <w:lang w:val="en-GB" w:eastAsia="ja-JP"/>
        </w:rPr>
        <w:t>You will not be subject to automated decision-making (decision-making without human agency). Your</w:t>
      </w:r>
      <w:r w:rsidRPr="00107A8D">
        <w:rPr>
          <w:rFonts w:asciiTheme="majorBidi" w:eastAsiaTheme="minorEastAsia" w:hAnsiTheme="majorBidi" w:cstheme="majorBidi"/>
          <w:lang w:val="en-GB" w:eastAsia="ja-JP"/>
        </w:rPr>
        <w:t xml:space="preserve"> personal data will not be used for profiling.</w:t>
      </w:r>
    </w:p>
    <w:bookmarkEnd w:id="6"/>
    <w:p w14:paraId="3C33E075" w14:textId="77777777" w:rsidR="008E1455" w:rsidRPr="00107A8D" w:rsidRDefault="008E1455" w:rsidP="008E1455">
      <w:pPr>
        <w:rPr>
          <w:sz w:val="22"/>
          <w:szCs w:val="22"/>
          <w:lang w:val="en-US"/>
        </w:rPr>
      </w:pPr>
    </w:p>
    <w:p w14:paraId="2D36B083" w14:textId="77777777" w:rsidR="008E1455" w:rsidRPr="00107A8D" w:rsidRDefault="008E1455" w:rsidP="008E1455">
      <w:pPr>
        <w:rPr>
          <w:sz w:val="22"/>
          <w:szCs w:val="22"/>
          <w:lang w:val="en-GB"/>
        </w:rPr>
      </w:pPr>
    </w:p>
    <w:p w14:paraId="0D9CCB90" w14:textId="77777777" w:rsidR="008E1455" w:rsidRPr="00107A8D" w:rsidRDefault="008E1455" w:rsidP="00F618A9">
      <w:pPr>
        <w:pStyle w:val="Nagwek"/>
        <w:spacing w:line="240" w:lineRule="auto"/>
        <w:jc w:val="both"/>
        <w:rPr>
          <w:rFonts w:ascii="Times New Roman" w:hAnsi="Times New Roman"/>
          <w:sz w:val="22"/>
          <w:szCs w:val="22"/>
          <w:lang w:val="en-US"/>
        </w:rPr>
      </w:pPr>
    </w:p>
    <w:sectPr w:rsidR="008E1455" w:rsidRPr="00107A8D" w:rsidSect="008E1455">
      <w:headerReference w:type="default" r:id="rId23"/>
      <w:footerReference w:type="default" r:id="rId24"/>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B5B2" w14:textId="77777777" w:rsidR="00F9436B" w:rsidRPr="009C43FF" w:rsidRDefault="00F9436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F7830B4" w14:textId="77777777" w:rsidR="00F9436B" w:rsidRPr="009C43FF" w:rsidRDefault="00F9436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1F7E841" w14:textId="77777777" w:rsidR="00F9436B" w:rsidRDefault="00F9436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551" w14:textId="77777777" w:rsidR="00BB6BA9" w:rsidRPr="00847CF8" w:rsidRDefault="00BB6BA9"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BB6BA9" w:rsidRPr="00CD00D1" w:rsidRDefault="00BB6BA9" w:rsidP="00D77071">
    <w:pPr>
      <w:pStyle w:val="Stopka"/>
      <w:spacing w:line="240" w:lineRule="auto"/>
      <w:rPr>
        <w:rFonts w:ascii="Times New Roman" w:hAnsi="Times New Roman"/>
        <w:b/>
        <w:bCs/>
        <w:i/>
        <w:iCs/>
        <w:sz w:val="20"/>
        <w:szCs w:val="20"/>
      </w:rPr>
    </w:pPr>
    <w:r w:rsidRPr="00CD00D1">
      <w:rPr>
        <w:rFonts w:ascii="Times New Roman" w:hAnsi="Times New Roman"/>
        <w:b/>
        <w:bCs/>
        <w:i/>
        <w:iCs/>
        <w:sz w:val="20"/>
        <w:szCs w:val="20"/>
      </w:rPr>
      <w:t>Uniwersytet</w:t>
    </w:r>
    <w:r>
      <w:rPr>
        <w:rFonts w:ascii="Times New Roman" w:hAnsi="Times New Roman"/>
        <w:b/>
        <w:bCs/>
        <w:i/>
        <w:iCs/>
        <w:sz w:val="20"/>
        <w:szCs w:val="20"/>
      </w:rPr>
      <w:t xml:space="preserve">  </w:t>
    </w:r>
    <w:r w:rsidRPr="00CD00D1">
      <w:rPr>
        <w:rFonts w:ascii="Times New Roman" w:hAnsi="Times New Roman"/>
        <w:b/>
        <w:bCs/>
        <w:i/>
        <w:iCs/>
        <w:sz w:val="20"/>
        <w:szCs w:val="20"/>
      </w:rPr>
      <w:t>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 </w:t>
    </w:r>
  </w:p>
  <w:p w14:paraId="128893A5" w14:textId="40F5F414" w:rsidR="00BB6BA9" w:rsidRPr="00847CF8" w:rsidRDefault="00BB6BA9" w:rsidP="00D77071">
    <w:pPr>
      <w:pStyle w:val="Stopka"/>
      <w:spacing w:line="240" w:lineRule="auto"/>
      <w:rPr>
        <w:rFonts w:ascii="Times New Roman" w:hAnsi="Times New Roman"/>
        <w:b/>
        <w:bCs/>
        <w:i/>
        <w:iCs/>
        <w:sz w:val="20"/>
        <w:szCs w:val="20"/>
        <w:lang w:val="en-GB"/>
      </w:rPr>
    </w:pPr>
    <w:r>
      <w:rPr>
        <w:rFonts w:ascii="Times New Roman" w:hAnsi="Times New Roman"/>
        <w:b/>
        <w:bCs/>
        <w:sz w:val="20"/>
        <w:szCs w:val="20"/>
      </w:rPr>
      <w:t>u</w:t>
    </w:r>
    <w:r w:rsidRPr="00CA48C7">
      <w:rPr>
        <w:rFonts w:ascii="Times New Roman" w:hAnsi="Times New Roman"/>
        <w:b/>
        <w:bCs/>
        <w:sz w:val="20"/>
        <w:szCs w:val="20"/>
      </w:rPr>
      <w:t>l. Straszewskiego 25/</w:t>
    </w:r>
    <w:r w:rsidR="002C2A27">
      <w:rPr>
        <w:rFonts w:ascii="Times New Roman" w:hAnsi="Times New Roman"/>
        <w:b/>
        <w:bCs/>
        <w:sz w:val="20"/>
        <w:szCs w:val="20"/>
      </w:rPr>
      <w:t>3 and 4</w:t>
    </w:r>
    <w:r w:rsidRPr="00CA48C7">
      <w:rPr>
        <w:rFonts w:ascii="Times New Roman" w:hAnsi="Times New Roman"/>
        <w:b/>
        <w:bCs/>
        <w:sz w:val="20"/>
        <w:szCs w:val="20"/>
      </w:rPr>
      <w:t>,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w:t>
    </w:r>
    <w:r>
      <w:rPr>
        <w:rFonts w:ascii="Garamond" w:hAnsi="Garamond" w:cs="Garamond"/>
        <w:b/>
        <w:bCs/>
        <w:sz w:val="20"/>
        <w:lang w:val="pt-BR"/>
      </w:rPr>
      <w:t>663</w:t>
    </w:r>
    <w:r w:rsidRPr="001C4C9C">
      <w:rPr>
        <w:rFonts w:ascii="Garamond" w:hAnsi="Garamond" w:cs="Garamond"/>
        <w:b/>
        <w:bCs/>
        <w:sz w:val="20"/>
        <w:lang w:val="pt-BR"/>
      </w:rPr>
      <w:t>-</w:t>
    </w:r>
    <w:r>
      <w:rPr>
        <w:rFonts w:ascii="Garamond" w:hAnsi="Garamond" w:cs="Garamond"/>
        <w:b/>
        <w:bCs/>
        <w:sz w:val="20"/>
        <w:lang w:val="pt-BR"/>
      </w:rPr>
      <w:t>39</w:t>
    </w:r>
    <w:r w:rsidRPr="001C4C9C">
      <w:rPr>
        <w:rFonts w:ascii="Garamond" w:hAnsi="Garamond" w:cs="Garamond"/>
        <w:b/>
        <w:bCs/>
        <w:sz w:val="20"/>
        <w:lang w:val="pt-BR"/>
      </w:rPr>
      <w:t>-</w:t>
    </w:r>
    <w:r>
      <w:rPr>
        <w:rFonts w:ascii="Garamond" w:hAnsi="Garamond" w:cs="Garamond"/>
        <w:b/>
        <w:bCs/>
        <w:sz w:val="20"/>
        <w:lang w:val="pt-BR"/>
      </w:rPr>
      <w:t>03</w:t>
    </w:r>
    <w:r w:rsidRPr="001C4C9C">
      <w:rPr>
        <w:rFonts w:ascii="Garamond" w:hAnsi="Garamond" w:cs="Garamond"/>
        <w:b/>
        <w:bCs/>
        <w:sz w:val="20"/>
        <w:lang w:val="pt-BR"/>
      </w:rPr>
      <w:t>,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12A1CEF7" w14:textId="549931B9" w:rsidR="00BB6BA9" w:rsidRPr="009C43FF" w:rsidRDefault="00BB6BA9" w:rsidP="00D77071">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48E2" w14:textId="77777777" w:rsidR="00F9436B" w:rsidRPr="009C43FF" w:rsidRDefault="00F9436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4FC508ED" w14:textId="77777777" w:rsidR="00F9436B" w:rsidRPr="009C43FF" w:rsidRDefault="00F9436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CA15D8A" w14:textId="77777777" w:rsidR="00F9436B" w:rsidRDefault="00F9436B"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6D1" w14:textId="3E41CF5F" w:rsidR="00BB6BA9" w:rsidRPr="004C18C1" w:rsidRDefault="00BB6BA9" w:rsidP="00845CD5">
    <w:pPr>
      <w:jc w:val="both"/>
      <w:rPr>
        <w:i/>
        <w:iCs/>
        <w:sz w:val="20"/>
        <w:szCs w:val="20"/>
        <w:u w:val="single"/>
        <w:lang w:val="en-US"/>
      </w:rPr>
    </w:pPr>
    <w:r w:rsidRPr="004C18C1">
      <w:rPr>
        <w:i/>
        <w:iCs/>
        <w:sz w:val="20"/>
        <w:szCs w:val="20"/>
        <w:u w:val="single"/>
        <w:lang w:val="en-US"/>
      </w:rPr>
      <w:t xml:space="preserve">Invitation to tender for delivery </w:t>
    </w:r>
    <w:r w:rsidRPr="004C18C1">
      <w:rPr>
        <w:i/>
        <w:iCs/>
        <w:sz w:val="20"/>
        <w:szCs w:val="20"/>
        <w:u w:val="single"/>
        <w:lang w:val="en-GB"/>
      </w:rPr>
      <w:t>of</w:t>
    </w:r>
    <w:r w:rsidRPr="004C18C1">
      <w:rPr>
        <w:i/>
        <w:iCs/>
        <w:sz w:val="20"/>
        <w:szCs w:val="20"/>
        <w:u w:val="single"/>
        <w:lang w:val="en-US"/>
      </w:rPr>
      <w:t xml:space="preserve"> </w:t>
    </w:r>
    <w:r w:rsidR="004C18C1" w:rsidRPr="004C18C1">
      <w:rPr>
        <w:i/>
        <w:iCs/>
        <w:sz w:val="20"/>
        <w:szCs w:val="20"/>
        <w:u w:val="single"/>
        <w:lang w:val="en-US"/>
      </w:rPr>
      <w:t xml:space="preserve">precision positioning stages </w:t>
    </w:r>
    <w:r w:rsidRPr="004C18C1">
      <w:rPr>
        <w:i/>
        <w:iCs/>
        <w:sz w:val="20"/>
        <w:szCs w:val="20"/>
        <w:u w:val="single"/>
        <w:lang w:val="en-US"/>
      </w:rPr>
      <w:t xml:space="preserve">for the </w:t>
    </w:r>
    <w:proofErr w:type="spellStart"/>
    <w:r w:rsidRPr="004C18C1">
      <w:rPr>
        <w:i/>
        <w:iCs/>
        <w:sz w:val="20"/>
        <w:szCs w:val="20"/>
        <w:u w:val="single"/>
        <w:lang w:val="en-US"/>
      </w:rPr>
      <w:t>PolyX</w:t>
    </w:r>
    <w:proofErr w:type="spellEnd"/>
    <w:r w:rsidRPr="004C18C1">
      <w:rPr>
        <w:i/>
        <w:iCs/>
        <w:sz w:val="20"/>
        <w:szCs w:val="20"/>
        <w:u w:val="single"/>
        <w:lang w:val="en-US"/>
      </w:rPr>
      <w:t xml:space="preserve"> beamline at the </w:t>
    </w:r>
    <w:r w:rsidRPr="004C18C1">
      <w:rPr>
        <w:i/>
        <w:iCs/>
        <w:sz w:val="20"/>
        <w:szCs w:val="20"/>
        <w:u w:val="single"/>
        <w:lang w:val="en-GB"/>
      </w:rPr>
      <w:t>in National Synchrotron Radiation Centre SOLARIS.</w:t>
    </w:r>
    <w:r w:rsidRPr="004C18C1">
      <w:rPr>
        <w:i/>
        <w:iCs/>
        <w:sz w:val="20"/>
        <w:szCs w:val="20"/>
        <w:u w:val="single"/>
        <w:lang w:val="en-US"/>
      </w:rPr>
      <w:t xml:space="preserve"> </w:t>
    </w:r>
  </w:p>
  <w:p w14:paraId="15FE17C7" w14:textId="28173708" w:rsidR="00BB6BA9" w:rsidRPr="000E331E" w:rsidRDefault="00BB6BA9" w:rsidP="00B832F1">
    <w:pPr>
      <w:jc w:val="right"/>
      <w:rPr>
        <w:sz w:val="20"/>
        <w:szCs w:val="20"/>
      </w:rPr>
    </w:pPr>
    <w:r w:rsidRPr="000E331E">
      <w:rPr>
        <w:iCs/>
        <w:sz w:val="20"/>
        <w:szCs w:val="20"/>
      </w:rPr>
      <w:t>Case ref. no: 80.272</w:t>
    </w:r>
    <w:r w:rsidR="000C32A3">
      <w:rPr>
        <w:iCs/>
        <w:sz w:val="20"/>
        <w:szCs w:val="20"/>
      </w:rPr>
      <w:t>.</w:t>
    </w:r>
    <w:r w:rsidR="002832DD">
      <w:rPr>
        <w:iCs/>
        <w:sz w:val="20"/>
        <w:szCs w:val="20"/>
      </w:rPr>
      <w:t>21</w:t>
    </w:r>
    <w:r w:rsidR="00EB65CF">
      <w:rPr>
        <w:iCs/>
        <w:sz w:val="20"/>
        <w:szCs w:val="20"/>
      </w:rPr>
      <w:t>.</w:t>
    </w:r>
    <w:r w:rsidRPr="000E331E">
      <w:rPr>
        <w:iCs/>
        <w:sz w:val="20"/>
        <w:szCs w:val="20"/>
      </w:rPr>
      <w:t>202</w:t>
    </w:r>
    <w:r w:rsidR="008C34EE">
      <w:rPr>
        <w:i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7B72CCD"/>
    <w:multiLevelType w:val="multilevel"/>
    <w:tmpl w:val="F8A0A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60B5DE7"/>
    <w:multiLevelType w:val="multilevel"/>
    <w:tmpl w:val="7884E11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16F90012"/>
    <w:multiLevelType w:val="multilevel"/>
    <w:tmpl w:val="81D43FAA"/>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EAE2F91"/>
    <w:multiLevelType w:val="hybridMultilevel"/>
    <w:tmpl w:val="20768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4" w15:restartNumberingAfterBreak="0">
    <w:nsid w:val="2A3B5A25"/>
    <w:multiLevelType w:val="hybridMultilevel"/>
    <w:tmpl w:val="8114437E"/>
    <w:lvl w:ilvl="0" w:tplc="895C0E0E">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0F447A2"/>
    <w:multiLevelType w:val="hybridMultilevel"/>
    <w:tmpl w:val="9D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542612"/>
    <w:multiLevelType w:val="multilevel"/>
    <w:tmpl w:val="7A8EF4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81C3F4E"/>
    <w:multiLevelType w:val="multilevel"/>
    <w:tmpl w:val="87C63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B04374"/>
    <w:multiLevelType w:val="multilevel"/>
    <w:tmpl w:val="DAFE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8BD4FD0"/>
    <w:multiLevelType w:val="hybridMultilevel"/>
    <w:tmpl w:val="8114437E"/>
    <w:lvl w:ilvl="0" w:tplc="FFFFFFFF">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48EA78A5"/>
    <w:multiLevelType w:val="multilevel"/>
    <w:tmpl w:val="2E24A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6410109C"/>
    <w:multiLevelType w:val="hybridMultilevel"/>
    <w:tmpl w:val="5F20E9F2"/>
    <w:lvl w:ilvl="0" w:tplc="8E3AD2C2">
      <w:start w:val="1"/>
      <w:numFmt w:val="decimal"/>
      <w:lvlText w:val="%1."/>
      <w:lvlJc w:val="left"/>
      <w:pPr>
        <w:ind w:left="644" w:hanging="360"/>
      </w:pPr>
      <w:rPr>
        <w:rFonts w:ascii="Times New Roman" w:hAnsi="Times New Roman" w:cs="Times New Roman" w:hint="default"/>
        <w:b w:val="0"/>
        <w:i w:val="0"/>
        <w:strike w:val="0"/>
        <w:dstrike w:val="0"/>
        <w:color w:val="auto"/>
        <w:sz w:val="23"/>
        <w:szCs w:val="23"/>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8AF48F6"/>
    <w:multiLevelType w:val="hybridMultilevel"/>
    <w:tmpl w:val="8BEA3956"/>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9"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15:restartNumberingAfterBreak="0">
    <w:nsid w:val="79421CD8"/>
    <w:multiLevelType w:val="multilevel"/>
    <w:tmpl w:val="A7528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num>
  <w:num w:numId="2">
    <w:abstractNumId w:val="7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1"/>
  </w:num>
  <w:num w:numId="6">
    <w:abstractNumId w:val="53"/>
  </w:num>
  <w:num w:numId="7">
    <w:abstractNumId w:val="54"/>
  </w:num>
  <w:num w:numId="8">
    <w:abstractNumId w:val="55"/>
  </w:num>
  <w:num w:numId="9">
    <w:abstractNumId w:val="79"/>
  </w:num>
  <w:num w:numId="10">
    <w:abstractNumId w:val="47"/>
  </w:num>
  <w:num w:numId="11">
    <w:abstractNumId w:val="66"/>
  </w:num>
  <w:num w:numId="12">
    <w:abstractNumId w:val="75"/>
  </w:num>
  <w:num w:numId="13">
    <w:abstractNumId w:val="70"/>
  </w:num>
  <w:num w:numId="14">
    <w:abstractNumId w:val="62"/>
  </w:num>
  <w:num w:numId="15">
    <w:abstractNumId w:val="43"/>
  </w:num>
  <w:num w:numId="16">
    <w:abstractNumId w:val="0"/>
    <w:lvlOverride w:ilvl="0">
      <w:startOverride w:val="1"/>
    </w:lvlOverride>
  </w:num>
  <w:num w:numId="17">
    <w:abstractNumId w:val="46"/>
  </w:num>
  <w:num w:numId="18">
    <w:abstractNumId w:val="38"/>
  </w:num>
  <w:num w:numId="19">
    <w:abstractNumId w:val="52"/>
  </w:num>
  <w:num w:numId="20">
    <w:abstractNumId w:val="31"/>
  </w:num>
  <w:num w:numId="21">
    <w:abstractNumId w:val="32"/>
  </w:num>
  <w:num w:numId="2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3"/>
  </w:num>
  <w:num w:numId="25">
    <w:abstractNumId w:val="73"/>
  </w:num>
  <w:num w:numId="26">
    <w:abstractNumId w:val="5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num>
  <w:num w:numId="32">
    <w:abstractNumId w:val="77"/>
  </w:num>
  <w:num w:numId="33">
    <w:abstractNumId w:val="30"/>
  </w:num>
  <w:num w:numId="34">
    <w:abstractNumId w:val="57"/>
  </w:num>
  <w:num w:numId="35">
    <w:abstractNumId w:val="72"/>
  </w:num>
  <w:num w:numId="36">
    <w:abstractNumId w:val="35"/>
  </w:num>
  <w:num w:numId="37">
    <w:abstractNumId w:val="69"/>
  </w:num>
  <w:num w:numId="38">
    <w:abstractNumId w:val="41"/>
  </w:num>
  <w:num w:numId="39">
    <w:abstractNumId w:val="51"/>
  </w:num>
  <w:num w:numId="40">
    <w:abstractNumId w:val="50"/>
  </w:num>
  <w:num w:numId="41">
    <w:abstractNumId w:val="29"/>
  </w:num>
  <w:num w:numId="42">
    <w:abstractNumId w:val="49"/>
  </w:num>
  <w:num w:numId="43">
    <w:abstractNumId w:val="80"/>
  </w:num>
  <w:num w:numId="44">
    <w:abstractNumId w:val="26"/>
  </w:num>
  <w:num w:numId="45">
    <w:abstractNumId w:val="48"/>
  </w:num>
  <w:num w:numId="46">
    <w:abstractNumId w:val="44"/>
  </w:num>
  <w:num w:numId="47">
    <w:abstractNumId w:val="5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5C25"/>
    <w:rsid w:val="00025CB0"/>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03B"/>
    <w:rsid w:val="000759A4"/>
    <w:rsid w:val="00075DA7"/>
    <w:rsid w:val="00075F68"/>
    <w:rsid w:val="000768DA"/>
    <w:rsid w:val="00076B6A"/>
    <w:rsid w:val="00080533"/>
    <w:rsid w:val="000821BD"/>
    <w:rsid w:val="000829C9"/>
    <w:rsid w:val="0008380C"/>
    <w:rsid w:val="000842CE"/>
    <w:rsid w:val="000846FC"/>
    <w:rsid w:val="00084D93"/>
    <w:rsid w:val="00085C27"/>
    <w:rsid w:val="0008607C"/>
    <w:rsid w:val="000862D9"/>
    <w:rsid w:val="0008688F"/>
    <w:rsid w:val="00086B90"/>
    <w:rsid w:val="00086BDD"/>
    <w:rsid w:val="000878E7"/>
    <w:rsid w:val="00087D71"/>
    <w:rsid w:val="0009103F"/>
    <w:rsid w:val="00092183"/>
    <w:rsid w:val="000923A4"/>
    <w:rsid w:val="00092B0F"/>
    <w:rsid w:val="000936D2"/>
    <w:rsid w:val="000955E7"/>
    <w:rsid w:val="00095F0C"/>
    <w:rsid w:val="00096210"/>
    <w:rsid w:val="0009662C"/>
    <w:rsid w:val="00097661"/>
    <w:rsid w:val="000A00A9"/>
    <w:rsid w:val="000A00BB"/>
    <w:rsid w:val="000A01EB"/>
    <w:rsid w:val="000A0615"/>
    <w:rsid w:val="000A13D9"/>
    <w:rsid w:val="000A1E40"/>
    <w:rsid w:val="000A21E8"/>
    <w:rsid w:val="000A38B0"/>
    <w:rsid w:val="000A3E12"/>
    <w:rsid w:val="000A4204"/>
    <w:rsid w:val="000A46EE"/>
    <w:rsid w:val="000A49B1"/>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7A4"/>
    <w:rsid w:val="000C588F"/>
    <w:rsid w:val="000C62A3"/>
    <w:rsid w:val="000C7456"/>
    <w:rsid w:val="000C753F"/>
    <w:rsid w:val="000C76B0"/>
    <w:rsid w:val="000D0362"/>
    <w:rsid w:val="000D081F"/>
    <w:rsid w:val="000D12E9"/>
    <w:rsid w:val="000D13B1"/>
    <w:rsid w:val="000D1887"/>
    <w:rsid w:val="000D2356"/>
    <w:rsid w:val="000D2611"/>
    <w:rsid w:val="000D266B"/>
    <w:rsid w:val="000D3020"/>
    <w:rsid w:val="000D3706"/>
    <w:rsid w:val="000D42E6"/>
    <w:rsid w:val="000D5DF0"/>
    <w:rsid w:val="000D6140"/>
    <w:rsid w:val="000D7DA2"/>
    <w:rsid w:val="000E08AB"/>
    <w:rsid w:val="000E0E59"/>
    <w:rsid w:val="000E1D3D"/>
    <w:rsid w:val="000E2437"/>
    <w:rsid w:val="000E331E"/>
    <w:rsid w:val="000E3D64"/>
    <w:rsid w:val="000E6F53"/>
    <w:rsid w:val="000E6F8B"/>
    <w:rsid w:val="000F0A40"/>
    <w:rsid w:val="000F1557"/>
    <w:rsid w:val="000F2FF3"/>
    <w:rsid w:val="000F3297"/>
    <w:rsid w:val="000F34AA"/>
    <w:rsid w:val="000F443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3081F"/>
    <w:rsid w:val="001308D7"/>
    <w:rsid w:val="00130C8F"/>
    <w:rsid w:val="001315CA"/>
    <w:rsid w:val="00131842"/>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DD3"/>
    <w:rsid w:val="00172A02"/>
    <w:rsid w:val="00174AFB"/>
    <w:rsid w:val="00175A75"/>
    <w:rsid w:val="00177246"/>
    <w:rsid w:val="00177328"/>
    <w:rsid w:val="00177C05"/>
    <w:rsid w:val="00180710"/>
    <w:rsid w:val="0018114B"/>
    <w:rsid w:val="00181692"/>
    <w:rsid w:val="00182158"/>
    <w:rsid w:val="00182E37"/>
    <w:rsid w:val="0018351A"/>
    <w:rsid w:val="0018460C"/>
    <w:rsid w:val="001858B9"/>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55B"/>
    <w:rsid w:val="001A59C0"/>
    <w:rsid w:val="001A74D8"/>
    <w:rsid w:val="001B01F0"/>
    <w:rsid w:val="001B102F"/>
    <w:rsid w:val="001B1360"/>
    <w:rsid w:val="001B1ADB"/>
    <w:rsid w:val="001B3AC5"/>
    <w:rsid w:val="001B3D8F"/>
    <w:rsid w:val="001B4640"/>
    <w:rsid w:val="001B6930"/>
    <w:rsid w:val="001B739C"/>
    <w:rsid w:val="001C023E"/>
    <w:rsid w:val="001C12B3"/>
    <w:rsid w:val="001C1E3A"/>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578"/>
    <w:rsid w:val="001D722A"/>
    <w:rsid w:val="001D762B"/>
    <w:rsid w:val="001E0037"/>
    <w:rsid w:val="001E0624"/>
    <w:rsid w:val="001E129D"/>
    <w:rsid w:val="001E1BB8"/>
    <w:rsid w:val="001E25DA"/>
    <w:rsid w:val="001E26C6"/>
    <w:rsid w:val="001E3526"/>
    <w:rsid w:val="001E58B1"/>
    <w:rsid w:val="001E7515"/>
    <w:rsid w:val="001E785C"/>
    <w:rsid w:val="001F02D0"/>
    <w:rsid w:val="001F10F2"/>
    <w:rsid w:val="001F114D"/>
    <w:rsid w:val="001F1E6A"/>
    <w:rsid w:val="001F279B"/>
    <w:rsid w:val="001F3C53"/>
    <w:rsid w:val="001F4505"/>
    <w:rsid w:val="001F493C"/>
    <w:rsid w:val="001F5457"/>
    <w:rsid w:val="001F59D0"/>
    <w:rsid w:val="001F770D"/>
    <w:rsid w:val="001F7AE8"/>
    <w:rsid w:val="001F7FE0"/>
    <w:rsid w:val="002000D5"/>
    <w:rsid w:val="002008DF"/>
    <w:rsid w:val="00201B5D"/>
    <w:rsid w:val="00202596"/>
    <w:rsid w:val="00202A7A"/>
    <w:rsid w:val="00202B04"/>
    <w:rsid w:val="0020338D"/>
    <w:rsid w:val="002039F3"/>
    <w:rsid w:val="00203AE6"/>
    <w:rsid w:val="00205728"/>
    <w:rsid w:val="002071FA"/>
    <w:rsid w:val="0020732D"/>
    <w:rsid w:val="00210331"/>
    <w:rsid w:val="00212C06"/>
    <w:rsid w:val="00214A4A"/>
    <w:rsid w:val="002156B3"/>
    <w:rsid w:val="002165E4"/>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1B"/>
    <w:rsid w:val="00232C75"/>
    <w:rsid w:val="00233DFD"/>
    <w:rsid w:val="00234C88"/>
    <w:rsid w:val="002360E8"/>
    <w:rsid w:val="0023635E"/>
    <w:rsid w:val="002364A3"/>
    <w:rsid w:val="00237D1C"/>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10A"/>
    <w:rsid w:val="00263A32"/>
    <w:rsid w:val="00263E23"/>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B75"/>
    <w:rsid w:val="00280B43"/>
    <w:rsid w:val="00282080"/>
    <w:rsid w:val="00282348"/>
    <w:rsid w:val="002830BA"/>
    <w:rsid w:val="0028310F"/>
    <w:rsid w:val="0028326F"/>
    <w:rsid w:val="002832DD"/>
    <w:rsid w:val="00283AD4"/>
    <w:rsid w:val="00284173"/>
    <w:rsid w:val="002853EC"/>
    <w:rsid w:val="00285B09"/>
    <w:rsid w:val="00285C12"/>
    <w:rsid w:val="002860F6"/>
    <w:rsid w:val="00286E2B"/>
    <w:rsid w:val="00287A15"/>
    <w:rsid w:val="00290D05"/>
    <w:rsid w:val="00290F51"/>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2B95"/>
    <w:rsid w:val="002B3A01"/>
    <w:rsid w:val="002B3EE7"/>
    <w:rsid w:val="002B42E6"/>
    <w:rsid w:val="002B4738"/>
    <w:rsid w:val="002B55E6"/>
    <w:rsid w:val="002B58FE"/>
    <w:rsid w:val="002B5ECD"/>
    <w:rsid w:val="002B723D"/>
    <w:rsid w:val="002B7F06"/>
    <w:rsid w:val="002C0566"/>
    <w:rsid w:val="002C07A2"/>
    <w:rsid w:val="002C1174"/>
    <w:rsid w:val="002C220D"/>
    <w:rsid w:val="002C24A0"/>
    <w:rsid w:val="002C2A27"/>
    <w:rsid w:val="002C3762"/>
    <w:rsid w:val="002C3DE1"/>
    <w:rsid w:val="002C3F00"/>
    <w:rsid w:val="002C3FE0"/>
    <w:rsid w:val="002C44BD"/>
    <w:rsid w:val="002C4E61"/>
    <w:rsid w:val="002C58C3"/>
    <w:rsid w:val="002C66B6"/>
    <w:rsid w:val="002C7838"/>
    <w:rsid w:val="002C7969"/>
    <w:rsid w:val="002C7A85"/>
    <w:rsid w:val="002D0D7C"/>
    <w:rsid w:val="002D0DBF"/>
    <w:rsid w:val="002D13B5"/>
    <w:rsid w:val="002D1C23"/>
    <w:rsid w:val="002D1F40"/>
    <w:rsid w:val="002D1FA4"/>
    <w:rsid w:val="002D295C"/>
    <w:rsid w:val="002D2B82"/>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B2"/>
    <w:rsid w:val="003045E3"/>
    <w:rsid w:val="003054F7"/>
    <w:rsid w:val="00305BB3"/>
    <w:rsid w:val="00306BFD"/>
    <w:rsid w:val="0031116F"/>
    <w:rsid w:val="00311C0B"/>
    <w:rsid w:val="00312367"/>
    <w:rsid w:val="00313D41"/>
    <w:rsid w:val="00314581"/>
    <w:rsid w:val="003145A0"/>
    <w:rsid w:val="00314990"/>
    <w:rsid w:val="00314DB4"/>
    <w:rsid w:val="0031678B"/>
    <w:rsid w:val="0031714B"/>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C0E"/>
    <w:rsid w:val="00362E15"/>
    <w:rsid w:val="00363800"/>
    <w:rsid w:val="00363F13"/>
    <w:rsid w:val="0036417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B40"/>
    <w:rsid w:val="003916C8"/>
    <w:rsid w:val="003924A7"/>
    <w:rsid w:val="0039258A"/>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A71"/>
    <w:rsid w:val="003D6F21"/>
    <w:rsid w:val="003E00A8"/>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998"/>
    <w:rsid w:val="004172E1"/>
    <w:rsid w:val="0042007C"/>
    <w:rsid w:val="004207F4"/>
    <w:rsid w:val="00420984"/>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849"/>
    <w:rsid w:val="004418E3"/>
    <w:rsid w:val="00441C4B"/>
    <w:rsid w:val="00443A67"/>
    <w:rsid w:val="00444457"/>
    <w:rsid w:val="004450DD"/>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162E"/>
    <w:rsid w:val="004A2CF1"/>
    <w:rsid w:val="004A3359"/>
    <w:rsid w:val="004A3ABC"/>
    <w:rsid w:val="004A53D2"/>
    <w:rsid w:val="004A5755"/>
    <w:rsid w:val="004A5ED3"/>
    <w:rsid w:val="004A63B6"/>
    <w:rsid w:val="004A6578"/>
    <w:rsid w:val="004A6760"/>
    <w:rsid w:val="004B037F"/>
    <w:rsid w:val="004B04FA"/>
    <w:rsid w:val="004B0B38"/>
    <w:rsid w:val="004B0D8B"/>
    <w:rsid w:val="004B20CD"/>
    <w:rsid w:val="004B4FA6"/>
    <w:rsid w:val="004B54EB"/>
    <w:rsid w:val="004B5509"/>
    <w:rsid w:val="004B5DB8"/>
    <w:rsid w:val="004B5EC1"/>
    <w:rsid w:val="004B5ED5"/>
    <w:rsid w:val="004B7521"/>
    <w:rsid w:val="004C0031"/>
    <w:rsid w:val="004C03B7"/>
    <w:rsid w:val="004C1256"/>
    <w:rsid w:val="004C18C1"/>
    <w:rsid w:val="004C3620"/>
    <w:rsid w:val="004C38F6"/>
    <w:rsid w:val="004C449F"/>
    <w:rsid w:val="004C48FE"/>
    <w:rsid w:val="004C4E63"/>
    <w:rsid w:val="004C609E"/>
    <w:rsid w:val="004C65BC"/>
    <w:rsid w:val="004C6E52"/>
    <w:rsid w:val="004C7283"/>
    <w:rsid w:val="004C7C50"/>
    <w:rsid w:val="004D0098"/>
    <w:rsid w:val="004D0250"/>
    <w:rsid w:val="004D0A33"/>
    <w:rsid w:val="004D0F3C"/>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5C92"/>
    <w:rsid w:val="004F5D34"/>
    <w:rsid w:val="004F60CA"/>
    <w:rsid w:val="004F7488"/>
    <w:rsid w:val="004F78AE"/>
    <w:rsid w:val="004F7C01"/>
    <w:rsid w:val="004F7CD7"/>
    <w:rsid w:val="005000A2"/>
    <w:rsid w:val="005013AB"/>
    <w:rsid w:val="0050170E"/>
    <w:rsid w:val="005018B4"/>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1463"/>
    <w:rsid w:val="00521619"/>
    <w:rsid w:val="00525152"/>
    <w:rsid w:val="00525310"/>
    <w:rsid w:val="00527693"/>
    <w:rsid w:val="00527A76"/>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6452"/>
    <w:rsid w:val="0054731E"/>
    <w:rsid w:val="00547328"/>
    <w:rsid w:val="00550595"/>
    <w:rsid w:val="00550BFF"/>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279"/>
    <w:rsid w:val="005736B7"/>
    <w:rsid w:val="00573AE4"/>
    <w:rsid w:val="00574F51"/>
    <w:rsid w:val="00577484"/>
    <w:rsid w:val="00580121"/>
    <w:rsid w:val="00580416"/>
    <w:rsid w:val="005808DF"/>
    <w:rsid w:val="00582001"/>
    <w:rsid w:val="00582241"/>
    <w:rsid w:val="0058330E"/>
    <w:rsid w:val="0058398C"/>
    <w:rsid w:val="00583EFC"/>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422F"/>
    <w:rsid w:val="005C4270"/>
    <w:rsid w:val="005C575E"/>
    <w:rsid w:val="005C5998"/>
    <w:rsid w:val="005C5A33"/>
    <w:rsid w:val="005C6152"/>
    <w:rsid w:val="005C6561"/>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1A2C"/>
    <w:rsid w:val="005E2445"/>
    <w:rsid w:val="005E2DEC"/>
    <w:rsid w:val="005E2EAB"/>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0C39"/>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23A"/>
    <w:rsid w:val="00685364"/>
    <w:rsid w:val="0068536D"/>
    <w:rsid w:val="00685DF9"/>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91C"/>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1ABA"/>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3370"/>
    <w:rsid w:val="00764B44"/>
    <w:rsid w:val="007653F5"/>
    <w:rsid w:val="00765467"/>
    <w:rsid w:val="00765669"/>
    <w:rsid w:val="00765DFB"/>
    <w:rsid w:val="007662CC"/>
    <w:rsid w:val="007663C1"/>
    <w:rsid w:val="00767B42"/>
    <w:rsid w:val="00770ABC"/>
    <w:rsid w:val="00770DC5"/>
    <w:rsid w:val="007714B7"/>
    <w:rsid w:val="00771FCE"/>
    <w:rsid w:val="00773885"/>
    <w:rsid w:val="007739F1"/>
    <w:rsid w:val="007741FC"/>
    <w:rsid w:val="00777D5D"/>
    <w:rsid w:val="00786E56"/>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0D5B"/>
    <w:rsid w:val="007B15DC"/>
    <w:rsid w:val="007B1C2F"/>
    <w:rsid w:val="007B1CCE"/>
    <w:rsid w:val="007B32CC"/>
    <w:rsid w:val="007B363D"/>
    <w:rsid w:val="007B40EA"/>
    <w:rsid w:val="007B4B47"/>
    <w:rsid w:val="007B4E39"/>
    <w:rsid w:val="007B5193"/>
    <w:rsid w:val="007B5653"/>
    <w:rsid w:val="007B6138"/>
    <w:rsid w:val="007B64E5"/>
    <w:rsid w:val="007B6939"/>
    <w:rsid w:val="007B6A6F"/>
    <w:rsid w:val="007B6BFE"/>
    <w:rsid w:val="007C2134"/>
    <w:rsid w:val="007C3808"/>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D99"/>
    <w:rsid w:val="007F64EF"/>
    <w:rsid w:val="007F7113"/>
    <w:rsid w:val="007F737F"/>
    <w:rsid w:val="0080051A"/>
    <w:rsid w:val="0080064E"/>
    <w:rsid w:val="00801696"/>
    <w:rsid w:val="00801A3D"/>
    <w:rsid w:val="008029AF"/>
    <w:rsid w:val="008032D3"/>
    <w:rsid w:val="008046C9"/>
    <w:rsid w:val="0080554D"/>
    <w:rsid w:val="008061D5"/>
    <w:rsid w:val="00806629"/>
    <w:rsid w:val="00806F47"/>
    <w:rsid w:val="00806F7A"/>
    <w:rsid w:val="00807767"/>
    <w:rsid w:val="00807C7A"/>
    <w:rsid w:val="00807EDB"/>
    <w:rsid w:val="00810747"/>
    <w:rsid w:val="00810A18"/>
    <w:rsid w:val="008121E7"/>
    <w:rsid w:val="008123D7"/>
    <w:rsid w:val="00813CB9"/>
    <w:rsid w:val="008141EC"/>
    <w:rsid w:val="008149C4"/>
    <w:rsid w:val="00814DA8"/>
    <w:rsid w:val="008150D9"/>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CD5"/>
    <w:rsid w:val="00846332"/>
    <w:rsid w:val="00846AFC"/>
    <w:rsid w:val="00847875"/>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0D6"/>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718"/>
    <w:rsid w:val="008B3EEA"/>
    <w:rsid w:val="008B4395"/>
    <w:rsid w:val="008B55C3"/>
    <w:rsid w:val="008B5A32"/>
    <w:rsid w:val="008B74B1"/>
    <w:rsid w:val="008B7673"/>
    <w:rsid w:val="008C027D"/>
    <w:rsid w:val="008C2889"/>
    <w:rsid w:val="008C34EE"/>
    <w:rsid w:val="008C3615"/>
    <w:rsid w:val="008C4D20"/>
    <w:rsid w:val="008C52A8"/>
    <w:rsid w:val="008C65DA"/>
    <w:rsid w:val="008C684A"/>
    <w:rsid w:val="008C7C64"/>
    <w:rsid w:val="008C7D34"/>
    <w:rsid w:val="008C7E06"/>
    <w:rsid w:val="008D0715"/>
    <w:rsid w:val="008D1FC1"/>
    <w:rsid w:val="008D268A"/>
    <w:rsid w:val="008D291A"/>
    <w:rsid w:val="008D3621"/>
    <w:rsid w:val="008D3A9C"/>
    <w:rsid w:val="008D42B1"/>
    <w:rsid w:val="008D4EA5"/>
    <w:rsid w:val="008D56A1"/>
    <w:rsid w:val="008D5A3E"/>
    <w:rsid w:val="008D5DB3"/>
    <w:rsid w:val="008D62A3"/>
    <w:rsid w:val="008D7864"/>
    <w:rsid w:val="008D7CCF"/>
    <w:rsid w:val="008E0F34"/>
    <w:rsid w:val="008E1117"/>
    <w:rsid w:val="008E1455"/>
    <w:rsid w:val="008E1AEB"/>
    <w:rsid w:val="008E246E"/>
    <w:rsid w:val="008E5165"/>
    <w:rsid w:val="008E6527"/>
    <w:rsid w:val="008E6A5D"/>
    <w:rsid w:val="008E7B8B"/>
    <w:rsid w:val="008F1708"/>
    <w:rsid w:val="008F2B8F"/>
    <w:rsid w:val="008F379B"/>
    <w:rsid w:val="008F37D9"/>
    <w:rsid w:val="008F6A9A"/>
    <w:rsid w:val="008F6F42"/>
    <w:rsid w:val="008F71DD"/>
    <w:rsid w:val="008F7722"/>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C9"/>
    <w:rsid w:val="00966FE7"/>
    <w:rsid w:val="00967E13"/>
    <w:rsid w:val="009707D9"/>
    <w:rsid w:val="00970A40"/>
    <w:rsid w:val="009713FB"/>
    <w:rsid w:val="0097179A"/>
    <w:rsid w:val="009729B8"/>
    <w:rsid w:val="009773B2"/>
    <w:rsid w:val="00977F96"/>
    <w:rsid w:val="0098057A"/>
    <w:rsid w:val="0098062F"/>
    <w:rsid w:val="00981DE9"/>
    <w:rsid w:val="00982A20"/>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03F"/>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941"/>
    <w:rsid w:val="009D4319"/>
    <w:rsid w:val="009D5DA6"/>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53A7"/>
    <w:rsid w:val="009F6051"/>
    <w:rsid w:val="009F6971"/>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647"/>
    <w:rsid w:val="00A123E9"/>
    <w:rsid w:val="00A12C6B"/>
    <w:rsid w:val="00A12EE0"/>
    <w:rsid w:val="00A13DCB"/>
    <w:rsid w:val="00A145AB"/>
    <w:rsid w:val="00A14A97"/>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93"/>
    <w:rsid w:val="00A554BC"/>
    <w:rsid w:val="00A556F0"/>
    <w:rsid w:val="00A55CE4"/>
    <w:rsid w:val="00A55D6C"/>
    <w:rsid w:val="00A55F19"/>
    <w:rsid w:val="00A575AF"/>
    <w:rsid w:val="00A61943"/>
    <w:rsid w:val="00A61F8E"/>
    <w:rsid w:val="00A62087"/>
    <w:rsid w:val="00A62652"/>
    <w:rsid w:val="00A62D23"/>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75C"/>
    <w:rsid w:val="00A948A2"/>
    <w:rsid w:val="00A9558D"/>
    <w:rsid w:val="00A969D2"/>
    <w:rsid w:val="00A96B67"/>
    <w:rsid w:val="00A9778A"/>
    <w:rsid w:val="00AA048D"/>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2B91"/>
    <w:rsid w:val="00AB372C"/>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DAF"/>
    <w:rsid w:val="00B03B1A"/>
    <w:rsid w:val="00B04DFB"/>
    <w:rsid w:val="00B05251"/>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D9"/>
    <w:rsid w:val="00B20760"/>
    <w:rsid w:val="00B21C9D"/>
    <w:rsid w:val="00B23C92"/>
    <w:rsid w:val="00B25435"/>
    <w:rsid w:val="00B25516"/>
    <w:rsid w:val="00B255B2"/>
    <w:rsid w:val="00B30427"/>
    <w:rsid w:val="00B30E1F"/>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4091"/>
    <w:rsid w:val="00BB451D"/>
    <w:rsid w:val="00BB4B78"/>
    <w:rsid w:val="00BB5CA5"/>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4CF1"/>
    <w:rsid w:val="00BD73A9"/>
    <w:rsid w:val="00BD74B1"/>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EA"/>
    <w:rsid w:val="00BF5687"/>
    <w:rsid w:val="00BF5D92"/>
    <w:rsid w:val="00BF6B06"/>
    <w:rsid w:val="00BF6C3C"/>
    <w:rsid w:val="00C00602"/>
    <w:rsid w:val="00C00A3C"/>
    <w:rsid w:val="00C01EA1"/>
    <w:rsid w:val="00C030CB"/>
    <w:rsid w:val="00C03548"/>
    <w:rsid w:val="00C03649"/>
    <w:rsid w:val="00C03D4C"/>
    <w:rsid w:val="00C04499"/>
    <w:rsid w:val="00C05067"/>
    <w:rsid w:val="00C05891"/>
    <w:rsid w:val="00C05F37"/>
    <w:rsid w:val="00C06381"/>
    <w:rsid w:val="00C065AC"/>
    <w:rsid w:val="00C06A98"/>
    <w:rsid w:val="00C06CDC"/>
    <w:rsid w:val="00C07113"/>
    <w:rsid w:val="00C10D0D"/>
    <w:rsid w:val="00C11611"/>
    <w:rsid w:val="00C11688"/>
    <w:rsid w:val="00C116F1"/>
    <w:rsid w:val="00C143A0"/>
    <w:rsid w:val="00C14D11"/>
    <w:rsid w:val="00C15BCB"/>
    <w:rsid w:val="00C160F8"/>
    <w:rsid w:val="00C17836"/>
    <w:rsid w:val="00C205CE"/>
    <w:rsid w:val="00C20A29"/>
    <w:rsid w:val="00C21EBC"/>
    <w:rsid w:val="00C22D39"/>
    <w:rsid w:val="00C230AC"/>
    <w:rsid w:val="00C23703"/>
    <w:rsid w:val="00C253E9"/>
    <w:rsid w:val="00C25DA2"/>
    <w:rsid w:val="00C26A59"/>
    <w:rsid w:val="00C27059"/>
    <w:rsid w:val="00C27707"/>
    <w:rsid w:val="00C27F61"/>
    <w:rsid w:val="00C3079D"/>
    <w:rsid w:val="00C30AD5"/>
    <w:rsid w:val="00C31884"/>
    <w:rsid w:val="00C320CA"/>
    <w:rsid w:val="00C324D2"/>
    <w:rsid w:val="00C32521"/>
    <w:rsid w:val="00C33B50"/>
    <w:rsid w:val="00C3427F"/>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77CEA"/>
    <w:rsid w:val="00C808C6"/>
    <w:rsid w:val="00C81764"/>
    <w:rsid w:val="00C8207A"/>
    <w:rsid w:val="00C82119"/>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76"/>
    <w:rsid w:val="00CB67FD"/>
    <w:rsid w:val="00CB6A20"/>
    <w:rsid w:val="00CB71DF"/>
    <w:rsid w:val="00CB767A"/>
    <w:rsid w:val="00CB7A8A"/>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37"/>
    <w:rsid w:val="00D03196"/>
    <w:rsid w:val="00D036BA"/>
    <w:rsid w:val="00D03D2E"/>
    <w:rsid w:val="00D03DFB"/>
    <w:rsid w:val="00D03E1A"/>
    <w:rsid w:val="00D04276"/>
    <w:rsid w:val="00D042BC"/>
    <w:rsid w:val="00D05280"/>
    <w:rsid w:val="00D0570E"/>
    <w:rsid w:val="00D05742"/>
    <w:rsid w:val="00D05861"/>
    <w:rsid w:val="00D07238"/>
    <w:rsid w:val="00D076CE"/>
    <w:rsid w:val="00D07EE1"/>
    <w:rsid w:val="00D10536"/>
    <w:rsid w:val="00D1106B"/>
    <w:rsid w:val="00D12392"/>
    <w:rsid w:val="00D13BB4"/>
    <w:rsid w:val="00D14CA7"/>
    <w:rsid w:val="00D16DCC"/>
    <w:rsid w:val="00D17B96"/>
    <w:rsid w:val="00D20B92"/>
    <w:rsid w:val="00D2165F"/>
    <w:rsid w:val="00D21EEA"/>
    <w:rsid w:val="00D2202D"/>
    <w:rsid w:val="00D22482"/>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50877"/>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37"/>
    <w:rsid w:val="00D901E9"/>
    <w:rsid w:val="00D91283"/>
    <w:rsid w:val="00D918BA"/>
    <w:rsid w:val="00D92D92"/>
    <w:rsid w:val="00D949B5"/>
    <w:rsid w:val="00D94C73"/>
    <w:rsid w:val="00D9642C"/>
    <w:rsid w:val="00D9702A"/>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63D7"/>
    <w:rsid w:val="00DB6692"/>
    <w:rsid w:val="00DC124A"/>
    <w:rsid w:val="00DC1676"/>
    <w:rsid w:val="00DC18A0"/>
    <w:rsid w:val="00DC1EED"/>
    <w:rsid w:val="00DC2223"/>
    <w:rsid w:val="00DC540B"/>
    <w:rsid w:val="00DC5BB4"/>
    <w:rsid w:val="00DC65BB"/>
    <w:rsid w:val="00DC71A2"/>
    <w:rsid w:val="00DC74FD"/>
    <w:rsid w:val="00DC7B68"/>
    <w:rsid w:val="00DD0BBE"/>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24E"/>
    <w:rsid w:val="00DF1CD7"/>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476B8"/>
    <w:rsid w:val="00E502EE"/>
    <w:rsid w:val="00E50AF0"/>
    <w:rsid w:val="00E51EE5"/>
    <w:rsid w:val="00E5241A"/>
    <w:rsid w:val="00E542CB"/>
    <w:rsid w:val="00E552F0"/>
    <w:rsid w:val="00E559E8"/>
    <w:rsid w:val="00E56DCB"/>
    <w:rsid w:val="00E5708D"/>
    <w:rsid w:val="00E607B8"/>
    <w:rsid w:val="00E61212"/>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87FED"/>
    <w:rsid w:val="00E90E72"/>
    <w:rsid w:val="00E9263B"/>
    <w:rsid w:val="00E9272F"/>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25CE"/>
    <w:rsid w:val="00ED2F37"/>
    <w:rsid w:val="00ED30C6"/>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077A"/>
    <w:rsid w:val="00F11688"/>
    <w:rsid w:val="00F119D6"/>
    <w:rsid w:val="00F1206F"/>
    <w:rsid w:val="00F12868"/>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3EF"/>
    <w:rsid w:val="00F24ABF"/>
    <w:rsid w:val="00F24DF5"/>
    <w:rsid w:val="00F255C5"/>
    <w:rsid w:val="00F2611B"/>
    <w:rsid w:val="00F265DC"/>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B7"/>
    <w:rsid w:val="00F54CBF"/>
    <w:rsid w:val="00F54FC9"/>
    <w:rsid w:val="00F5577B"/>
    <w:rsid w:val="00F56D66"/>
    <w:rsid w:val="00F57318"/>
    <w:rsid w:val="00F57506"/>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A0"/>
    <w:rsid w:val="00FB64E5"/>
    <w:rsid w:val="00FB685C"/>
    <w:rsid w:val="00FB74F5"/>
    <w:rsid w:val="00FB792A"/>
    <w:rsid w:val="00FC0F31"/>
    <w:rsid w:val="00FC227E"/>
    <w:rsid w:val="00FC2B5F"/>
    <w:rsid w:val="00FC2D5E"/>
    <w:rsid w:val="00FC34BD"/>
    <w:rsid w:val="00FC3FD6"/>
    <w:rsid w:val="00FC54BD"/>
    <w:rsid w:val="00FC57F0"/>
    <w:rsid w:val="00FC5ABC"/>
    <w:rsid w:val="00FC6223"/>
    <w:rsid w:val="00FD0C4C"/>
    <w:rsid w:val="00FD19CB"/>
    <w:rsid w:val="00FD367C"/>
    <w:rsid w:val="00FD372A"/>
    <w:rsid w:val="00FD47A5"/>
    <w:rsid w:val="00FD5688"/>
    <w:rsid w:val="00FD62CB"/>
    <w:rsid w:val="00FD6600"/>
    <w:rsid w:val="00FD6FC5"/>
    <w:rsid w:val="00FE0B6F"/>
    <w:rsid w:val="00FE0C83"/>
    <w:rsid w:val="00FE1FFA"/>
    <w:rsid w:val="00FE2631"/>
    <w:rsid w:val="00FE51E7"/>
    <w:rsid w:val="00FE5520"/>
    <w:rsid w:val="00FE5724"/>
    <w:rsid w:val="00FE7DCE"/>
    <w:rsid w:val="00FF08DD"/>
    <w:rsid w:val="00FF2F69"/>
    <w:rsid w:val="00FF3734"/>
    <w:rsid w:val="00FF4931"/>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B9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1323653795">
          <w:marLeft w:val="0"/>
          <w:marRight w:val="0"/>
          <w:marTop w:val="0"/>
          <w:marBottom w:val="0"/>
          <w:divBdr>
            <w:top w:val="none" w:sz="0" w:space="0" w:color="auto"/>
            <w:left w:val="none" w:sz="0" w:space="0" w:color="auto"/>
            <w:bottom w:val="none" w:sz="0" w:space="0" w:color="auto"/>
            <w:right w:val="none" w:sz="0" w:space="0" w:color="auto"/>
          </w:divBdr>
        </w:div>
        <w:div w:id="2445292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2093235886">
          <w:marLeft w:val="0"/>
          <w:marRight w:val="0"/>
          <w:marTop w:val="0"/>
          <w:marBottom w:val="0"/>
          <w:divBdr>
            <w:top w:val="none" w:sz="0" w:space="0" w:color="auto"/>
            <w:left w:val="none" w:sz="0" w:space="0" w:color="auto"/>
            <w:bottom w:val="none" w:sz="0" w:space="0" w:color="auto"/>
            <w:right w:val="none" w:sz="0" w:space="0" w:color="auto"/>
          </w:divBdr>
        </w:div>
        <w:div w:id="551576514">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4173835">
          <w:marLeft w:val="0"/>
          <w:marRight w:val="0"/>
          <w:marTop w:val="0"/>
          <w:marBottom w:val="0"/>
          <w:divBdr>
            <w:top w:val="none" w:sz="0" w:space="0" w:color="auto"/>
            <w:left w:val="none" w:sz="0" w:space="0" w:color="auto"/>
            <w:bottom w:val="none" w:sz="0" w:space="0" w:color="auto"/>
            <w:right w:val="none" w:sz="0" w:space="0" w:color="auto"/>
          </w:divBdr>
          <w:divsChild>
            <w:div w:id="1140807637">
              <w:marLeft w:val="0"/>
              <w:marRight w:val="0"/>
              <w:marTop w:val="0"/>
              <w:marBottom w:val="0"/>
              <w:divBdr>
                <w:top w:val="none" w:sz="0" w:space="0" w:color="auto"/>
                <w:left w:val="none" w:sz="0" w:space="0" w:color="auto"/>
                <w:bottom w:val="none" w:sz="0" w:space="0" w:color="auto"/>
                <w:right w:val="none" w:sz="0" w:space="0" w:color="auto"/>
              </w:divBdr>
            </w:div>
            <w:div w:id="488407002">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529757743">
          <w:marLeft w:val="0"/>
          <w:marRight w:val="0"/>
          <w:marTop w:val="0"/>
          <w:marBottom w:val="0"/>
          <w:divBdr>
            <w:top w:val="none" w:sz="0" w:space="0" w:color="auto"/>
            <w:left w:val="none" w:sz="0" w:space="0" w:color="auto"/>
            <w:bottom w:val="none" w:sz="0" w:space="0" w:color="auto"/>
            <w:right w:val="none" w:sz="0" w:space="0" w:color="auto"/>
          </w:divBdr>
        </w:div>
        <w:div w:id="262802868">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655646287">
          <w:marLeft w:val="0"/>
          <w:marRight w:val="0"/>
          <w:marTop w:val="0"/>
          <w:marBottom w:val="0"/>
          <w:divBdr>
            <w:top w:val="none" w:sz="0" w:space="0" w:color="auto"/>
            <w:left w:val="none" w:sz="0" w:space="0" w:color="auto"/>
            <w:bottom w:val="none" w:sz="0" w:space="0" w:color="auto"/>
            <w:right w:val="none" w:sz="0" w:space="0" w:color="auto"/>
          </w:divBdr>
          <w:divsChild>
            <w:div w:id="2122452751">
              <w:marLeft w:val="0"/>
              <w:marRight w:val="0"/>
              <w:marTop w:val="0"/>
              <w:marBottom w:val="0"/>
              <w:divBdr>
                <w:top w:val="none" w:sz="0" w:space="0" w:color="auto"/>
                <w:left w:val="none" w:sz="0" w:space="0" w:color="auto"/>
                <w:bottom w:val="none" w:sz="0" w:space="0" w:color="auto"/>
                <w:right w:val="none" w:sz="0" w:space="0" w:color="auto"/>
              </w:divBdr>
            </w:div>
            <w:div w:id="992952375">
              <w:marLeft w:val="0"/>
              <w:marRight w:val="0"/>
              <w:marTop w:val="0"/>
              <w:marBottom w:val="0"/>
              <w:divBdr>
                <w:top w:val="none" w:sz="0" w:space="0" w:color="auto"/>
                <w:left w:val="none" w:sz="0" w:space="0" w:color="auto"/>
                <w:bottom w:val="none" w:sz="0" w:space="0" w:color="auto"/>
                <w:right w:val="none" w:sz="0" w:space="0" w:color="auto"/>
              </w:divBdr>
            </w:div>
          </w:divsChild>
        </w:div>
        <w:div w:id="436602155">
          <w:marLeft w:val="0"/>
          <w:marRight w:val="0"/>
          <w:marTop w:val="0"/>
          <w:marBottom w:val="0"/>
          <w:divBdr>
            <w:top w:val="none" w:sz="0" w:space="0" w:color="auto"/>
            <w:left w:val="none" w:sz="0" w:space="0" w:color="auto"/>
            <w:bottom w:val="none" w:sz="0" w:space="0" w:color="auto"/>
            <w:right w:val="none" w:sz="0" w:space="0" w:color="auto"/>
          </w:divBdr>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iod@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erzy.wordliczek@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atrgi.uj.edu.pl/" TargetMode="External"/><Relationship Id="rId20" Type="http://schemas.openxmlformats.org/officeDocument/2006/relationships/hyperlink" Target="mailto:pawel.korecki@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erzy.wordliczek@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synchrotr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10137</Words>
  <Characters>53229</Characters>
  <Application>Microsoft Office Word</Application>
  <DocSecurity>0</DocSecurity>
  <Lines>443</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2</cp:revision>
  <cp:lastPrinted>2017-07-07T08:26:00Z</cp:lastPrinted>
  <dcterms:created xsi:type="dcterms:W3CDTF">2022-01-19T15:31:00Z</dcterms:created>
  <dcterms:modified xsi:type="dcterms:W3CDTF">2022-01-19T15:31:00Z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