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4"/>
        <w:gridCol w:w="2894"/>
      </w:tblGrid>
      <w:tr w:rsidR="00FD6A7A" w:rsidRPr="00217085" w14:paraId="677D884A" w14:textId="77777777" w:rsidTr="006F45DE">
        <w:trPr>
          <w:trHeight w:val="1815"/>
        </w:trPr>
        <w:tc>
          <w:tcPr>
            <w:tcW w:w="6214" w:type="dxa"/>
            <w:vAlign w:val="center"/>
          </w:tcPr>
          <w:p w14:paraId="284CBBA0" w14:textId="77777777" w:rsidR="00FD6A7A" w:rsidRDefault="00FD6A7A" w:rsidP="006F45DE">
            <w:pPr>
              <w:pStyle w:val="Nagwek"/>
              <w:jc w:val="center"/>
              <w:rPr>
                <w:rFonts w:ascii="Garamond" w:hAnsi="Garamond" w:cs="Garamond"/>
                <w:b/>
                <w:bCs/>
                <w:sz w:val="20"/>
                <w:szCs w:val="20"/>
              </w:rPr>
            </w:pPr>
            <w:r>
              <w:rPr>
                <w:rFonts w:ascii="Garamond" w:hAnsi="Garamond" w:cs="Garamond"/>
                <w:b/>
                <w:bCs/>
                <w:sz w:val="20"/>
                <w:szCs w:val="20"/>
              </w:rPr>
              <w:t xml:space="preserve">DZIAŁ ZAMÓWIEŃ PUBLICZNYCH </w:t>
            </w:r>
          </w:p>
          <w:p w14:paraId="22C6A6CB" w14:textId="77777777" w:rsidR="00FD6A7A" w:rsidRDefault="00FD6A7A" w:rsidP="006F45DE">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39F98008" w14:textId="23E04AA4" w:rsidR="00FD6A7A" w:rsidRPr="00556FF5" w:rsidRDefault="00FD6A7A" w:rsidP="006F45DE">
            <w:pPr>
              <w:pStyle w:val="Stopka"/>
              <w:jc w:val="center"/>
              <w:rPr>
                <w:rFonts w:ascii="Garamond" w:hAnsi="Garamond" w:cs="Garamond"/>
                <w:b/>
                <w:bCs/>
                <w:sz w:val="20"/>
                <w:szCs w:val="20"/>
                <w:lang w:val="pt-BR"/>
              </w:rPr>
            </w:pPr>
            <w:r w:rsidRPr="00556FF5">
              <w:rPr>
                <w:rFonts w:ascii="Garamond" w:hAnsi="Garamond"/>
                <w:sz w:val="20"/>
                <w:szCs w:val="20"/>
              </w:rPr>
              <w:t>ul. Straszewskiego 25/</w:t>
            </w:r>
            <w:r w:rsidR="00E53E26">
              <w:rPr>
                <w:rFonts w:ascii="Garamond" w:hAnsi="Garamond"/>
                <w:sz w:val="20"/>
                <w:szCs w:val="20"/>
              </w:rPr>
              <w:t>3 i 4</w:t>
            </w:r>
            <w:r w:rsidRPr="00556FF5">
              <w:rPr>
                <w:rFonts w:ascii="Garamond" w:hAnsi="Garamond"/>
                <w:sz w:val="20"/>
                <w:szCs w:val="20"/>
              </w:rPr>
              <w:t>, 31-113 Kraków</w:t>
            </w:r>
            <w:r w:rsidRPr="00556FF5">
              <w:rPr>
                <w:rFonts w:ascii="Garamond" w:hAnsi="Garamond" w:cs="Garamond"/>
                <w:b/>
                <w:bCs/>
                <w:sz w:val="20"/>
                <w:szCs w:val="20"/>
                <w:lang w:val="pt-BR"/>
              </w:rPr>
              <w:t xml:space="preserve"> </w:t>
            </w:r>
          </w:p>
          <w:p w14:paraId="33B174EB" w14:textId="7FCF5ECB" w:rsidR="00FD6A7A" w:rsidRPr="000B5E51" w:rsidRDefault="00FD6A7A" w:rsidP="006F45DE">
            <w:pPr>
              <w:pStyle w:val="Stopka"/>
              <w:jc w:val="center"/>
              <w:rPr>
                <w:rFonts w:ascii="Garamond" w:hAnsi="Garamond" w:cs="Garamond"/>
                <w:b/>
                <w:bCs/>
                <w:sz w:val="20"/>
                <w:szCs w:val="20"/>
                <w:lang w:val="pt-BR"/>
              </w:rPr>
            </w:pPr>
            <w:r w:rsidRPr="00556FF5">
              <w:rPr>
                <w:rFonts w:ascii="Garamond" w:hAnsi="Garamond" w:cs="Garamond"/>
                <w:b/>
                <w:bCs/>
                <w:sz w:val="20"/>
                <w:szCs w:val="20"/>
                <w:lang w:val="pt-BR"/>
              </w:rPr>
              <w:t>tel. +4812-</w:t>
            </w:r>
            <w:r w:rsidR="00CF4FEF">
              <w:rPr>
                <w:rFonts w:ascii="Garamond" w:hAnsi="Garamond" w:cs="Garamond"/>
                <w:b/>
                <w:bCs/>
                <w:sz w:val="20"/>
                <w:szCs w:val="20"/>
                <w:lang w:val="pt-BR"/>
              </w:rPr>
              <w:t>663-39-03</w:t>
            </w:r>
            <w:r w:rsidRPr="00556FF5">
              <w:rPr>
                <w:rFonts w:ascii="Garamond" w:hAnsi="Garamond" w:cs="Garamond"/>
                <w:b/>
                <w:bCs/>
                <w:sz w:val="20"/>
                <w:szCs w:val="20"/>
                <w:lang w:val="pt-BR"/>
              </w:rPr>
              <w:t xml:space="preserve">, </w:t>
            </w:r>
          </w:p>
          <w:p w14:paraId="39DF362F" w14:textId="77777777" w:rsidR="00FD6A7A" w:rsidRDefault="00FD6A7A" w:rsidP="006F45DE">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4A1396">
              <w:fldChar w:fldCharType="begin"/>
            </w:r>
            <w:r w:rsidR="004A1396">
              <w:instrText xml:space="preserve"> HYPERLINK "mailto:bzp@uj.edu.pl" </w:instrText>
            </w:r>
            <w:r w:rsidR="004A1396">
              <w:fldChar w:fldCharType="separate"/>
            </w:r>
            <w:r w:rsidRPr="007E6EDC">
              <w:rPr>
                <w:rStyle w:val="Hipercze"/>
                <w:rFonts w:ascii="Garamond" w:hAnsi="Garamond" w:cs="Garamond"/>
                <w:b/>
                <w:bCs/>
                <w:sz w:val="20"/>
                <w:szCs w:val="20"/>
                <w:lang w:val="pt-BR"/>
              </w:rPr>
              <w:t>bzp@uj.edu.pl</w:t>
            </w:r>
            <w:r w:rsidR="004A1396">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p>
          <w:p w14:paraId="432E889C" w14:textId="77777777" w:rsidR="00FD6A7A" w:rsidRPr="00755AD9" w:rsidRDefault="004A1396" w:rsidP="006F45DE">
            <w:pPr>
              <w:pStyle w:val="Nagwek"/>
              <w:jc w:val="center"/>
              <w:rPr>
                <w:rFonts w:ascii="Garamond" w:hAnsi="Garamond" w:cs="Garamond"/>
                <w:sz w:val="20"/>
                <w:szCs w:val="20"/>
                <w:lang w:val="pt-BR"/>
              </w:rPr>
            </w:pPr>
            <w:hyperlink r:id="rId11" w:history="1">
              <w:r w:rsidR="00FD6A7A" w:rsidRPr="00AF5845">
                <w:rPr>
                  <w:rStyle w:val="Hipercze"/>
                  <w:rFonts w:ascii="Garamond" w:hAnsi="Garamond" w:cs="Garamond"/>
                  <w:b/>
                  <w:bCs/>
                  <w:sz w:val="20"/>
                  <w:szCs w:val="20"/>
                  <w:lang w:val="pt-BR"/>
                </w:rPr>
                <w:t>www.uj.edu.pl</w:t>
              </w:r>
            </w:hyperlink>
            <w:r w:rsidR="00FD6A7A">
              <w:rPr>
                <w:rFonts w:ascii="Garamond" w:hAnsi="Garamond" w:cs="Garamond"/>
                <w:b/>
                <w:bCs/>
                <w:sz w:val="20"/>
                <w:szCs w:val="20"/>
                <w:lang w:val="pt-BR"/>
              </w:rPr>
              <w:t xml:space="preserve">  </w:t>
            </w:r>
            <w:r w:rsidR="00FD6A7A" w:rsidRPr="00217085">
              <w:rPr>
                <w:rStyle w:val="Hipercze"/>
                <w:rFonts w:ascii="Garamond" w:hAnsi="Garamond" w:cs="Arial"/>
                <w:b/>
                <w:sz w:val="20"/>
                <w:szCs w:val="20"/>
                <w:lang w:val="pt-BR"/>
              </w:rPr>
              <w:t>www.przetargi,uj.edu.pl</w:t>
            </w:r>
            <w:r w:rsidR="00FD6A7A" w:rsidRPr="00217085">
              <w:rPr>
                <w:rFonts w:ascii="Garamond" w:hAnsi="Garamond" w:cs="Arial"/>
                <w:b/>
                <w:sz w:val="20"/>
                <w:szCs w:val="20"/>
                <w:lang w:val="pt-BR"/>
              </w:rPr>
              <w:t xml:space="preserve"> </w:t>
            </w:r>
          </w:p>
        </w:tc>
        <w:tc>
          <w:tcPr>
            <w:tcW w:w="2894" w:type="dxa"/>
          </w:tcPr>
          <w:p w14:paraId="6B3B92D9" w14:textId="756F4E20" w:rsidR="00FD6A7A" w:rsidRPr="00217085" w:rsidRDefault="00FD6A7A" w:rsidP="006F45DE">
            <w:pPr>
              <w:pStyle w:val="Nagwek"/>
              <w:jc w:val="center"/>
              <w:rPr>
                <w:rFonts w:cs="Arial"/>
              </w:rPr>
            </w:pPr>
            <w:r w:rsidRPr="00217085">
              <w:rPr>
                <w:rFonts w:cs="Arial"/>
                <w:b/>
                <w:noProof/>
                <w:color w:val="2B579A"/>
                <w:shd w:val="clear" w:color="auto" w:fill="E6E6E6"/>
                <w:lang w:eastAsia="pl-PL"/>
              </w:rPr>
              <w:drawing>
                <wp:inline distT="0" distB="0" distL="0" distR="0" wp14:anchorId="43F8511E" wp14:editId="0EC34D0B">
                  <wp:extent cx="1114425" cy="1152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tc>
      </w:tr>
    </w:tbl>
    <w:p w14:paraId="360F0274" w14:textId="77777777" w:rsidR="00FD6A7A" w:rsidRDefault="00FD6A7A" w:rsidP="00FD6A7A">
      <w:pPr>
        <w:tabs>
          <w:tab w:val="left" w:pos="1260"/>
        </w:tabs>
        <w:spacing w:after="0" w:line="240" w:lineRule="auto"/>
      </w:pPr>
    </w:p>
    <w:p w14:paraId="0E3356CD" w14:textId="5693CB69" w:rsidR="00FD6A7A" w:rsidRDefault="00AD6206" w:rsidP="00FD6A7A">
      <w:pPr>
        <w:tabs>
          <w:tab w:val="left" w:pos="1260"/>
        </w:tabs>
        <w:spacing w:after="0" w:line="240" w:lineRule="auto"/>
        <w:jc w:val="right"/>
        <w:rPr>
          <w:rFonts w:ascii="Times New Roman" w:hAnsi="Times New Roman" w:cs="Times New Roman"/>
        </w:rPr>
      </w:pPr>
      <w:r w:rsidRPr="000A4F2A">
        <w:rPr>
          <w:rFonts w:ascii="Times New Roman" w:hAnsi="Times New Roman" w:cs="Times New Roman"/>
        </w:rPr>
        <w:t>Kr</w:t>
      </w:r>
      <w:r w:rsidR="00767502" w:rsidRPr="000A4F2A">
        <w:rPr>
          <w:rFonts w:ascii="Times New Roman" w:hAnsi="Times New Roman" w:cs="Times New Roman"/>
        </w:rPr>
        <w:t>aków, dni</w:t>
      </w:r>
      <w:r w:rsidR="00054393" w:rsidRPr="000A4F2A">
        <w:rPr>
          <w:rFonts w:ascii="Times New Roman" w:hAnsi="Times New Roman" w:cs="Times New Roman"/>
        </w:rPr>
        <w:t xml:space="preserve">a </w:t>
      </w:r>
      <w:r w:rsidR="00C409B2">
        <w:rPr>
          <w:rFonts w:ascii="Times New Roman" w:hAnsi="Times New Roman" w:cs="Times New Roman"/>
        </w:rPr>
        <w:t>16 grudnia</w:t>
      </w:r>
      <w:r w:rsidR="00FD6A7A" w:rsidRPr="000A4F2A">
        <w:rPr>
          <w:rFonts w:ascii="Times New Roman" w:hAnsi="Times New Roman" w:cs="Times New Roman"/>
        </w:rPr>
        <w:t xml:space="preserve"> </w:t>
      </w:r>
      <w:r w:rsidR="003A2FA0" w:rsidRPr="000A4F2A">
        <w:rPr>
          <w:rFonts w:ascii="Times New Roman" w:hAnsi="Times New Roman" w:cs="Times New Roman"/>
        </w:rPr>
        <w:t>2021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2D45ED">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39B491D1" w14:textId="77777777" w:rsidR="00AD6206" w:rsidRPr="00AD6206" w:rsidRDefault="00AD6206" w:rsidP="002D45ED">
      <w:pPr>
        <w:widowControl w:val="0"/>
        <w:numPr>
          <w:ilvl w:val="0"/>
          <w:numId w:val="1"/>
        </w:numPr>
        <w:suppressAutoHyphens/>
        <w:spacing w:after="0" w:line="240" w:lineRule="auto"/>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Jednostka prowadząca sprawę:</w:t>
      </w:r>
    </w:p>
    <w:p w14:paraId="5F4AD338" w14:textId="49AEAD61" w:rsidR="00AD6206" w:rsidRPr="00E31303" w:rsidRDefault="00AD6206" w:rsidP="002D45ED">
      <w:pPr>
        <w:pStyle w:val="Akapitzlist"/>
        <w:widowControl w:val="0"/>
        <w:numPr>
          <w:ilvl w:val="1"/>
          <w:numId w:val="1"/>
        </w:numPr>
        <w:suppressAutoHyphens/>
        <w:spacing w:after="0" w:line="240" w:lineRule="auto"/>
        <w:ind w:left="1418" w:hanging="709"/>
        <w:rPr>
          <w:rFonts w:ascii="Times New Roman" w:eastAsia="Times New Roman" w:hAnsi="Times New Roman" w:cs="Times New Roman"/>
          <w:bCs/>
          <w:u w:val="single"/>
          <w:lang w:eastAsia="pl-PL"/>
        </w:rPr>
      </w:pPr>
      <w:r w:rsidRPr="00E31303">
        <w:rPr>
          <w:rFonts w:ascii="Times New Roman" w:eastAsia="Times New Roman" w:hAnsi="Times New Roman" w:cs="Times New Roman"/>
          <w:bCs/>
          <w:lang w:eastAsia="pl-PL"/>
        </w:rPr>
        <w:t>Dział Zamówień Publicznych, ul. Straszewskiego 25/</w:t>
      </w:r>
      <w:r w:rsidR="00911AF6">
        <w:rPr>
          <w:rFonts w:ascii="Times New Roman" w:eastAsia="Times New Roman" w:hAnsi="Times New Roman" w:cs="Times New Roman"/>
          <w:bCs/>
          <w:lang w:eastAsia="pl-PL"/>
        </w:rPr>
        <w:t>3 i 4</w:t>
      </w:r>
      <w:r w:rsidRPr="00E31303">
        <w:rPr>
          <w:rFonts w:ascii="Times New Roman" w:eastAsia="Times New Roman" w:hAnsi="Times New Roman" w:cs="Times New Roman"/>
          <w:bCs/>
          <w:lang w:eastAsia="pl-PL"/>
        </w:rPr>
        <w:t>, 31-113 Kraków;</w:t>
      </w:r>
    </w:p>
    <w:p w14:paraId="5495F272" w14:textId="551F6001" w:rsidR="00AD6206" w:rsidRDefault="00AD6206" w:rsidP="003D4AC5">
      <w:pPr>
        <w:spacing w:after="0" w:line="240" w:lineRule="auto"/>
        <w:ind w:left="1418"/>
        <w:contextualSpacing/>
        <w:rPr>
          <w:rFonts w:ascii="Times New Roman" w:eastAsia="Times New Roman" w:hAnsi="Times New Roman" w:cs="Times New Roman"/>
          <w:bCs/>
          <w:lang w:val="en-US" w:eastAsia="pl-PL"/>
        </w:rPr>
      </w:pPr>
      <w:r w:rsidRPr="00AD6206">
        <w:rPr>
          <w:rFonts w:ascii="Times New Roman" w:eastAsia="Times New Roman" w:hAnsi="Times New Roman" w:cs="Times New Roman"/>
          <w:bCs/>
          <w:lang w:val="en-US" w:eastAsia="pl-PL"/>
        </w:rPr>
        <w:t xml:space="preserve">tel.: +4812 663-39-03; e-mail.: </w:t>
      </w:r>
      <w:hyperlink r:id="rId13" w:history="1">
        <w:r w:rsidRPr="00206CCB">
          <w:rPr>
            <w:rFonts w:ascii="Times New Roman" w:eastAsia="Times New Roman" w:hAnsi="Times New Roman" w:cs="Times New Roman"/>
            <w:bCs/>
            <w:color w:val="0000FF"/>
            <w:u w:val="single"/>
            <w:lang w:val="en-US" w:eastAsia="pl-PL"/>
          </w:rPr>
          <w:t>bzp@uj.edu.pl</w:t>
        </w:r>
      </w:hyperlink>
      <w:r w:rsidRPr="00206CCB">
        <w:rPr>
          <w:rFonts w:ascii="Times New Roman" w:eastAsia="Times New Roman" w:hAnsi="Times New Roman" w:cs="Times New Roman"/>
          <w:bCs/>
          <w:lang w:val="en-US" w:eastAsia="pl-PL"/>
        </w:rPr>
        <w:t xml:space="preserve"> ; </w:t>
      </w:r>
      <w:hyperlink r:id="rId14" w:history="1">
        <w:r w:rsidR="00FC4E65" w:rsidRPr="00135A50">
          <w:rPr>
            <w:rStyle w:val="Hipercze"/>
            <w:rFonts w:ascii="Times New Roman" w:eastAsia="Times New Roman" w:hAnsi="Times New Roman" w:cs="Times New Roman"/>
            <w:bCs/>
            <w:lang w:val="en-US" w:eastAsia="pl-PL"/>
          </w:rPr>
          <w:t>piotr.molczyk@uj.edu.pl</w:t>
        </w:r>
      </w:hyperlink>
      <w:r w:rsidRPr="00AD6206">
        <w:rPr>
          <w:rFonts w:ascii="Times New Roman" w:eastAsia="Times New Roman" w:hAnsi="Times New Roman" w:cs="Times New Roman"/>
          <w:bCs/>
          <w:lang w:val="en-US" w:eastAsia="pl-PL"/>
        </w:rPr>
        <w:t xml:space="preserve"> </w:t>
      </w:r>
    </w:p>
    <w:p w14:paraId="1782D6DC" w14:textId="056119F4" w:rsidR="00AD6206" w:rsidRPr="00AD6206" w:rsidRDefault="00AD6206" w:rsidP="003D4AC5">
      <w:pPr>
        <w:spacing w:after="0" w:line="240" w:lineRule="auto"/>
        <w:ind w:left="1418"/>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godziny urzędowania: </w:t>
      </w:r>
      <w:r w:rsidR="00961F2B">
        <w:rPr>
          <w:rFonts w:ascii="Times New Roman" w:eastAsia="Times New Roman" w:hAnsi="Times New Roman" w:cs="Times New Roman"/>
          <w:bCs/>
          <w:lang w:eastAsia="pl-PL"/>
        </w:rPr>
        <w:t>poniedziałek-piątek; 7:30 do 15:30;</w:t>
      </w:r>
      <w:r w:rsidRPr="00AD6206">
        <w:rPr>
          <w:rFonts w:ascii="Times New Roman" w:eastAsia="Times New Roman" w:hAnsi="Times New Roman" w:cs="Times New Roman"/>
          <w:bCs/>
          <w:lang w:eastAsia="pl-PL"/>
        </w:rPr>
        <w:t xml:space="preserve"> z wyłączenie</w:t>
      </w:r>
      <w:r w:rsidR="00416B86">
        <w:rPr>
          <w:rFonts w:ascii="Times New Roman" w:eastAsia="Times New Roman" w:hAnsi="Times New Roman" w:cs="Times New Roman"/>
          <w:bCs/>
          <w:lang w:eastAsia="pl-PL"/>
        </w:rPr>
        <w:t>m dni ustawowo wolnych od pracy;</w:t>
      </w:r>
    </w:p>
    <w:p w14:paraId="1179686D" w14:textId="333D4B47" w:rsidR="00AD6206" w:rsidRPr="00E31303" w:rsidRDefault="00AD6206" w:rsidP="002D45ED">
      <w:pPr>
        <w:pStyle w:val="Akapitzlist"/>
        <w:widowControl w:val="0"/>
        <w:numPr>
          <w:ilvl w:val="1"/>
          <w:numId w:val="1"/>
        </w:numPr>
        <w:suppressAutoHyphens/>
        <w:spacing w:after="0" w:line="240" w:lineRule="auto"/>
        <w:ind w:left="1418" w:hanging="709"/>
        <w:rPr>
          <w:rFonts w:ascii="Times New Roman" w:eastAsia="Times New Roman" w:hAnsi="Times New Roman" w:cs="Times New Roman"/>
          <w:bCs/>
          <w:u w:val="single"/>
          <w:lang w:eastAsia="pl-PL"/>
        </w:rPr>
      </w:pPr>
      <w:r w:rsidRPr="00E31303">
        <w:rPr>
          <w:rFonts w:ascii="Times New Roman" w:eastAsia="Times New Roman" w:hAnsi="Times New Roman" w:cs="Times New Roman"/>
          <w:bCs/>
          <w:lang w:eastAsia="pl-PL"/>
        </w:rPr>
        <w:t xml:space="preserve">strona internetowa: </w:t>
      </w:r>
      <w:hyperlink r:id="rId15" w:history="1">
        <w:r w:rsidRPr="00E31303">
          <w:rPr>
            <w:rFonts w:ascii="Times New Roman" w:eastAsia="Times New Roman" w:hAnsi="Times New Roman" w:cs="Times New Roman"/>
            <w:bCs/>
            <w:color w:val="0000FF"/>
            <w:u w:val="single"/>
            <w:lang w:eastAsia="pl-PL"/>
          </w:rPr>
          <w:t>www.przetargi.uj.edu.pl</w:t>
        </w:r>
      </w:hyperlink>
      <w:r w:rsidRPr="00E31303">
        <w:rPr>
          <w:rFonts w:ascii="Times New Roman" w:eastAsia="Times New Roman" w:hAnsi="Times New Roman" w:cs="Times New Roman"/>
          <w:bCs/>
          <w:lang w:eastAsia="pl-PL"/>
        </w:rPr>
        <w:t>;</w:t>
      </w:r>
    </w:p>
    <w:p w14:paraId="79A7E168" w14:textId="56C1E465" w:rsidR="00AD6206" w:rsidRPr="002F687A" w:rsidRDefault="00AD6206" w:rsidP="002D45ED">
      <w:pPr>
        <w:pStyle w:val="Akapitzlist"/>
        <w:widowControl w:val="0"/>
        <w:numPr>
          <w:ilvl w:val="1"/>
          <w:numId w:val="1"/>
        </w:numPr>
        <w:suppressAutoHyphens/>
        <w:spacing w:after="0" w:line="240" w:lineRule="auto"/>
        <w:ind w:left="1418" w:hanging="709"/>
        <w:rPr>
          <w:rFonts w:ascii="Times New Roman" w:hAnsi="Times New Roman" w:cs="Times New Roman"/>
          <w:bCs/>
          <w:u w:val="single"/>
          <w:lang w:eastAsia="pl-PL"/>
        </w:rPr>
      </w:pPr>
      <w:r w:rsidRPr="002F687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w:t>
      </w:r>
      <w:hyperlink r:id="rId16" w:history="1">
        <w:r w:rsidR="002F687A" w:rsidRPr="00206CCB">
          <w:rPr>
            <w:rFonts w:ascii="Times New Roman" w:hAnsi="Times New Roman" w:cs="Times New Roman"/>
            <w:bCs/>
            <w:color w:val="0000FF"/>
            <w:u w:val="single"/>
            <w:lang w:eastAsia="pl-PL"/>
          </w:rPr>
          <w:t>https://przetargi.uj.edu.pl/</w:t>
        </w:r>
      </w:hyperlink>
      <w:r w:rsidR="002F687A" w:rsidRPr="002F687A">
        <w:rPr>
          <w:rFonts w:ascii="Times New Roman" w:hAnsi="Times New Roman" w:cs="Times New Roman"/>
          <w:bCs/>
          <w:color w:val="000000" w:themeColor="text1"/>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0841086B" w:rsidR="00AD6206" w:rsidRPr="00AD6206" w:rsidRDefault="00AD6206" w:rsidP="002D45ED">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22648E">
        <w:rPr>
          <w:rFonts w:ascii="Times New Roman" w:eastAsia="Times New Roman" w:hAnsi="Times New Roman" w:cs="Times New Roman"/>
          <w:b/>
          <w:bCs/>
          <w:lang w:eastAsia="pl-PL"/>
        </w:rPr>
        <w:t>trybie przetargu nieograniczonego</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132 </w:t>
      </w:r>
      <w:r w:rsidRPr="00AD6206">
        <w:rPr>
          <w:rFonts w:ascii="Times New Roman" w:eastAsia="Times New Roman" w:hAnsi="Times New Roman" w:cs="Times New Roman"/>
          <w:bCs/>
          <w:lang w:eastAsia="pl-PL"/>
        </w:rPr>
        <w:t>ustawy z dnia 11 września 2019 r. – Prawo zamówień publicznych (</w:t>
      </w:r>
      <w:proofErr w:type="spellStart"/>
      <w:r w:rsidR="002870A1">
        <w:rPr>
          <w:rFonts w:ascii="Times New Roman" w:eastAsia="Times New Roman" w:hAnsi="Times New Roman" w:cs="Times New Roman"/>
          <w:bCs/>
          <w:lang w:eastAsia="pl-PL"/>
        </w:rPr>
        <w:t>t.j</w:t>
      </w:r>
      <w:proofErr w:type="spellEnd"/>
      <w:r w:rsidR="002870A1">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 xml:space="preserve">Dz.U. z 2019 r., poz. 2019 z </w:t>
      </w:r>
      <w:proofErr w:type="spellStart"/>
      <w:r w:rsidRPr="00AD6206">
        <w:rPr>
          <w:rFonts w:ascii="Times New Roman" w:eastAsia="Times New Roman" w:hAnsi="Times New Roman" w:cs="Times New Roman"/>
          <w:bCs/>
          <w:lang w:eastAsia="pl-PL"/>
        </w:rPr>
        <w:t>późn</w:t>
      </w:r>
      <w:proofErr w:type="spellEnd"/>
      <w:r w:rsidRPr="00AD6206">
        <w:rPr>
          <w:rFonts w:ascii="Times New Roman" w:eastAsia="Times New Roman" w:hAnsi="Times New Roman" w:cs="Times New Roman"/>
          <w:bCs/>
          <w:lang w:eastAsia="pl-PL"/>
        </w:rPr>
        <w:t xml:space="preserve"> zm.</w:t>
      </w:r>
      <w:r w:rsidR="00B25301">
        <w:rPr>
          <w:rFonts w:ascii="Times New Roman" w:eastAsia="Times New Roman" w:hAnsi="Times New Roman" w:cs="Times New Roman"/>
          <w:bCs/>
          <w:lang w:eastAsia="pl-PL"/>
        </w:rPr>
        <w:t xml:space="preserve">; tj. Dz.U. z 2021 r., poz. 1129 z </w:t>
      </w:r>
      <w:proofErr w:type="spellStart"/>
      <w:r w:rsidR="00B25301">
        <w:rPr>
          <w:rFonts w:ascii="Times New Roman" w:eastAsia="Times New Roman" w:hAnsi="Times New Roman" w:cs="Times New Roman"/>
          <w:bCs/>
          <w:lang w:eastAsia="pl-PL"/>
        </w:rPr>
        <w:t>późn</w:t>
      </w:r>
      <w:proofErr w:type="spellEnd"/>
      <w:r w:rsidR="00B25301">
        <w:rPr>
          <w:rFonts w:ascii="Times New Roman" w:eastAsia="Times New Roman" w:hAnsi="Times New Roman" w:cs="Times New Roman"/>
          <w:bCs/>
          <w:lang w:eastAsia="pl-PL"/>
        </w:rPr>
        <w:t>.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77777777" w:rsidR="00AD6206" w:rsidRDefault="00AD6206" w:rsidP="002D45ED">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2020 r., poz. 1740 z </w:t>
      </w:r>
      <w:proofErr w:type="spellStart"/>
      <w:r w:rsidRPr="00AD6206">
        <w:rPr>
          <w:rFonts w:ascii="Times New Roman" w:eastAsia="Times New Roman" w:hAnsi="Times New Roman" w:cs="Times New Roman"/>
          <w:bCs/>
          <w:lang w:eastAsia="pl-PL"/>
        </w:rPr>
        <w:t>późn</w:t>
      </w:r>
      <w:proofErr w:type="spellEnd"/>
      <w:r w:rsidRPr="00AD6206">
        <w:rPr>
          <w:rFonts w:ascii="Times New Roman" w:eastAsia="Times New Roman" w:hAnsi="Times New Roman" w:cs="Times New Roman"/>
          <w:bCs/>
          <w:lang w:eastAsia="pl-PL"/>
        </w:rPr>
        <w:t>. zm.).</w:t>
      </w:r>
    </w:p>
    <w:p w14:paraId="50417133" w14:textId="77777777" w:rsidR="0022648E" w:rsidRPr="00AD6206" w:rsidRDefault="0022648E" w:rsidP="002D45ED">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4A68946F" w14:textId="5C23C96B" w:rsidR="006401E5" w:rsidRPr="00B9146D" w:rsidRDefault="006627C1" w:rsidP="002D45ED">
      <w:pPr>
        <w:numPr>
          <w:ilvl w:val="1"/>
          <w:numId w:val="38"/>
        </w:numPr>
        <w:tabs>
          <w:tab w:val="clear" w:pos="360"/>
          <w:tab w:val="num" w:pos="709"/>
        </w:tabs>
        <w:spacing w:after="0" w:line="240" w:lineRule="auto"/>
        <w:ind w:left="709" w:hanging="283"/>
        <w:rPr>
          <w:rFonts w:ascii="Times New Roman" w:hAnsi="Times New Roman" w:cs="Times New Roman"/>
        </w:rPr>
      </w:pPr>
      <w:r w:rsidRPr="00B9146D">
        <w:rPr>
          <w:rFonts w:ascii="Times New Roman" w:hAnsi="Times New Roman" w:cs="Times New Roman"/>
        </w:rPr>
        <w:t xml:space="preserve">Przedmiotem postępowania i zamówienia jest </w:t>
      </w:r>
      <w:bookmarkStart w:id="0" w:name="_Hlk88557574"/>
      <w:r w:rsidRPr="00B9146D">
        <w:rPr>
          <w:rFonts w:ascii="Times New Roman" w:hAnsi="Times New Roman" w:cs="Times New Roman"/>
        </w:rPr>
        <w:t xml:space="preserve">wyłonienie Wykonawcy w zakresie </w:t>
      </w:r>
      <w:r w:rsidR="004F5418" w:rsidRPr="004F5418">
        <w:rPr>
          <w:rFonts w:ascii="Times New Roman" w:hAnsi="Times New Roman" w:cs="Times New Roman"/>
        </w:rPr>
        <w:t xml:space="preserve">dostawy sprzętu komputerowego </w:t>
      </w:r>
      <w:r w:rsidR="00062FB6">
        <w:rPr>
          <w:rFonts w:ascii="Times New Roman" w:hAnsi="Times New Roman" w:cs="Times New Roman"/>
        </w:rPr>
        <w:t xml:space="preserve">oraz oprogramowania </w:t>
      </w:r>
      <w:r w:rsidR="004F5418" w:rsidRPr="004F5418">
        <w:rPr>
          <w:rFonts w:ascii="Times New Roman" w:hAnsi="Times New Roman" w:cs="Times New Roman"/>
        </w:rPr>
        <w:t xml:space="preserve">wraz z montażem w ramach modernizacji infrastruktury sieciowej przewodowej oraz bezprzewodowej </w:t>
      </w:r>
      <w:r w:rsidR="00B9146D" w:rsidRPr="00B9146D">
        <w:rPr>
          <w:rFonts w:ascii="Times New Roman" w:hAnsi="Times New Roman" w:cs="Times New Roman"/>
        </w:rPr>
        <w:t xml:space="preserve">w budynku Wydziału </w:t>
      </w:r>
      <w:r w:rsidR="00C05B37">
        <w:rPr>
          <w:rFonts w:ascii="Times New Roman" w:hAnsi="Times New Roman" w:cs="Times New Roman"/>
        </w:rPr>
        <w:t>B</w:t>
      </w:r>
      <w:r w:rsidR="00B9146D" w:rsidRPr="00B9146D">
        <w:rPr>
          <w:rFonts w:ascii="Times New Roman" w:hAnsi="Times New Roman" w:cs="Times New Roman"/>
        </w:rPr>
        <w:t xml:space="preserve">iochemii, </w:t>
      </w:r>
      <w:r w:rsidR="00C05B37">
        <w:rPr>
          <w:rFonts w:ascii="Times New Roman" w:hAnsi="Times New Roman" w:cs="Times New Roman"/>
        </w:rPr>
        <w:t>B</w:t>
      </w:r>
      <w:r w:rsidR="00B9146D" w:rsidRPr="00B9146D">
        <w:rPr>
          <w:rFonts w:ascii="Times New Roman" w:hAnsi="Times New Roman" w:cs="Times New Roman"/>
        </w:rPr>
        <w:t>iofizyki i Biotechnologii Uniwersytetu Jagiellońskiego</w:t>
      </w:r>
      <w:bookmarkEnd w:id="0"/>
      <w:r w:rsidR="00B9146D" w:rsidRPr="00B9146D">
        <w:rPr>
          <w:rFonts w:ascii="Times New Roman" w:hAnsi="Times New Roman" w:cs="Times New Roman"/>
        </w:rPr>
        <w:t>.</w:t>
      </w:r>
    </w:p>
    <w:p w14:paraId="2CD37401" w14:textId="77777777" w:rsidR="00C64C12" w:rsidRDefault="006627C1" w:rsidP="002D45ED">
      <w:pPr>
        <w:numPr>
          <w:ilvl w:val="1"/>
          <w:numId w:val="38"/>
        </w:numPr>
        <w:tabs>
          <w:tab w:val="clear" w:pos="360"/>
          <w:tab w:val="num" w:pos="709"/>
          <w:tab w:val="num" w:pos="851"/>
        </w:tabs>
        <w:spacing w:after="0" w:line="240" w:lineRule="auto"/>
        <w:ind w:left="709" w:hanging="283"/>
        <w:rPr>
          <w:rFonts w:ascii="Times New Roman" w:hAnsi="Times New Roman" w:cs="Times New Roman"/>
        </w:rPr>
      </w:pPr>
      <w:r w:rsidRPr="00E43946">
        <w:rPr>
          <w:rFonts w:ascii="Times New Roman" w:hAnsi="Times New Roman" w:cs="Times New Roman"/>
        </w:rPr>
        <w:t xml:space="preserve">Oznaczenie przedmiotu zamówienia według kodu Wspólnego Słownika Zamówień </w:t>
      </w:r>
      <w:r w:rsidR="00CB06F9" w:rsidRPr="00CB06F9">
        <w:rPr>
          <w:rFonts w:ascii="Times New Roman" w:hAnsi="Times New Roman" w:cs="Times New Roman"/>
        </w:rPr>
        <w:t xml:space="preserve">CPV: </w:t>
      </w:r>
    </w:p>
    <w:p w14:paraId="7FBC5178" w14:textId="77777777" w:rsidR="00C64C12" w:rsidRP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t>Główny kod CPV: 30200000-1 - Urządzenia komputerowe</w:t>
      </w:r>
    </w:p>
    <w:p w14:paraId="768E6618" w14:textId="77777777" w:rsidR="00C64C12" w:rsidRP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t>31214100-0 - Przełączniki</w:t>
      </w:r>
    </w:p>
    <w:p w14:paraId="4FEFB083" w14:textId="77777777" w:rsidR="00C64C12" w:rsidRP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t>32413100-2 - Rutery sieciowe</w:t>
      </w:r>
    </w:p>
    <w:p w14:paraId="39536CEE" w14:textId="77777777" w:rsidR="00C64C12" w:rsidRP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t>32420000-3 - Urządzenia sieciowe</w:t>
      </w:r>
    </w:p>
    <w:p w14:paraId="5086AA0C" w14:textId="77777777" w:rsidR="00C64C12" w:rsidRP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t>32421000-0 - Okablowanie sieciowe</w:t>
      </w:r>
    </w:p>
    <w:p w14:paraId="5936620E" w14:textId="77777777" w:rsidR="00C64C12" w:rsidRP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t>32562000-0 - Kable światłowodowe</w:t>
      </w:r>
    </w:p>
    <w:p w14:paraId="165C88CF" w14:textId="77777777" w:rsidR="00C64C12" w:rsidRP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t>48000000-8 - Pakiety oprogramowania i systemy informatyczne</w:t>
      </w:r>
    </w:p>
    <w:p w14:paraId="76F918E1" w14:textId="77777777" w:rsidR="00C64C12" w:rsidRP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t>48820000-2 - Serwery</w:t>
      </w:r>
    </w:p>
    <w:p w14:paraId="4D3C6BF8" w14:textId="77777777" w:rsidR="00C64C12" w:rsidRP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t>72268000-1 - Usługi dostawy oprogramowania</w:t>
      </w:r>
    </w:p>
    <w:p w14:paraId="2206E93B" w14:textId="77777777" w:rsidR="00C64C12" w:rsidRP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t>72260000-5 - Usługi w zakresie oprogramowania</w:t>
      </w:r>
    </w:p>
    <w:p w14:paraId="7E2E31A1" w14:textId="77777777" w:rsidR="00C64C12" w:rsidRP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lastRenderedPageBreak/>
        <w:t>72267000-4 - Usługi w zakresie konserwacji i napraw oprogramowania</w:t>
      </w:r>
    </w:p>
    <w:p w14:paraId="4D32EC57" w14:textId="77777777" w:rsidR="00C64C12" w:rsidRP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t>51610000-1 - Usługi instalowania urządzeń komputerowych i przetwarzania informacji</w:t>
      </w:r>
    </w:p>
    <w:p w14:paraId="32BAA724" w14:textId="35A1B360" w:rsidR="00C64C12" w:rsidRDefault="00C64C12" w:rsidP="00C64C12">
      <w:pPr>
        <w:tabs>
          <w:tab w:val="num" w:pos="851"/>
        </w:tabs>
        <w:spacing w:after="0" w:line="240" w:lineRule="auto"/>
        <w:ind w:left="709"/>
        <w:rPr>
          <w:rFonts w:ascii="Times New Roman" w:hAnsi="Times New Roman" w:cs="Times New Roman"/>
        </w:rPr>
      </w:pPr>
      <w:r w:rsidRPr="00C64C12">
        <w:rPr>
          <w:rFonts w:ascii="Times New Roman" w:hAnsi="Times New Roman" w:cs="Times New Roman"/>
        </w:rPr>
        <w:t>80510000-2 - Usługi szkolenia specjalistycznego</w:t>
      </w:r>
    </w:p>
    <w:p w14:paraId="10F11863" w14:textId="77777777" w:rsidR="006401E5" w:rsidRDefault="006627C1" w:rsidP="002D45ED">
      <w:pPr>
        <w:numPr>
          <w:ilvl w:val="1"/>
          <w:numId w:val="38"/>
        </w:numPr>
        <w:tabs>
          <w:tab w:val="clear" w:pos="360"/>
          <w:tab w:val="num" w:pos="567"/>
          <w:tab w:val="num" w:pos="709"/>
          <w:tab w:val="num" w:pos="851"/>
        </w:tabs>
        <w:spacing w:after="0" w:line="240" w:lineRule="auto"/>
        <w:ind w:left="709" w:hanging="283"/>
        <w:contextualSpacing/>
        <w:rPr>
          <w:rFonts w:ascii="Times New Roman" w:hAnsi="Times New Roman" w:cs="Times New Roman"/>
        </w:rPr>
      </w:pPr>
      <w:r w:rsidRPr="006401E5">
        <w:rPr>
          <w:rFonts w:ascii="Times New Roman" w:hAnsi="Times New Roman" w:cs="Times New Roman"/>
        </w:rPr>
        <w:t>Warunki realizacji zamówienia zawarte zostały we wzorze umowy stanowiącym integralną część SWZ.</w:t>
      </w:r>
    </w:p>
    <w:p w14:paraId="6B52784B" w14:textId="37BC07A6" w:rsidR="006627C1" w:rsidRPr="006401E5" w:rsidRDefault="006627C1" w:rsidP="002D45ED">
      <w:pPr>
        <w:numPr>
          <w:ilvl w:val="1"/>
          <w:numId w:val="38"/>
        </w:numPr>
        <w:tabs>
          <w:tab w:val="clear" w:pos="360"/>
          <w:tab w:val="num" w:pos="567"/>
          <w:tab w:val="num" w:pos="709"/>
          <w:tab w:val="num" w:pos="851"/>
        </w:tabs>
        <w:spacing w:after="0" w:line="240" w:lineRule="auto"/>
        <w:ind w:left="709" w:hanging="283"/>
        <w:contextualSpacing/>
        <w:rPr>
          <w:rFonts w:ascii="Times New Roman" w:hAnsi="Times New Roman" w:cs="Times New Roman"/>
        </w:rPr>
      </w:pPr>
      <w:r w:rsidRPr="006401E5">
        <w:rPr>
          <w:rFonts w:ascii="Times New Roman" w:hAnsi="Times New Roman" w:cs="Times New Roman"/>
          <w:b/>
          <w:i/>
          <w:u w:val="single"/>
        </w:rPr>
        <w:t>Ogólne warunki udziału w postępowaniu:</w:t>
      </w:r>
    </w:p>
    <w:p w14:paraId="55DDC26A" w14:textId="323FBDD6" w:rsidR="006627C1" w:rsidRPr="00E43946" w:rsidRDefault="00CB06F9" w:rsidP="00B9146D">
      <w:pPr>
        <w:tabs>
          <w:tab w:val="num" w:pos="567"/>
          <w:tab w:val="num" w:pos="709"/>
          <w:tab w:val="num" w:pos="851"/>
        </w:tabs>
        <w:ind w:left="709"/>
        <w:contextualSpacing/>
        <w:rPr>
          <w:rFonts w:ascii="Times New Roman" w:hAnsi="Times New Roman" w:cs="Times New Roman"/>
        </w:rPr>
      </w:pPr>
      <w:r>
        <w:rPr>
          <w:rFonts w:ascii="Times New Roman" w:hAnsi="Times New Roman" w:cs="Times New Roman"/>
        </w:rPr>
        <w:t>4</w:t>
      </w:r>
      <w:r w:rsidR="006627C1" w:rsidRPr="00E43946">
        <w:rPr>
          <w:rFonts w:ascii="Times New Roman" w:hAnsi="Times New Roman" w:cs="Times New Roman"/>
        </w:rPr>
        <w:t>.1</w:t>
      </w:r>
      <w:r w:rsidR="006627C1" w:rsidRPr="00E43946">
        <w:rPr>
          <w:rFonts w:ascii="Times New Roman" w:hAnsi="Times New Roman" w:cs="Times New Roman"/>
        </w:rPr>
        <w:tab/>
        <w:t>wykonawca musi zaoferować przedmiot zamówienia zgodny z wymogami zamawiającego, określonymi w niniejszej SWZ;</w:t>
      </w:r>
    </w:p>
    <w:p w14:paraId="2CBF7BAD" w14:textId="77777777" w:rsidR="00486E33" w:rsidRPr="00C409B2" w:rsidRDefault="00CB06F9" w:rsidP="00486E33">
      <w:pPr>
        <w:numPr>
          <w:ilvl w:val="1"/>
          <w:numId w:val="38"/>
        </w:numPr>
        <w:tabs>
          <w:tab w:val="num" w:pos="851"/>
          <w:tab w:val="num" w:pos="1134"/>
          <w:tab w:val="num" w:pos="1560"/>
        </w:tabs>
        <w:spacing w:after="0" w:line="240" w:lineRule="auto"/>
        <w:ind w:firstLine="66"/>
        <w:rPr>
          <w:rFonts w:ascii="Times New Roman" w:hAnsi="Times New Roman" w:cs="Times New Roman"/>
        </w:rPr>
      </w:pPr>
      <w:r w:rsidRPr="00C409B2">
        <w:rPr>
          <w:rFonts w:ascii="Times New Roman" w:hAnsi="Times New Roman" w:cs="Times New Roman"/>
        </w:rPr>
        <w:t>Szczegółowy opis przedmiotu zamówienia zawiera Załącznik A do SWZ.</w:t>
      </w:r>
    </w:p>
    <w:p w14:paraId="081EB953" w14:textId="0A425F8D" w:rsidR="00486E33" w:rsidRPr="00C409B2" w:rsidRDefault="00486E33" w:rsidP="00486E33">
      <w:pPr>
        <w:numPr>
          <w:ilvl w:val="1"/>
          <w:numId w:val="38"/>
        </w:numPr>
        <w:tabs>
          <w:tab w:val="clear" w:pos="360"/>
          <w:tab w:val="num" w:pos="851"/>
          <w:tab w:val="num" w:pos="1134"/>
          <w:tab w:val="num" w:pos="1560"/>
        </w:tabs>
        <w:spacing w:after="0" w:line="240" w:lineRule="auto"/>
        <w:ind w:left="851" w:hanging="425"/>
        <w:rPr>
          <w:rFonts w:ascii="Times New Roman" w:hAnsi="Times New Roman" w:cs="Times New Roman"/>
        </w:rPr>
      </w:pPr>
      <w:r w:rsidRPr="00C409B2">
        <w:rPr>
          <w:rFonts w:ascii="Times New Roman" w:hAnsi="Times New Roman" w:cs="Times New Roman"/>
        </w:rPr>
        <w:t>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sprzętu komputerowego lub koniecznością zaoferowania modelu o nie gorszych parametrach technicznych niż w modelu objętym umową wkalkulował w cenę oferty, w tym cenę jednostkową oferowanego sprzętu komputerowego.</w:t>
      </w:r>
    </w:p>
    <w:p w14:paraId="1DACD199" w14:textId="77777777" w:rsidR="00AD6206" w:rsidRPr="00AD6206" w:rsidRDefault="00AD6206" w:rsidP="00B9146D">
      <w:pPr>
        <w:spacing w:after="0" w:line="240" w:lineRule="auto"/>
        <w:ind w:hanging="283"/>
        <w:rPr>
          <w:rFonts w:ascii="Times New Roman" w:eastAsia="Times New Roman" w:hAnsi="Times New Roman" w:cs="Times New Roman"/>
          <w:b/>
          <w:bCs/>
          <w:i/>
          <w:lang w:eastAsia="pl-PL"/>
        </w:rPr>
      </w:pPr>
    </w:p>
    <w:p w14:paraId="09F1ADC2" w14:textId="77777777" w:rsidR="00AD6206" w:rsidRPr="00C409B2" w:rsidRDefault="00AD6206" w:rsidP="00AD6206">
      <w:pPr>
        <w:spacing w:after="0" w:line="240" w:lineRule="auto"/>
        <w:rPr>
          <w:rFonts w:ascii="Times New Roman" w:eastAsia="Times New Roman" w:hAnsi="Times New Roman" w:cs="Times New Roman"/>
          <w:b/>
          <w:bCs/>
          <w:lang w:eastAsia="pl-PL"/>
        </w:rPr>
      </w:pPr>
      <w:r w:rsidRPr="00C409B2">
        <w:rPr>
          <w:rFonts w:ascii="Times New Roman" w:eastAsia="Times New Roman" w:hAnsi="Times New Roman" w:cs="Times New Roman"/>
          <w:b/>
          <w:bCs/>
          <w:lang w:eastAsia="pl-PL"/>
        </w:rPr>
        <w:t>Rozdział IV – Przedmiotowe środki dowodowe (składane wraz z ofertą)</w:t>
      </w:r>
    </w:p>
    <w:p w14:paraId="17AD38E6" w14:textId="77777777" w:rsidR="00FA6C04" w:rsidRPr="00C409B2" w:rsidRDefault="00FA6C04" w:rsidP="002D45ED">
      <w:pPr>
        <w:widowControl w:val="0"/>
        <w:numPr>
          <w:ilvl w:val="0"/>
          <w:numId w:val="3"/>
        </w:numPr>
        <w:suppressAutoHyphens/>
        <w:spacing w:after="0" w:line="240" w:lineRule="auto"/>
        <w:contextualSpacing/>
        <w:rPr>
          <w:rFonts w:ascii="Times New Roman" w:eastAsia="Times New Roman" w:hAnsi="Times New Roman" w:cs="Times New Roman"/>
          <w:bCs/>
          <w:lang w:eastAsia="pl-PL"/>
        </w:rPr>
      </w:pPr>
      <w:r w:rsidRPr="00C409B2">
        <w:rPr>
          <w:rFonts w:ascii="Times New Roman" w:eastAsia="Times New Roman" w:hAnsi="Times New Roman" w:cs="Times New Roman"/>
          <w:bCs/>
          <w:lang w:eastAsia="pl-PL"/>
        </w:rPr>
        <w:t>Zamawiający wymaga złożenia wraz z ofertą przedmiotowych środków dowodowych odpowiednio do każdej z części zamówienia:</w:t>
      </w:r>
    </w:p>
    <w:p w14:paraId="6B6C85A7" w14:textId="77777777" w:rsidR="00FA6C04" w:rsidRPr="00C409B2" w:rsidRDefault="00FA6C04" w:rsidP="00FA6C04">
      <w:pPr>
        <w:widowControl w:val="0"/>
        <w:suppressAutoHyphens/>
        <w:spacing w:after="0" w:line="240" w:lineRule="auto"/>
        <w:ind w:left="720"/>
        <w:contextualSpacing/>
        <w:rPr>
          <w:rFonts w:ascii="Times New Roman" w:eastAsia="Times New Roman" w:hAnsi="Times New Roman" w:cs="Times New Roman"/>
          <w:bCs/>
          <w:lang w:eastAsia="pl-PL"/>
        </w:rPr>
      </w:pPr>
      <w:r w:rsidRPr="00C409B2">
        <w:rPr>
          <w:rFonts w:ascii="Times New Roman" w:eastAsia="Times New Roman" w:hAnsi="Times New Roman" w:cs="Times New Roman"/>
          <w:bCs/>
          <w:lang w:eastAsia="pl-PL"/>
        </w:rPr>
        <w:t>1.1</w:t>
      </w:r>
      <w:r w:rsidRPr="00C409B2">
        <w:rPr>
          <w:rFonts w:ascii="Times New Roman" w:eastAsia="Times New Roman" w:hAnsi="Times New Roman" w:cs="Times New Roman"/>
          <w:bCs/>
          <w:lang w:eastAsia="pl-PL"/>
        </w:rPr>
        <w:tab/>
        <w:t>opisu/ów technicznego/</w:t>
      </w:r>
      <w:proofErr w:type="spellStart"/>
      <w:r w:rsidRPr="00C409B2">
        <w:rPr>
          <w:rFonts w:ascii="Times New Roman" w:eastAsia="Times New Roman" w:hAnsi="Times New Roman" w:cs="Times New Roman"/>
          <w:bCs/>
          <w:lang w:eastAsia="pl-PL"/>
        </w:rPr>
        <w:t>ych</w:t>
      </w:r>
      <w:proofErr w:type="spellEnd"/>
      <w:r w:rsidRPr="00C409B2">
        <w:rPr>
          <w:rFonts w:ascii="Times New Roman" w:eastAsia="Times New Roman" w:hAnsi="Times New Roman" w:cs="Times New Roman"/>
          <w:bCs/>
          <w:lang w:eastAsia="pl-PL"/>
        </w:rPr>
        <w:t xml:space="preserve"> sporządzonych przez producenta i/lub wydruk/i ze stron internetowych producenta, bądź katalog/ katalogi producenta/ów, pozwalające na ocenę zgodności oferowanych urządzeń oraz ich parametrów z wymaganiami SWZ. Wykonawca musi jednoznacznie wskazać, której pozycji dotyczą przedkładane materiały. Zamawiający dopuszcza złożenie wskazanych powyżej przedmiotowych środków dowodowych w języku angielskim.</w:t>
      </w:r>
    </w:p>
    <w:p w14:paraId="3D50370D" w14:textId="77777777" w:rsidR="00FA6C04" w:rsidRPr="00FA6C04" w:rsidRDefault="00FA6C04" w:rsidP="002D45ED">
      <w:pPr>
        <w:widowControl w:val="0"/>
        <w:numPr>
          <w:ilvl w:val="0"/>
          <w:numId w:val="3"/>
        </w:numPr>
        <w:suppressAutoHyphens/>
        <w:spacing w:after="0" w:line="240" w:lineRule="auto"/>
        <w:contextualSpacing/>
        <w:rPr>
          <w:rFonts w:ascii="Times New Roman" w:eastAsia="Times New Roman" w:hAnsi="Times New Roman" w:cs="Times New Roman"/>
          <w:bCs/>
          <w:lang w:eastAsia="pl-PL"/>
        </w:rPr>
      </w:pPr>
      <w:r w:rsidRPr="00C409B2">
        <w:rPr>
          <w:rFonts w:ascii="Times New Roman" w:eastAsia="Times New Roman" w:hAnsi="Times New Roman" w:cs="Times New Roman"/>
          <w:bCs/>
          <w:lang w:eastAsia="pl-PL"/>
        </w:rPr>
        <w:t>W przypadku</w:t>
      </w:r>
      <w:r w:rsidRPr="00FA6C04">
        <w:rPr>
          <w:rFonts w:ascii="Times New Roman" w:eastAsia="Times New Roman" w:hAnsi="Times New Roman" w:cs="Times New Roman"/>
          <w:bCs/>
          <w:lang w:eastAsia="pl-PL"/>
        </w:rPr>
        <w:t>,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95CD067" w14:textId="77777777" w:rsidR="00FA6C04" w:rsidRPr="00FA6C04" w:rsidRDefault="00FA6C04" w:rsidP="002D45ED">
      <w:pPr>
        <w:widowControl w:val="0"/>
        <w:numPr>
          <w:ilvl w:val="0"/>
          <w:numId w:val="3"/>
        </w:numPr>
        <w:suppressAutoHyphens/>
        <w:spacing w:after="0" w:line="240" w:lineRule="auto"/>
        <w:contextualSpacing/>
        <w:rPr>
          <w:rFonts w:ascii="Times New Roman" w:eastAsia="Times New Roman" w:hAnsi="Times New Roman" w:cs="Times New Roman"/>
          <w:bCs/>
          <w:lang w:eastAsia="pl-PL"/>
        </w:rPr>
      </w:pPr>
      <w:r w:rsidRPr="00FA6C04">
        <w:rPr>
          <w:rFonts w:ascii="Times New Roman" w:eastAsia="Times New Roman" w:hAnsi="Times New Roman" w:cs="Times New Roman"/>
          <w:bCs/>
          <w:lang w:eastAsia="pl-PL"/>
        </w:rPr>
        <w:t>Jeżeli wykonawca nie złożył przedmiotowych środków dowodowych lub złożone przedmiotowe środki dowodowe są niekompletne, zamawiający wzywa do ich złożenia lub uzupełnienia w wyznaczonym terminie, nie krótszym niż dwa (2) dni robocze.</w:t>
      </w:r>
    </w:p>
    <w:p w14:paraId="08B3E1BA" w14:textId="77777777" w:rsidR="00FA6C04" w:rsidRPr="00FA6C04" w:rsidRDefault="00FA6C04" w:rsidP="002D45ED">
      <w:pPr>
        <w:widowControl w:val="0"/>
        <w:numPr>
          <w:ilvl w:val="0"/>
          <w:numId w:val="3"/>
        </w:numPr>
        <w:suppressAutoHyphens/>
        <w:spacing w:after="0" w:line="240" w:lineRule="auto"/>
        <w:contextualSpacing/>
        <w:rPr>
          <w:rFonts w:ascii="Times New Roman" w:eastAsia="Times New Roman" w:hAnsi="Times New Roman" w:cs="Times New Roman"/>
          <w:bCs/>
          <w:lang w:eastAsia="pl-PL"/>
        </w:rPr>
      </w:pPr>
      <w:r w:rsidRPr="00FA6C04">
        <w:rPr>
          <w:rFonts w:ascii="Times New Roman" w:eastAsia="Times New Roman" w:hAnsi="Times New Roman" w:cs="Times New Roman"/>
          <w:bCs/>
          <w:lang w:eastAsia="pl-PL"/>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7A3A76C" w14:textId="77E75C08" w:rsidR="00AD6206" w:rsidRPr="009879A2" w:rsidRDefault="00FA6C04" w:rsidP="002D45ED">
      <w:pPr>
        <w:widowControl w:val="0"/>
        <w:numPr>
          <w:ilvl w:val="0"/>
          <w:numId w:val="3"/>
        </w:numPr>
        <w:suppressAutoHyphens/>
        <w:spacing w:after="0" w:line="240" w:lineRule="auto"/>
        <w:contextualSpacing/>
        <w:rPr>
          <w:rFonts w:ascii="Times New Roman" w:eastAsia="Times New Roman" w:hAnsi="Times New Roman" w:cs="Times New Roman"/>
          <w:bCs/>
          <w:lang w:eastAsia="pl-PL"/>
        </w:rPr>
      </w:pPr>
      <w:r w:rsidRPr="00FA6C04">
        <w:rPr>
          <w:rFonts w:ascii="Times New Roman" w:eastAsia="Times New Roman" w:hAnsi="Times New Roman" w:cs="Times New Roman"/>
          <w:bCs/>
          <w:lang w:eastAsia="pl-PL"/>
        </w:rPr>
        <w:t xml:space="preserve">Zamawiający może żądać od wykonawców wyjaśnień dotyczących treści przedmiotowych środków </w:t>
      </w:r>
      <w:proofErr w:type="spellStart"/>
      <w:r w:rsidRPr="00FA6C04">
        <w:rPr>
          <w:rFonts w:ascii="Times New Roman" w:eastAsia="Times New Roman" w:hAnsi="Times New Roman" w:cs="Times New Roman"/>
          <w:bCs/>
          <w:lang w:eastAsia="pl-PL"/>
        </w:rPr>
        <w:t>dowodowych</w:t>
      </w:r>
      <w:r w:rsidR="00AD6206" w:rsidRPr="009879A2">
        <w:rPr>
          <w:rFonts w:ascii="Times New Roman" w:eastAsia="Times New Roman" w:hAnsi="Times New Roman" w:cs="Times New Roman"/>
          <w:bCs/>
          <w:lang w:eastAsia="pl-PL"/>
        </w:rPr>
        <w:t>Zamawiający</w:t>
      </w:r>
      <w:proofErr w:type="spellEnd"/>
      <w:r w:rsidR="00AD6206" w:rsidRPr="009879A2">
        <w:rPr>
          <w:rFonts w:ascii="Times New Roman" w:eastAsia="Times New Roman" w:hAnsi="Times New Roman" w:cs="Times New Roman"/>
          <w:bCs/>
          <w:lang w:eastAsia="pl-PL"/>
        </w:rPr>
        <w:t xml:space="preserve"> </w:t>
      </w:r>
      <w:r w:rsidR="00D207B6" w:rsidRPr="009879A2">
        <w:rPr>
          <w:rFonts w:ascii="Times New Roman" w:eastAsia="Times New Roman" w:hAnsi="Times New Roman" w:cs="Times New Roman"/>
          <w:bCs/>
          <w:lang w:eastAsia="pl-PL"/>
        </w:rPr>
        <w:t xml:space="preserve">nie </w:t>
      </w:r>
      <w:r w:rsidR="005D3663" w:rsidRPr="009879A2">
        <w:rPr>
          <w:rFonts w:ascii="Times New Roman" w:eastAsia="Times New Roman" w:hAnsi="Times New Roman" w:cs="Times New Roman"/>
          <w:bCs/>
          <w:lang w:eastAsia="pl-PL"/>
        </w:rPr>
        <w:t xml:space="preserve">wymaga </w:t>
      </w:r>
      <w:r w:rsidR="00AD6206" w:rsidRPr="009879A2">
        <w:rPr>
          <w:rFonts w:ascii="Times New Roman" w:eastAsia="Times New Roman" w:hAnsi="Times New Roman" w:cs="Times New Roman"/>
          <w:bCs/>
          <w:lang w:eastAsia="pl-PL"/>
        </w:rPr>
        <w:t xml:space="preserve">złożenia </w:t>
      </w:r>
      <w:r w:rsidR="005D3663" w:rsidRPr="009879A2">
        <w:rPr>
          <w:rFonts w:ascii="Times New Roman" w:eastAsia="Times New Roman" w:hAnsi="Times New Roman" w:cs="Times New Roman"/>
          <w:bCs/>
          <w:lang w:eastAsia="pl-PL"/>
        </w:rPr>
        <w:t xml:space="preserve">wraz z ofertą </w:t>
      </w:r>
      <w:r w:rsidR="00AD6206" w:rsidRPr="009879A2">
        <w:rPr>
          <w:rFonts w:ascii="Times New Roman" w:eastAsia="Times New Roman" w:hAnsi="Times New Roman" w:cs="Times New Roman"/>
          <w:bCs/>
          <w:lang w:eastAsia="pl-PL"/>
        </w:rPr>
        <w:t xml:space="preserve">przedmiotowych </w:t>
      </w:r>
      <w:r w:rsidR="005D3663" w:rsidRPr="009879A2">
        <w:rPr>
          <w:rFonts w:ascii="Times New Roman" w:eastAsia="Times New Roman" w:hAnsi="Times New Roman" w:cs="Times New Roman"/>
          <w:bCs/>
          <w:lang w:eastAsia="pl-PL"/>
        </w:rPr>
        <w:t>środków dowodowych</w:t>
      </w:r>
      <w:r w:rsidR="00D207B6" w:rsidRPr="009879A2">
        <w:rPr>
          <w:rFonts w:ascii="Times New Roman" w:eastAsia="Times New Roman" w:hAnsi="Times New Roman" w:cs="Times New Roman"/>
          <w:bCs/>
          <w:lang w:eastAsia="pl-PL"/>
        </w:rPr>
        <w:t>.</w:t>
      </w:r>
    </w:p>
    <w:p w14:paraId="64B96B1B" w14:textId="77777777" w:rsidR="00D207B6" w:rsidRPr="009879A2"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C60258" w:rsidRDefault="00AD6206" w:rsidP="00AD6206">
      <w:pPr>
        <w:spacing w:after="0" w:line="240" w:lineRule="auto"/>
        <w:rPr>
          <w:rFonts w:ascii="Times New Roman" w:eastAsia="Times New Roman" w:hAnsi="Times New Roman" w:cs="Times New Roman"/>
          <w:b/>
          <w:bCs/>
          <w:lang w:eastAsia="pl-PL"/>
        </w:rPr>
      </w:pPr>
      <w:r w:rsidRPr="00C60258">
        <w:rPr>
          <w:rFonts w:ascii="Times New Roman" w:eastAsia="Times New Roman" w:hAnsi="Times New Roman" w:cs="Times New Roman"/>
          <w:b/>
          <w:bCs/>
          <w:lang w:eastAsia="pl-PL"/>
        </w:rPr>
        <w:t>Rozdział V – Termin wykonania zamówienia</w:t>
      </w:r>
    </w:p>
    <w:p w14:paraId="75DEFC7B" w14:textId="2F923FC7" w:rsidR="00905003" w:rsidRPr="00C60258" w:rsidRDefault="00FA6C04" w:rsidP="002D45ED">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C60258">
        <w:rPr>
          <w:rFonts w:ascii="Times New Roman" w:hAnsi="Times New Roman" w:cs="Times New Roman"/>
        </w:rPr>
        <w:tab/>
        <w:t>Przedmiot zamówienia musi zostać wykonany w terminie 12 miesięcy, licząc od dnia udzielenia zamówienia tj. od zawarcia umowy</w:t>
      </w:r>
      <w:r w:rsidR="00CB06F9" w:rsidRPr="00C60258">
        <w:rPr>
          <w:rFonts w:ascii="Times New Roman" w:hAnsi="Times New Roman" w:cs="Times New Roman"/>
        </w:rPr>
        <w:t>.</w:t>
      </w:r>
    </w:p>
    <w:p w14:paraId="0688F917" w14:textId="7AD2C1A3" w:rsidR="00905003" w:rsidRPr="00C60258" w:rsidRDefault="00905003" w:rsidP="002D45ED">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C60258">
        <w:rPr>
          <w:rFonts w:ascii="Times New Roman" w:hAnsi="Times New Roman" w:cs="Times New Roman"/>
        </w:rPr>
        <w:t>Wykonawca zapewnia gotowość do realizacji zamówienia w dniu zawarcia umowy.</w:t>
      </w:r>
    </w:p>
    <w:p w14:paraId="025B7C7C" w14:textId="2ADF8E4E" w:rsidR="00FA6C04" w:rsidRPr="00C409B2" w:rsidRDefault="00FA6C04" w:rsidP="002D45ED">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C60258">
        <w:rPr>
          <w:rFonts w:ascii="Times New Roman" w:eastAsia="Tahoma" w:hAnsi="Times New Roman" w:cs="Times New Roman"/>
          <w:lang w:val="pl" w:eastAsia="pl-PL"/>
        </w:rPr>
        <w:t>Zamawiający dopuszcza wcześniejszą realizację</w:t>
      </w:r>
      <w:r w:rsidRPr="00C409B2">
        <w:rPr>
          <w:rFonts w:ascii="Times New Roman" w:eastAsia="Tahoma" w:hAnsi="Times New Roman" w:cs="Times New Roman"/>
          <w:lang w:val="pl" w:eastAsia="pl-PL"/>
        </w:rPr>
        <w:t xml:space="preserve"> zamówienia.</w:t>
      </w:r>
    </w:p>
    <w:p w14:paraId="5D631A41" w14:textId="4A0AC7B7" w:rsidR="003E5AF1" w:rsidRPr="00C409B2" w:rsidRDefault="004F5418" w:rsidP="002D45ED">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C409B2">
        <w:rPr>
          <w:rFonts w:ascii="Times New Roman" w:eastAsia="Tahoma" w:hAnsi="Times New Roman" w:cs="Times New Roman"/>
          <w:lang w:val="pl" w:eastAsia="pl-PL"/>
        </w:rPr>
        <w:t xml:space="preserve">Zamawiający informuje wszystkich zainteresowanych Wykonawców o możliwości dokonania </w:t>
      </w:r>
      <w:r w:rsidRPr="00C409B2">
        <w:rPr>
          <w:rFonts w:ascii="Times New Roman" w:eastAsia="Tahoma" w:hAnsi="Times New Roman" w:cs="Times New Roman"/>
          <w:b/>
          <w:bCs/>
          <w:lang w:val="pl" w:eastAsia="pl-PL"/>
        </w:rPr>
        <w:t>wizji lokalnej miejsca objętego zakresem zamówienia</w:t>
      </w:r>
      <w:r w:rsidRPr="00C409B2">
        <w:rPr>
          <w:rFonts w:ascii="Times New Roman" w:eastAsia="Tahoma" w:hAnsi="Times New Roman" w:cs="Times New Roman"/>
          <w:lang w:val="pl" w:eastAsia="pl-PL"/>
        </w:rPr>
        <w:t>, po wcześniejszym uzgodnieniu terminu.  Osoba do kontaktów: Pan Wojciech Pilch, tel.: 506 006 069. Zamawiający informuje, iż do złożenia oferty nie jest wymagane przeprowadzenie wizji lokalnej, a jedynie zalecane.</w:t>
      </w:r>
    </w:p>
    <w:p w14:paraId="4447876B" w14:textId="77777777" w:rsidR="00260888" w:rsidRPr="008E2690"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7777777" w:rsidR="00AD6206" w:rsidRPr="00AD6206" w:rsidRDefault="00AD6206" w:rsidP="002D45ED">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Zdolność do występowania w obrocie gospodarczym – zamawiający nie wyznacza warunku w tym zakresie;</w:t>
      </w:r>
    </w:p>
    <w:p w14:paraId="4EA1CEE7" w14:textId="2D666F0F" w:rsidR="009A317E" w:rsidRPr="00CB06F9" w:rsidRDefault="00AD6206" w:rsidP="002D45ED">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CB06F9">
        <w:rPr>
          <w:rFonts w:ascii="Times New Roman" w:eastAsia="Times New Roman" w:hAnsi="Times New Roman" w:cs="Times New Roman"/>
          <w:bCs/>
          <w:lang w:eastAsia="pl-PL"/>
        </w:rPr>
        <w:lastRenderedPageBreak/>
        <w:t xml:space="preserve">Uprawnienia do prowadzenia określonej działalności gospodarczej lub zawodowej, o ile wynika to z odrębnych przepisów – </w:t>
      </w:r>
      <w:r w:rsidR="00CB06F9" w:rsidRPr="00CB06F9">
        <w:rPr>
          <w:rFonts w:ascii="Times New Roman" w:eastAsia="Times New Roman" w:hAnsi="Times New Roman" w:cs="Times New Roman"/>
          <w:bCs/>
          <w:lang w:eastAsia="pl-PL"/>
        </w:rPr>
        <w:t>zamawiający nie wyznacza warunku w tym zakresie;</w:t>
      </w:r>
    </w:p>
    <w:p w14:paraId="1494236B" w14:textId="71C351E0" w:rsidR="006609F6" w:rsidRPr="00C409B2" w:rsidRDefault="00AD6206" w:rsidP="002D45ED">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C409B2">
        <w:rPr>
          <w:rFonts w:ascii="Times New Roman" w:eastAsia="Times New Roman" w:hAnsi="Times New Roman" w:cs="Times New Roman"/>
          <w:bCs/>
          <w:lang w:eastAsia="pl-PL"/>
        </w:rPr>
        <w:t>Sytuacja eko</w:t>
      </w:r>
      <w:r w:rsidR="005F53D3" w:rsidRPr="00C409B2">
        <w:rPr>
          <w:rFonts w:ascii="Times New Roman" w:eastAsia="Times New Roman" w:hAnsi="Times New Roman" w:cs="Times New Roman"/>
          <w:bCs/>
          <w:lang w:eastAsia="pl-PL"/>
        </w:rPr>
        <w:t xml:space="preserve">nomiczna lub finansowa </w:t>
      </w:r>
      <w:r w:rsidR="003857A3" w:rsidRPr="00C409B2">
        <w:rPr>
          <w:rFonts w:ascii="Times New Roman" w:eastAsia="Times New Roman" w:hAnsi="Times New Roman" w:cs="Times New Roman"/>
          <w:bCs/>
          <w:lang w:eastAsia="pl-PL"/>
        </w:rPr>
        <w:t xml:space="preserve">– </w:t>
      </w:r>
      <w:r w:rsidR="006609F6" w:rsidRPr="00C409B2">
        <w:rPr>
          <w:rFonts w:ascii="Times New Roman" w:eastAsia="Times New Roman" w:hAnsi="Times New Roman" w:cs="Times New Roman"/>
          <w:bCs/>
          <w:lang w:eastAsia="pl-PL"/>
        </w:rPr>
        <w:t>zamawiający nie wyznacza warunku w tym zakresie;</w:t>
      </w:r>
    </w:p>
    <w:p w14:paraId="111CD6C7" w14:textId="77777777" w:rsidR="00343FA5" w:rsidRPr="00C409B2" w:rsidRDefault="00AD6206" w:rsidP="002D45ED">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C409B2">
        <w:rPr>
          <w:rFonts w:ascii="Times New Roman" w:eastAsia="Times New Roman" w:hAnsi="Times New Roman" w:cs="Times New Roman"/>
          <w:bCs/>
          <w:lang w:eastAsia="pl-PL"/>
        </w:rPr>
        <w:t xml:space="preserve">Zdolność techniczna lub zawodowa – </w:t>
      </w:r>
    </w:p>
    <w:p w14:paraId="517C3F2A" w14:textId="1921D992" w:rsidR="001D4C69" w:rsidRPr="00C409B2" w:rsidRDefault="00AA5C92" w:rsidP="002D45ED">
      <w:pPr>
        <w:pStyle w:val="Akapitzlist"/>
        <w:widowControl w:val="0"/>
        <w:numPr>
          <w:ilvl w:val="1"/>
          <w:numId w:val="5"/>
        </w:numPr>
        <w:suppressAutoHyphens/>
        <w:spacing w:after="0" w:line="240" w:lineRule="auto"/>
        <w:rPr>
          <w:rFonts w:ascii="Times New Roman" w:eastAsia="Times New Roman" w:hAnsi="Times New Roman" w:cs="Times New Roman"/>
          <w:bCs/>
          <w:lang w:eastAsia="pl-PL"/>
        </w:rPr>
      </w:pPr>
      <w:r w:rsidRPr="00C409B2">
        <w:rPr>
          <w:rFonts w:ascii="Times New Roman" w:hAnsi="Times New Roman" w:cs="Times New Roman"/>
        </w:rPr>
        <w:t xml:space="preserve">o </w:t>
      </w:r>
      <w:r w:rsidR="00FC4C01" w:rsidRPr="00C409B2">
        <w:rPr>
          <w:rFonts w:ascii="Times New Roman" w:hAnsi="Times New Roman" w:cs="Times New Roman"/>
          <w:color w:val="000000"/>
        </w:rPr>
        <w:t xml:space="preserve">udzielenie zamówienia ubiegać się może wykonawca, który spełnia warunek dotyczący zdolności zawodowej, a w szczególności wykaże, iż w okresie ostatnich 3 lat przed upływem terminu składania ofert, a jeżeli okres prowadzenia działalności jest krótszy – w tym okresie wykonał, a w przypadku świadczeń okresowych lub ciągłych również wykonuje </w:t>
      </w:r>
      <w:r w:rsidR="00CB06F9" w:rsidRPr="00C409B2">
        <w:rPr>
          <w:rFonts w:ascii="Times New Roman" w:hAnsi="Times New Roman" w:cs="Times New Roman"/>
          <w:color w:val="000000"/>
        </w:rPr>
        <w:t xml:space="preserve">co najmniej </w:t>
      </w:r>
      <w:r w:rsidR="00804779" w:rsidRPr="00C409B2">
        <w:rPr>
          <w:rFonts w:ascii="Times New Roman" w:hAnsi="Times New Roman" w:cs="Times New Roman"/>
          <w:color w:val="000000"/>
        </w:rPr>
        <w:t xml:space="preserve">dwa zamówienia </w:t>
      </w:r>
      <w:r w:rsidR="00CB06F9" w:rsidRPr="00C409B2">
        <w:rPr>
          <w:rFonts w:ascii="Times New Roman" w:hAnsi="Times New Roman" w:cs="Times New Roman"/>
          <w:color w:val="000000"/>
        </w:rPr>
        <w:t xml:space="preserve">(dwa odrębne kontrakty) </w:t>
      </w:r>
      <w:r w:rsidR="00804779" w:rsidRPr="00C409B2">
        <w:rPr>
          <w:rFonts w:ascii="Times New Roman" w:hAnsi="Times New Roman" w:cs="Times New Roman"/>
          <w:color w:val="000000"/>
        </w:rPr>
        <w:t>związane z wykonaniem lub modernizacją sieci, o wartości min. 500.000,00 zł brutto każda</w:t>
      </w:r>
      <w:r w:rsidR="00FC4C01" w:rsidRPr="00C409B2">
        <w:rPr>
          <w:rFonts w:ascii="Times New Roman" w:hAnsi="Times New Roman" w:cs="Times New Roman"/>
          <w:color w:val="000000"/>
        </w:rPr>
        <w:t xml:space="preserve">, a </w:t>
      </w:r>
      <w:r w:rsidR="00804779" w:rsidRPr="00C409B2">
        <w:rPr>
          <w:rFonts w:ascii="Times New Roman" w:hAnsi="Times New Roman" w:cs="Times New Roman"/>
          <w:color w:val="000000"/>
        </w:rPr>
        <w:t xml:space="preserve">kontrakty te </w:t>
      </w:r>
      <w:r w:rsidR="00FC4C01" w:rsidRPr="00C409B2">
        <w:rPr>
          <w:rFonts w:ascii="Times New Roman" w:hAnsi="Times New Roman" w:cs="Times New Roman"/>
          <w:color w:val="000000"/>
        </w:rPr>
        <w:t>zostały wykonane lub są wykonywane należycie.</w:t>
      </w:r>
      <w:r w:rsidR="00BE2978" w:rsidRPr="00C409B2">
        <w:rPr>
          <w:rFonts w:ascii="Times New Roman" w:eastAsia="Times New Roman" w:hAnsi="Times New Roman" w:cs="Times New Roman"/>
          <w:bCs/>
          <w:lang w:eastAsia="pl-PL"/>
        </w:rPr>
        <w:t xml:space="preserve"> </w:t>
      </w:r>
      <w:r w:rsidR="00804779" w:rsidRPr="00C409B2">
        <w:rPr>
          <w:rFonts w:ascii="Times New Roman" w:eastAsia="Times New Roman" w:hAnsi="Times New Roman" w:cs="Times New Roman"/>
          <w:bCs/>
          <w:lang w:eastAsia="pl-PL"/>
        </w:rPr>
        <w:t xml:space="preserve">Dodatkowo, celem potwierdzenia spełnienia ww. warunku udziału w postępowaniu, zamawiający wymaga wskazania dokładnej nazwy zrealizowanego zamówienia, pozwalającej na jednoznaczną i niebudzącą wątpliwości identyfikację, wraz ze szczegółowym podaniem jego zakresu. 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 </w:t>
      </w:r>
    </w:p>
    <w:p w14:paraId="6A4D41AD" w14:textId="77777777" w:rsidR="00AD6206" w:rsidRPr="001350A7" w:rsidRDefault="00AD6206" w:rsidP="002D45ED">
      <w:pPr>
        <w:widowControl w:val="0"/>
        <w:numPr>
          <w:ilvl w:val="0"/>
          <w:numId w:val="5"/>
        </w:numPr>
        <w:suppressAutoHyphens/>
        <w:spacing w:after="0" w:line="240" w:lineRule="auto"/>
        <w:contextualSpacing/>
        <w:rPr>
          <w:rFonts w:ascii="Times New Roman" w:eastAsia="Times New Roman" w:hAnsi="Times New Roman" w:cs="Times New Roman"/>
          <w:bCs/>
          <w:iCs/>
          <w:u w:val="single"/>
          <w:lang w:eastAsia="pl-PL"/>
        </w:rPr>
      </w:pPr>
      <w:r w:rsidRPr="00C409B2">
        <w:rPr>
          <w:rFonts w:ascii="Times New Roman" w:eastAsia="Times New Roman" w:hAnsi="Times New Roman" w:cs="Calibri"/>
          <w:b/>
          <w:iCs/>
          <w:color w:val="000000"/>
          <w:u w:val="single"/>
          <w:lang w:eastAsia="pl-PL"/>
        </w:rPr>
        <w:t>Weryfikacji i oceny warunków udziału w postępowaniu zamawiający dokona na podstawie oświadczeń i dokumentów składanych przez uczestniczących w postępowaniu wykonawców z zachowaniem sposobu</w:t>
      </w:r>
      <w:r w:rsidRPr="001350A7">
        <w:rPr>
          <w:rFonts w:ascii="Times New Roman" w:eastAsia="Times New Roman" w:hAnsi="Times New Roman" w:cs="Calibri"/>
          <w:b/>
          <w:iCs/>
          <w:color w:val="000000"/>
          <w:u w:val="single"/>
          <w:lang w:eastAsia="pl-PL"/>
        </w:rPr>
        <w:t xml:space="preserve"> i formy, o których mowa w niniejszej SWZ</w:t>
      </w:r>
      <w:r w:rsidRPr="001350A7">
        <w:rPr>
          <w:rFonts w:ascii="Times New Roman" w:eastAsia="Times New Roman" w:hAnsi="Times New Roman" w:cs="Calibri"/>
          <w:iCs/>
          <w:color w:val="000000"/>
          <w:u w:val="single"/>
          <w:lang w:eastAsia="pl-PL"/>
        </w:rPr>
        <w:t>.</w:t>
      </w:r>
    </w:p>
    <w:p w14:paraId="30DD79A4" w14:textId="77777777" w:rsidR="00AD6206" w:rsidRPr="00AD6206" w:rsidRDefault="00AD6206" w:rsidP="002D45ED">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Wykonawca może w celu potwierdzen</w:t>
      </w:r>
      <w:r w:rsidRPr="00AD6206">
        <w:rPr>
          <w:rFonts w:ascii="Times New Roman" w:eastAsia="Times New Roman" w:hAnsi="Times New Roman" w:cs="Times New Roman"/>
          <w:color w:val="000000"/>
          <w:szCs w:val="24"/>
          <w:lang w:eastAsia="pl-PL"/>
        </w:rPr>
        <w:t>ia spełniania warunków udziału</w:t>
      </w:r>
      <w:r w:rsidRPr="00AD6206">
        <w:rPr>
          <w:rFonts w:ascii="Times New Roman" w:eastAsia="Times New Roman" w:hAnsi="Times New Roman" w:cs="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B9062B8" w14:textId="77777777" w:rsidR="00AD6206" w:rsidRPr="00AD6206" w:rsidRDefault="00AD6206" w:rsidP="002D45ED">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27F407" w14:textId="77777777" w:rsidR="00AD6206" w:rsidRPr="00AD6206" w:rsidRDefault="00AD6206" w:rsidP="002D45ED">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Wykonawcy mogą wspólnie ubiegać się o udzielenie zamówienia.</w:t>
      </w:r>
    </w:p>
    <w:p w14:paraId="70C97972" w14:textId="23FE6567" w:rsidR="00AD6206" w:rsidRPr="00AD6206" w:rsidRDefault="00AD6206" w:rsidP="002D45ED">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Warunek dotyczący uprawnień do prowadzenia określonej działalnośc</w:t>
      </w:r>
      <w:r w:rsidRPr="00AD6206">
        <w:rPr>
          <w:rFonts w:ascii="Times New Roman" w:eastAsia="Times New Roman" w:hAnsi="Times New Roman" w:cs="Times New Roman"/>
          <w:color w:val="000000"/>
          <w:szCs w:val="24"/>
          <w:lang w:eastAsia="pl-PL"/>
        </w:rPr>
        <w:t xml:space="preserve">i gospodarczej lub zawodowej, </w:t>
      </w:r>
      <w:r w:rsidRPr="00AD6206">
        <w:rPr>
          <w:rFonts w:ascii="Times New Roman" w:eastAsia="Times New Roman" w:hAnsi="Times New Roman" w:cs="Times New Roman"/>
          <w:color w:val="000000"/>
          <w:lang w:eastAsia="pl-PL"/>
        </w:rPr>
        <w:t>jest spełniony, jeżeli co najmniej jeden z wykonawców wspólnie ubiegających się o udzielenie zamówienia posiada uprawnienia do prowadzenia określonej działalności gospodarczej lub zawod</w:t>
      </w:r>
      <w:r w:rsidR="00E740FD">
        <w:rPr>
          <w:rFonts w:ascii="Times New Roman" w:eastAsia="Times New Roman" w:hAnsi="Times New Roman" w:cs="Times New Roman"/>
          <w:color w:val="000000"/>
          <w:lang w:eastAsia="pl-PL"/>
        </w:rPr>
        <w:t>owej i zrealizuje dostawy</w:t>
      </w:r>
      <w:r w:rsidRPr="00AD6206">
        <w:rPr>
          <w:rFonts w:ascii="Times New Roman" w:eastAsia="Times New Roman" w:hAnsi="Times New Roman" w:cs="Times New Roman"/>
          <w:color w:val="000000"/>
          <w:lang w:eastAsia="pl-PL"/>
        </w:rPr>
        <w:t>, do których realizacji te uprawnienia są wymagane.</w:t>
      </w:r>
    </w:p>
    <w:p w14:paraId="7C45007F" w14:textId="1446DF6E" w:rsidR="00AD6206" w:rsidRPr="00AD6206" w:rsidRDefault="00AD6206" w:rsidP="002D45ED">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w:t>
      </w:r>
      <w:r w:rsidR="00CC0D0F">
        <w:rPr>
          <w:rFonts w:ascii="Times New Roman" w:eastAsia="Times New Roman" w:hAnsi="Times New Roman" w:cs="Times New Roman"/>
          <w:color w:val="000000"/>
          <w:lang w:eastAsia="pl-PL"/>
        </w:rPr>
        <w:t>.3-1.6.4</w:t>
      </w:r>
      <w:r w:rsidRPr="00AD6206">
        <w:rPr>
          <w:rFonts w:ascii="Times New Roman" w:eastAsia="Times New Roman" w:hAnsi="Times New Roman" w:cs="Times New Roman"/>
          <w:color w:val="000000"/>
          <w:lang w:eastAsia="pl-PL"/>
        </w:rPr>
        <w:t xml:space="preserve"> niniejszej SWZ.</w:t>
      </w:r>
    </w:p>
    <w:p w14:paraId="7E311287" w14:textId="77777777" w:rsidR="00AD6206" w:rsidRPr="00AD6206" w:rsidRDefault="00AD6206" w:rsidP="002D45ED">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3E2F42A3" w14:textId="77777777" w:rsidR="00AD6206" w:rsidRPr="00AD6206" w:rsidRDefault="00AD6206" w:rsidP="002D45ED">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wykluczy wykonawcę w przypadku zaistnienia okoliczności przewidzianych post</w:t>
      </w:r>
      <w:r w:rsidR="00D56921">
        <w:rPr>
          <w:rFonts w:ascii="Times New Roman" w:eastAsia="Times New Roman" w:hAnsi="Times New Roman" w:cs="Times New Roman"/>
          <w:bCs/>
          <w:lang w:eastAsia="pl-PL"/>
        </w:rPr>
        <w:t>anowieniami art. 108 ust. 1 PZP, z zastrzeżeniem art. 110 ust. 2.</w:t>
      </w:r>
    </w:p>
    <w:p w14:paraId="361C4301" w14:textId="77777777" w:rsidR="00AD6206" w:rsidRPr="00AD6206" w:rsidRDefault="00AD6206" w:rsidP="002D45ED">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Stosownie do treści art. 109 ust. 1 ustawy PZP, zamawiający wykluczy z postępowania wykonawcę:</w:t>
      </w:r>
    </w:p>
    <w:p w14:paraId="75434464" w14:textId="77777777" w:rsidR="00AD6206" w:rsidRPr="00AD6206" w:rsidRDefault="00AD6206" w:rsidP="002D45E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w:t>
      </w:r>
      <w:r w:rsidRPr="00AD6206">
        <w:rPr>
          <w:rFonts w:ascii="Times New Roman" w:eastAsia="Times New Roman" w:hAnsi="Times New Roman" w:cs="Times New Roman"/>
          <w:color w:val="000000"/>
          <w:lang w:eastAsia="pl-PL"/>
        </w:rPr>
        <w:lastRenderedPageBreak/>
        <w:t xml:space="preserve">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2D45E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77777777" w:rsidR="00AD6206" w:rsidRPr="00AD6206" w:rsidRDefault="00AD6206" w:rsidP="002D45E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0AACC97" w14:textId="77777777" w:rsidR="00AD6206" w:rsidRPr="00AD6206" w:rsidRDefault="00AD6206" w:rsidP="002D45E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77777777" w:rsidR="00AD6206" w:rsidRPr="00AD6206" w:rsidRDefault="00AD6206" w:rsidP="002D45E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11E96D4" w14:textId="77777777" w:rsidR="00AD6206" w:rsidRPr="00AD6206" w:rsidRDefault="00AD6206" w:rsidP="002D45E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6D8D3CEC" w14:textId="77777777" w:rsidR="00AD6206" w:rsidRPr="00AD6206" w:rsidRDefault="00AD6206" w:rsidP="002D45E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E6717E1" w14:textId="5284DBE5" w:rsidR="00AD6206" w:rsidRPr="00AD6206" w:rsidRDefault="00AD6206" w:rsidP="002D45ED">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AD6206" w:rsidRDefault="00AD6206" w:rsidP="002D45ED">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339AFC1D" w14:textId="77777777" w:rsidR="00EE1B5A" w:rsidRPr="00EE1B5A" w:rsidRDefault="00AD6206" w:rsidP="002D45ED">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celu potwierdzenia </w:t>
      </w:r>
      <w:r w:rsidR="00157365" w:rsidRPr="006A7653">
        <w:rPr>
          <w:rFonts w:ascii="Times New Roman" w:eastAsia="Times New Roman" w:hAnsi="Times New Roman" w:cs="Times New Roman"/>
          <w:bCs/>
          <w:lang w:eastAsia="pl-PL"/>
        </w:rPr>
        <w:t>spe</w:t>
      </w:r>
      <w:r w:rsidR="0023654A">
        <w:rPr>
          <w:rFonts w:ascii="Times New Roman" w:eastAsia="Times New Roman" w:hAnsi="Times New Roman" w:cs="Times New Roman"/>
          <w:bCs/>
          <w:lang w:eastAsia="pl-PL"/>
        </w:rPr>
        <w:t>łnienia warunków udziału w postę</w:t>
      </w:r>
      <w:r w:rsidR="00157365"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 xml:space="preserve">braku podstaw do wykluczenia, o których mowa w rozdziale VII niniejszej SWZ, wykonawca musi dołączyć do oferty </w:t>
      </w:r>
      <w:r w:rsidR="006A7653" w:rsidRPr="006A7653">
        <w:rPr>
          <w:rFonts w:ascii="Times New Roman" w:hAnsi="Times New Roman" w:cs="Times New Roman"/>
          <w:color w:val="000000" w:themeColor="text1"/>
        </w:rPr>
        <w:t xml:space="preserve">jednolity dokument (JEDZ), którego wzór stanowi załącznik nr 1 do formularza ofertowego. </w:t>
      </w:r>
      <w:r w:rsidR="006A7653" w:rsidRPr="006A7653">
        <w:rPr>
          <w:rFonts w:ascii="Times New Roman" w:hAnsi="Times New Roman" w:cs="Times New Roman"/>
        </w:rPr>
        <w:t xml:space="preserve">Celem uzupełnienia oświadczenia w formie JEDZ należy go pobrać, ze strony </w:t>
      </w:r>
      <w:hyperlink r:id="rId17" w:history="1">
        <w:r w:rsidR="006A7653" w:rsidRPr="006A7653">
          <w:rPr>
            <w:rStyle w:val="Hipercze"/>
            <w:rFonts w:ascii="Times New Roman" w:hAnsi="Times New Roman" w:cs="Times New Roman"/>
          </w:rPr>
          <w:t>www.przetargi.uj.edu.pl</w:t>
        </w:r>
      </w:hyperlink>
      <w:r w:rsidR="00A41EA9">
        <w:rPr>
          <w:rStyle w:val="Hipercze"/>
          <w:rFonts w:ascii="Times New Roman" w:hAnsi="Times New Roman" w:cs="Times New Roman"/>
        </w:rPr>
        <w:t>,</w:t>
      </w:r>
      <w:r w:rsidR="006A7653" w:rsidRPr="006A7653">
        <w:rPr>
          <w:rFonts w:ascii="Times New Roman" w:hAnsi="Times New Roman" w:cs="Times New Roman"/>
        </w:rPr>
        <w:t xml:space="preserve"> zapisać na dysku, a następnie zaimportować i uzupełnić poprzez serwis ESPD dostępny pod adresem:</w:t>
      </w:r>
      <w:r w:rsidR="006A7653" w:rsidRPr="00821AD0">
        <w:rPr>
          <w:rStyle w:val="Hipercze"/>
          <w:rFonts w:ascii="Times New Roman" w:hAnsi="Times New Roman" w:cs="Times New Roman"/>
          <w:u w:val="none"/>
        </w:rPr>
        <w:t xml:space="preserve"> </w:t>
      </w:r>
      <w:r w:rsidR="006A7653" w:rsidRPr="006A7653">
        <w:rPr>
          <w:rStyle w:val="Hipercze"/>
          <w:rFonts w:ascii="Times New Roman" w:hAnsi="Times New Roman" w:cs="Times New Roman"/>
        </w:rPr>
        <w:t>http://espd.uzp.gov.pl</w:t>
      </w:r>
      <w:r w:rsidR="006A7653" w:rsidRPr="006A7653">
        <w:rPr>
          <w:rFonts w:ascii="Times New Roman" w:hAnsi="Times New Roman" w:cs="Times New Roman"/>
        </w:rPr>
        <w:t xml:space="preserve"> Uzupełniony ESPD należy podpisać podpisem kwalifikowanym. Serwis ESPD nie archiwizuje plików. </w:t>
      </w:r>
    </w:p>
    <w:p w14:paraId="5CB690E2" w14:textId="75B67BC5" w:rsidR="00F02380" w:rsidRPr="00F02380" w:rsidRDefault="00F02380" w:rsidP="00F02380">
      <w:pPr>
        <w:pStyle w:val="Akapitzlist"/>
        <w:spacing w:after="0" w:line="240" w:lineRule="auto"/>
        <w:ind w:left="1418" w:right="-57"/>
        <w:rPr>
          <w:rFonts w:ascii="Times New Roman" w:eastAsia="Times New Roman" w:hAnsi="Times New Roman"/>
          <w:bCs/>
          <w:lang w:eastAsia="pl-PL"/>
        </w:rPr>
      </w:pPr>
      <w:r w:rsidRPr="00F02380">
        <w:rPr>
          <w:rFonts w:ascii="Times New Roman" w:hAnsi="Times New Roman"/>
          <w:color w:val="000000" w:themeColor="text1"/>
        </w:rPr>
        <w:t>Zamawiający informuje, iż na stronie Urzędu Zamówień Publicznych:</w:t>
      </w:r>
      <w:r w:rsidRPr="00F02380">
        <w:rPr>
          <w:rFonts w:ascii="Times New Roman" w:eastAsia="Times New Roman" w:hAnsi="Times New Roman"/>
          <w:bCs/>
          <w:lang w:eastAsia="pl-PL"/>
        </w:rPr>
        <w:t xml:space="preserve"> </w:t>
      </w:r>
    </w:p>
    <w:p w14:paraId="71ECC145" w14:textId="138D0C4B" w:rsidR="000004B7" w:rsidRPr="00F02380" w:rsidRDefault="004A1396" w:rsidP="00F02380">
      <w:pPr>
        <w:pStyle w:val="Akapitzlist"/>
        <w:spacing w:after="0" w:line="240" w:lineRule="auto"/>
        <w:ind w:left="1418" w:right="-57"/>
        <w:rPr>
          <w:rFonts w:ascii="Times New Roman" w:hAnsi="Times New Roman"/>
          <w:b/>
          <w:bCs/>
          <w:u w:val="single"/>
        </w:rPr>
      </w:pPr>
      <w:hyperlink r:id="rId18" w:history="1">
        <w:r w:rsidR="00F02380" w:rsidRPr="00F02380">
          <w:rPr>
            <w:rStyle w:val="Hipercze"/>
            <w:rFonts w:ascii="Times New Roman" w:hAnsi="Times New Roman"/>
          </w:rPr>
          <w:t>https://www.uzp.gov.pl/baza-wiedzy/prawo-zamowien-publicznych-regulacje/prawo-krajowe/jednolity-europejski-dokument-zamowienia</w:t>
        </w:r>
      </w:hyperlink>
      <w:r w:rsidR="00F02380" w:rsidRPr="00F02380">
        <w:rPr>
          <w:rFonts w:ascii="Times New Roman" w:hAnsi="Times New Roman"/>
          <w:b/>
          <w:bCs/>
        </w:rPr>
        <w:t xml:space="preserve"> </w:t>
      </w:r>
      <w:r w:rsidR="00F02380" w:rsidRPr="00F02380">
        <w:rPr>
          <w:rFonts w:ascii="Times New Roman" w:hAnsi="Times New Roman"/>
          <w:color w:val="000000" w:themeColor="text1"/>
        </w:rPr>
        <w:t>dostępna jest Instrukcja Wypełniania Jednolitego Europejskiego Dokumentu Zamówienia (w języku polskim).</w:t>
      </w:r>
    </w:p>
    <w:p w14:paraId="22BF63F0" w14:textId="77777777" w:rsidR="003E24B6" w:rsidRPr="00491CE2" w:rsidRDefault="003E24B6" w:rsidP="00A4342D">
      <w:pPr>
        <w:widowControl w:val="0"/>
        <w:suppressAutoHyphens/>
        <w:spacing w:after="0" w:line="240" w:lineRule="auto"/>
        <w:ind w:left="1410"/>
        <w:contextualSpacing/>
        <w:rPr>
          <w:rFonts w:ascii="Times New Roman" w:eastAsia="Times New Roman" w:hAnsi="Times New Roman" w:cs="Times New Roman"/>
          <w:bCs/>
          <w:i/>
          <w:lang w:eastAsia="pl-PL"/>
        </w:rPr>
      </w:pPr>
      <w:r w:rsidRPr="00491CE2">
        <w:rPr>
          <w:rFonts w:ascii="Times New Roman" w:hAnsi="Times New Roman" w:cs="Times New Roman"/>
          <w:b/>
          <w:i/>
          <w:color w:val="000000" w:themeColor="text1"/>
        </w:rPr>
        <w:t>Jednolity Europejski Dokument Zamówienia (JEDZ) składa się w formie elektronicznej opatrzonej kwalifikowanym podpisem elektronicznym</w:t>
      </w:r>
      <w:r w:rsidR="00F475B2" w:rsidRPr="00491CE2">
        <w:rPr>
          <w:rFonts w:ascii="Times New Roman" w:hAnsi="Times New Roman" w:cs="Times New Roman"/>
          <w:b/>
          <w:i/>
          <w:color w:val="000000" w:themeColor="text1"/>
        </w:rPr>
        <w:t>.</w:t>
      </w:r>
    </w:p>
    <w:p w14:paraId="2369A902" w14:textId="77777777" w:rsidR="00AD6206" w:rsidRPr="00AD6206" w:rsidRDefault="00AD6206" w:rsidP="002D45ED">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77777777" w:rsidR="00311B2B" w:rsidRPr="00491CE2" w:rsidRDefault="00311B2B" w:rsidP="002D45ED">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wienie przez wykonawców, jednolity dokument (JEDZ),</w:t>
      </w:r>
      <w:r w:rsidRPr="00AD6206">
        <w:rPr>
          <w:rFonts w:ascii="Times New Roman" w:eastAsia="Times New Roman" w:hAnsi="Times New Roman" w:cs="Times New Roman"/>
          <w:bCs/>
          <w:lang w:eastAsia="pl-PL"/>
        </w:rPr>
        <w:t xml:space="preserve"> o którym mowa w ust. 1.1 powyżej składa każdy z wykonawców;</w:t>
      </w:r>
      <w:r w:rsidRPr="00311B2B">
        <w:rPr>
          <w:rFonts w:ascii="Times New Roman" w:eastAsia="Times New Roman" w:hAnsi="Times New Roman" w:cs="Times New Roman"/>
          <w:bCs/>
          <w:lang w:eastAsia="pl-PL"/>
        </w:rPr>
        <w:t xml:space="preserve"> </w:t>
      </w:r>
      <w:r w:rsidRPr="00491CE2">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77777777" w:rsidR="00AD6206" w:rsidRPr="00AD6206" w:rsidRDefault="00AD6206" w:rsidP="002D45ED">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wspólnie ubiegający się o zamówienie muszą dołączyć do oferty oświadczenie, z którego wynika, które dostawy</w:t>
      </w:r>
      <w:r w:rsidR="000C067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07DEE7CC" w14:textId="77777777" w:rsidR="00AD6206" w:rsidRPr="00AD6206" w:rsidRDefault="00AD6206" w:rsidP="002D45ED">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D6F22A7" w14:textId="0EC3C776" w:rsidR="00AD6206" w:rsidRPr="004930A9" w:rsidRDefault="00F337E5" w:rsidP="002D45ED">
      <w:pPr>
        <w:pStyle w:val="Akapitzlist"/>
        <w:numPr>
          <w:ilvl w:val="2"/>
          <w:numId w:val="7"/>
        </w:numPr>
        <w:spacing w:after="0"/>
        <w:ind w:left="2127"/>
        <w:rPr>
          <w:rFonts w:ascii="Times New Roman" w:hAnsi="Times New Roman" w:cs="Times New Roman"/>
          <w:bCs/>
        </w:rPr>
      </w:pPr>
      <w:r w:rsidRPr="004930A9">
        <w:rPr>
          <w:rFonts w:ascii="Times New Roman" w:hAnsi="Times New Roman" w:cs="Times New Roman"/>
          <w:color w:val="000000"/>
        </w:rPr>
        <w:t xml:space="preserve">JEDZ </w:t>
      </w:r>
      <w:r w:rsidR="00AD6206" w:rsidRPr="004930A9">
        <w:rPr>
          <w:rFonts w:ascii="Times New Roman" w:hAnsi="Times New Roman" w:cs="Times New Roman"/>
          <w:color w:val="000000"/>
        </w:rPr>
        <w:t>podmiotu udostęp</w:t>
      </w:r>
      <w:r w:rsidR="00A6337C" w:rsidRPr="004930A9">
        <w:rPr>
          <w:rFonts w:ascii="Times New Roman" w:hAnsi="Times New Roman" w:cs="Times New Roman"/>
          <w:color w:val="000000"/>
        </w:rPr>
        <w:t>niającego zasoby, potwierdzający</w:t>
      </w:r>
      <w:r w:rsidR="00AD6206" w:rsidRPr="004930A9">
        <w:rPr>
          <w:rFonts w:ascii="Times New Roman" w:hAnsi="Times New Roman" w:cs="Times New Roman"/>
          <w:color w:val="000000"/>
        </w:rPr>
        <w:t xml:space="preserve"> brak podstaw wykluczenia tego podmiotu oraz odpowiednio spełnianie warunków udziału w postępowaniu, w zakresie, w jakim wykonawca powołuje się na jego zasob</w:t>
      </w:r>
      <w:r w:rsidRPr="004930A9">
        <w:rPr>
          <w:rFonts w:ascii="Times New Roman" w:hAnsi="Times New Roman" w:cs="Times New Roman"/>
          <w:color w:val="000000"/>
        </w:rPr>
        <w:t>y;</w:t>
      </w:r>
    </w:p>
    <w:p w14:paraId="7B911437" w14:textId="77777777" w:rsidR="00AD6206" w:rsidRPr="004930A9" w:rsidRDefault="00AD6206" w:rsidP="002D45ED">
      <w:pPr>
        <w:pStyle w:val="Akapitzlist"/>
        <w:numPr>
          <w:ilvl w:val="2"/>
          <w:numId w:val="7"/>
        </w:numPr>
        <w:spacing w:after="0"/>
        <w:ind w:left="2127"/>
        <w:rPr>
          <w:rFonts w:ascii="Times New Roman" w:hAnsi="Times New Roman" w:cs="Times New Roman"/>
          <w:bCs/>
        </w:rPr>
      </w:pPr>
      <w:r w:rsidRPr="004930A9">
        <w:rPr>
          <w:rFonts w:ascii="Times New Roman" w:hAnsi="Times New Roman" w:cs="Times New Roman"/>
          <w:color w:val="00000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07C180FD" w14:textId="77777777" w:rsidR="00AD6206" w:rsidRPr="004930A9" w:rsidRDefault="007E0C7A" w:rsidP="007B7A97">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sidRPr="004930A9">
        <w:rPr>
          <w:rFonts w:ascii="Times New Roman" w:eastAsia="Times New Roman" w:hAnsi="Times New Roman" w:cs="Times New Roman"/>
          <w:color w:val="000000"/>
          <w:lang w:eastAsia="pl-PL"/>
        </w:rPr>
        <w:t>a</w:t>
      </w:r>
      <w:r w:rsidR="00AD6206" w:rsidRPr="004930A9">
        <w:rPr>
          <w:rFonts w:ascii="Times New Roman" w:eastAsia="Times New Roman" w:hAnsi="Times New Roman" w:cs="Times New Roman"/>
          <w:color w:val="000000"/>
          <w:lang w:eastAsia="pl-PL"/>
        </w:rPr>
        <w:t>.1</w:t>
      </w:r>
      <w:r w:rsidR="00AD6206" w:rsidRPr="004930A9">
        <w:rPr>
          <w:rFonts w:ascii="Times New Roman" w:eastAsia="Times New Roman" w:hAnsi="Times New Roman" w:cs="Times New Roman"/>
          <w:color w:val="000000"/>
          <w:lang w:eastAsia="pl-PL"/>
        </w:rPr>
        <w:tab/>
        <w:t xml:space="preserve">zakres dostępnych wykonawcy zasobów podmiotu udostępniającego zasoby; </w:t>
      </w:r>
    </w:p>
    <w:p w14:paraId="257E18E4" w14:textId="77777777" w:rsidR="00AD6206" w:rsidRPr="004930A9" w:rsidRDefault="007E0C7A" w:rsidP="007B7A97">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sidRPr="004930A9">
        <w:rPr>
          <w:rFonts w:ascii="Times New Roman" w:eastAsia="Times New Roman" w:hAnsi="Times New Roman" w:cs="Times New Roman"/>
          <w:color w:val="000000"/>
          <w:lang w:eastAsia="pl-PL"/>
        </w:rPr>
        <w:t>a</w:t>
      </w:r>
      <w:r w:rsidR="00AD6206" w:rsidRPr="004930A9">
        <w:rPr>
          <w:rFonts w:ascii="Times New Roman" w:eastAsia="Times New Roman" w:hAnsi="Times New Roman" w:cs="Times New Roman"/>
          <w:color w:val="000000"/>
          <w:lang w:eastAsia="pl-PL"/>
        </w:rPr>
        <w:t xml:space="preserve">.2 </w:t>
      </w:r>
      <w:r w:rsidR="00AD6206" w:rsidRPr="004930A9">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718DB865" w14:textId="77777777" w:rsidR="00E64A41" w:rsidRPr="004930A9" w:rsidRDefault="007E0C7A" w:rsidP="007B7A97">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sidRPr="004930A9">
        <w:rPr>
          <w:rFonts w:ascii="Times New Roman" w:eastAsia="Times New Roman" w:hAnsi="Times New Roman" w:cs="Times New Roman"/>
          <w:color w:val="000000"/>
          <w:lang w:eastAsia="pl-PL"/>
        </w:rPr>
        <w:t>a</w:t>
      </w:r>
      <w:r w:rsidR="00AD6206" w:rsidRPr="004930A9">
        <w:rPr>
          <w:rFonts w:ascii="Times New Roman" w:eastAsia="Times New Roman" w:hAnsi="Times New Roman" w:cs="Times New Roman"/>
          <w:color w:val="000000"/>
          <w:lang w:eastAsia="pl-PL"/>
        </w:rPr>
        <w:t>.3</w:t>
      </w:r>
      <w:r w:rsidR="00AD6206" w:rsidRPr="004930A9">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E7E52A" w14:textId="77777777" w:rsidR="00AD6206" w:rsidRPr="004930A9" w:rsidRDefault="00AD6206" w:rsidP="002D45ED">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32322EB9" w14:textId="0687D53D" w:rsidR="00EF1E7B" w:rsidRPr="004930A9" w:rsidRDefault="00AD6206" w:rsidP="002D45ED">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4930A9">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w:t>
      </w:r>
      <w:r w:rsidR="00222B19" w:rsidRPr="004930A9">
        <w:rPr>
          <w:rFonts w:ascii="Times New Roman" w:eastAsia="Times New Roman" w:hAnsi="Times New Roman" w:cs="Times New Roman"/>
          <w:color w:val="000000"/>
          <w:lang w:eastAsia="pl-PL"/>
        </w:rPr>
        <w:t>dziesięć</w:t>
      </w:r>
      <w:r w:rsidRPr="004930A9">
        <w:rPr>
          <w:rFonts w:ascii="Times New Roman" w:eastAsia="Times New Roman" w:hAnsi="Times New Roman" w:cs="Times New Roman"/>
          <w:color w:val="000000"/>
          <w:lang w:eastAsia="pl-PL"/>
        </w:rPr>
        <w:t xml:space="preserve"> (</w:t>
      </w:r>
      <w:r w:rsidR="00222B19" w:rsidRPr="004930A9">
        <w:rPr>
          <w:rFonts w:ascii="Times New Roman" w:eastAsia="Times New Roman" w:hAnsi="Times New Roman" w:cs="Times New Roman"/>
          <w:color w:val="000000"/>
          <w:lang w:eastAsia="pl-PL"/>
        </w:rPr>
        <w:t>10</w:t>
      </w:r>
      <w:r w:rsidRPr="004930A9">
        <w:rPr>
          <w:rFonts w:ascii="Times New Roman" w:eastAsia="Times New Roman" w:hAnsi="Times New Roman" w:cs="Times New Roman"/>
          <w:color w:val="000000"/>
          <w:lang w:eastAsia="pl-PL"/>
        </w:rPr>
        <w:t>) dni od dnia wezwania, podmiotowych środków dowodowych, tj.:</w:t>
      </w:r>
    </w:p>
    <w:p w14:paraId="54A83457" w14:textId="77777777" w:rsidR="0046140A" w:rsidRDefault="00D3560B" w:rsidP="002D45ED">
      <w:pPr>
        <w:pStyle w:val="Akapitzlist"/>
        <w:numPr>
          <w:ilvl w:val="2"/>
          <w:numId w:val="7"/>
        </w:numPr>
        <w:spacing w:after="0"/>
        <w:ind w:left="2127"/>
        <w:rPr>
          <w:rFonts w:ascii="Times New Roman" w:hAnsi="Times New Roman" w:cs="Times New Roman"/>
          <w:color w:val="000000"/>
        </w:rPr>
      </w:pPr>
      <w:r w:rsidRPr="00D3560B">
        <w:rPr>
          <w:rFonts w:ascii="Times New Roman" w:hAnsi="Times New Roman" w:cs="Times New Roman"/>
          <w:color w:val="000000"/>
        </w:rPr>
        <w:t>wykazu dostaw, potwierdzającego spełnienie warunku podmiotowego udziału w postępowaniu, o którym mowa w rozdziale VI ust. 4.1 SWZ wraz z</w:t>
      </w:r>
      <w:r w:rsidR="0046140A">
        <w:rPr>
          <w:rFonts w:ascii="Times New Roman" w:hAnsi="Times New Roman" w:cs="Times New Roman"/>
          <w:color w:val="000000"/>
        </w:rPr>
        <w:t> </w:t>
      </w:r>
      <w:r w:rsidRPr="00D3560B">
        <w:rPr>
          <w:rFonts w:ascii="Times New Roman" w:hAnsi="Times New Roman" w:cs="Times New Roman"/>
          <w:color w:val="000000"/>
        </w:rPr>
        <w:t xml:space="preserve">informacjami na temat przedmiotu, dat wykonania i podmiotów, na rzecz których dostawy zostały wykonane; </w:t>
      </w:r>
    </w:p>
    <w:p w14:paraId="53542A59" w14:textId="1BE54F8B" w:rsidR="00D3560B" w:rsidRPr="00D118C7" w:rsidRDefault="00D3560B" w:rsidP="002D45ED">
      <w:pPr>
        <w:pStyle w:val="Akapitzlist"/>
        <w:numPr>
          <w:ilvl w:val="2"/>
          <w:numId w:val="7"/>
        </w:numPr>
        <w:spacing w:after="0"/>
        <w:ind w:left="2127"/>
        <w:rPr>
          <w:rFonts w:ascii="Times New Roman" w:hAnsi="Times New Roman" w:cs="Times New Roman"/>
          <w:color w:val="000000"/>
        </w:rPr>
      </w:pPr>
      <w:r w:rsidRPr="00D3560B">
        <w:rPr>
          <w:rFonts w:ascii="Times New Roman" w:hAnsi="Times New Roman" w:cs="Times New Roman"/>
          <w:color w:val="000000"/>
        </w:rPr>
        <w:t>dowodów określających czy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w:t>
      </w:r>
      <w:r w:rsidR="009979EA">
        <w:rPr>
          <w:rFonts w:ascii="Times New Roman" w:hAnsi="Times New Roman" w:cs="Times New Roman"/>
          <w:color w:val="000000"/>
        </w:rPr>
        <w:t> </w:t>
      </w:r>
      <w:r w:rsidRPr="00D3560B">
        <w:rPr>
          <w:rFonts w:ascii="Times New Roman" w:hAnsi="Times New Roman" w:cs="Times New Roman"/>
          <w:color w:val="000000"/>
        </w:rPr>
        <w:t xml:space="preserve">stanie uzyskać tych dokumentów – oświadczenie wykonawcy; w przypadku świadczeń powtarzających się lub ciągłych nadal wykonywanych referencje bądź inne dokumenty potwierdzające ich należyte wykonywanie powinny być </w:t>
      </w:r>
      <w:r w:rsidRPr="008C659F">
        <w:rPr>
          <w:rFonts w:ascii="Times New Roman" w:hAnsi="Times New Roman" w:cs="Times New Roman"/>
          <w:color w:val="000000"/>
          <w:u w:val="single"/>
        </w:rPr>
        <w:t>wystawione w okresie ostatnich 3 miesięcy;</w:t>
      </w:r>
    </w:p>
    <w:p w14:paraId="1A52126C" w14:textId="6A8C72D1" w:rsidR="001A48D6" w:rsidRPr="001938D9" w:rsidRDefault="001A48D6" w:rsidP="002D45ED">
      <w:pPr>
        <w:pStyle w:val="Akapitzlist"/>
        <w:numPr>
          <w:ilvl w:val="2"/>
          <w:numId w:val="7"/>
        </w:numPr>
        <w:spacing w:after="0"/>
        <w:ind w:left="2127"/>
        <w:rPr>
          <w:rFonts w:ascii="Times New Roman" w:hAnsi="Times New Roman" w:cs="Times New Roman"/>
          <w:color w:val="000000"/>
          <w:u w:val="single"/>
        </w:rPr>
      </w:pPr>
      <w:r w:rsidRPr="001938D9">
        <w:rPr>
          <w:rFonts w:ascii="Times New Roman" w:hAnsi="Times New Roman" w:cs="Times New Roman"/>
          <w:bCs/>
        </w:rPr>
        <w:lastRenderedPageBreak/>
        <w:t>informacji z Krajowego Rejestru Karnego w zakresie określon</w:t>
      </w:r>
      <w:r w:rsidR="00BF1059" w:rsidRPr="001938D9">
        <w:rPr>
          <w:rFonts w:ascii="Times New Roman" w:hAnsi="Times New Roman" w:cs="Times New Roman"/>
          <w:bCs/>
        </w:rPr>
        <w:t xml:space="preserve">ym w art. 108 ust. 1 pkt. 1 i 2 </w:t>
      </w:r>
      <w:r w:rsidRPr="001938D9">
        <w:rPr>
          <w:rFonts w:ascii="Times New Roman" w:hAnsi="Times New Roman" w:cs="Times New Roman"/>
          <w:bCs/>
        </w:rPr>
        <w:t>ustawy P</w:t>
      </w:r>
      <w:r w:rsidR="00BF1059" w:rsidRPr="001938D9">
        <w:rPr>
          <w:rFonts w:ascii="Times New Roman" w:hAnsi="Times New Roman" w:cs="Times New Roman"/>
          <w:bCs/>
        </w:rPr>
        <w:t>ZP oraz w art. 108 ust. 1 pkt 4</w:t>
      </w:r>
      <w:r w:rsidRPr="001938D9">
        <w:rPr>
          <w:rFonts w:ascii="Times New Roman" w:hAnsi="Times New Roman" w:cs="Times New Roman"/>
          <w:bCs/>
        </w:rPr>
        <w:t xml:space="preserve"> ustawy PZP, dotyczącej orzeczenia zakazu ubiegania się o zamówienie publiczne tytułem środka karnego – sporządzonej </w:t>
      </w:r>
      <w:r w:rsidRPr="001938D9">
        <w:rPr>
          <w:rFonts w:ascii="Times New Roman" w:hAnsi="Times New Roman" w:cs="Times New Roman"/>
          <w:bCs/>
          <w:u w:val="single"/>
        </w:rPr>
        <w:t>nie wcześniej niż 6 miesięcy przed jej złożeniem;</w:t>
      </w:r>
    </w:p>
    <w:p w14:paraId="59998A75" w14:textId="444079B6" w:rsidR="001A48D6" w:rsidRPr="00C77456" w:rsidRDefault="001A48D6" w:rsidP="002D45ED">
      <w:pPr>
        <w:pStyle w:val="Akapitzlist"/>
        <w:numPr>
          <w:ilvl w:val="2"/>
          <w:numId w:val="7"/>
        </w:numPr>
        <w:spacing w:after="0"/>
        <w:ind w:left="2127"/>
        <w:rPr>
          <w:rFonts w:ascii="Times New Roman" w:hAnsi="Times New Roman" w:cs="Times New Roman"/>
          <w:color w:val="000000"/>
          <w:u w:val="single"/>
        </w:rPr>
      </w:pPr>
      <w:r w:rsidRPr="001938D9">
        <w:rPr>
          <w:rFonts w:ascii="Times New Roman" w:hAnsi="Times New Roman" w:cs="Times New Roman"/>
          <w:bCs/>
        </w:rPr>
        <w:t>oświadczeni</w:t>
      </w:r>
      <w:r w:rsidR="00FF3635">
        <w:rPr>
          <w:rFonts w:ascii="Times New Roman" w:hAnsi="Times New Roman" w:cs="Times New Roman"/>
          <w:bCs/>
        </w:rPr>
        <w:t>e</w:t>
      </w:r>
      <w:r w:rsidRPr="001938D9">
        <w:rPr>
          <w:rFonts w:ascii="Times New Roman" w:hAnsi="Times New Roman" w:cs="Times New Roman"/>
          <w:bCs/>
        </w:rPr>
        <w:t xml:space="preserve"> wykonawcy, w zakresie art. 108 ust. 1 pkt 5 ustawy, o braku przynależności do tej samej grupy kapitałowe</w:t>
      </w:r>
      <w:r w:rsidR="00BF1059" w:rsidRPr="001938D9">
        <w:rPr>
          <w:rFonts w:ascii="Times New Roman" w:hAnsi="Times New Roman" w:cs="Times New Roman"/>
          <w:bCs/>
        </w:rPr>
        <w:t>j w rozumieniu ustawy z dnia 16 </w:t>
      </w:r>
      <w:r w:rsidRPr="001938D9">
        <w:rPr>
          <w:rFonts w:ascii="Times New Roman" w:hAnsi="Times New Roman" w:cs="Times New Roman"/>
          <w:bCs/>
        </w:rPr>
        <w:t>lutego 2007 r. o ochronie konkurencji i kon</w:t>
      </w:r>
      <w:r w:rsidR="00BF1059" w:rsidRPr="001938D9">
        <w:rPr>
          <w:rFonts w:ascii="Times New Roman" w:hAnsi="Times New Roman" w:cs="Times New Roman"/>
          <w:bCs/>
        </w:rPr>
        <w:t>sumentów (Dz. U. z 2020 r. poz. </w:t>
      </w:r>
      <w:r w:rsidRPr="001938D9">
        <w:rPr>
          <w:rFonts w:ascii="Times New Roman" w:hAnsi="Times New Roman" w:cs="Times New Roman"/>
          <w:bCs/>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72618072" w14:textId="73DDBBC6" w:rsidR="001A48D6" w:rsidRPr="00C77456" w:rsidRDefault="001A48D6" w:rsidP="002D45ED">
      <w:pPr>
        <w:pStyle w:val="Akapitzlist"/>
        <w:numPr>
          <w:ilvl w:val="2"/>
          <w:numId w:val="7"/>
        </w:numPr>
        <w:spacing w:after="0"/>
        <w:ind w:left="2127"/>
        <w:rPr>
          <w:rFonts w:ascii="Times New Roman" w:hAnsi="Times New Roman" w:cs="Times New Roman"/>
          <w:color w:val="000000"/>
          <w:u w:val="single"/>
        </w:rPr>
      </w:pPr>
      <w:r w:rsidRPr="00C77456">
        <w:rPr>
          <w:rFonts w:ascii="Times New Roman" w:hAnsi="Times New Roman" w:cs="Times New Roman"/>
          <w:bCs/>
        </w:rPr>
        <w:t xml:space="preserve">zaświadczenia właściwego naczelnika urzędu skarbowego potwierdzającego, że wykonawca nie zalega z opłacaniem podatków i opłat, w zakresie art. 109 ust. 1 pkt 1 ustawy, wystawionego </w:t>
      </w:r>
      <w:r w:rsidRPr="00C77456">
        <w:rPr>
          <w:rFonts w:ascii="Times New Roman" w:hAnsi="Times New Roman" w:cs="Times New Roman"/>
          <w:bCs/>
          <w:u w:val="single"/>
        </w:rPr>
        <w:t>nie wcześniej niż 3 miesiące przed jego złożeniem</w:t>
      </w:r>
      <w:r w:rsidRPr="00C77456">
        <w:rPr>
          <w:rFonts w:ascii="Times New Roman" w:hAnsi="Times New Roman" w:cs="Times New Roman"/>
          <w:bCs/>
        </w:rPr>
        <w:t>, a w przypadku zalegania z opłac</w:t>
      </w:r>
      <w:r w:rsidR="00DB3ADA" w:rsidRPr="00C77456">
        <w:rPr>
          <w:rFonts w:ascii="Times New Roman" w:hAnsi="Times New Roman" w:cs="Times New Roman"/>
          <w:bCs/>
        </w:rPr>
        <w:t>aniem podatków lub opłat wraz z </w:t>
      </w:r>
      <w:r w:rsidRPr="00C77456">
        <w:rPr>
          <w:rFonts w:ascii="Times New Roman" w:hAnsi="Times New Roman" w:cs="Times New Roman"/>
          <w:bCs/>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sidRPr="00C77456">
        <w:rPr>
          <w:rFonts w:ascii="Times New Roman" w:hAnsi="Times New Roman" w:cs="Times New Roman"/>
          <w:bCs/>
        </w:rPr>
        <w:t>w </w:t>
      </w:r>
      <w:r w:rsidRPr="00C77456">
        <w:rPr>
          <w:rFonts w:ascii="Times New Roman" w:hAnsi="Times New Roman" w:cs="Times New Roman"/>
          <w:bCs/>
        </w:rPr>
        <w:t>sprawie spłat tych należności;</w:t>
      </w:r>
    </w:p>
    <w:p w14:paraId="21897C5E" w14:textId="1D7E6326" w:rsidR="001A48D6" w:rsidRPr="00DD7A6B" w:rsidRDefault="001A48D6" w:rsidP="002D45ED">
      <w:pPr>
        <w:pStyle w:val="Akapitzlist"/>
        <w:numPr>
          <w:ilvl w:val="2"/>
          <w:numId w:val="7"/>
        </w:numPr>
        <w:spacing w:after="0"/>
        <w:ind w:left="2127"/>
        <w:rPr>
          <w:rFonts w:ascii="Times New Roman" w:hAnsi="Times New Roman" w:cs="Times New Roman"/>
          <w:color w:val="000000"/>
          <w:u w:val="single"/>
        </w:rPr>
      </w:pPr>
      <w:r w:rsidRPr="00C77456">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C77456">
        <w:rPr>
          <w:rFonts w:ascii="Times New Roman" w:hAnsi="Times New Roman" w:cs="Times New Roman"/>
          <w:bCs/>
        </w:rPr>
        <w:t>cego, że wykonawca nie zalega z </w:t>
      </w:r>
      <w:r w:rsidRPr="00C77456">
        <w:rPr>
          <w:rFonts w:ascii="Times New Roman" w:hAnsi="Times New Roman" w:cs="Times New Roman"/>
          <w:bCs/>
        </w:rPr>
        <w:t>opłacaniem składek na ubezpieczenia społecz</w:t>
      </w:r>
      <w:r w:rsidR="00D54F2C" w:rsidRPr="00C77456">
        <w:rPr>
          <w:rFonts w:ascii="Times New Roman" w:hAnsi="Times New Roman" w:cs="Times New Roman"/>
          <w:bCs/>
        </w:rPr>
        <w:t>ne i zdrowotne, w zakresie art. </w:t>
      </w:r>
      <w:r w:rsidRPr="00C77456">
        <w:rPr>
          <w:rFonts w:ascii="Times New Roman" w:hAnsi="Times New Roman" w:cs="Times New Roman"/>
          <w:bCs/>
        </w:rPr>
        <w:t xml:space="preserve">109 ust. 1 pkt 1 ustawy, wystawionego </w:t>
      </w:r>
      <w:r w:rsidRPr="00C77456">
        <w:rPr>
          <w:rFonts w:ascii="Times New Roman" w:hAnsi="Times New Roman" w:cs="Times New Roman"/>
          <w:bCs/>
          <w:u w:val="single"/>
        </w:rPr>
        <w:t>nie wcześniej niż 3 miesiące przed jego złożeniem</w:t>
      </w:r>
      <w:r w:rsidR="0080545E" w:rsidRPr="00C77456">
        <w:rPr>
          <w:rFonts w:ascii="Times New Roman" w:hAnsi="Times New Roman" w:cs="Times New Roman"/>
          <w:bCs/>
        </w:rPr>
        <w:t xml:space="preserve">, a w </w:t>
      </w:r>
      <w:r w:rsidRPr="00C77456">
        <w:rPr>
          <w:rFonts w:ascii="Times New Roman" w:hAnsi="Times New Roman" w:cs="Times New Roman"/>
          <w:bCs/>
        </w:rPr>
        <w:t xml:space="preserve">przypadku zalegania z opłacaniem składek na ubezpieczenia społeczne lub zdrowotne wraz z zaświadczeniem albo innym dokumentem zamawiający żąda złożenia </w:t>
      </w:r>
      <w:r w:rsidR="00D54F2C" w:rsidRPr="00C77456">
        <w:rPr>
          <w:rFonts w:ascii="Times New Roman" w:hAnsi="Times New Roman" w:cs="Times New Roman"/>
          <w:bCs/>
        </w:rPr>
        <w:t>dokumentów potwierdzających, że </w:t>
      </w:r>
      <w:r w:rsidRPr="00C77456">
        <w:rPr>
          <w:rFonts w:ascii="Times New Roman" w:hAnsi="Times New Roman" w:cs="Times New Roman"/>
          <w:bCs/>
        </w:rPr>
        <w:t>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05BE439" w14:textId="55DADB0D" w:rsidR="00FF4166" w:rsidRPr="00DD7A6B" w:rsidRDefault="00FF4166" w:rsidP="002D45ED">
      <w:pPr>
        <w:pStyle w:val="Akapitzlist"/>
        <w:numPr>
          <w:ilvl w:val="2"/>
          <w:numId w:val="7"/>
        </w:numPr>
        <w:spacing w:after="0"/>
        <w:ind w:left="2127"/>
        <w:rPr>
          <w:rFonts w:ascii="Times New Roman" w:hAnsi="Times New Roman" w:cs="Times New Roman"/>
          <w:color w:val="000000"/>
          <w:u w:val="single"/>
        </w:rPr>
      </w:pPr>
      <w:r w:rsidRPr="00DD7A6B">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cs="Times New Roman"/>
          <w:bCs/>
          <w:u w:val="single"/>
        </w:rPr>
        <w:t>nie wcześniej niż 3 miesiące przed jej złożeniem</w:t>
      </w:r>
      <w:r w:rsidRPr="00DD7A6B">
        <w:rPr>
          <w:rFonts w:ascii="Times New Roman" w:hAnsi="Times New Roman" w:cs="Times New Roman"/>
          <w:bCs/>
        </w:rPr>
        <w:t xml:space="preserve">, jeżeli odrębne przepisy wymagają wpisu do rejestru lub ewidencji, </w:t>
      </w:r>
      <w:r w:rsidRPr="00DD7A6B">
        <w:rPr>
          <w:rFonts w:ascii="Times New Roman" w:hAnsi="Times New Roman"/>
          <w:bCs/>
        </w:rPr>
        <w:t>chyba że wykonawca wskazał w treści JEDZ dane umożliwiające dostęp do bezpłatnych i ogólnodostępnych baz danych, z których zamawiający może je uzyskać;</w:t>
      </w:r>
    </w:p>
    <w:p w14:paraId="4A870684" w14:textId="5E9B6CAC" w:rsidR="001A48D6" w:rsidRPr="00DD7A6B" w:rsidRDefault="001A48D6" w:rsidP="002D45ED">
      <w:pPr>
        <w:pStyle w:val="Akapitzlist"/>
        <w:numPr>
          <w:ilvl w:val="2"/>
          <w:numId w:val="7"/>
        </w:numPr>
        <w:spacing w:after="0"/>
        <w:ind w:left="2127"/>
        <w:rPr>
          <w:rFonts w:ascii="Times New Roman" w:hAnsi="Times New Roman" w:cs="Times New Roman"/>
          <w:color w:val="000000"/>
          <w:u w:val="single"/>
        </w:rPr>
      </w:pPr>
      <w:r w:rsidRPr="00DD7A6B">
        <w:rPr>
          <w:rFonts w:ascii="Times New Roman" w:hAnsi="Times New Roman" w:cs="Times New Roman"/>
        </w:rPr>
        <w:t xml:space="preserve">oświadczenia wykonawcy o aktualności informacji zawartych w oświadczeniu JEDZ złożonym do oferty, w zakresie podstaw </w:t>
      </w:r>
      <w:r w:rsidR="00697CA2" w:rsidRPr="00DD7A6B">
        <w:rPr>
          <w:rFonts w:ascii="Times New Roman" w:hAnsi="Times New Roman" w:cs="Times New Roman"/>
        </w:rPr>
        <w:t xml:space="preserve">do </w:t>
      </w:r>
      <w:r w:rsidRPr="00DD7A6B">
        <w:rPr>
          <w:rFonts w:ascii="Times New Roman" w:hAnsi="Times New Roman" w:cs="Times New Roman"/>
        </w:rPr>
        <w:t xml:space="preserve">wykluczenia z postępowania wskazanych przez zamawiającego, o których mowa w art. 108 ust. 1 pkt 3, </w:t>
      </w:r>
      <w:r w:rsidR="00697CA2" w:rsidRPr="00DD7A6B">
        <w:rPr>
          <w:rFonts w:ascii="Times New Roman" w:hAnsi="Times New Roman" w:cs="Times New Roman"/>
        </w:rPr>
        <w:t>art. </w:t>
      </w:r>
      <w:r w:rsidRPr="00DD7A6B">
        <w:rPr>
          <w:rFonts w:ascii="Times New Roman" w:hAnsi="Times New Roman" w:cs="Times New Roman"/>
        </w:rPr>
        <w:t xml:space="preserve">108 ust. 1 pkt 4, art. 108 ust. 1 pkt 5, </w:t>
      </w:r>
      <w:r w:rsidR="00697CA2" w:rsidRPr="00DD7A6B">
        <w:rPr>
          <w:rFonts w:ascii="Times New Roman" w:hAnsi="Times New Roman" w:cs="Times New Roman"/>
        </w:rPr>
        <w:t>art. 108 ust. 1 pkt 6</w:t>
      </w:r>
      <w:r w:rsidRPr="00DD7A6B">
        <w:rPr>
          <w:rFonts w:ascii="Times New Roman" w:hAnsi="Times New Roman" w:cs="Times New Roman"/>
        </w:rPr>
        <w:t>, art. 109</w:t>
      </w:r>
      <w:r w:rsidR="004D1EBE" w:rsidRPr="00DD7A6B">
        <w:rPr>
          <w:rFonts w:ascii="Times New Roman" w:hAnsi="Times New Roman" w:cs="Times New Roman"/>
        </w:rPr>
        <w:t xml:space="preserve"> ust. 1 pkt </w:t>
      </w:r>
      <w:r w:rsidR="00697CA2" w:rsidRPr="00DD7A6B">
        <w:rPr>
          <w:rFonts w:ascii="Times New Roman" w:hAnsi="Times New Roman" w:cs="Times New Roman"/>
        </w:rPr>
        <w:t>1</w:t>
      </w:r>
      <w:r w:rsidRPr="00DD7A6B">
        <w:rPr>
          <w:rFonts w:ascii="Times New Roman" w:hAnsi="Times New Roman" w:cs="Times New Roman"/>
        </w:rPr>
        <w:t>, art. 109 ust. 1 pkt 5 i od 7 do 10 ustawy PZP.</w:t>
      </w:r>
    </w:p>
    <w:p w14:paraId="3911D723" w14:textId="0ACAD846" w:rsidR="004E2FBA" w:rsidRPr="00383604" w:rsidRDefault="004E2FBA" w:rsidP="002D45ED">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383604">
        <w:rPr>
          <w:rFonts w:ascii="Times New Roman" w:hAnsi="Times New Roman" w:cs="Times New Roman"/>
        </w:rPr>
        <w:t>Jeżeli wykonawca ma siedzibę lub miejsce zamieszkania poza terytorium Rzeczpospolitej Polskiej, zamiast:</w:t>
      </w:r>
    </w:p>
    <w:p w14:paraId="7C7723BE" w14:textId="32841697" w:rsidR="004E2FBA" w:rsidRPr="00A25153" w:rsidRDefault="004E2FBA" w:rsidP="002D45ED">
      <w:pPr>
        <w:pStyle w:val="Akapitzlist"/>
        <w:numPr>
          <w:ilvl w:val="1"/>
          <w:numId w:val="7"/>
        </w:numPr>
        <w:spacing w:after="0"/>
        <w:rPr>
          <w:rFonts w:ascii="Times New Roman" w:hAnsi="Times New Roman" w:cs="Times New Roman"/>
          <w:u w:val="single"/>
        </w:rPr>
      </w:pPr>
      <w:r w:rsidRPr="004930A9">
        <w:rPr>
          <w:rFonts w:ascii="Times New Roman" w:hAnsi="Times New Roman" w:cs="Times New Roman"/>
        </w:rPr>
        <w:t>informacji z Krajowego Rejestru Karne</w:t>
      </w:r>
      <w:r w:rsidR="00BE3917" w:rsidRPr="004930A9">
        <w:rPr>
          <w:rFonts w:ascii="Times New Roman" w:hAnsi="Times New Roman" w:cs="Times New Roman"/>
        </w:rPr>
        <w:t xml:space="preserve">go, o której mowa w Rozdziale VIII ust. </w:t>
      </w:r>
      <w:r w:rsidR="001E5160" w:rsidRPr="004930A9">
        <w:rPr>
          <w:rFonts w:ascii="Times New Roman" w:hAnsi="Times New Roman" w:cs="Times New Roman"/>
        </w:rPr>
        <w:t>3.1.</w:t>
      </w:r>
      <w:r w:rsidR="00B90A90">
        <w:rPr>
          <w:rFonts w:ascii="Times New Roman" w:hAnsi="Times New Roman" w:cs="Times New Roman"/>
        </w:rPr>
        <w:t>4</w:t>
      </w:r>
      <w:r w:rsidR="00061036" w:rsidRPr="004930A9">
        <w:rPr>
          <w:rFonts w:ascii="Times New Roman" w:hAnsi="Times New Roman" w:cs="Times New Roman"/>
        </w:rPr>
        <w:t xml:space="preserve"> powyżej</w:t>
      </w:r>
      <w:r w:rsidRPr="004930A9">
        <w:rPr>
          <w:rFonts w:ascii="Times New Roman" w:hAnsi="Times New Roman" w:cs="Times New Roman"/>
        </w:rPr>
        <w:t xml:space="preserve"> – składa informację z odpowiedniego rejestru, taki</w:t>
      </w:r>
      <w:r w:rsidR="00061036" w:rsidRPr="004930A9">
        <w:rPr>
          <w:rFonts w:ascii="Times New Roman" w:hAnsi="Times New Roman" w:cs="Times New Roman"/>
        </w:rPr>
        <w:t xml:space="preserve">ego jak rejestr sądowy, albo, </w:t>
      </w:r>
      <w:r w:rsidR="00061036" w:rsidRPr="004930A9">
        <w:rPr>
          <w:rFonts w:ascii="Times New Roman" w:hAnsi="Times New Roman" w:cs="Times New Roman"/>
        </w:rPr>
        <w:lastRenderedPageBreak/>
        <w:t>w </w:t>
      </w:r>
      <w:r w:rsidRPr="004930A9">
        <w:rPr>
          <w:rFonts w:ascii="Times New Roman" w:hAnsi="Times New Roman" w:cs="Times New Roman"/>
        </w:rPr>
        <w:t>przypadku braku takiego rejestru, inny równoważny dokument wydany przez właściwy organ sądowy lub administracyjny kraju, w którym wykonawca ma siedzibę lub miejsce zamieszkan</w:t>
      </w:r>
      <w:r w:rsidR="00061036" w:rsidRPr="004930A9">
        <w:rPr>
          <w:rFonts w:ascii="Times New Roman" w:hAnsi="Times New Roman" w:cs="Times New Roman"/>
        </w:rPr>
        <w:t xml:space="preserve">ia – </w:t>
      </w:r>
      <w:r w:rsidR="00D12FDC" w:rsidRPr="00A25153">
        <w:rPr>
          <w:rFonts w:ascii="Times New Roman" w:hAnsi="Times New Roman" w:cs="Times New Roman"/>
          <w:u w:val="single"/>
        </w:rPr>
        <w:t>wystawione</w:t>
      </w:r>
      <w:r w:rsidRPr="00A25153">
        <w:rPr>
          <w:rFonts w:ascii="Times New Roman" w:hAnsi="Times New Roman" w:cs="Times New Roman"/>
          <w:u w:val="single"/>
        </w:rPr>
        <w:t xml:space="preserve"> nie wcześniej niż 6 miesięcy przed jego złożeniem,</w:t>
      </w:r>
    </w:p>
    <w:p w14:paraId="01A31B8D" w14:textId="026E4589" w:rsidR="004E2FBA" w:rsidRPr="004930A9" w:rsidRDefault="004E2FBA" w:rsidP="002D45ED">
      <w:pPr>
        <w:pStyle w:val="Akapitzlist"/>
        <w:numPr>
          <w:ilvl w:val="1"/>
          <w:numId w:val="7"/>
        </w:numPr>
        <w:spacing w:after="0"/>
        <w:rPr>
          <w:rFonts w:ascii="Times New Roman" w:hAnsi="Times New Roman" w:cs="Times New Roman"/>
        </w:rPr>
      </w:pPr>
      <w:r w:rsidRPr="004930A9">
        <w:rPr>
          <w:rFonts w:ascii="Times New Roman" w:hAnsi="Times New Roman" w:cs="Times New Roman"/>
        </w:rPr>
        <w:t>zaświadczenia albo innego dokumentu potwierdzającego, że wy</w:t>
      </w:r>
      <w:r w:rsidR="00E2568E" w:rsidRPr="004930A9">
        <w:rPr>
          <w:rFonts w:ascii="Times New Roman" w:hAnsi="Times New Roman" w:cs="Times New Roman"/>
        </w:rPr>
        <w:t>konawca nie zalega z </w:t>
      </w:r>
      <w:r w:rsidRPr="004930A9">
        <w:rPr>
          <w:rFonts w:ascii="Times New Roman" w:hAnsi="Times New Roman" w:cs="Times New Roman"/>
        </w:rPr>
        <w:t>opłacaniem składek na ubezpieczenia społeczne lub zdrowotne, o których mowa</w:t>
      </w:r>
      <w:r w:rsidR="00F17426" w:rsidRPr="004930A9">
        <w:rPr>
          <w:rFonts w:ascii="Times New Roman" w:hAnsi="Times New Roman" w:cs="Times New Roman"/>
        </w:rPr>
        <w:t xml:space="preserve"> w </w:t>
      </w:r>
      <w:r w:rsidR="00BE3917" w:rsidRPr="004930A9">
        <w:rPr>
          <w:rFonts w:ascii="Times New Roman" w:hAnsi="Times New Roman" w:cs="Times New Roman"/>
        </w:rPr>
        <w:t>Rozdziale VIII ust.</w:t>
      </w:r>
      <w:r w:rsidRPr="004930A9">
        <w:rPr>
          <w:rFonts w:ascii="Times New Roman" w:hAnsi="Times New Roman" w:cs="Times New Roman"/>
        </w:rPr>
        <w:t xml:space="preserve"> </w:t>
      </w:r>
      <w:r w:rsidR="006E3EEA" w:rsidRPr="004930A9">
        <w:rPr>
          <w:rFonts w:ascii="Times New Roman" w:hAnsi="Times New Roman" w:cs="Times New Roman"/>
        </w:rPr>
        <w:t>3.1.</w:t>
      </w:r>
      <w:r w:rsidR="00227B6B">
        <w:rPr>
          <w:rFonts w:ascii="Times New Roman" w:hAnsi="Times New Roman" w:cs="Times New Roman"/>
        </w:rPr>
        <w:t>7</w:t>
      </w:r>
      <w:r w:rsidR="006E3EEA" w:rsidRPr="004930A9">
        <w:rPr>
          <w:rFonts w:ascii="Times New Roman" w:hAnsi="Times New Roman" w:cs="Times New Roman"/>
        </w:rPr>
        <w:t xml:space="preserve"> powyżej</w:t>
      </w:r>
      <w:r w:rsidRPr="004930A9">
        <w:rPr>
          <w:rFonts w:ascii="Times New Roman" w:hAnsi="Times New Roman" w:cs="Times New Roman"/>
        </w:rPr>
        <w:t>, lub odpisu albo informacji z Krajowego Rejestru Sądowego lub z Centralnej Ewidencji i Informacji</w:t>
      </w:r>
      <w:r w:rsidR="00F17426" w:rsidRPr="004930A9">
        <w:rPr>
          <w:rFonts w:ascii="Times New Roman" w:hAnsi="Times New Roman" w:cs="Times New Roman"/>
        </w:rPr>
        <w:t xml:space="preserve"> o Działalności Gospodarczej, o </w:t>
      </w:r>
      <w:r w:rsidRPr="004930A9">
        <w:rPr>
          <w:rFonts w:ascii="Times New Roman" w:hAnsi="Times New Roman" w:cs="Times New Roman"/>
        </w:rPr>
        <w:t xml:space="preserve">których mowa w </w:t>
      </w:r>
      <w:r w:rsidR="00F17426" w:rsidRPr="004930A9">
        <w:rPr>
          <w:rFonts w:ascii="Times New Roman" w:hAnsi="Times New Roman" w:cs="Times New Roman"/>
        </w:rPr>
        <w:t xml:space="preserve">ust. </w:t>
      </w:r>
      <w:r w:rsidR="003E436A">
        <w:rPr>
          <w:rFonts w:ascii="Times New Roman" w:hAnsi="Times New Roman" w:cs="Times New Roman"/>
        </w:rPr>
        <w:t>3.1.</w:t>
      </w:r>
      <w:r w:rsidR="00686458">
        <w:rPr>
          <w:rFonts w:ascii="Times New Roman" w:hAnsi="Times New Roman" w:cs="Times New Roman"/>
        </w:rPr>
        <w:t>8</w:t>
      </w:r>
      <w:r w:rsidR="006E3EEA" w:rsidRPr="004930A9">
        <w:rPr>
          <w:rFonts w:ascii="Times New Roman" w:hAnsi="Times New Roman" w:cs="Times New Roman"/>
        </w:rPr>
        <w:t xml:space="preserve"> powyżej</w:t>
      </w:r>
      <w:r w:rsidRPr="004930A9">
        <w:rPr>
          <w:rFonts w:ascii="Times New Roman" w:hAnsi="Times New Roman" w:cs="Times New Roman"/>
        </w:rPr>
        <w:t xml:space="preserve"> – składa doku</w:t>
      </w:r>
      <w:r w:rsidR="00F17426" w:rsidRPr="004930A9">
        <w:rPr>
          <w:rFonts w:ascii="Times New Roman" w:hAnsi="Times New Roman" w:cs="Times New Roman"/>
        </w:rPr>
        <w:t>ment lub dokumenty wystawione w </w:t>
      </w:r>
      <w:r w:rsidRPr="004930A9">
        <w:rPr>
          <w:rFonts w:ascii="Times New Roman" w:hAnsi="Times New Roman" w:cs="Times New Roman"/>
        </w:rPr>
        <w:t xml:space="preserve">kraju, w którym wykonawca ma siedzibę lub miejsce zamieszkania, potwierdzające odpowiednio, że: </w:t>
      </w:r>
    </w:p>
    <w:p w14:paraId="69649682" w14:textId="77777777" w:rsidR="004E2FBA" w:rsidRPr="004930A9" w:rsidRDefault="004E2FBA" w:rsidP="002D45ED">
      <w:pPr>
        <w:pStyle w:val="Akapitzlist"/>
        <w:numPr>
          <w:ilvl w:val="0"/>
          <w:numId w:val="32"/>
        </w:numPr>
        <w:spacing w:after="0"/>
        <w:ind w:left="1843" w:hanging="426"/>
        <w:rPr>
          <w:rFonts w:ascii="Times New Roman" w:hAnsi="Times New Roman" w:cs="Times New Roman"/>
        </w:rPr>
      </w:pPr>
      <w:r w:rsidRPr="004930A9">
        <w:rPr>
          <w:rFonts w:ascii="Times New Roman" w:hAnsi="Times New Roman" w:cs="Times New Roman"/>
        </w:rPr>
        <w:t xml:space="preserve">nie naruszył obowiązków dotyczących płatności podatków, opłat lub składek na ubezpieczenie społeczne lub zdrowotne, </w:t>
      </w:r>
    </w:p>
    <w:p w14:paraId="52EEF276" w14:textId="77777777" w:rsidR="000225DA" w:rsidRPr="004930A9" w:rsidRDefault="004E2FBA" w:rsidP="002D45ED">
      <w:pPr>
        <w:pStyle w:val="Akapitzlist"/>
        <w:numPr>
          <w:ilvl w:val="0"/>
          <w:numId w:val="32"/>
        </w:numPr>
        <w:spacing w:after="0"/>
        <w:ind w:left="1843" w:hanging="426"/>
        <w:rPr>
          <w:rFonts w:ascii="Times New Roman" w:hAnsi="Times New Roman" w:cs="Times New Roman"/>
        </w:rPr>
      </w:pPr>
      <w:r w:rsidRPr="004930A9">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4930A9">
        <w:rPr>
          <w:rFonts w:ascii="Times New Roman" w:hAnsi="Times New Roman" w:cs="Times New Roman"/>
        </w:rPr>
        <w:t xml:space="preserve">iejsca wszczęcia tej procedury – </w:t>
      </w:r>
    </w:p>
    <w:p w14:paraId="33D87A20" w14:textId="77777777" w:rsidR="004E2FBA" w:rsidRPr="002B6CF6" w:rsidRDefault="000225DA" w:rsidP="007B7A97">
      <w:pPr>
        <w:pStyle w:val="Akapitzlist"/>
        <w:spacing w:after="0"/>
        <w:ind w:left="1843"/>
        <w:rPr>
          <w:rFonts w:ascii="Times New Roman" w:hAnsi="Times New Roman" w:cs="Times New Roman"/>
          <w:u w:val="single"/>
        </w:rPr>
      </w:pPr>
      <w:r w:rsidRPr="002B6CF6">
        <w:rPr>
          <w:rFonts w:ascii="Times New Roman" w:hAnsi="Times New Roman" w:cs="Times New Roman"/>
          <w:u w:val="single"/>
        </w:rPr>
        <w:t>wystawione</w:t>
      </w:r>
      <w:r w:rsidR="004E2FBA" w:rsidRPr="002B6CF6">
        <w:rPr>
          <w:rFonts w:ascii="Times New Roman" w:hAnsi="Times New Roman" w:cs="Times New Roman"/>
          <w:u w:val="single"/>
        </w:rPr>
        <w:t xml:space="preserve"> nie wcześniej niż 3 miesiące przed ich złożeniem.</w:t>
      </w:r>
    </w:p>
    <w:p w14:paraId="12D1EEA0" w14:textId="223478EC" w:rsidR="004E2FBA" w:rsidRPr="004930A9" w:rsidRDefault="004E2FBA" w:rsidP="002D45ED">
      <w:pPr>
        <w:pStyle w:val="Akapitzlist"/>
        <w:numPr>
          <w:ilvl w:val="1"/>
          <w:numId w:val="7"/>
        </w:numPr>
        <w:spacing w:after="0"/>
        <w:rPr>
          <w:rFonts w:ascii="Times New Roman" w:hAnsi="Times New Roman" w:cs="Times New Roman"/>
        </w:rPr>
      </w:pPr>
      <w:r w:rsidRPr="004930A9">
        <w:rPr>
          <w:rFonts w:ascii="Times New Roman" w:hAnsi="Times New Roman" w:cs="Times New Roman"/>
        </w:rPr>
        <w:t xml:space="preserve">Jeżeli w kraju, w którym wykonawca ma siedzibę lub miejsce zamieszkania, nie wydaje się dokumentów, o których mowa w </w:t>
      </w:r>
      <w:r w:rsidR="001E5160" w:rsidRPr="004930A9">
        <w:rPr>
          <w:rFonts w:ascii="Times New Roman" w:hAnsi="Times New Roman" w:cs="Times New Roman"/>
        </w:rPr>
        <w:t>r</w:t>
      </w:r>
      <w:r w:rsidR="004A7025" w:rsidRPr="004930A9">
        <w:rPr>
          <w:rFonts w:ascii="Times New Roman" w:hAnsi="Times New Roman" w:cs="Times New Roman"/>
        </w:rPr>
        <w:t>ozdziale VIII ust. 4</w:t>
      </w:r>
      <w:r w:rsidR="00955CA3">
        <w:rPr>
          <w:rFonts w:ascii="Times New Roman" w:hAnsi="Times New Roman" w:cs="Times New Roman"/>
        </w:rPr>
        <w:t>.1-4.2</w:t>
      </w:r>
      <w:r w:rsidRPr="004930A9">
        <w:rPr>
          <w:rFonts w:ascii="Times New Roman" w:hAnsi="Times New Roman" w:cs="Times New Roman"/>
        </w:rPr>
        <w:t>, lub gdy dokumenty te nie odnoszą się do wszyst</w:t>
      </w:r>
      <w:r w:rsidR="00C534FA" w:rsidRPr="004930A9">
        <w:rPr>
          <w:rFonts w:ascii="Times New Roman" w:hAnsi="Times New Roman" w:cs="Times New Roman"/>
        </w:rPr>
        <w:t>kich przypadków z</w:t>
      </w:r>
      <w:r w:rsidRPr="004930A9">
        <w:rPr>
          <w:rFonts w:ascii="Times New Roman" w:hAnsi="Times New Roman" w:cs="Times New Roman"/>
        </w:rPr>
        <w:t xml:space="preserve"> art. 108 ust. 1 pkt 1, 2 i 4, </w:t>
      </w:r>
      <w:r w:rsidR="00C534FA" w:rsidRPr="004930A9">
        <w:rPr>
          <w:rFonts w:ascii="Times New Roman" w:hAnsi="Times New Roman" w:cs="Times New Roman"/>
        </w:rPr>
        <w:t>oraz </w:t>
      </w:r>
      <w:r w:rsidRPr="004930A9">
        <w:rPr>
          <w:rFonts w:ascii="Times New Roman" w:hAnsi="Times New Roman" w:cs="Times New Roman"/>
        </w:rPr>
        <w:t xml:space="preserve">w </w:t>
      </w:r>
      <w:r w:rsidR="00C534FA" w:rsidRPr="004930A9">
        <w:rPr>
          <w:rFonts w:ascii="Times New Roman" w:hAnsi="Times New Roman" w:cs="Times New Roman"/>
        </w:rPr>
        <w:t>art. 109 ust. </w:t>
      </w:r>
      <w:r w:rsidRPr="004930A9">
        <w:rPr>
          <w:rFonts w:ascii="Times New Roman" w:hAnsi="Times New Roman" w:cs="Times New Roman"/>
        </w:rPr>
        <w:t>1 pkt</w:t>
      </w:r>
      <w:r w:rsidR="00FC32C3" w:rsidRPr="004930A9">
        <w:rPr>
          <w:rFonts w:ascii="Times New Roman" w:hAnsi="Times New Roman" w:cs="Times New Roman"/>
        </w:rPr>
        <w:t xml:space="preserve"> 1 ustawy, które wskazane są w r</w:t>
      </w:r>
      <w:r w:rsidR="009E44D9">
        <w:rPr>
          <w:rFonts w:ascii="Times New Roman" w:hAnsi="Times New Roman" w:cs="Times New Roman"/>
        </w:rPr>
        <w:t xml:space="preserve">ozdziale VII ust. 2 </w:t>
      </w:r>
      <w:r w:rsidRPr="004930A9">
        <w:rPr>
          <w:rFonts w:ascii="Times New Roman" w:hAnsi="Times New Roman" w:cs="Times New Roman"/>
        </w:rPr>
        <w:t>SWZ, zastępuje się je odpowiednio w całości lub w części dokumentem zawierającym odpowiednio oświadczenie wykonawcy, ze wskazaniem osoby albo osób uprawnionych do jego reprezentacji, lub oświadczenie</w:t>
      </w:r>
      <w:r w:rsidR="00C534FA" w:rsidRPr="004930A9">
        <w:rPr>
          <w:rFonts w:ascii="Times New Roman" w:hAnsi="Times New Roman" w:cs="Times New Roman"/>
        </w:rPr>
        <w:t>m</w:t>
      </w:r>
      <w:r w:rsidRPr="004930A9">
        <w:rPr>
          <w:rFonts w:ascii="Times New Roman" w:hAnsi="Times New Roman" w:cs="Times New Roman"/>
        </w:rPr>
        <w:t xml:space="preserve"> osoby, której dokument miał dotyczyć, złożo</w:t>
      </w:r>
      <w:r w:rsidR="00C534FA" w:rsidRPr="004930A9">
        <w:rPr>
          <w:rFonts w:ascii="Times New Roman" w:hAnsi="Times New Roman" w:cs="Times New Roman"/>
        </w:rPr>
        <w:t xml:space="preserve">nym pod przysięgą, lub, jeżeli w </w:t>
      </w:r>
      <w:r w:rsidRPr="004930A9">
        <w:rPr>
          <w:rFonts w:ascii="Times New Roman" w:hAnsi="Times New Roman" w:cs="Times New Roman"/>
        </w:rPr>
        <w:t>kraju, w którym wykonawca ma siedzibę lub miejsce zamieszkania nie ma przepisów o ośw</w:t>
      </w:r>
      <w:r w:rsidR="00C534FA" w:rsidRPr="004930A9">
        <w:rPr>
          <w:rFonts w:ascii="Times New Roman" w:hAnsi="Times New Roman" w:cs="Times New Roman"/>
        </w:rPr>
        <w:t>iadczeniu pod przysięgą, złożonym</w:t>
      </w:r>
      <w:r w:rsidRPr="004930A9">
        <w:rPr>
          <w:rFonts w:ascii="Times New Roman" w:hAnsi="Times New Roman" w:cs="Times New Roman"/>
        </w:rPr>
        <w:t xml:space="preserve"> przed organem sądowym lub administracyjnym, notariuszem, organem samorządu zawodowego lub gospodarczego, właściwym ze względu na siedzibę lub miejsce zamieszkania wykonawcy. Zapisy dotyczące ważności dokumentów wsk</w:t>
      </w:r>
      <w:r w:rsidR="009E44D9">
        <w:rPr>
          <w:rFonts w:ascii="Times New Roman" w:hAnsi="Times New Roman" w:cs="Times New Roman"/>
        </w:rPr>
        <w:t>azane r</w:t>
      </w:r>
      <w:r w:rsidR="000F5ABB" w:rsidRPr="004930A9">
        <w:rPr>
          <w:rFonts w:ascii="Times New Roman" w:hAnsi="Times New Roman" w:cs="Times New Roman"/>
        </w:rPr>
        <w:t xml:space="preserve">ozdziale VIII ust. 4.1 i 4.2 </w:t>
      </w:r>
      <w:r w:rsidRPr="004930A9">
        <w:rPr>
          <w:rFonts w:ascii="Times New Roman" w:hAnsi="Times New Roman" w:cs="Times New Roman"/>
        </w:rPr>
        <w:t>stosuje się odpowiednio.</w:t>
      </w:r>
    </w:p>
    <w:p w14:paraId="1ABC312A" w14:textId="77777777" w:rsidR="00AD6206" w:rsidRPr="00AD6206" w:rsidRDefault="00AD6206" w:rsidP="002D45ED">
      <w:pPr>
        <w:widowControl w:val="0"/>
        <w:numPr>
          <w:ilvl w:val="0"/>
          <w:numId w:val="7"/>
        </w:numPr>
        <w:suppressAutoHyphens/>
        <w:spacing w:after="0" w:line="240" w:lineRule="auto"/>
        <w:ind w:left="709" w:hanging="425"/>
        <w:contextualSpacing/>
        <w:rPr>
          <w:rFonts w:ascii="Times New Roman" w:eastAsia="Times New Roman" w:hAnsi="Times New Roman" w:cs="Times New Roman"/>
          <w:color w:val="000000"/>
          <w:lang w:eastAsia="pl-PL"/>
        </w:rPr>
      </w:pPr>
      <w:r w:rsidRPr="00AD6206">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w:t>
      </w:r>
      <w:r w:rsidR="00480911">
        <w:rPr>
          <w:rFonts w:ascii="Times New Roman" w:eastAsia="Times New Roman" w:hAnsi="Times New Roman" w:cs="Times New Roman"/>
          <w:bCs/>
          <w:lang w:eastAsia="pl-PL"/>
        </w:rPr>
        <w:t xml:space="preserve">zedstawione przez ten podmiot w </w:t>
      </w:r>
      <w:r w:rsidRPr="00AD6206">
        <w:rPr>
          <w:rFonts w:ascii="Times New Roman" w:eastAsia="Times New Roman" w:hAnsi="Times New Roman" w:cs="Times New Roman"/>
          <w:bCs/>
          <w:lang w:eastAsia="pl-PL"/>
        </w:rPr>
        <w:t>zakresie w jakim wykonawca powołuje się na jego zasoby.</w:t>
      </w:r>
    </w:p>
    <w:p w14:paraId="40B6E536" w14:textId="77777777" w:rsidR="00AD6206" w:rsidRPr="00AD6206" w:rsidRDefault="00AD6206" w:rsidP="002D45ED">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wy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Pr="00AD6206">
        <w:rPr>
          <w:rFonts w:ascii="Times New Roman" w:eastAsia="Times New Roman" w:hAnsi="Times New Roman" w:cs="Times New Roman"/>
          <w:szCs w:val="24"/>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3C8CF24F" w14:textId="2B315811" w:rsidR="00AD6206" w:rsidRPr="00456867" w:rsidRDefault="00AD6206" w:rsidP="002D45ED">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44A750A4" w14:textId="77777777" w:rsidR="00AD6206" w:rsidRPr="00AD6206" w:rsidRDefault="00AD6206" w:rsidP="002D45ED">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Informacje ogólne dotyczące sposobu porozumiewania się zamawiającego z wykonawcami.</w:t>
      </w:r>
    </w:p>
    <w:p w14:paraId="61CD7E3D" w14:textId="77777777" w:rsidR="00AD6206" w:rsidRPr="00AD6206" w:rsidRDefault="00AD6206" w:rsidP="002D45ED">
      <w:pPr>
        <w:widowControl w:val="0"/>
        <w:numPr>
          <w:ilvl w:val="1"/>
          <w:numId w:val="8"/>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postępowaniu o udzielenie zamówienia komunikacja między zamawiającym a wykonawcami odbywa się przy użyciu </w:t>
      </w:r>
      <w:proofErr w:type="spellStart"/>
      <w:r w:rsidRPr="00AD6206">
        <w:rPr>
          <w:rFonts w:ascii="Times New Roman" w:eastAsia="Times New Roman" w:hAnsi="Times New Roman" w:cs="Times New Roman"/>
          <w:lang w:eastAsia="pl-PL"/>
        </w:rPr>
        <w:t>miniPortalu</w:t>
      </w:r>
      <w:proofErr w:type="spellEnd"/>
      <w:r w:rsidRPr="00AD6206">
        <w:rPr>
          <w:rFonts w:ascii="Times New Roman" w:eastAsia="Times New Roman" w:hAnsi="Times New Roman" w:cs="Times New Roman"/>
          <w:lang w:eastAsia="pl-PL"/>
        </w:rPr>
        <w:t xml:space="preserve"> </w:t>
      </w:r>
      <w:hyperlink r:id="rId19" w:history="1">
        <w:r w:rsidRPr="00C968B3">
          <w:rPr>
            <w:rFonts w:ascii="Times New Roman" w:eastAsia="Times New Roman" w:hAnsi="Times New Roman" w:cs="Times New Roman"/>
            <w:color w:val="0000FF"/>
            <w:u w:val="single"/>
            <w:lang w:eastAsia="pl-PL"/>
          </w:rPr>
          <w:t>https://miniportal.uzp.gov.pl/</w:t>
        </w:r>
      </w:hyperlink>
      <w:r w:rsidRPr="00C968B3">
        <w:rPr>
          <w:rFonts w:ascii="Times New Roman" w:eastAsia="Times New Roman" w:hAnsi="Times New Roman" w:cs="Times New Roman"/>
          <w:lang w:eastAsia="pl-PL"/>
        </w:rPr>
        <w:t>,</w:t>
      </w:r>
      <w:r w:rsidRPr="00C968B3">
        <w:rPr>
          <w:rFonts w:ascii="Times New Roman" w:eastAsia="Times New Roman" w:hAnsi="Times New Roman" w:cs="Times New Roman"/>
          <w:i/>
          <w:iCs/>
          <w:lang w:eastAsia="pl-PL"/>
        </w:rPr>
        <w:t xml:space="preserve"> </w:t>
      </w:r>
      <w:proofErr w:type="spellStart"/>
      <w:r w:rsidRPr="00AD6206">
        <w:rPr>
          <w:rFonts w:ascii="Times New Roman" w:eastAsia="Times New Roman" w:hAnsi="Times New Roman" w:cs="Times New Roman"/>
          <w:lang w:eastAsia="pl-PL"/>
        </w:rPr>
        <w:t>ePUAPu</w:t>
      </w:r>
      <w:proofErr w:type="spellEnd"/>
      <w:r w:rsidRPr="00AD6206">
        <w:rPr>
          <w:rFonts w:ascii="Times New Roman" w:eastAsia="Times New Roman" w:hAnsi="Times New Roman" w:cs="Times New Roman"/>
          <w:lang w:eastAsia="pl-PL"/>
        </w:rPr>
        <w:t xml:space="preserve"> </w:t>
      </w:r>
      <w:hyperlink r:id="rId20" w:history="1">
        <w:r w:rsidRPr="00C968B3">
          <w:rPr>
            <w:rFonts w:ascii="Times New Roman" w:eastAsia="Times New Roman" w:hAnsi="Times New Roman" w:cs="Times New Roman"/>
            <w:color w:val="0000FF"/>
            <w:u w:val="single"/>
            <w:lang w:eastAsia="pl-PL"/>
          </w:rPr>
          <w:t>https://epuap.gov.pl/wps/portal</w:t>
        </w:r>
      </w:hyperlink>
      <w:r w:rsidRPr="00AD6206">
        <w:rPr>
          <w:rFonts w:ascii="Times New Roman" w:eastAsia="Times New Roman" w:hAnsi="Times New Roman" w:cs="Times New Roman"/>
          <w:lang w:eastAsia="pl-PL"/>
        </w:rPr>
        <w:t xml:space="preserve"> oraz poczty elektronicznej, z zastrzeżeniem, iż oferta musi zostać złożona przy użyciu </w:t>
      </w:r>
      <w:proofErr w:type="spellStart"/>
      <w:r w:rsidRPr="00AD6206">
        <w:rPr>
          <w:rFonts w:ascii="Times New Roman" w:eastAsia="Times New Roman" w:hAnsi="Times New Roman" w:cs="Times New Roman"/>
          <w:lang w:eastAsia="pl-PL"/>
        </w:rPr>
        <w:t>miniPortalu</w:t>
      </w:r>
      <w:proofErr w:type="spellEnd"/>
      <w:r w:rsidRPr="00AD6206">
        <w:rPr>
          <w:rFonts w:ascii="Times New Roman" w:eastAsia="Times New Roman" w:hAnsi="Times New Roman" w:cs="Times New Roman"/>
          <w:lang w:eastAsia="pl-PL"/>
        </w:rPr>
        <w:t>.</w:t>
      </w:r>
    </w:p>
    <w:p w14:paraId="2370E21F" w14:textId="77777777" w:rsidR="00AD6206" w:rsidRPr="00AD6206" w:rsidRDefault="00AD6206" w:rsidP="002D45ED">
      <w:pPr>
        <w:widowControl w:val="0"/>
        <w:numPr>
          <w:ilvl w:val="1"/>
          <w:numId w:val="8"/>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lastRenderedPageBreak/>
        <w:t xml:space="preserve">Wykonawca zamierzający wziąć udział w postępowaniu o udzielenie zamówienia publicznego musi posiadać konto na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 xml:space="preserve">. Wykonawca posiadający konto na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 xml:space="preserve"> ma dostęp do formularzy złożenia, zmiany, wycofania oferty lub wniosku oraz do formularza do komunikacji.</w:t>
      </w:r>
    </w:p>
    <w:p w14:paraId="3C9F91AF" w14:textId="77777777" w:rsidR="00AD6206" w:rsidRPr="00AD6206" w:rsidRDefault="00AD6206" w:rsidP="002D45ED">
      <w:pPr>
        <w:widowControl w:val="0"/>
        <w:numPr>
          <w:ilvl w:val="1"/>
          <w:numId w:val="8"/>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Wymagania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Pr="00AD6206">
        <w:rPr>
          <w:rFonts w:ascii="Times New Roman" w:eastAsia="Times New Roman" w:hAnsi="Times New Roman" w:cs="Times New Roman"/>
          <w:lang w:eastAsia="pl-PL"/>
        </w:rPr>
        <w:t>miniPortalu</w:t>
      </w:r>
      <w:proofErr w:type="spellEnd"/>
      <w:r w:rsidRPr="00AD6206">
        <w:rPr>
          <w:rFonts w:ascii="Times New Roman" w:eastAsia="Times New Roman" w:hAnsi="Times New Roman" w:cs="Times New Roman"/>
          <w:lang w:eastAsia="pl-PL"/>
        </w:rPr>
        <w:t xml:space="preserve"> oraz Regulaminie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 xml:space="preserve">. </w:t>
      </w:r>
    </w:p>
    <w:p w14:paraId="50A4B8EB" w14:textId="77777777" w:rsidR="00AD6206" w:rsidRPr="00AD6206" w:rsidRDefault="00AD6206" w:rsidP="002D45ED">
      <w:pPr>
        <w:widowControl w:val="0"/>
        <w:numPr>
          <w:ilvl w:val="1"/>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Maksymalny rozmiar plików przesyłanych za pośrednictwem dedykowanych formularzy do złożenia, zmiany, wycofania oferty lub wniosku oraz do komunikacji wynosi 150 MB.</w:t>
      </w:r>
    </w:p>
    <w:p w14:paraId="5A57011C" w14:textId="77777777" w:rsidR="00AD6206" w:rsidRPr="00AD6206" w:rsidRDefault="00AD6206" w:rsidP="002D45ED">
      <w:pPr>
        <w:widowControl w:val="0"/>
        <w:numPr>
          <w:ilvl w:val="1"/>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Za datę przekazania oferty, wniosków, zawiadomień, dokumentów elektronicznych, oświadczeń lub oświadczeń oraz innych informacji przyjmuje się datę ich przekazania na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w:t>
      </w:r>
    </w:p>
    <w:p w14:paraId="56D28508" w14:textId="77777777" w:rsidR="00AD6206" w:rsidRPr="00AD6206" w:rsidRDefault="00AD6206" w:rsidP="002D45ED">
      <w:pPr>
        <w:widowControl w:val="0"/>
        <w:numPr>
          <w:ilvl w:val="1"/>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D6206" w:rsidDel="008C4122">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w:t>
      </w:r>
      <w:proofErr w:type="spellStart"/>
      <w:r w:rsidRPr="00AD6206">
        <w:rPr>
          <w:rFonts w:ascii="Times New Roman" w:eastAsia="Times New Roman" w:hAnsi="Times New Roman" w:cs="Times New Roman"/>
          <w:lang w:eastAsia="pl-PL"/>
        </w:rPr>
        <w:t>t.j</w:t>
      </w:r>
      <w:proofErr w:type="spellEnd"/>
      <w:r w:rsidRPr="00AD6206">
        <w:rPr>
          <w:rFonts w:ascii="Times New Roman" w:eastAsia="Times New Roman" w:hAnsi="Times New Roman" w:cs="Times New Roman"/>
          <w:lang w:eastAsia="pl-PL"/>
        </w:rPr>
        <w:t xml:space="preserve">.: Dz. U. 2020 r., poz. 2452 z </w:t>
      </w:r>
      <w:proofErr w:type="spellStart"/>
      <w:r w:rsidRPr="00AD6206">
        <w:rPr>
          <w:rFonts w:ascii="Times New Roman" w:eastAsia="Times New Roman" w:hAnsi="Times New Roman" w:cs="Times New Roman"/>
          <w:lang w:eastAsia="pl-PL"/>
        </w:rPr>
        <w:t>późn</w:t>
      </w:r>
      <w:proofErr w:type="spellEnd"/>
      <w:r w:rsidRPr="00AD6206">
        <w:rPr>
          <w:rFonts w:ascii="Times New Roman" w:eastAsia="Times New Roman" w:hAnsi="Times New Roman" w:cs="Times New Roman"/>
          <w:lang w:eastAsia="pl-PL"/>
        </w:rPr>
        <w:t xml:space="preserve">. </w:t>
      </w:r>
      <w:proofErr w:type="spellStart"/>
      <w:r w:rsidRPr="00AD6206">
        <w:rPr>
          <w:rFonts w:ascii="Times New Roman" w:eastAsia="Times New Roman" w:hAnsi="Times New Roman" w:cs="Times New Roman"/>
          <w:lang w:eastAsia="pl-PL"/>
        </w:rPr>
        <w:t>zm</w:t>
      </w:r>
      <w:proofErr w:type="spellEnd"/>
      <w:r w:rsidRPr="00AD6206">
        <w:rPr>
          <w:rFonts w:ascii="Times New Roman" w:eastAsia="Times New Roman" w:hAnsi="Times New Roman" w:cs="Times New Roman"/>
          <w:lang w:eastAsia="pl-PL"/>
        </w:rPr>
        <w:t>) oraz rozporządzeniu Ministra Rozwoju, Pracy i Technologii z dnia 23 grudnia 2020 r. w sprawie podmiotowych środków dowodowych oraz innych dokumentów lub oświadczeń, jakich może żądać zamawiający od wykonawcy</w:t>
      </w:r>
      <w:r w:rsidRPr="00AD6206" w:rsidDel="008C4122">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(t. j.: Dz. U. 2020 r., poz. 2415 z </w:t>
      </w:r>
      <w:proofErr w:type="spellStart"/>
      <w:r w:rsidRPr="00AD6206">
        <w:rPr>
          <w:rFonts w:ascii="Times New Roman" w:eastAsia="Times New Roman" w:hAnsi="Times New Roman" w:cs="Times New Roman"/>
          <w:lang w:eastAsia="pl-PL"/>
        </w:rPr>
        <w:t>późn</w:t>
      </w:r>
      <w:proofErr w:type="spellEnd"/>
      <w:r w:rsidRPr="00AD6206">
        <w:rPr>
          <w:rFonts w:ascii="Times New Roman" w:eastAsia="Times New Roman" w:hAnsi="Times New Roman" w:cs="Times New Roman"/>
          <w:lang w:eastAsia="pl-PL"/>
        </w:rPr>
        <w:t>. zm.), tj.:</w:t>
      </w:r>
    </w:p>
    <w:p w14:paraId="65467964" w14:textId="1855D8FA" w:rsidR="00DD15F6" w:rsidRPr="00265AB9" w:rsidRDefault="00DD15F6" w:rsidP="002D45ED">
      <w:pPr>
        <w:pStyle w:val="Akapitzlist"/>
        <w:numPr>
          <w:ilvl w:val="2"/>
          <w:numId w:val="8"/>
        </w:numPr>
        <w:spacing w:after="0"/>
        <w:ind w:left="2126"/>
        <w:rPr>
          <w:rFonts w:ascii="Times New Roman" w:hAnsi="Times New Roman" w:cs="Times New Roman"/>
          <w:bCs/>
        </w:rPr>
      </w:pPr>
      <w:r w:rsidRPr="00265AB9">
        <w:rPr>
          <w:rFonts w:ascii="Times New Roman" w:hAnsi="Times New Roman" w:cs="Times New Roman"/>
          <w:bCs/>
        </w:rPr>
        <w:t>o</w:t>
      </w:r>
      <w:r w:rsidRPr="00265AB9">
        <w:rPr>
          <w:rFonts w:ascii="Times New Roman" w:hAnsi="Times New Roman" w:cs="Times New Roman"/>
        </w:rPr>
        <w:t>ferty, oświadczenia, o których m</w:t>
      </w:r>
      <w:r w:rsidR="006736A8" w:rsidRPr="00265AB9">
        <w:rPr>
          <w:rFonts w:ascii="Times New Roman" w:hAnsi="Times New Roman" w:cs="Times New Roman"/>
        </w:rPr>
        <w:t>owa w art. 125 ust. 1 ustawy PZP</w:t>
      </w:r>
      <w:r w:rsidRPr="00265AB9">
        <w:rPr>
          <w:rFonts w:ascii="Times New Roman" w:hAnsi="Times New Roman" w:cs="Times New Roman"/>
        </w:rPr>
        <w:t>, podmiotowe środki dowodowe, w tym oświadczenie, o którym mowa w art. 117 ust. 4 ustawy P</w:t>
      </w:r>
      <w:r w:rsidR="006736A8" w:rsidRPr="00265AB9">
        <w:rPr>
          <w:rFonts w:ascii="Times New Roman" w:hAnsi="Times New Roman" w:cs="Times New Roman"/>
        </w:rPr>
        <w:t>ZP</w:t>
      </w:r>
      <w:r w:rsidRPr="00265AB9">
        <w:rPr>
          <w:rFonts w:ascii="Times New Roman" w:hAnsi="Times New Roman" w:cs="Times New Roman"/>
        </w:rPr>
        <w:t>, oraz zobowiązanie podmiotu udostępni</w:t>
      </w:r>
      <w:r w:rsidR="006B2508" w:rsidRPr="00265AB9">
        <w:rPr>
          <w:rFonts w:ascii="Times New Roman" w:hAnsi="Times New Roman" w:cs="Times New Roman"/>
        </w:rPr>
        <w:t>ającego zasoby, o </w:t>
      </w:r>
      <w:r w:rsidR="006736A8" w:rsidRPr="00265AB9">
        <w:rPr>
          <w:rFonts w:ascii="Times New Roman" w:hAnsi="Times New Roman" w:cs="Times New Roman"/>
        </w:rPr>
        <w:t>którym mowa w art. 118 ust. 3 cyt. ustawy</w:t>
      </w:r>
      <w:r w:rsidRPr="00265AB9">
        <w:rPr>
          <w:rFonts w:ascii="Times New Roman" w:hAnsi="Times New Roman" w:cs="Times New Roman"/>
        </w:rPr>
        <w:t>, przedmiotowe środki dowodowe, pełnomocnictwo, sporządza się w postaci elektronicznej, w format</w:t>
      </w:r>
      <w:r w:rsidR="00751305" w:rsidRPr="00265AB9">
        <w:rPr>
          <w:rFonts w:ascii="Times New Roman" w:hAnsi="Times New Roman" w:cs="Times New Roman"/>
        </w:rPr>
        <w:t xml:space="preserve">ach danych określonych w </w:t>
      </w:r>
      <w:r w:rsidRPr="00265AB9">
        <w:rPr>
          <w:rFonts w:ascii="Times New Roman" w:hAnsi="Times New Roman" w:cs="Times New Roman"/>
        </w:rPr>
        <w:t>przepisach wydanych na pod</w:t>
      </w:r>
      <w:r w:rsidR="006B2508" w:rsidRPr="00265AB9">
        <w:rPr>
          <w:rFonts w:ascii="Times New Roman" w:hAnsi="Times New Roman" w:cs="Times New Roman"/>
        </w:rPr>
        <w:t>stawie art. 18 ustawy z dnia 17 </w:t>
      </w:r>
      <w:r w:rsidRPr="00265AB9">
        <w:rPr>
          <w:rFonts w:ascii="Times New Roman" w:hAnsi="Times New Roman" w:cs="Times New Roman"/>
        </w:rPr>
        <w:t>lutego 2005</w:t>
      </w:r>
      <w:r w:rsidR="006736A8" w:rsidRPr="00265AB9">
        <w:rPr>
          <w:rFonts w:ascii="Times New Roman" w:hAnsi="Times New Roman" w:cs="Times New Roman"/>
        </w:rPr>
        <w:t xml:space="preserve"> </w:t>
      </w:r>
      <w:r w:rsidRPr="00265AB9">
        <w:rPr>
          <w:rFonts w:ascii="Times New Roman" w:hAnsi="Times New Roman" w:cs="Times New Roman"/>
        </w:rPr>
        <w:t xml:space="preserve">r. o informatyzacji działalności podmiotów realizujących zadania publiczne </w:t>
      </w:r>
      <w:r w:rsidR="008F4571" w:rsidRPr="00265AB9">
        <w:rPr>
          <w:rFonts w:ascii="Times New Roman" w:hAnsi="Times New Roman" w:cs="Times New Roman"/>
        </w:rPr>
        <w:t>(tekst jednolity: Dz.U.</w:t>
      </w:r>
      <w:r w:rsidRPr="00265AB9">
        <w:rPr>
          <w:rFonts w:ascii="Times New Roman" w:hAnsi="Times New Roman" w:cs="Times New Roman"/>
        </w:rPr>
        <w:t xml:space="preserve"> </w:t>
      </w:r>
      <w:r w:rsidR="006736A8" w:rsidRPr="00265AB9">
        <w:rPr>
          <w:rFonts w:ascii="Times New Roman" w:hAnsi="Times New Roman" w:cs="Times New Roman"/>
        </w:rPr>
        <w:t>z 2020</w:t>
      </w:r>
      <w:r w:rsidR="003B6ADE" w:rsidRPr="00265AB9">
        <w:rPr>
          <w:rFonts w:ascii="Times New Roman" w:hAnsi="Times New Roman" w:cs="Times New Roman"/>
        </w:rPr>
        <w:t xml:space="preserve"> </w:t>
      </w:r>
      <w:r w:rsidR="006736A8" w:rsidRPr="00265AB9">
        <w:rPr>
          <w:rFonts w:ascii="Times New Roman" w:hAnsi="Times New Roman" w:cs="Times New Roman"/>
        </w:rPr>
        <w:t xml:space="preserve">r. poz. 346 z </w:t>
      </w:r>
      <w:proofErr w:type="spellStart"/>
      <w:r w:rsidR="006736A8" w:rsidRPr="00265AB9">
        <w:rPr>
          <w:rFonts w:ascii="Times New Roman" w:hAnsi="Times New Roman" w:cs="Times New Roman"/>
        </w:rPr>
        <w:t>późn</w:t>
      </w:r>
      <w:proofErr w:type="spellEnd"/>
      <w:r w:rsidR="006736A8" w:rsidRPr="00265AB9">
        <w:rPr>
          <w:rFonts w:ascii="Times New Roman" w:hAnsi="Times New Roman" w:cs="Times New Roman"/>
        </w:rPr>
        <w:t>. zm.).;</w:t>
      </w:r>
    </w:p>
    <w:p w14:paraId="5BABEA56" w14:textId="6326A412" w:rsidR="006736A8" w:rsidRPr="00265AB9" w:rsidRDefault="006736A8" w:rsidP="002D45ED">
      <w:pPr>
        <w:pStyle w:val="Akapitzlist"/>
        <w:numPr>
          <w:ilvl w:val="2"/>
          <w:numId w:val="8"/>
        </w:numPr>
        <w:spacing w:after="0"/>
        <w:ind w:left="2126"/>
        <w:rPr>
          <w:rFonts w:ascii="Times New Roman" w:hAnsi="Times New Roman" w:cs="Times New Roman"/>
          <w:bCs/>
        </w:rPr>
      </w:pPr>
      <w:r w:rsidRPr="00265AB9">
        <w:rPr>
          <w:rFonts w:ascii="Times New Roman" w:hAnsi="Times New Roman" w:cs="Times New Roman"/>
          <w:bCs/>
        </w:rPr>
        <w:t>i</w:t>
      </w:r>
      <w:r w:rsidRPr="00265AB9">
        <w:rPr>
          <w:rFonts w:ascii="Times New Roman" w:hAnsi="Times New Roman" w:cs="Times New Roman"/>
        </w:rPr>
        <w:t>nformacje, oświadczenia lub dokum</w:t>
      </w:r>
      <w:r w:rsidR="006B2508" w:rsidRPr="00265AB9">
        <w:rPr>
          <w:rFonts w:ascii="Times New Roman" w:hAnsi="Times New Roman" w:cs="Times New Roman"/>
        </w:rPr>
        <w:t>enty</w:t>
      </w:r>
      <w:r w:rsidR="00FE201D" w:rsidRPr="00265AB9">
        <w:rPr>
          <w:rFonts w:ascii="Times New Roman" w:hAnsi="Times New Roman" w:cs="Times New Roman"/>
        </w:rPr>
        <w:t>, inne niż określone w pkt 1.6.1</w:t>
      </w:r>
      <w:r w:rsidRPr="00265AB9">
        <w:rPr>
          <w:rFonts w:ascii="Times New Roman" w:hAnsi="Times New Roman" w:cs="Times New Roman"/>
        </w:rPr>
        <w:t xml:space="preserve"> powyżej, przekazywane w postępowaniu o udzielenie zamówienia, sporządza się w postaci elektronicznej, w formatach danych określonych w przepisach wydanych na podstawie art. 18 ustawy z dnia 17 lutego 2005</w:t>
      </w:r>
      <w:r w:rsidR="00965F22" w:rsidRPr="00265AB9">
        <w:rPr>
          <w:rFonts w:ascii="Times New Roman" w:hAnsi="Times New Roman" w:cs="Times New Roman"/>
        </w:rPr>
        <w:t xml:space="preserve"> </w:t>
      </w:r>
      <w:r w:rsidRPr="00265AB9">
        <w:rPr>
          <w:rFonts w:ascii="Times New Roman" w:hAnsi="Times New Roman" w:cs="Times New Roman"/>
        </w:rPr>
        <w:t xml:space="preserve">r. o informatyzacji działalności podmiotów realizujących zadania publiczne </w:t>
      </w:r>
      <w:r w:rsidR="00886F64" w:rsidRPr="00265AB9">
        <w:rPr>
          <w:rFonts w:ascii="Times New Roman" w:hAnsi="Times New Roman" w:cs="Times New Roman"/>
        </w:rPr>
        <w:t>(tekst jednolity: Dz.U.</w:t>
      </w:r>
      <w:r w:rsidRPr="00265AB9">
        <w:rPr>
          <w:rFonts w:ascii="Times New Roman" w:hAnsi="Times New Roman" w:cs="Times New Roman"/>
        </w:rPr>
        <w:t xml:space="preserve"> z 2020</w:t>
      </w:r>
      <w:r w:rsidR="003B6ADE" w:rsidRPr="00265AB9">
        <w:rPr>
          <w:rFonts w:ascii="Times New Roman" w:hAnsi="Times New Roman" w:cs="Times New Roman"/>
        </w:rPr>
        <w:t xml:space="preserve"> </w:t>
      </w:r>
      <w:r w:rsidRPr="00265AB9">
        <w:rPr>
          <w:rFonts w:ascii="Times New Roman" w:hAnsi="Times New Roman" w:cs="Times New Roman"/>
        </w:rPr>
        <w:t xml:space="preserve">r. poz. 346 z </w:t>
      </w:r>
      <w:proofErr w:type="spellStart"/>
      <w:r w:rsidRPr="00265AB9">
        <w:rPr>
          <w:rFonts w:ascii="Times New Roman" w:hAnsi="Times New Roman" w:cs="Times New Roman"/>
        </w:rPr>
        <w:t>późn</w:t>
      </w:r>
      <w:proofErr w:type="spellEnd"/>
      <w:r w:rsidRPr="00265AB9">
        <w:rPr>
          <w:rFonts w:ascii="Times New Roman" w:hAnsi="Times New Roman" w:cs="Times New Roman"/>
        </w:rPr>
        <w:t>. zm.), lub jako tekst wpisany bezpośrednio do wiadomości przekazywanej przy użyciu środków komunikacji elektronicznej, wskazanych przez</w:t>
      </w:r>
      <w:r w:rsidR="00886F64" w:rsidRPr="00265AB9">
        <w:rPr>
          <w:rFonts w:ascii="Times New Roman" w:hAnsi="Times New Roman" w:cs="Times New Roman"/>
        </w:rPr>
        <w:t xml:space="preserve"> z</w:t>
      </w:r>
      <w:r w:rsidR="006B2508" w:rsidRPr="00265AB9">
        <w:rPr>
          <w:rFonts w:ascii="Times New Roman" w:hAnsi="Times New Roman" w:cs="Times New Roman"/>
        </w:rPr>
        <w:t>amawiającego w niniejszej SWZ;</w:t>
      </w:r>
    </w:p>
    <w:p w14:paraId="6D49CC7E" w14:textId="3C87DB37" w:rsidR="00AD6206" w:rsidRPr="00FE7A77" w:rsidRDefault="00D50FA8" w:rsidP="002D45ED">
      <w:pPr>
        <w:pStyle w:val="Akapitzlist"/>
        <w:numPr>
          <w:ilvl w:val="2"/>
          <w:numId w:val="8"/>
        </w:numPr>
        <w:spacing w:after="0"/>
        <w:ind w:left="2126"/>
        <w:rPr>
          <w:rFonts w:ascii="Times New Roman" w:hAnsi="Times New Roman" w:cs="Times New Roman"/>
          <w:bCs/>
          <w:i/>
        </w:rPr>
      </w:pPr>
      <w:r w:rsidRPr="00265AB9">
        <w:rPr>
          <w:rFonts w:ascii="Times New Roman" w:hAnsi="Times New Roman" w:cs="Times New Roman"/>
        </w:rPr>
        <w:t xml:space="preserve">w szczególności, zamawiający podkreśla, że </w:t>
      </w:r>
      <w:r w:rsidR="00424FE7" w:rsidRPr="00265AB9">
        <w:rPr>
          <w:rFonts w:ascii="Times New Roman" w:hAnsi="Times New Roman" w:cs="Times New Roman"/>
        </w:rPr>
        <w:t>d</w:t>
      </w:r>
      <w:r w:rsidRPr="00265AB9">
        <w:rPr>
          <w:rFonts w:ascii="Times New Roman" w:hAnsi="Times New Roman" w:cs="Times New Roman"/>
        </w:rPr>
        <w:t>okumenty lub oświadczenia, w </w:t>
      </w:r>
      <w:r w:rsidR="00AD6206" w:rsidRPr="00265AB9">
        <w:rPr>
          <w:rFonts w:ascii="Times New Roman" w:hAnsi="Times New Roman" w:cs="Times New Roman"/>
        </w:rPr>
        <w:t xml:space="preserve">tym oferta oraz dokumenty potwierdzające wniesienie wadium w formie innej niż pieniężna, składane są w oryginale </w:t>
      </w:r>
      <w:r w:rsidR="00D87D3F" w:rsidRPr="00FE7A77">
        <w:rPr>
          <w:rFonts w:ascii="Times New Roman" w:hAnsi="Times New Roman" w:cs="Times New Roman"/>
          <w:b/>
          <w:i/>
        </w:rPr>
        <w:t>w </w:t>
      </w:r>
      <w:r w:rsidR="00AD6206" w:rsidRPr="00FE7A77">
        <w:rPr>
          <w:rFonts w:ascii="Times New Roman" w:hAnsi="Times New Roman" w:cs="Times New Roman"/>
          <w:b/>
          <w:i/>
        </w:rPr>
        <w:t>formie elektronicznej przy użyciu kwalifiko</w:t>
      </w:r>
      <w:r w:rsidR="00416246" w:rsidRPr="00FE7A77">
        <w:rPr>
          <w:rFonts w:ascii="Times New Roman" w:hAnsi="Times New Roman" w:cs="Times New Roman"/>
          <w:b/>
          <w:i/>
        </w:rPr>
        <w:t>wanego podpisu elektronicznego;</w:t>
      </w:r>
    </w:p>
    <w:p w14:paraId="4336E327" w14:textId="77777777" w:rsidR="00AD6206" w:rsidRPr="00FE7A77" w:rsidRDefault="00AD6206" w:rsidP="002D45ED">
      <w:pPr>
        <w:pStyle w:val="Akapitzlist"/>
        <w:numPr>
          <w:ilvl w:val="2"/>
          <w:numId w:val="8"/>
        </w:numPr>
        <w:spacing w:after="0"/>
        <w:ind w:left="2126"/>
        <w:rPr>
          <w:rFonts w:ascii="Times New Roman" w:hAnsi="Times New Roman" w:cs="Times New Roman"/>
          <w:bCs/>
          <w:i/>
        </w:rPr>
      </w:pPr>
      <w:r w:rsidRPr="00FE7A77">
        <w:rPr>
          <w:rFonts w:ascii="Times New Roman" w:hAnsi="Times New Roman" w:cs="Times New Roman"/>
          <w:b/>
          <w:bCs/>
          <w:i/>
        </w:rPr>
        <w:t>dokumenty wystawione w formie elektronicznej przekazuje się jako dokumenty elektroniczne, zapewniając zamawiającemu możliwość weryfikacji podpisów;</w:t>
      </w:r>
    </w:p>
    <w:p w14:paraId="2BB51FDE" w14:textId="77777777" w:rsidR="00AD6206" w:rsidRPr="00265AB9" w:rsidRDefault="00AD6206" w:rsidP="002D45ED">
      <w:pPr>
        <w:pStyle w:val="Akapitzlist"/>
        <w:numPr>
          <w:ilvl w:val="2"/>
          <w:numId w:val="8"/>
        </w:numPr>
        <w:spacing w:after="0"/>
        <w:ind w:left="2126"/>
        <w:rPr>
          <w:rFonts w:ascii="Times New Roman" w:hAnsi="Times New Roman" w:cs="Times New Roman"/>
          <w:bCs/>
        </w:rPr>
      </w:pPr>
      <w:r w:rsidRPr="00265AB9">
        <w:rPr>
          <w:rFonts w:ascii="Times New Roman" w:hAnsi="Times New Roman" w:cs="Times New Roman"/>
          <w:bCs/>
        </w:rPr>
        <w:t>j</w:t>
      </w:r>
      <w:r w:rsidRPr="00265AB9">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265AB9">
        <w:rPr>
          <w:rFonts w:ascii="Times New Roman" w:hAnsi="Times New Roman" w:cs="Times New Roman"/>
          <w:color w:val="FF0000"/>
        </w:rPr>
        <w:t xml:space="preserve"> </w:t>
      </w:r>
      <w:r w:rsidRPr="00265AB9">
        <w:rPr>
          <w:rFonts w:ascii="Times New Roman" w:hAnsi="Times New Roman" w:cs="Times New Roman"/>
          <w:color w:val="000000" w:themeColor="text1"/>
        </w:rPr>
        <w:t>z dokumentem lub oświadczeniem w postaci papierowej,</w:t>
      </w:r>
      <w:r w:rsidRPr="00265AB9">
        <w:rPr>
          <w:rFonts w:ascii="Times New Roman" w:hAnsi="Times New Roman" w:cs="Times New Roman"/>
        </w:rPr>
        <w:t xml:space="preserve"> opatrując je kwalifikowanym podpisem elektronicznym, co jest równoznaczne </w:t>
      </w:r>
      <w:r w:rsidRPr="00265AB9">
        <w:rPr>
          <w:rFonts w:ascii="Times New Roman" w:hAnsi="Times New Roman" w:cs="Times New Roman"/>
        </w:rPr>
        <w:lastRenderedPageBreak/>
        <w:t>z poświadczeniem przekazywanych dokumentów lub oświadczeń za zgodność z oryginałem;</w:t>
      </w:r>
    </w:p>
    <w:p w14:paraId="5E94532D" w14:textId="77777777" w:rsidR="00AD6206" w:rsidRPr="00265AB9" w:rsidRDefault="00AD6206" w:rsidP="002D45ED">
      <w:pPr>
        <w:pStyle w:val="Akapitzlist"/>
        <w:numPr>
          <w:ilvl w:val="2"/>
          <w:numId w:val="8"/>
        </w:numPr>
        <w:spacing w:after="0"/>
        <w:ind w:left="2126"/>
        <w:rPr>
          <w:rFonts w:ascii="Times New Roman" w:hAnsi="Times New Roman" w:cs="Times New Roman"/>
          <w:bCs/>
        </w:rPr>
      </w:pPr>
      <w:r w:rsidRPr="00265AB9">
        <w:rPr>
          <w:rFonts w:ascii="Times New Roman" w:hAnsi="Times New Roman" w:cs="Times New Roman"/>
        </w:rPr>
        <w:t>w przypadku przekazywania przez wykonawcę cyfrowego odwzorowania z dokumentem w postaci papierowej, opatrzenie go kwalifik</w:t>
      </w:r>
      <w:r w:rsidR="0081750A" w:rsidRPr="00265AB9">
        <w:rPr>
          <w:rFonts w:ascii="Times New Roman" w:hAnsi="Times New Roman" w:cs="Times New Roman"/>
        </w:rPr>
        <w:t xml:space="preserve">owanym podpisem elektronicznym </w:t>
      </w:r>
      <w:r w:rsidRPr="00265AB9">
        <w:rPr>
          <w:rFonts w:ascii="Times New Roman" w:hAnsi="Times New Roman" w:cs="Times New Roman"/>
        </w:rPr>
        <w:t>przez wykonawcę albo odpowiednio przez podmiot, na którego zdolnościach lub sytuacji polega wykonawca</w:t>
      </w:r>
      <w:r w:rsidR="0081750A" w:rsidRPr="00265AB9">
        <w:rPr>
          <w:rFonts w:ascii="Times New Roman" w:hAnsi="Times New Roman" w:cs="Times New Roman"/>
        </w:rPr>
        <w:t xml:space="preserve"> na zasadach określonych w art. </w:t>
      </w:r>
      <w:r w:rsidRPr="00265AB9">
        <w:rPr>
          <w:rFonts w:ascii="Times New Roman" w:hAnsi="Times New Roman" w:cs="Times New Roman"/>
        </w:rPr>
        <w:t>118 ustawy PZP, albo przez podwykonawcę jest równoznaczne z</w:t>
      </w:r>
      <w:r w:rsidR="0081750A" w:rsidRPr="00265AB9">
        <w:rPr>
          <w:rFonts w:ascii="Times New Roman" w:hAnsi="Times New Roman" w:cs="Times New Roman"/>
        </w:rPr>
        <w:t> </w:t>
      </w:r>
      <w:r w:rsidRPr="00265AB9">
        <w:rPr>
          <w:rFonts w:ascii="Times New Roman" w:hAnsi="Times New Roman" w:cs="Times New Roman"/>
        </w:rPr>
        <w:t>poświadczeniem za zgodność z oryginałem.</w:t>
      </w:r>
    </w:p>
    <w:p w14:paraId="7B47C2C8" w14:textId="49C9B7D0" w:rsidR="00AD6206" w:rsidRPr="0007484C" w:rsidRDefault="00AD6206" w:rsidP="002D45ED">
      <w:pPr>
        <w:widowControl w:val="0"/>
        <w:numPr>
          <w:ilvl w:val="1"/>
          <w:numId w:val="8"/>
        </w:numPr>
        <w:suppressAutoHyphens/>
        <w:spacing w:after="0" w:line="240" w:lineRule="auto"/>
        <w:contextualSpacing/>
        <w:rPr>
          <w:rFonts w:ascii="Times New Roman" w:eastAsia="Times New Roman" w:hAnsi="Times New Roman" w:cs="Times New Roman"/>
          <w:bCs/>
          <w:lang w:eastAsia="pl-PL"/>
        </w:rPr>
      </w:pPr>
      <w:r w:rsidRPr="0007484C">
        <w:rPr>
          <w:rFonts w:ascii="Times New Roman" w:eastAsia="Times New Roman" w:hAnsi="Times New Roman" w:cs="Times New Roman"/>
          <w:lang w:eastAsia="pl-PL"/>
        </w:rPr>
        <w:t xml:space="preserve">Zamawiający informuje, że identyfikator (ID) przedmiotowego postępowania dostępny jest na liście wszystkich postępowań zamieszczanych na </w:t>
      </w:r>
      <w:proofErr w:type="spellStart"/>
      <w:r w:rsidR="00B924AF" w:rsidRPr="0007484C">
        <w:rPr>
          <w:rFonts w:ascii="Times New Roman" w:eastAsia="Times New Roman" w:hAnsi="Times New Roman" w:cs="Times New Roman"/>
          <w:lang w:eastAsia="pl-PL"/>
        </w:rPr>
        <w:t>miniPortalu</w:t>
      </w:r>
      <w:proofErr w:type="spellEnd"/>
      <w:r w:rsidR="00B924AF" w:rsidRPr="0007484C">
        <w:rPr>
          <w:rFonts w:ascii="Times New Roman" w:eastAsia="Times New Roman" w:hAnsi="Times New Roman" w:cs="Times New Roman"/>
          <w:lang w:eastAsia="pl-PL"/>
        </w:rPr>
        <w:t xml:space="preserve"> i przyjmuje postać:</w:t>
      </w:r>
      <w:r w:rsidR="004A1396">
        <w:rPr>
          <w:rFonts w:ascii="Times New Roman" w:eastAsia="Times New Roman" w:hAnsi="Times New Roman" w:cs="Times New Roman"/>
          <w:lang w:eastAsia="pl-PL"/>
        </w:rPr>
        <w:t xml:space="preserve"> </w:t>
      </w:r>
      <w:r w:rsidR="004A1396" w:rsidRPr="004A1396">
        <w:rPr>
          <w:rFonts w:ascii="Times New Roman" w:eastAsia="Times New Roman" w:hAnsi="Times New Roman" w:cs="Times New Roman"/>
          <w:lang w:eastAsia="pl-PL"/>
        </w:rPr>
        <w:t>f3469687-9842-4de5-a576-c642e8ac226f</w:t>
      </w:r>
    </w:p>
    <w:p w14:paraId="0B085FE8" w14:textId="77777777" w:rsidR="00AD6206" w:rsidRPr="00AD6206" w:rsidRDefault="00AD6206" w:rsidP="002D45ED">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Sposób porozumiewania się zamawiającego z wykonawcami w zakresie skutecznego złożenia oferty.</w:t>
      </w:r>
    </w:p>
    <w:p w14:paraId="5B53F476" w14:textId="77777777" w:rsidR="00AD6206" w:rsidRPr="00FE7A77" w:rsidRDefault="00AD6206" w:rsidP="002D45ED">
      <w:pPr>
        <w:widowControl w:val="0"/>
        <w:numPr>
          <w:ilvl w:val="1"/>
          <w:numId w:val="8"/>
        </w:numPr>
        <w:suppressAutoHyphens/>
        <w:spacing w:after="0" w:line="240" w:lineRule="auto"/>
        <w:contextualSpacing/>
        <w:rPr>
          <w:rFonts w:ascii="Times New Roman" w:eastAsia="Times New Roman" w:hAnsi="Times New Roman" w:cs="Times New Roman"/>
          <w:bCs/>
          <w:i/>
          <w:lang w:eastAsia="pl-PL"/>
        </w:rPr>
      </w:pPr>
      <w:r w:rsidRPr="00AD6206">
        <w:rPr>
          <w:rFonts w:ascii="Times New Roman" w:eastAsia="Times New Roman" w:hAnsi="Times New Roman" w:cs="Times New Roman"/>
          <w:lang w:eastAsia="pl-PL"/>
        </w:rPr>
        <w:t xml:space="preserve">Wykonawca składa ofertę za pośrednictwem </w:t>
      </w:r>
      <w:proofErr w:type="spellStart"/>
      <w:r w:rsidRPr="00AD6206">
        <w:rPr>
          <w:rFonts w:ascii="Times New Roman" w:eastAsia="Times New Roman" w:hAnsi="Times New Roman" w:cs="Times New Roman"/>
          <w:lang w:eastAsia="pl-PL"/>
        </w:rPr>
        <w:t>ePUAPu</w:t>
      </w:r>
      <w:proofErr w:type="spellEnd"/>
      <w:r w:rsidRPr="00AD6206">
        <w:rPr>
          <w:rFonts w:ascii="Times New Roman" w:eastAsia="Times New Roman" w:hAnsi="Times New Roman" w:cs="Times New Roman"/>
          <w:lang w:eastAsia="pl-PL"/>
        </w:rPr>
        <w:t xml:space="preserve">, przy pomocy formularzy, o których mowa powyżej. Chwilą złożenia oferty jest czas na serwerze obsługującym </w:t>
      </w:r>
      <w:proofErr w:type="spellStart"/>
      <w:r w:rsidRPr="00AD6206">
        <w:rPr>
          <w:rFonts w:ascii="Times New Roman" w:eastAsia="Times New Roman" w:hAnsi="Times New Roman" w:cs="Times New Roman"/>
          <w:lang w:eastAsia="pl-PL"/>
        </w:rPr>
        <w:t>miniPortal</w:t>
      </w:r>
      <w:proofErr w:type="spellEnd"/>
      <w:r w:rsidRPr="00AD6206">
        <w:rPr>
          <w:rFonts w:ascii="Times New Roman" w:eastAsia="Times New Roman" w:hAnsi="Times New Roman" w:cs="Times New Roman"/>
          <w:lang w:eastAsia="pl-PL"/>
        </w:rPr>
        <w:t>. Serwer zapisuje wysyłane na niego dane z dokładnością co do setnej części sekundy.</w:t>
      </w:r>
      <w:r w:rsidRPr="00AD6206">
        <w:rPr>
          <w:rFonts w:ascii="Times New Roman" w:eastAsia="Times New Roman" w:hAnsi="Times New Roman" w:cs="Times New Roman"/>
          <w:b/>
          <w:color w:val="000000"/>
          <w:lang w:eastAsia="pl-PL"/>
        </w:rPr>
        <w:t xml:space="preserve"> </w:t>
      </w:r>
      <w:r w:rsidRPr="00FE7A77">
        <w:rPr>
          <w:rFonts w:ascii="Times New Roman" w:eastAsia="Times New Roman" w:hAnsi="Times New Roman" w:cs="Times New Roman"/>
          <w:b/>
          <w:i/>
          <w:color w:val="000000"/>
          <w:lang w:eastAsia="pl-PL"/>
        </w:rPr>
        <w:t>Zamawiający zastrzega, iż złożenie oferty w innej formie niż elektroniczna będzie skutkować odrzuceniem oferty na podstawie art. 226 ust. 1 pkt 6 ustawy PZP.</w:t>
      </w:r>
    </w:p>
    <w:p w14:paraId="3ED64103" w14:textId="77777777" w:rsidR="00AD6206" w:rsidRPr="00AD6206" w:rsidRDefault="00AD6206" w:rsidP="002D45ED">
      <w:pPr>
        <w:widowControl w:val="0"/>
        <w:numPr>
          <w:ilvl w:val="1"/>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Oferta musi być sporządzona z zachowaniem postaci elektronicznej w formacie danych </w:t>
      </w:r>
      <w:r w:rsidRPr="00816A5C">
        <w:rPr>
          <w:rFonts w:ascii="Times New Roman" w:eastAsia="Times New Roman" w:hAnsi="Times New Roman" w:cs="Times New Roman"/>
          <w:b/>
          <w:bCs/>
          <w:i/>
          <w:lang w:eastAsia="pl-PL"/>
        </w:rPr>
        <w:t>.</w:t>
      </w:r>
      <w:r w:rsidRPr="00816A5C">
        <w:rPr>
          <w:rFonts w:ascii="Times New Roman" w:eastAsia="Times New Roman" w:hAnsi="Times New Roman" w:cs="Times New Roman"/>
          <w:b/>
          <w:bCs/>
          <w:i/>
          <w:iCs/>
          <w:lang w:eastAsia="pl-PL"/>
        </w:rPr>
        <w:t>pdf, .</w:t>
      </w:r>
      <w:proofErr w:type="spellStart"/>
      <w:r w:rsidRPr="00816A5C">
        <w:rPr>
          <w:rFonts w:ascii="Times New Roman" w:eastAsia="Times New Roman" w:hAnsi="Times New Roman" w:cs="Times New Roman"/>
          <w:b/>
          <w:bCs/>
          <w:i/>
          <w:iCs/>
          <w:lang w:eastAsia="pl-PL"/>
        </w:rPr>
        <w:t>doc</w:t>
      </w:r>
      <w:proofErr w:type="spellEnd"/>
      <w:r w:rsidRPr="00816A5C">
        <w:rPr>
          <w:rFonts w:ascii="Times New Roman" w:eastAsia="Times New Roman" w:hAnsi="Times New Roman" w:cs="Times New Roman"/>
          <w:b/>
          <w:bCs/>
          <w:i/>
          <w:iCs/>
          <w:lang w:eastAsia="pl-PL"/>
        </w:rPr>
        <w:t>, .</w:t>
      </w:r>
      <w:proofErr w:type="spellStart"/>
      <w:r w:rsidRPr="00816A5C">
        <w:rPr>
          <w:rFonts w:ascii="Times New Roman" w:eastAsia="Times New Roman" w:hAnsi="Times New Roman" w:cs="Times New Roman"/>
          <w:b/>
          <w:bCs/>
          <w:i/>
          <w:iCs/>
          <w:lang w:eastAsia="pl-PL"/>
        </w:rPr>
        <w:t>docx</w:t>
      </w:r>
      <w:proofErr w:type="spellEnd"/>
      <w:r w:rsidRPr="00816A5C">
        <w:rPr>
          <w:rFonts w:ascii="Times New Roman" w:eastAsia="Times New Roman" w:hAnsi="Times New Roman" w:cs="Times New Roman"/>
          <w:b/>
          <w:bCs/>
          <w:i/>
          <w:iCs/>
          <w:lang w:eastAsia="pl-PL"/>
        </w:rPr>
        <w:t>, .rtf, .</w:t>
      </w:r>
      <w:proofErr w:type="spellStart"/>
      <w:r w:rsidRPr="00816A5C">
        <w:rPr>
          <w:rFonts w:ascii="Times New Roman" w:eastAsia="Times New Roman" w:hAnsi="Times New Roman" w:cs="Times New Roman"/>
          <w:b/>
          <w:bCs/>
          <w:i/>
          <w:iCs/>
          <w:lang w:eastAsia="pl-PL"/>
        </w:rPr>
        <w:t>xps</w:t>
      </w:r>
      <w:proofErr w:type="spellEnd"/>
      <w:r w:rsidRPr="00816A5C">
        <w:rPr>
          <w:rFonts w:ascii="Times New Roman" w:eastAsia="Times New Roman" w:hAnsi="Times New Roman" w:cs="Times New Roman"/>
          <w:b/>
          <w:bCs/>
          <w:i/>
          <w:iCs/>
          <w:lang w:eastAsia="pl-PL"/>
        </w:rPr>
        <w:t>, .</w:t>
      </w:r>
      <w:proofErr w:type="spellStart"/>
      <w:r w:rsidRPr="00816A5C">
        <w:rPr>
          <w:rFonts w:ascii="Times New Roman" w:eastAsia="Times New Roman" w:hAnsi="Times New Roman" w:cs="Times New Roman"/>
          <w:b/>
          <w:bCs/>
          <w:i/>
          <w:iCs/>
          <w:lang w:eastAsia="pl-PL"/>
        </w:rPr>
        <w:t>odt</w:t>
      </w:r>
      <w:proofErr w:type="spellEnd"/>
      <w:r w:rsidRPr="00AD6206">
        <w:rPr>
          <w:rFonts w:ascii="Times New Roman" w:eastAsia="Times New Roman" w:hAnsi="Times New Roman" w:cs="Times New Roman"/>
          <w:lang w:eastAsia="pl-PL"/>
        </w:rPr>
        <w:t xml:space="preserve"> i podpisana kwalifik</w:t>
      </w:r>
      <w:r w:rsidR="00B36307">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Sposób złożenia oferty, w tym jej zaszyfrowania/deszyfrowania opisany został w Regulaminie korzystania z </w:t>
      </w:r>
      <w:proofErr w:type="spellStart"/>
      <w:r w:rsidRPr="00AD6206">
        <w:rPr>
          <w:rFonts w:ascii="Times New Roman" w:eastAsia="Times New Roman" w:hAnsi="Times New Roman" w:cs="Times New Roman"/>
          <w:lang w:eastAsia="pl-PL"/>
        </w:rPr>
        <w:t>miniPortal</w:t>
      </w:r>
      <w:proofErr w:type="spellEnd"/>
      <w:r w:rsidRPr="00AD6206">
        <w:rPr>
          <w:rFonts w:ascii="Times New Roman" w:eastAsia="Times New Roman" w:hAnsi="Times New Roman" w:cs="Times New Roman"/>
          <w:lang w:eastAsia="pl-PL"/>
        </w:rPr>
        <w:t xml:space="preserve">. Oferta musi być złożona w oryginale. </w:t>
      </w:r>
    </w:p>
    <w:p w14:paraId="3C88EA61" w14:textId="77777777" w:rsidR="00AD6206" w:rsidRPr="00AD6206" w:rsidRDefault="00AD6206" w:rsidP="002D45ED">
      <w:pPr>
        <w:widowControl w:val="0"/>
        <w:numPr>
          <w:ilvl w:val="1"/>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Po upływie terminu składania ofert, wskazanego w rozdziale XIII SWZ wykonawca nie może skutecznie dokonać zmiany ani wycofać uprzednio złożonej oferty.</w:t>
      </w:r>
    </w:p>
    <w:p w14:paraId="6B94605B" w14:textId="77777777" w:rsidR="00AD6206" w:rsidRPr="00AD6206" w:rsidRDefault="00AD6206" w:rsidP="002D45ED">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Sposób porozumiewania się zamawiającego z wykonawcami w zakresie skutecznego złożenia zawiadomień, dokumentów elektronicznych, oświadczeń lub cyfrowego odwzorowania z dokumentem w postaci papierowej oraz innych informacji składanych w przedmiotowym postępowaniu (nie dotyczy składania ofert).</w:t>
      </w:r>
    </w:p>
    <w:p w14:paraId="36416A16" w14:textId="77777777" w:rsidR="00AD6206" w:rsidRPr="00AD6206" w:rsidRDefault="00AD6206" w:rsidP="002D45ED">
      <w:pPr>
        <w:widowControl w:val="0"/>
        <w:numPr>
          <w:ilvl w:val="1"/>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postępowaniu o udzielenie zamówienia komunikacja pomiędzy zamawiającym </w:t>
      </w:r>
      <w:r w:rsidRPr="00AD6206">
        <w:rPr>
          <w:rFonts w:ascii="Times New Roman" w:eastAsia="Times New Roman" w:hAnsi="Times New Roman" w:cs="Times New Roman"/>
          <w:lang w:eastAsia="pl-PL"/>
        </w:rPr>
        <w:br/>
        <w:t>a wykonawcami, a w szczególności składanie oświadczeń, wniosków (innych niż wskazane w ust. 2, zawiadomień oraz przekazywanie informacji odbywa się elektronicznie w dwojaki sposób:</w:t>
      </w:r>
    </w:p>
    <w:p w14:paraId="068F9E8B" w14:textId="77777777" w:rsidR="00AD6206" w:rsidRPr="00AD6206" w:rsidRDefault="00AD6206" w:rsidP="002D45ED">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za pośrednictwem dedykowanego formularza dostępnego na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 xml:space="preserve"> oraz na </w:t>
      </w:r>
      <w:proofErr w:type="spellStart"/>
      <w:r w:rsidRPr="00AD6206">
        <w:rPr>
          <w:rFonts w:ascii="Times New Roman" w:eastAsia="Times New Roman" w:hAnsi="Times New Roman" w:cs="Times New Roman"/>
          <w:lang w:eastAsia="pl-PL"/>
        </w:rPr>
        <w:t>miniPortalu</w:t>
      </w:r>
      <w:proofErr w:type="spellEnd"/>
      <w:r w:rsidRPr="00AD6206">
        <w:rPr>
          <w:rFonts w:ascii="Times New Roman" w:eastAsia="Times New Roman" w:hAnsi="Times New Roman" w:cs="Times New Roman"/>
          <w:lang w:eastAsia="pl-PL"/>
        </w:rPr>
        <w:t xml:space="preserve"> (tzw. „Formularz do komunikacji”), przy czym przy wykorzystaniu niniejszego narzędzia zamawiający i wykonawca posługują się numerem ogłoszenia (BZP lub TED), ID postępowania bądź narzuconym znakiem sprawy</w:t>
      </w:r>
    </w:p>
    <w:p w14:paraId="4EC1F816" w14:textId="77777777" w:rsidR="00AD6206" w:rsidRPr="00AD6206" w:rsidRDefault="00AD6206" w:rsidP="00AD6206">
      <w:pPr>
        <w:spacing w:after="0" w:line="240" w:lineRule="auto"/>
        <w:ind w:left="1770"/>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u w:val="single"/>
          <w:lang w:eastAsia="pl-PL"/>
        </w:rPr>
        <w:t xml:space="preserve">lub </w:t>
      </w:r>
    </w:p>
    <w:p w14:paraId="025749AD" w14:textId="77777777" w:rsidR="00AD6206" w:rsidRDefault="00AD6206" w:rsidP="002D45ED">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 pomocą poczty elektronicznej (adres e-mail osoby wskazanej w ust. 4 poniżej).</w:t>
      </w:r>
    </w:p>
    <w:p w14:paraId="0A91D525" w14:textId="4A1BDC26" w:rsidR="00192CCA" w:rsidRPr="004A1396" w:rsidRDefault="00192CCA" w:rsidP="00192CCA">
      <w:pPr>
        <w:widowControl w:val="0"/>
        <w:suppressAutoHyphens/>
        <w:spacing w:after="0" w:line="240" w:lineRule="auto"/>
        <w:ind w:left="709"/>
        <w:contextualSpacing/>
        <w:rPr>
          <w:rFonts w:ascii="Times New Roman" w:eastAsia="Times New Roman" w:hAnsi="Times New Roman" w:cs="Times New Roman"/>
          <w:b/>
          <w:bCs/>
          <w:i/>
          <w:u w:val="single"/>
          <w:lang w:eastAsia="pl-PL"/>
        </w:rPr>
      </w:pPr>
      <w:r w:rsidRPr="003C42AA">
        <w:rPr>
          <w:rFonts w:ascii="Times New Roman" w:eastAsia="Times New Roman" w:hAnsi="Times New Roman" w:cs="Times New Roman"/>
          <w:b/>
          <w:bCs/>
          <w:i/>
          <w:u w:val="single"/>
          <w:lang w:eastAsia="pl-PL"/>
        </w:rPr>
        <w:t xml:space="preserve">Wszelkie dokumenty składane zamawiającemu tytułem uzupełnienia bądź też wyjaśnień należy opatrywać </w:t>
      </w:r>
      <w:r w:rsidRPr="004A1396">
        <w:rPr>
          <w:rFonts w:ascii="Times New Roman" w:eastAsia="Times New Roman" w:hAnsi="Times New Roman" w:cs="Times New Roman"/>
          <w:b/>
          <w:bCs/>
          <w:i/>
          <w:u w:val="single"/>
          <w:lang w:eastAsia="pl-PL"/>
        </w:rPr>
        <w:t>podpisami, mimo korzystania z form komunikacji, o których mowa w niniejszym punkcie.</w:t>
      </w:r>
    </w:p>
    <w:p w14:paraId="69B2119D" w14:textId="43E046D0" w:rsidR="00AD6206" w:rsidRPr="004A1396" w:rsidRDefault="00AD6206" w:rsidP="002D45ED">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4A1396">
        <w:rPr>
          <w:rFonts w:ascii="Times New Roman" w:eastAsia="Times New Roman" w:hAnsi="Times New Roman" w:cs="Times New Roman"/>
          <w:bCs/>
          <w:lang w:eastAsia="pl-PL"/>
        </w:rPr>
        <w:t xml:space="preserve">Do porozumiewania z wykonawcami upoważniona w zakresie formalno-prawnym jest – </w:t>
      </w:r>
      <w:r w:rsidR="00BA26B5" w:rsidRPr="004A1396">
        <w:rPr>
          <w:rFonts w:ascii="Times New Roman" w:eastAsia="Times New Roman" w:hAnsi="Times New Roman" w:cs="Times New Roman"/>
          <w:bCs/>
          <w:i/>
          <w:iCs/>
          <w:lang w:eastAsia="pl-PL"/>
        </w:rPr>
        <w:t>Piotr Molczyk</w:t>
      </w:r>
      <w:r w:rsidRPr="004A1396">
        <w:rPr>
          <w:rFonts w:ascii="Times New Roman" w:eastAsia="Times New Roman" w:hAnsi="Times New Roman" w:cs="Times New Roman"/>
          <w:bCs/>
          <w:i/>
          <w:lang w:eastAsia="pl-PL"/>
        </w:rPr>
        <w:t>, tel.: +4812 663-39-</w:t>
      </w:r>
      <w:r w:rsidR="00BA26B5" w:rsidRPr="004A1396">
        <w:rPr>
          <w:rFonts w:ascii="Times New Roman" w:eastAsia="Times New Roman" w:hAnsi="Times New Roman" w:cs="Times New Roman"/>
          <w:bCs/>
          <w:i/>
          <w:lang w:eastAsia="pl-PL"/>
        </w:rPr>
        <w:t>02</w:t>
      </w:r>
      <w:r w:rsidRPr="004A1396">
        <w:rPr>
          <w:rFonts w:ascii="Times New Roman" w:eastAsia="Times New Roman" w:hAnsi="Times New Roman" w:cs="Times New Roman"/>
          <w:bCs/>
          <w:i/>
          <w:lang w:eastAsia="pl-PL"/>
        </w:rPr>
        <w:t>, e-mail</w:t>
      </w:r>
      <w:r w:rsidRPr="004A1396">
        <w:rPr>
          <w:rFonts w:ascii="Times New Roman" w:eastAsia="Times New Roman" w:hAnsi="Times New Roman" w:cs="Times New Roman"/>
          <w:bCs/>
          <w:lang w:eastAsia="pl-PL"/>
        </w:rPr>
        <w:t xml:space="preserve">.: </w:t>
      </w:r>
      <w:hyperlink r:id="rId21" w:history="1">
        <w:r w:rsidR="00036659" w:rsidRPr="004A1396">
          <w:rPr>
            <w:rStyle w:val="Hipercze"/>
            <w:rFonts w:ascii="Times New Roman" w:eastAsia="Times New Roman" w:hAnsi="Times New Roman" w:cs="Times New Roman"/>
            <w:bCs/>
            <w:lang w:eastAsia="pl-PL"/>
          </w:rPr>
          <w:t>piotr.molczyk@uj.edu.pl</w:t>
        </w:r>
      </w:hyperlink>
      <w:r w:rsidRPr="004A1396">
        <w:rPr>
          <w:rFonts w:ascii="Times New Roman" w:eastAsia="Times New Roman" w:hAnsi="Times New Roman" w:cs="Times New Roman"/>
          <w:bCs/>
          <w:lang w:eastAsia="pl-PL"/>
        </w:rPr>
        <w:t xml:space="preserve"> </w:t>
      </w:r>
    </w:p>
    <w:p w14:paraId="6F5AB4D6" w14:textId="77777777" w:rsidR="00AD6206" w:rsidRPr="004A1396"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4A1396" w:rsidRDefault="00AD6206" w:rsidP="00AD6206">
      <w:pPr>
        <w:spacing w:after="0" w:line="240" w:lineRule="auto"/>
        <w:rPr>
          <w:rFonts w:ascii="Times New Roman" w:eastAsia="Times New Roman" w:hAnsi="Times New Roman" w:cs="Times New Roman"/>
          <w:b/>
          <w:bCs/>
          <w:lang w:eastAsia="pl-PL"/>
        </w:rPr>
      </w:pPr>
      <w:r w:rsidRPr="004A1396">
        <w:rPr>
          <w:rFonts w:ascii="Times New Roman" w:eastAsia="Times New Roman" w:hAnsi="Times New Roman" w:cs="Times New Roman"/>
          <w:b/>
          <w:bCs/>
          <w:lang w:eastAsia="pl-PL"/>
        </w:rPr>
        <w:t>Rozdział X – Wymagania dotyczące wadium</w:t>
      </w:r>
    </w:p>
    <w:p w14:paraId="365C8FFC" w14:textId="7252F2EE" w:rsidR="00940689" w:rsidRPr="004A1396" w:rsidRDefault="00A64CD6" w:rsidP="002D45ED">
      <w:pPr>
        <w:widowControl w:val="0"/>
        <w:numPr>
          <w:ilvl w:val="0"/>
          <w:numId w:val="9"/>
        </w:numPr>
        <w:suppressAutoHyphens/>
        <w:spacing w:after="0" w:line="240" w:lineRule="auto"/>
        <w:contextualSpacing/>
        <w:rPr>
          <w:rFonts w:ascii="Times New Roman" w:hAnsi="Times New Roman" w:cs="Times New Roman"/>
        </w:rPr>
      </w:pPr>
      <w:r w:rsidRPr="004A1396">
        <w:rPr>
          <w:rFonts w:ascii="Times New Roman" w:hAnsi="Times New Roman" w:cs="Times New Roman"/>
        </w:rPr>
        <w:t>Zamawiający nie przewiduje konieczności wniesienia wadium.</w:t>
      </w:r>
    </w:p>
    <w:p w14:paraId="22DFC6B8" w14:textId="77777777" w:rsidR="00AD6206" w:rsidRPr="004A1396"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4A1396" w:rsidRDefault="00AD6206" w:rsidP="00AD6206">
      <w:pPr>
        <w:spacing w:after="0" w:line="240" w:lineRule="auto"/>
        <w:rPr>
          <w:rFonts w:ascii="Times New Roman" w:eastAsia="Times New Roman" w:hAnsi="Times New Roman" w:cs="Times New Roman"/>
          <w:b/>
          <w:bCs/>
          <w:lang w:eastAsia="pl-PL"/>
        </w:rPr>
      </w:pPr>
      <w:r w:rsidRPr="004A1396">
        <w:rPr>
          <w:rFonts w:ascii="Times New Roman" w:eastAsia="Times New Roman" w:hAnsi="Times New Roman" w:cs="Times New Roman"/>
          <w:b/>
          <w:bCs/>
          <w:lang w:eastAsia="pl-PL"/>
        </w:rPr>
        <w:t>Rozdział XI – Termin związania ofertą</w:t>
      </w:r>
    </w:p>
    <w:p w14:paraId="48884B37" w14:textId="71A4F0AD" w:rsidR="00AD6206" w:rsidRPr="009879A2" w:rsidRDefault="00AD6206" w:rsidP="002D45E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4A1396">
        <w:rPr>
          <w:rFonts w:ascii="Times New Roman" w:eastAsia="Times New Roman" w:hAnsi="Times New Roman" w:cs="Times New Roman"/>
          <w:bCs/>
          <w:lang w:eastAsia="pl-PL"/>
        </w:rPr>
        <w:t>Wykonawca jest związany</w:t>
      </w:r>
      <w:r w:rsidRPr="009879A2">
        <w:rPr>
          <w:rFonts w:ascii="Times New Roman" w:eastAsia="Times New Roman" w:hAnsi="Times New Roman" w:cs="Times New Roman"/>
          <w:bCs/>
          <w:lang w:eastAsia="pl-PL"/>
        </w:rPr>
        <w:t xml:space="preserve"> złożoną ofertą od dnia upływu terminu składania ofert (włącznie) do dnia</w:t>
      </w:r>
      <w:r w:rsidR="00C409B2">
        <w:rPr>
          <w:rFonts w:ascii="Times New Roman" w:eastAsia="Times New Roman" w:hAnsi="Times New Roman" w:cs="Times New Roman"/>
          <w:bCs/>
          <w:lang w:eastAsia="pl-PL"/>
        </w:rPr>
        <w:t xml:space="preserve"> 16.04.2022 r.</w:t>
      </w:r>
      <w:r w:rsidR="00444C3A" w:rsidRPr="009879A2">
        <w:rPr>
          <w:rFonts w:ascii="Times New Roman" w:eastAsia="Times New Roman" w:hAnsi="Times New Roman" w:cs="Times New Roman"/>
          <w:b/>
          <w:bCs/>
          <w:i/>
          <w:lang w:eastAsia="pl-PL"/>
        </w:rPr>
        <w:t>.</w:t>
      </w:r>
    </w:p>
    <w:p w14:paraId="2FBA473C" w14:textId="77777777" w:rsidR="00AD6206" w:rsidRPr="00AD6206" w:rsidRDefault="00AD6206" w:rsidP="002D45E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2D45E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lastRenderedPageBreak/>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1C11402C" w:rsidR="00AD6206" w:rsidRPr="00AD6206" w:rsidRDefault="00AD6206" w:rsidP="002D45ED">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Każdy wykonawca może złożyć tylko jedną ofertę na realizacji całości</w:t>
      </w:r>
      <w:r w:rsidR="002E56F7">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664630E1" w14:textId="77777777" w:rsidR="00AD6206" w:rsidRPr="00AD6206" w:rsidRDefault="00AD6206" w:rsidP="002D45ED">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2D45ED">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rsidP="002D45ED">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D03D88B" w14:textId="6340134A" w:rsidR="00AD6206" w:rsidRPr="00AD6206" w:rsidRDefault="00AD6206" w:rsidP="002D45ED">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Oferta wraz ze wszystkimi jej załącznikami musi być podpisana przez osobę (osoby) </w:t>
      </w:r>
      <w:r w:rsidRPr="00AD6206">
        <w:rPr>
          <w:rFonts w:ascii="Times New Roman" w:eastAsia="Times New Roman" w:hAnsi="Times New Roman" w:cs="Times New Roman"/>
          <w:bCs/>
          <w:u w:val="single"/>
          <w:lang w:eastAsia="pl-PL"/>
        </w:rPr>
        <w:t>uprawnioną do reprezentacji wykonawcy</w:t>
      </w:r>
      <w:r w:rsidRPr="00AD6206">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AD6206">
        <w:rPr>
          <w:rFonts w:ascii="Times New Roman" w:eastAsia="Times New Roman" w:hAnsi="Times New Roman" w:cs="Times New Roman"/>
          <w:lang w:eastAsia="pl-PL"/>
        </w:rPr>
        <w:t>Pełnomocnictwa sporządzone w języku obcym wykonawca składa wraz z tłumaczeniem na język polski.</w:t>
      </w:r>
    </w:p>
    <w:p w14:paraId="17974655" w14:textId="77777777" w:rsidR="00AD6206" w:rsidRPr="00AD6206" w:rsidRDefault="00AD6206" w:rsidP="002D45ED">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2171EBD8" w14:textId="31096EFA" w:rsidR="00AD6206" w:rsidRPr="00AD6206" w:rsidRDefault="00AD6206" w:rsidP="002D45ED">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r w:rsidR="007E2397">
        <w:rPr>
          <w:rFonts w:ascii="Times New Roman" w:eastAsia="Times New Roman" w:hAnsi="Times New Roman" w:cs="Times New Roman"/>
          <w:iCs/>
          <w:lang w:eastAsia="pl-PL"/>
        </w:rPr>
        <w:t>Dz. U. 2020 r., poz. 1192 z </w:t>
      </w:r>
      <w:proofErr w:type="spellStart"/>
      <w:r w:rsidRPr="00AD6206">
        <w:rPr>
          <w:rFonts w:ascii="Times New Roman" w:eastAsia="Times New Roman" w:hAnsi="Times New Roman" w:cs="Times New Roman"/>
          <w:iCs/>
          <w:lang w:eastAsia="pl-PL"/>
        </w:rPr>
        <w:t>późn</w:t>
      </w:r>
      <w:proofErr w:type="spellEnd"/>
      <w:r w:rsidRPr="00AD6206">
        <w:rPr>
          <w:rFonts w:ascii="Times New Roman" w:eastAsia="Times New Roman" w:hAnsi="Times New Roman" w:cs="Times New Roman"/>
          <w:iCs/>
          <w:lang w:eastAsia="pl-PL"/>
        </w:rPr>
        <w:t>.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rsidP="002D45ED">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rsidP="002D45ED">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4DC70FE0" w14:textId="77777777" w:rsidR="002458B9" w:rsidRPr="003545E5" w:rsidRDefault="002458B9" w:rsidP="002D45ED">
      <w:pPr>
        <w:pStyle w:val="Akapitzlist"/>
        <w:numPr>
          <w:ilvl w:val="2"/>
          <w:numId w:val="11"/>
        </w:numPr>
        <w:spacing w:after="0" w:line="240" w:lineRule="auto"/>
        <w:ind w:left="2127"/>
        <w:rPr>
          <w:rFonts w:ascii="Times New Roman" w:eastAsia="Calibri" w:hAnsi="Times New Roman" w:cs="Times New Roman"/>
        </w:rPr>
      </w:pPr>
      <w:r w:rsidRPr="003545E5">
        <w:rPr>
          <w:rFonts w:ascii="Times New Roman" w:hAnsi="Times New Roman" w:cs="Times New Roman"/>
        </w:rPr>
        <w:t xml:space="preserve">Jednolity Europejski Dokument Zamówienia (JEDZ) w formie elektronicznej opatrzonej kwalifikowanym podpisem elektronicznym – </w:t>
      </w:r>
      <w:r w:rsidRPr="003545E5">
        <w:rPr>
          <w:rFonts w:ascii="Times New Roman" w:eastAsia="Calibri" w:hAnsi="Times New Roman" w:cs="Times New Roman"/>
        </w:rPr>
        <w:t>w przypadku wykonawców wspólnie ubiegających się o</w:t>
      </w:r>
      <w:r w:rsidR="00FE5506" w:rsidRPr="003545E5">
        <w:rPr>
          <w:rFonts w:ascii="Times New Roman" w:eastAsia="Calibri" w:hAnsi="Times New Roman" w:cs="Times New Roman"/>
        </w:rPr>
        <w:t xml:space="preserve"> zamówienie JEDZ składa każdy z </w:t>
      </w:r>
      <w:r w:rsidR="00A06316" w:rsidRPr="003545E5">
        <w:rPr>
          <w:rFonts w:ascii="Times New Roman" w:eastAsia="Calibri" w:hAnsi="Times New Roman" w:cs="Times New Roman"/>
        </w:rPr>
        <w:t>nich;</w:t>
      </w:r>
    </w:p>
    <w:p w14:paraId="0879CAF0" w14:textId="77777777" w:rsidR="00AD6206" w:rsidRPr="003545E5" w:rsidRDefault="00A06316" w:rsidP="002D45ED">
      <w:pPr>
        <w:pStyle w:val="Akapitzlist"/>
        <w:numPr>
          <w:ilvl w:val="2"/>
          <w:numId w:val="11"/>
        </w:numPr>
        <w:spacing w:after="0" w:line="240" w:lineRule="auto"/>
        <w:ind w:left="2127"/>
        <w:rPr>
          <w:rFonts w:ascii="Times New Roman" w:eastAsia="Calibri" w:hAnsi="Times New Roman" w:cs="Times New Roman"/>
        </w:rPr>
      </w:pPr>
      <w:r w:rsidRPr="003545E5">
        <w:rPr>
          <w:rFonts w:ascii="Times New Roman" w:hAnsi="Times New Roman" w:cs="Times New Roman"/>
          <w:bCs/>
        </w:rPr>
        <w:t xml:space="preserve">w przypadku </w:t>
      </w:r>
      <w:r w:rsidR="00AD6206" w:rsidRPr="003545E5">
        <w:rPr>
          <w:rFonts w:ascii="Times New Roman" w:hAnsi="Times New Roman" w:cs="Times New Roman"/>
          <w:bCs/>
        </w:rPr>
        <w:t>podmiotu udostępniającego zasoby wykonawcy (o ile dotyczy), tj.:</w:t>
      </w:r>
    </w:p>
    <w:p w14:paraId="436B1608" w14:textId="77777777" w:rsidR="00A06316" w:rsidRPr="003545E5" w:rsidRDefault="00A06316" w:rsidP="002D45ED">
      <w:pPr>
        <w:pStyle w:val="Akapitzlist"/>
        <w:numPr>
          <w:ilvl w:val="0"/>
          <w:numId w:val="33"/>
        </w:numPr>
        <w:spacing w:after="0" w:line="240" w:lineRule="auto"/>
        <w:rPr>
          <w:rFonts w:ascii="Times New Roman" w:eastAsia="Calibri" w:hAnsi="Times New Roman" w:cs="Times New Roman"/>
        </w:rPr>
      </w:pPr>
      <w:r w:rsidRPr="003545E5">
        <w:rPr>
          <w:rFonts w:ascii="Times New Roman" w:hAnsi="Times New Roman" w:cs="Times New Roman"/>
          <w:bCs/>
        </w:rPr>
        <w:t>JEDZ w zakresie, w jakim go dotyczy;</w:t>
      </w:r>
    </w:p>
    <w:p w14:paraId="7E38F743" w14:textId="77777777" w:rsidR="00A06316" w:rsidRPr="003545E5" w:rsidRDefault="00CC2A1C" w:rsidP="002D45ED">
      <w:pPr>
        <w:widowControl w:val="0"/>
        <w:numPr>
          <w:ilvl w:val="0"/>
          <w:numId w:val="33"/>
        </w:numPr>
        <w:suppressAutoHyphens/>
        <w:spacing w:after="0" w:line="240" w:lineRule="auto"/>
        <w:contextualSpacing/>
        <w:rPr>
          <w:rFonts w:ascii="Times New Roman" w:eastAsia="Times New Roman" w:hAnsi="Times New Roman" w:cs="Times New Roman"/>
          <w:bCs/>
          <w:lang w:eastAsia="pl-PL"/>
        </w:rPr>
      </w:pPr>
      <w:r w:rsidRPr="003545E5">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6A72B4AE" w14:textId="77777777" w:rsidR="00AD6206" w:rsidRPr="003545E5" w:rsidRDefault="00AD6206" w:rsidP="002D45ED">
      <w:pPr>
        <w:pStyle w:val="Akapitzlist"/>
        <w:numPr>
          <w:ilvl w:val="2"/>
          <w:numId w:val="11"/>
        </w:numPr>
        <w:spacing w:after="0" w:line="240" w:lineRule="auto"/>
        <w:ind w:left="2127"/>
        <w:rPr>
          <w:rFonts w:ascii="Times New Roman" w:eastAsia="Calibri" w:hAnsi="Times New Roman" w:cs="Times New Roman"/>
        </w:rPr>
      </w:pPr>
      <w:r w:rsidRPr="003545E5">
        <w:rPr>
          <w:rFonts w:ascii="Times New Roman" w:hAnsi="Times New Roman" w:cs="Times New Roman"/>
          <w:bCs/>
        </w:rPr>
        <w:t>pełnomocnictwo (zgodnie z ust. 5-7 powyżej) lub inny dokument potwierdzający umocowanie do reprezentowania wykonawcy;</w:t>
      </w:r>
    </w:p>
    <w:p w14:paraId="4D8A746A" w14:textId="31054844" w:rsidR="00F818A5" w:rsidRPr="003545E5" w:rsidRDefault="003545E5" w:rsidP="002D45ED">
      <w:pPr>
        <w:pStyle w:val="Akapitzlist"/>
        <w:numPr>
          <w:ilvl w:val="2"/>
          <w:numId w:val="11"/>
        </w:numPr>
        <w:spacing w:after="0" w:line="240" w:lineRule="auto"/>
        <w:ind w:left="2127"/>
        <w:rPr>
          <w:rFonts w:ascii="Times New Roman" w:eastAsia="Calibri" w:hAnsi="Times New Roman" w:cs="Times New Roman"/>
        </w:rPr>
      </w:pPr>
      <w:r>
        <w:rPr>
          <w:rFonts w:ascii="Times New Roman" w:hAnsi="Times New Roman" w:cs="Times New Roman"/>
          <w:bCs/>
        </w:rPr>
        <w:t>wykaz podwykonawców;</w:t>
      </w:r>
    </w:p>
    <w:p w14:paraId="53A0F45A" w14:textId="77777777" w:rsidR="00AD6206" w:rsidRPr="00AD6206" w:rsidRDefault="00AD6206" w:rsidP="002D45ED">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2D45ED">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679DD88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CF4FEF"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XIII – Miejsce oraz </w:t>
      </w:r>
      <w:r w:rsidRPr="00CF4FEF">
        <w:rPr>
          <w:rFonts w:ascii="Times New Roman" w:eastAsia="Times New Roman" w:hAnsi="Times New Roman" w:cs="Times New Roman"/>
          <w:b/>
          <w:bCs/>
          <w:lang w:eastAsia="pl-PL"/>
        </w:rPr>
        <w:t>termin składania i otwarcia ofert</w:t>
      </w:r>
    </w:p>
    <w:p w14:paraId="1A4FE5E2" w14:textId="64E37B9A" w:rsidR="00AD6206" w:rsidRPr="00C409B2" w:rsidRDefault="00AD6206" w:rsidP="002D45ED">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CF4FEF">
        <w:rPr>
          <w:rFonts w:ascii="Times New Roman" w:eastAsia="Times New Roman" w:hAnsi="Times New Roman" w:cs="Times New Roman"/>
          <w:bCs/>
          <w:lang w:eastAsia="pl-PL"/>
        </w:rPr>
        <w:t xml:space="preserve">Oferty należy składać w </w:t>
      </w:r>
      <w:r w:rsidRPr="009879A2">
        <w:rPr>
          <w:rFonts w:ascii="Times New Roman" w:eastAsia="Times New Roman" w:hAnsi="Times New Roman" w:cs="Times New Roman"/>
          <w:bCs/>
          <w:lang w:eastAsia="pl-PL"/>
        </w:rPr>
        <w:t xml:space="preserve">terminie </w:t>
      </w:r>
      <w:r w:rsidRPr="009879A2">
        <w:rPr>
          <w:rFonts w:ascii="Times New Roman" w:eastAsia="Times New Roman" w:hAnsi="Times New Roman" w:cs="Times New Roman"/>
          <w:b/>
          <w:bCs/>
          <w:i/>
          <w:lang w:eastAsia="pl-PL"/>
        </w:rPr>
        <w:t xml:space="preserve">do </w:t>
      </w:r>
      <w:r w:rsidRPr="00C409B2">
        <w:rPr>
          <w:rFonts w:ascii="Times New Roman" w:eastAsia="Times New Roman" w:hAnsi="Times New Roman" w:cs="Times New Roman"/>
          <w:b/>
          <w:bCs/>
          <w:i/>
          <w:lang w:eastAsia="pl-PL"/>
        </w:rPr>
        <w:t xml:space="preserve">dnia </w:t>
      </w:r>
      <w:r w:rsidR="00FB5890" w:rsidRPr="00C409B2">
        <w:rPr>
          <w:rFonts w:ascii="Times New Roman" w:eastAsia="Times New Roman" w:hAnsi="Times New Roman" w:cs="Times New Roman"/>
          <w:b/>
          <w:bCs/>
          <w:i/>
          <w:lang w:eastAsia="pl-PL"/>
        </w:rPr>
        <w:t xml:space="preserve"> </w:t>
      </w:r>
      <w:r w:rsidR="00C409B2" w:rsidRPr="00C409B2">
        <w:rPr>
          <w:rFonts w:ascii="Times New Roman" w:eastAsia="Times New Roman" w:hAnsi="Times New Roman" w:cs="Times New Roman"/>
          <w:b/>
          <w:bCs/>
          <w:i/>
          <w:lang w:eastAsia="pl-PL"/>
        </w:rPr>
        <w:t>17 stycznia</w:t>
      </w:r>
      <w:r w:rsidR="00936728" w:rsidRPr="00C409B2">
        <w:rPr>
          <w:rFonts w:ascii="Times New Roman" w:eastAsia="Times New Roman" w:hAnsi="Times New Roman" w:cs="Times New Roman"/>
          <w:b/>
          <w:bCs/>
          <w:i/>
          <w:lang w:eastAsia="pl-PL"/>
        </w:rPr>
        <w:t xml:space="preserve"> </w:t>
      </w:r>
      <w:r w:rsidRPr="00C409B2">
        <w:rPr>
          <w:rFonts w:ascii="Times New Roman" w:eastAsia="Times New Roman" w:hAnsi="Times New Roman" w:cs="Times New Roman"/>
          <w:b/>
          <w:bCs/>
          <w:i/>
          <w:lang w:eastAsia="pl-PL"/>
        </w:rPr>
        <w:t>202</w:t>
      </w:r>
      <w:r w:rsidR="00C409B2" w:rsidRPr="00C409B2">
        <w:rPr>
          <w:rFonts w:ascii="Times New Roman" w:eastAsia="Times New Roman" w:hAnsi="Times New Roman" w:cs="Times New Roman"/>
          <w:b/>
          <w:bCs/>
          <w:i/>
          <w:lang w:eastAsia="pl-PL"/>
        </w:rPr>
        <w:t>2</w:t>
      </w:r>
      <w:r w:rsidRPr="00C409B2">
        <w:rPr>
          <w:rFonts w:ascii="Times New Roman" w:eastAsia="Times New Roman" w:hAnsi="Times New Roman" w:cs="Times New Roman"/>
          <w:b/>
          <w:bCs/>
          <w:i/>
          <w:lang w:eastAsia="pl-PL"/>
        </w:rPr>
        <w:t xml:space="preserve"> r., do godziny </w:t>
      </w:r>
      <w:r w:rsidR="00FB5890" w:rsidRPr="00C409B2">
        <w:rPr>
          <w:rFonts w:ascii="Times New Roman" w:eastAsia="Times New Roman" w:hAnsi="Times New Roman" w:cs="Times New Roman"/>
          <w:b/>
          <w:bCs/>
          <w:i/>
          <w:lang w:eastAsia="pl-PL"/>
        </w:rPr>
        <w:t>09</w:t>
      </w:r>
      <w:r w:rsidRPr="00C409B2">
        <w:rPr>
          <w:rFonts w:ascii="Times New Roman" w:eastAsia="Times New Roman" w:hAnsi="Times New Roman" w:cs="Times New Roman"/>
          <w:b/>
          <w:bCs/>
          <w:i/>
          <w:lang w:eastAsia="pl-PL"/>
        </w:rPr>
        <w:t>:00,</w:t>
      </w:r>
      <w:r w:rsidRPr="00C409B2">
        <w:rPr>
          <w:rFonts w:ascii="Times New Roman" w:eastAsia="Times New Roman" w:hAnsi="Times New Roman" w:cs="Times New Roman"/>
          <w:b/>
          <w:bCs/>
          <w:lang w:eastAsia="pl-PL"/>
        </w:rPr>
        <w:t xml:space="preserve"> </w:t>
      </w:r>
      <w:r w:rsidRPr="00C409B2">
        <w:rPr>
          <w:rFonts w:ascii="Times New Roman" w:eastAsia="Times New Roman" w:hAnsi="Times New Roman" w:cs="Times New Roman"/>
          <w:bCs/>
          <w:lang w:eastAsia="pl-PL"/>
        </w:rPr>
        <w:t>na zasadach, opisanych w rozdziale IX ust. 2-3 SWZ.</w:t>
      </w:r>
    </w:p>
    <w:p w14:paraId="0632CB6C" w14:textId="77777777" w:rsidR="00AD6206" w:rsidRPr="00C409B2" w:rsidRDefault="00AD6206" w:rsidP="002D45ED">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C409B2">
        <w:rPr>
          <w:rFonts w:ascii="Times New Roman" w:eastAsia="Times New Roman" w:hAnsi="Times New Roman" w:cs="Times New Roman"/>
          <w:lang w:eastAsia="pl-PL"/>
        </w:rPr>
        <w:t xml:space="preserve">Wykonawca przed upływem terminu do składania ofert może wycofać ofertę za pośrednictwem formularza do wycofania oferty dostępnego na </w:t>
      </w:r>
      <w:proofErr w:type="spellStart"/>
      <w:r w:rsidRPr="00C409B2">
        <w:rPr>
          <w:rFonts w:ascii="Times New Roman" w:eastAsia="Times New Roman" w:hAnsi="Times New Roman" w:cs="Times New Roman"/>
          <w:lang w:eastAsia="pl-PL"/>
        </w:rPr>
        <w:t>ePUAP</w:t>
      </w:r>
      <w:proofErr w:type="spellEnd"/>
      <w:r w:rsidRPr="00C409B2">
        <w:rPr>
          <w:rFonts w:ascii="Times New Roman" w:eastAsia="Times New Roman" w:hAnsi="Times New Roman" w:cs="Times New Roman"/>
          <w:lang w:eastAsia="pl-PL"/>
        </w:rPr>
        <w:t xml:space="preserve"> i udostępnionego na </w:t>
      </w:r>
      <w:proofErr w:type="spellStart"/>
      <w:r w:rsidRPr="00C409B2">
        <w:rPr>
          <w:rFonts w:ascii="Times New Roman" w:eastAsia="Times New Roman" w:hAnsi="Times New Roman" w:cs="Times New Roman"/>
          <w:lang w:eastAsia="pl-PL"/>
        </w:rPr>
        <w:t>miniPortalu</w:t>
      </w:r>
      <w:proofErr w:type="spellEnd"/>
      <w:r w:rsidRPr="00C409B2">
        <w:rPr>
          <w:rFonts w:ascii="Times New Roman" w:eastAsia="Times New Roman" w:hAnsi="Times New Roman" w:cs="Times New Roman"/>
          <w:lang w:eastAsia="pl-PL"/>
        </w:rPr>
        <w:t xml:space="preserve">. Sposób wycofania oferty został opisany w Instrukcji użytkownika dostępnej na </w:t>
      </w:r>
      <w:proofErr w:type="spellStart"/>
      <w:r w:rsidRPr="00C409B2">
        <w:rPr>
          <w:rFonts w:ascii="Times New Roman" w:eastAsia="Times New Roman" w:hAnsi="Times New Roman" w:cs="Times New Roman"/>
          <w:lang w:eastAsia="pl-PL"/>
        </w:rPr>
        <w:t>miniPortalu</w:t>
      </w:r>
      <w:proofErr w:type="spellEnd"/>
      <w:r w:rsidRPr="00C409B2">
        <w:rPr>
          <w:rFonts w:ascii="Times New Roman" w:eastAsia="Times New Roman" w:hAnsi="Times New Roman" w:cs="Times New Roman"/>
          <w:lang w:eastAsia="pl-PL"/>
        </w:rPr>
        <w:t>. Wykonawca po upływie terminu do składania ofert nie może wycofać złożonej oferty.</w:t>
      </w:r>
    </w:p>
    <w:p w14:paraId="65B2AA2D" w14:textId="77777777" w:rsidR="00AD6206" w:rsidRPr="00C409B2" w:rsidRDefault="00AD6206" w:rsidP="002D45ED">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C409B2">
        <w:rPr>
          <w:rFonts w:ascii="Times New Roman" w:eastAsia="Times New Roman" w:hAnsi="Times New Roman" w:cs="Times New Roman"/>
          <w:lang w:eastAsia="pl-PL"/>
        </w:rPr>
        <w:t>Zamawiający odrzuci ofertę złożoną po terminie składania ofert.</w:t>
      </w:r>
    </w:p>
    <w:p w14:paraId="1237662E" w14:textId="7ABEC0EC" w:rsidR="00AD6206" w:rsidRPr="00CF4FEF" w:rsidRDefault="00AD6206" w:rsidP="002D45ED">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C409B2">
        <w:rPr>
          <w:rFonts w:ascii="Times New Roman" w:eastAsia="Times New Roman" w:hAnsi="Times New Roman" w:cs="Times New Roman"/>
          <w:lang w:eastAsia="pl-PL"/>
        </w:rPr>
        <w:t xml:space="preserve">Otwarcie ofert nastąpi </w:t>
      </w:r>
      <w:r w:rsidR="00251E3D" w:rsidRPr="00C409B2">
        <w:rPr>
          <w:rFonts w:ascii="Times New Roman" w:eastAsia="Times New Roman" w:hAnsi="Times New Roman" w:cs="Times New Roman"/>
          <w:b/>
          <w:i/>
          <w:lang w:eastAsia="pl-PL"/>
        </w:rPr>
        <w:t>w dniu</w:t>
      </w:r>
      <w:r w:rsidR="00054393" w:rsidRPr="00C409B2">
        <w:rPr>
          <w:rFonts w:ascii="Times New Roman" w:eastAsia="Times New Roman" w:hAnsi="Times New Roman" w:cs="Times New Roman"/>
          <w:b/>
          <w:i/>
          <w:lang w:eastAsia="pl-PL"/>
        </w:rPr>
        <w:t xml:space="preserve"> </w:t>
      </w:r>
      <w:r w:rsidR="00FB5890" w:rsidRPr="00C409B2">
        <w:rPr>
          <w:rFonts w:ascii="Times New Roman" w:eastAsia="Times New Roman" w:hAnsi="Times New Roman" w:cs="Times New Roman"/>
          <w:b/>
          <w:i/>
          <w:lang w:eastAsia="pl-PL"/>
        </w:rPr>
        <w:t xml:space="preserve"> </w:t>
      </w:r>
      <w:r w:rsidR="00C409B2" w:rsidRPr="00C409B2">
        <w:rPr>
          <w:rFonts w:ascii="Times New Roman" w:eastAsia="Times New Roman" w:hAnsi="Times New Roman" w:cs="Times New Roman"/>
          <w:b/>
          <w:i/>
          <w:lang w:eastAsia="pl-PL"/>
        </w:rPr>
        <w:t>17 stycznia</w:t>
      </w:r>
      <w:r w:rsidR="00FA7691" w:rsidRPr="00C409B2">
        <w:rPr>
          <w:rFonts w:ascii="Times New Roman" w:eastAsia="Times New Roman" w:hAnsi="Times New Roman" w:cs="Times New Roman"/>
          <w:b/>
          <w:i/>
          <w:lang w:eastAsia="pl-PL"/>
        </w:rPr>
        <w:t xml:space="preserve"> </w:t>
      </w:r>
      <w:r w:rsidRPr="00C409B2">
        <w:rPr>
          <w:rFonts w:ascii="Times New Roman" w:eastAsia="Times New Roman" w:hAnsi="Times New Roman" w:cs="Times New Roman"/>
          <w:b/>
          <w:i/>
          <w:lang w:eastAsia="pl-PL"/>
        </w:rPr>
        <w:t>202</w:t>
      </w:r>
      <w:r w:rsidR="00C409B2" w:rsidRPr="00C409B2">
        <w:rPr>
          <w:rFonts w:ascii="Times New Roman" w:eastAsia="Times New Roman" w:hAnsi="Times New Roman" w:cs="Times New Roman"/>
          <w:b/>
          <w:i/>
          <w:lang w:eastAsia="pl-PL"/>
        </w:rPr>
        <w:t>2</w:t>
      </w:r>
      <w:r w:rsidRPr="00C409B2">
        <w:rPr>
          <w:rFonts w:ascii="Times New Roman" w:eastAsia="Times New Roman" w:hAnsi="Times New Roman" w:cs="Times New Roman"/>
          <w:b/>
          <w:i/>
          <w:lang w:eastAsia="pl-PL"/>
        </w:rPr>
        <w:t xml:space="preserve"> r., o godzinie 1</w:t>
      </w:r>
      <w:r w:rsidR="00FB5890" w:rsidRPr="00C409B2">
        <w:rPr>
          <w:rFonts w:ascii="Times New Roman" w:eastAsia="Times New Roman" w:hAnsi="Times New Roman" w:cs="Times New Roman"/>
          <w:b/>
          <w:i/>
          <w:lang w:eastAsia="pl-PL"/>
        </w:rPr>
        <w:t>0</w:t>
      </w:r>
      <w:r w:rsidRPr="00C409B2">
        <w:rPr>
          <w:rFonts w:ascii="Times New Roman" w:eastAsia="Times New Roman" w:hAnsi="Times New Roman" w:cs="Times New Roman"/>
          <w:b/>
          <w:i/>
          <w:lang w:eastAsia="pl-PL"/>
        </w:rPr>
        <w:t>:</w:t>
      </w:r>
      <w:r w:rsidR="00FA7691" w:rsidRPr="00C409B2">
        <w:rPr>
          <w:rFonts w:ascii="Times New Roman" w:eastAsia="Times New Roman" w:hAnsi="Times New Roman" w:cs="Times New Roman"/>
          <w:b/>
          <w:i/>
          <w:lang w:eastAsia="pl-PL"/>
        </w:rPr>
        <w:t>00</w:t>
      </w:r>
      <w:r w:rsidRPr="00C409B2">
        <w:rPr>
          <w:rFonts w:ascii="Times New Roman" w:eastAsia="Times New Roman" w:hAnsi="Times New Roman" w:cs="Times New Roman"/>
          <w:b/>
          <w:lang w:eastAsia="pl-PL"/>
        </w:rPr>
        <w:t xml:space="preserve"> </w:t>
      </w:r>
      <w:r w:rsidRPr="00C409B2">
        <w:rPr>
          <w:rFonts w:ascii="Times New Roman" w:eastAsia="Times New Roman" w:hAnsi="Times New Roman" w:cs="Times New Roman"/>
          <w:lang w:eastAsia="pl-PL"/>
        </w:rPr>
        <w:t>za pomocą funkcjonalności „Deszyfrowanie” udostępnionej zamawiającemu</w:t>
      </w:r>
      <w:r w:rsidRPr="009879A2">
        <w:rPr>
          <w:rFonts w:ascii="Times New Roman" w:eastAsia="Times New Roman" w:hAnsi="Times New Roman" w:cs="Times New Roman"/>
          <w:lang w:eastAsia="pl-PL"/>
        </w:rPr>
        <w:t xml:space="preserve"> w  </w:t>
      </w:r>
      <w:proofErr w:type="spellStart"/>
      <w:r w:rsidRPr="009879A2">
        <w:rPr>
          <w:rFonts w:ascii="Times New Roman" w:eastAsia="Times New Roman" w:hAnsi="Times New Roman" w:cs="Times New Roman"/>
          <w:lang w:eastAsia="pl-PL"/>
        </w:rPr>
        <w:t>miniPortalu</w:t>
      </w:r>
      <w:proofErr w:type="spellEnd"/>
      <w:r w:rsidRPr="009879A2">
        <w:rPr>
          <w:rFonts w:ascii="Times New Roman" w:eastAsia="Times New Roman" w:hAnsi="Times New Roman" w:cs="Times New Roman"/>
          <w:lang w:eastAsia="pl-PL"/>
        </w:rPr>
        <w:t>,</w:t>
      </w:r>
      <w:r w:rsidRPr="00CF4FEF">
        <w:rPr>
          <w:rFonts w:ascii="Times New Roman" w:eastAsia="Times New Roman" w:hAnsi="Times New Roman" w:cs="Times New Roman"/>
          <w:lang w:eastAsia="pl-PL"/>
        </w:rPr>
        <w:t xml:space="preserve"> pod adresem </w:t>
      </w:r>
      <w:hyperlink r:id="rId22" w:history="1">
        <w:r w:rsidRPr="00CF4FEF">
          <w:rPr>
            <w:rFonts w:ascii="Times New Roman" w:eastAsia="Times New Roman" w:hAnsi="Times New Roman" w:cs="Times New Roman"/>
            <w:iCs/>
            <w:color w:val="0000FF"/>
            <w:u w:val="single"/>
            <w:lang w:eastAsia="pl-PL"/>
          </w:rPr>
          <w:t>https://miniportal.uzp.gov.pl/</w:t>
        </w:r>
      </w:hyperlink>
      <w:r w:rsidRPr="00CF4FEF">
        <w:rPr>
          <w:rFonts w:ascii="Times New Roman" w:eastAsia="Times New Roman" w:hAnsi="Times New Roman" w:cs="Times New Roman"/>
          <w:i/>
          <w:iCs/>
          <w:lang w:eastAsia="pl-PL"/>
        </w:rPr>
        <w:t>.</w:t>
      </w:r>
    </w:p>
    <w:p w14:paraId="7257A06A" w14:textId="77777777" w:rsidR="00AD6206" w:rsidRPr="00AD6206" w:rsidRDefault="00AD6206" w:rsidP="002D45ED">
      <w:pPr>
        <w:widowControl w:val="0"/>
        <w:numPr>
          <w:ilvl w:val="0"/>
          <w:numId w:val="12"/>
        </w:numPr>
        <w:tabs>
          <w:tab w:val="center" w:pos="4536"/>
          <w:tab w:val="right" w:pos="9072"/>
        </w:tabs>
        <w:suppressAutoHyphens/>
        <w:spacing w:after="0" w:line="240" w:lineRule="auto"/>
        <w:rPr>
          <w:rFonts w:ascii="Times New Roman" w:eastAsia="Times New Roman" w:hAnsi="Times New Roman" w:cs="Times New Roman"/>
          <w:lang w:eastAsia="pl-PL"/>
        </w:rPr>
      </w:pPr>
      <w:r w:rsidRPr="00CF4FEF">
        <w:rPr>
          <w:rFonts w:ascii="Times New Roman" w:eastAsia="Times New Roman" w:hAnsi="Times New Roman" w:cs="Times New Roman"/>
          <w:lang w:eastAsia="pl-PL"/>
        </w:rPr>
        <w:t>W przypadku awarii systemu teleinformatycznego</w:t>
      </w:r>
      <w:r w:rsidRPr="00AD6206">
        <w:rPr>
          <w:rFonts w:ascii="Times New Roman" w:eastAsia="Times New Roman" w:hAnsi="Times New Roman" w:cs="Times New Roman"/>
          <w:lang w:eastAsia="pl-PL"/>
        </w:rPr>
        <w:t>, skutkującej brakiem możliwości otwarcia ofert w terminie określonym przez zamawiającego, otwarcie ofert nastąpi niezwłocznie po usunięciu awarii.</w:t>
      </w:r>
    </w:p>
    <w:p w14:paraId="26B1FB12" w14:textId="77777777" w:rsidR="00AD6206" w:rsidRPr="00AD6206" w:rsidRDefault="00AD6206" w:rsidP="002D45ED">
      <w:pPr>
        <w:widowControl w:val="0"/>
        <w:numPr>
          <w:ilvl w:val="0"/>
          <w:numId w:val="12"/>
        </w:numPr>
        <w:tabs>
          <w:tab w:val="center" w:pos="4536"/>
          <w:tab w:val="right" w:pos="9072"/>
        </w:tabs>
        <w:suppressAutoHyphens/>
        <w:spacing w:after="0" w:line="240" w:lineRule="auto"/>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poinformuje o zmianie terminu otwarcia ofert na stronie internetowej prowadzonego postępowania.</w:t>
      </w:r>
    </w:p>
    <w:p w14:paraId="14F99F0F" w14:textId="77777777" w:rsidR="00AD6206" w:rsidRPr="00AD6206" w:rsidRDefault="00AD6206" w:rsidP="002D45ED">
      <w:pPr>
        <w:widowControl w:val="0"/>
        <w:numPr>
          <w:ilvl w:val="0"/>
          <w:numId w:val="12"/>
        </w:numPr>
        <w:tabs>
          <w:tab w:val="center" w:pos="4536"/>
          <w:tab w:val="right" w:pos="9072"/>
        </w:tabs>
        <w:suppressAutoHyphens/>
        <w:spacing w:after="0" w:line="240" w:lineRule="auto"/>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najpóźniej przed otwarciem ofert udostępni na stronie internetowej prowadzonego postępowania informację o kwocie, jaką zamierza przeznaczyć na sfinansowanie zamówienia.</w:t>
      </w:r>
    </w:p>
    <w:p w14:paraId="4757BACC" w14:textId="77777777" w:rsidR="00AD6206" w:rsidRPr="00AD6206" w:rsidRDefault="00AD6206" w:rsidP="002D45ED">
      <w:pPr>
        <w:widowControl w:val="0"/>
        <w:numPr>
          <w:ilvl w:val="0"/>
          <w:numId w:val="12"/>
        </w:numPr>
        <w:tabs>
          <w:tab w:val="center" w:pos="4536"/>
          <w:tab w:val="right" w:pos="9072"/>
        </w:tabs>
        <w:suppressAutoHyphens/>
        <w:spacing w:after="0" w:line="240" w:lineRule="auto"/>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niezwłocznie po otwarciu ofert, udostępni na stronie internetowej prowadzonego postępowania informacje o:</w:t>
      </w:r>
    </w:p>
    <w:p w14:paraId="0BA5EE5E" w14:textId="77777777" w:rsidR="00AD6206" w:rsidRPr="00AD6206" w:rsidRDefault="00AD6206" w:rsidP="002D45ED">
      <w:pPr>
        <w:widowControl w:val="0"/>
        <w:numPr>
          <w:ilvl w:val="1"/>
          <w:numId w:val="12"/>
        </w:numPr>
        <w:suppressAutoHyphens/>
        <w:spacing w:after="0" w:line="240" w:lineRule="auto"/>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AD6206">
        <w:rPr>
          <w:rFonts w:ascii="Times New Roman" w:eastAsia="Times New Roman" w:hAnsi="Times New Roman" w:cs="Times New Roman"/>
          <w:spacing w:val="-3"/>
          <w:lang w:eastAsia="pl-PL"/>
        </w:rPr>
        <w:t xml:space="preserve"> </w:t>
      </w:r>
      <w:r w:rsidRPr="00AD6206">
        <w:rPr>
          <w:rFonts w:ascii="Times New Roman" w:eastAsia="Times New Roman" w:hAnsi="Times New Roman" w:cs="Times New Roman"/>
          <w:lang w:eastAsia="pl-PL"/>
        </w:rPr>
        <w:t>otwarte;</w:t>
      </w:r>
    </w:p>
    <w:p w14:paraId="77B63FD9" w14:textId="77777777" w:rsidR="00AD6206" w:rsidRPr="00AD6206" w:rsidRDefault="00AD6206" w:rsidP="002D45ED">
      <w:pPr>
        <w:widowControl w:val="0"/>
        <w:numPr>
          <w:ilvl w:val="1"/>
          <w:numId w:val="12"/>
        </w:numPr>
        <w:suppressAutoHyphens/>
        <w:spacing w:after="0" w:line="240" w:lineRule="auto"/>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cenach lub kosztach zawartych w</w:t>
      </w:r>
      <w:r w:rsidRPr="00AD6206">
        <w:rPr>
          <w:rFonts w:ascii="Times New Roman" w:eastAsia="Times New Roman" w:hAnsi="Times New Roman" w:cs="Times New Roman"/>
          <w:spacing w:val="-4"/>
          <w:lang w:eastAsia="pl-PL"/>
        </w:rPr>
        <w:t xml:space="preserve"> </w:t>
      </w:r>
      <w:r w:rsidRPr="00AD6206">
        <w:rPr>
          <w:rFonts w:ascii="Times New Roman" w:eastAsia="Times New Roman" w:hAnsi="Times New Roman" w:cs="Times New Roman"/>
          <w:lang w:eastAsia="pl-PL"/>
        </w:rPr>
        <w:t>ofertach.</w:t>
      </w:r>
    </w:p>
    <w:p w14:paraId="4418DF3F" w14:textId="159D06D6" w:rsidR="00AD6206" w:rsidRPr="0010486C" w:rsidRDefault="00AD6206" w:rsidP="002D45ED">
      <w:pPr>
        <w:widowControl w:val="0"/>
        <w:numPr>
          <w:ilvl w:val="0"/>
          <w:numId w:val="12"/>
        </w:numPr>
        <w:suppressAutoHyphens/>
        <w:spacing w:after="0" w:line="240" w:lineRule="auto"/>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4452E579" w14:textId="3A3B51E3" w:rsidR="00EB66B6" w:rsidRPr="006C178B" w:rsidRDefault="00DD3455" w:rsidP="002D45ED">
      <w:pPr>
        <w:widowControl w:val="0"/>
        <w:numPr>
          <w:ilvl w:val="0"/>
          <w:numId w:val="13"/>
        </w:numPr>
        <w:suppressAutoHyphens/>
        <w:spacing w:after="0" w:line="240" w:lineRule="auto"/>
        <w:ind w:left="709"/>
        <w:contextualSpacing/>
        <w:rPr>
          <w:rFonts w:ascii="Times New Roman" w:hAnsi="Times New Roman" w:cs="Times New Roman"/>
          <w:color w:val="000000"/>
        </w:rPr>
      </w:pPr>
      <w:r w:rsidRPr="00DD3455">
        <w:rPr>
          <w:rFonts w:ascii="Times New Roman" w:hAnsi="Times New Roman" w:cs="Times New Roman"/>
          <w:color w:val="000000"/>
        </w:rPr>
        <w:t xml:space="preserve">Cenę oferty należy podać w </w:t>
      </w:r>
      <w:r w:rsidR="00C05B37">
        <w:rPr>
          <w:rFonts w:ascii="Times New Roman" w:hAnsi="Times New Roman" w:cs="Times New Roman"/>
          <w:color w:val="000000"/>
        </w:rPr>
        <w:t>PLN</w:t>
      </w:r>
      <w:r w:rsidRPr="00DD3455">
        <w:rPr>
          <w:rFonts w:ascii="Times New Roman" w:hAnsi="Times New Roman" w:cs="Times New Roman"/>
          <w:color w:val="000000"/>
        </w:rPr>
        <w:t xml:space="preserve"> i wyliczyć w oparciu o indywidualną kalkulację z podaniem cen jednostkowych</w:t>
      </w:r>
      <w:r w:rsidR="00571441" w:rsidRPr="006C178B">
        <w:rPr>
          <w:rFonts w:ascii="Times New Roman" w:hAnsi="Times New Roman" w:cs="Times New Roman"/>
          <w:color w:val="000000"/>
        </w:rPr>
        <w:t xml:space="preserve">, przy uwzględnieniu wymagań i zapisów ujętych w niniejszej </w:t>
      </w:r>
      <w:r w:rsidR="00945FCA">
        <w:rPr>
          <w:rFonts w:ascii="Times New Roman" w:hAnsi="Times New Roman" w:cs="Times New Roman"/>
          <w:color w:val="000000"/>
        </w:rPr>
        <w:t>SWZ</w:t>
      </w:r>
      <w:r w:rsidR="00571441" w:rsidRPr="006C178B">
        <w:rPr>
          <w:rFonts w:ascii="Times New Roman" w:hAnsi="Times New Roman" w:cs="Times New Roman"/>
          <w:color w:val="000000"/>
        </w:rPr>
        <w:t xml:space="preserve"> i jej załącznikach oraz przy uwzględnieniu rabatów, opustów, itp., których wykonawca zamierza udzielić</w:t>
      </w:r>
      <w:r w:rsidR="00EB66B6" w:rsidRPr="006C178B">
        <w:rPr>
          <w:rFonts w:ascii="Times New Roman" w:hAnsi="Times New Roman" w:cs="Times New Roman"/>
          <w:color w:val="000000"/>
        </w:rPr>
        <w:t>.</w:t>
      </w:r>
    </w:p>
    <w:p w14:paraId="3FD2D6EE" w14:textId="574C2D63" w:rsidR="00EB66B6" w:rsidRPr="00533182" w:rsidRDefault="00EB66B6" w:rsidP="002D45ED">
      <w:pPr>
        <w:pStyle w:val="Akapitzlist"/>
        <w:numPr>
          <w:ilvl w:val="0"/>
          <w:numId w:val="13"/>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Nie przewiduje się żadnych przedpłat ani zaliczek na poczet realizacji przedmiotu umowy.</w:t>
      </w:r>
    </w:p>
    <w:p w14:paraId="168C4A9F" w14:textId="16CD1035" w:rsidR="00EB66B6" w:rsidRPr="00533182" w:rsidRDefault="00EB66B6" w:rsidP="002D45ED">
      <w:pPr>
        <w:pStyle w:val="Akapitzlist"/>
        <w:numPr>
          <w:ilvl w:val="0"/>
          <w:numId w:val="13"/>
        </w:numPr>
        <w:spacing w:after="0" w:line="240" w:lineRule="auto"/>
        <w:rPr>
          <w:rFonts w:ascii="Times New Roman" w:hAnsi="Times New Roman" w:cs="Times New Roman"/>
          <w:bCs/>
          <w:iCs/>
          <w:color w:val="000000"/>
        </w:rPr>
      </w:pPr>
      <w:r w:rsidRPr="00533182">
        <w:rPr>
          <w:rFonts w:ascii="Times New Roman" w:hAnsi="Times New Roman" w:cs="Times New Roman"/>
          <w:bCs/>
          <w:iCs/>
        </w:rPr>
        <w:t>W przypadku złożenia oferty przez wykonawcę nie 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1F17674B" w14:textId="1A6B11A2" w:rsidR="00EB66B6" w:rsidRPr="00533182" w:rsidRDefault="00EB66B6" w:rsidP="002D45ED">
      <w:pPr>
        <w:pStyle w:val="Akapitzlist"/>
        <w:numPr>
          <w:ilvl w:val="0"/>
          <w:numId w:val="13"/>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2D45ED">
      <w:pPr>
        <w:pStyle w:val="Akapitzlist"/>
        <w:numPr>
          <w:ilvl w:val="0"/>
          <w:numId w:val="13"/>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5C85E" w14:textId="6487E14F" w:rsidR="00EB66B6" w:rsidRPr="00DD3455" w:rsidRDefault="00EB66B6" w:rsidP="002D45ED">
      <w:pPr>
        <w:pStyle w:val="Akapitzlist"/>
        <w:numPr>
          <w:ilvl w:val="0"/>
          <w:numId w:val="13"/>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3455">
        <w:rPr>
          <w:rFonts w:ascii="Times New Roman" w:hAnsi="Times New Roman" w:cs="Times New Roman"/>
          <w:bCs/>
          <w:iCs/>
        </w:rPr>
        <w:t xml:space="preserve"> </w:t>
      </w:r>
    </w:p>
    <w:p w14:paraId="5A5FA6BD" w14:textId="0A33A127" w:rsidR="00BE1B66" w:rsidRPr="008E0B42" w:rsidRDefault="00BE1B66" w:rsidP="002D45E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8E0B42">
        <w:rPr>
          <w:rFonts w:ascii="Times New Roman" w:hAnsi="Times New Roman" w:cs="Times New Roman"/>
          <w:bCs/>
          <w:color w:val="000000"/>
        </w:rPr>
        <w:t>W</w:t>
      </w:r>
      <w:r w:rsidRPr="008E0B42">
        <w:rPr>
          <w:rFonts w:ascii="Times New Roman" w:hAnsi="Times New Roman" w:cs="Times New Roman"/>
        </w:rPr>
        <w:t xml:space="preserve"> czasie obowiązywania zawartej z wyłonionym wykonawcą umowy wysokość maksymalnego wynagrodzenia należnego wykonawcy może ulec zmianie w drodze pisemnego aneksu w przypadkach opisanych w treści załączonego do n</w:t>
      </w:r>
      <w:r w:rsidR="0056253F">
        <w:rPr>
          <w:rFonts w:ascii="Times New Roman" w:hAnsi="Times New Roman" w:cs="Times New Roman"/>
        </w:rPr>
        <w:t>iniejszej S</w:t>
      </w:r>
      <w:r w:rsidRPr="008E0B42">
        <w:rPr>
          <w:rFonts w:ascii="Times New Roman" w:hAnsi="Times New Roman" w:cs="Times New Roman"/>
        </w:rPr>
        <w:t>WZ wzoru umowy.</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C409B2" w:rsidRDefault="00AD6206" w:rsidP="00AD6206">
      <w:pPr>
        <w:spacing w:after="0" w:line="240" w:lineRule="auto"/>
        <w:rPr>
          <w:rFonts w:ascii="Times New Roman" w:eastAsia="Times New Roman" w:hAnsi="Times New Roman" w:cs="Times New Roman"/>
          <w:b/>
          <w:bCs/>
          <w:lang w:eastAsia="pl-PL"/>
        </w:rPr>
      </w:pPr>
      <w:r w:rsidRPr="00C409B2">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0F76A1D2" w14:textId="77777777" w:rsidR="00773CCD" w:rsidRPr="00C409B2" w:rsidRDefault="00773CCD" w:rsidP="002D45ED">
      <w:pPr>
        <w:numPr>
          <w:ilvl w:val="0"/>
          <w:numId w:val="40"/>
        </w:numPr>
        <w:tabs>
          <w:tab w:val="num" w:pos="426"/>
          <w:tab w:val="num" w:pos="720"/>
        </w:tabs>
        <w:spacing w:after="0" w:line="240" w:lineRule="auto"/>
        <w:ind w:left="720" w:hanging="436"/>
        <w:rPr>
          <w:rFonts w:ascii="Times New Roman" w:hAnsi="Times New Roman" w:cs="Times New Roman"/>
        </w:rPr>
      </w:pPr>
      <w:r w:rsidRPr="00C409B2">
        <w:rPr>
          <w:rFonts w:ascii="Times New Roman" w:hAnsi="Times New Roman" w:cs="Times New Roman"/>
        </w:rPr>
        <w:t>Kryteria oceny ofert i ich znaczenie:</w:t>
      </w:r>
    </w:p>
    <w:p w14:paraId="552ABB0C" w14:textId="3CD14A09" w:rsidR="00773CCD" w:rsidRPr="00C409B2" w:rsidRDefault="00773CCD" w:rsidP="002D45ED">
      <w:pPr>
        <w:numPr>
          <w:ilvl w:val="1"/>
          <w:numId w:val="40"/>
        </w:numPr>
        <w:tabs>
          <w:tab w:val="clear" w:pos="360"/>
          <w:tab w:val="num" w:pos="720"/>
        </w:tabs>
        <w:spacing w:after="0" w:line="240" w:lineRule="auto"/>
        <w:ind w:left="720" w:hanging="11"/>
        <w:rPr>
          <w:rFonts w:ascii="Times New Roman" w:hAnsi="Times New Roman" w:cs="Times New Roman"/>
        </w:rPr>
      </w:pPr>
      <w:r w:rsidRPr="00C409B2">
        <w:rPr>
          <w:rFonts w:ascii="Times New Roman" w:hAnsi="Times New Roman" w:cs="Times New Roman"/>
        </w:rPr>
        <w:t xml:space="preserve">Cena ryczałtowa brutto za całość zamówienia – </w:t>
      </w:r>
      <w:r w:rsidR="00062FB6" w:rsidRPr="00C409B2">
        <w:rPr>
          <w:rFonts w:ascii="Times New Roman" w:hAnsi="Times New Roman" w:cs="Times New Roman"/>
          <w:b/>
        </w:rPr>
        <w:t>70</w:t>
      </w:r>
      <w:r w:rsidRPr="00C409B2">
        <w:rPr>
          <w:rFonts w:ascii="Times New Roman" w:hAnsi="Times New Roman" w:cs="Times New Roman"/>
          <w:b/>
        </w:rPr>
        <w:t>%</w:t>
      </w:r>
    </w:p>
    <w:p w14:paraId="63569951" w14:textId="1743B23D" w:rsidR="00773CCD" w:rsidRPr="00C409B2" w:rsidRDefault="00062FB6" w:rsidP="002D45ED">
      <w:pPr>
        <w:numPr>
          <w:ilvl w:val="1"/>
          <w:numId w:val="40"/>
        </w:numPr>
        <w:tabs>
          <w:tab w:val="clear" w:pos="360"/>
          <w:tab w:val="num" w:pos="720"/>
        </w:tabs>
        <w:spacing w:after="0" w:line="240" w:lineRule="auto"/>
        <w:ind w:left="720" w:hanging="11"/>
        <w:rPr>
          <w:rFonts w:ascii="Times New Roman" w:hAnsi="Times New Roman" w:cs="Times New Roman"/>
          <w:b/>
        </w:rPr>
      </w:pPr>
      <w:bookmarkStart w:id="1" w:name="_Hlk88557164"/>
      <w:r w:rsidRPr="00C409B2">
        <w:rPr>
          <w:rFonts w:ascii="Times New Roman" w:hAnsi="Times New Roman" w:cs="Times New Roman"/>
        </w:rPr>
        <w:t>Wspólne środowisko GUI dla całości wdrażanego systemu (poza firewallem)</w:t>
      </w:r>
      <w:bookmarkEnd w:id="1"/>
      <w:r w:rsidRPr="00C409B2">
        <w:rPr>
          <w:rFonts w:ascii="Times New Roman" w:hAnsi="Times New Roman" w:cs="Times New Roman"/>
        </w:rPr>
        <w:t xml:space="preserve">: </w:t>
      </w:r>
      <w:r w:rsidR="00773CCD" w:rsidRPr="00C409B2">
        <w:rPr>
          <w:rFonts w:ascii="Times New Roman" w:hAnsi="Times New Roman" w:cs="Times New Roman"/>
        </w:rPr>
        <w:t>–</w:t>
      </w:r>
      <w:r w:rsidR="00773CCD" w:rsidRPr="00C409B2">
        <w:rPr>
          <w:rFonts w:ascii="Times New Roman" w:hAnsi="Times New Roman" w:cs="Times New Roman"/>
          <w:b/>
        </w:rPr>
        <w:t xml:space="preserve"> </w:t>
      </w:r>
      <w:r w:rsidRPr="00C409B2">
        <w:rPr>
          <w:rFonts w:ascii="Times New Roman" w:hAnsi="Times New Roman" w:cs="Times New Roman"/>
          <w:b/>
        </w:rPr>
        <w:t>30</w:t>
      </w:r>
      <w:r w:rsidR="00773CCD" w:rsidRPr="00C409B2">
        <w:rPr>
          <w:rFonts w:ascii="Times New Roman" w:hAnsi="Times New Roman" w:cs="Times New Roman"/>
          <w:b/>
        </w:rPr>
        <w:t>%</w:t>
      </w:r>
    </w:p>
    <w:p w14:paraId="0C44B017" w14:textId="77777777" w:rsidR="00773CCD" w:rsidRPr="00C409B2" w:rsidRDefault="00773CCD" w:rsidP="002D45ED">
      <w:pPr>
        <w:numPr>
          <w:ilvl w:val="0"/>
          <w:numId w:val="40"/>
        </w:numPr>
        <w:tabs>
          <w:tab w:val="num" w:pos="426"/>
          <w:tab w:val="num" w:pos="720"/>
        </w:tabs>
        <w:spacing w:after="0" w:line="240" w:lineRule="auto"/>
        <w:ind w:left="426" w:hanging="142"/>
        <w:rPr>
          <w:rFonts w:ascii="Times New Roman" w:hAnsi="Times New Roman" w:cs="Times New Roman"/>
        </w:rPr>
      </w:pPr>
      <w:r w:rsidRPr="00C409B2">
        <w:rPr>
          <w:rFonts w:ascii="Times New Roman" w:hAnsi="Times New Roman" w:cs="Times New Roman"/>
        </w:rPr>
        <w:t>Punkty przyznawane za kryterium „cena ryczałtowa za całość zamówienia” będą liczone wg następującego wzoru:</w:t>
      </w:r>
    </w:p>
    <w:p w14:paraId="422418E7" w14:textId="77777777" w:rsidR="00773CCD" w:rsidRPr="00C409B2" w:rsidRDefault="00773CCD" w:rsidP="00773CCD">
      <w:pPr>
        <w:spacing w:before="120" w:after="120"/>
        <w:ind w:left="539" w:hanging="142"/>
        <w:rPr>
          <w:rFonts w:ascii="Times New Roman" w:hAnsi="Times New Roman" w:cs="Times New Roman"/>
          <w:b/>
        </w:rPr>
      </w:pPr>
      <w:r w:rsidRPr="00C409B2">
        <w:rPr>
          <w:rFonts w:ascii="Times New Roman" w:hAnsi="Times New Roman" w:cs="Times New Roman"/>
          <w:b/>
        </w:rPr>
        <w:t>C = (</w:t>
      </w:r>
      <w:proofErr w:type="spellStart"/>
      <w:r w:rsidRPr="00C409B2">
        <w:rPr>
          <w:rFonts w:ascii="Times New Roman" w:hAnsi="Times New Roman" w:cs="Times New Roman"/>
          <w:b/>
        </w:rPr>
        <w:t>C</w:t>
      </w:r>
      <w:r w:rsidRPr="00C409B2">
        <w:rPr>
          <w:rFonts w:ascii="Times New Roman" w:hAnsi="Times New Roman" w:cs="Times New Roman"/>
          <w:b/>
          <w:vertAlign w:val="subscript"/>
        </w:rPr>
        <w:t>naj</w:t>
      </w:r>
      <w:proofErr w:type="spellEnd"/>
      <w:r w:rsidRPr="00C409B2">
        <w:rPr>
          <w:rFonts w:ascii="Times New Roman" w:hAnsi="Times New Roman" w:cs="Times New Roman"/>
          <w:b/>
        </w:rPr>
        <w:t xml:space="preserve"> : C</w:t>
      </w:r>
      <w:r w:rsidRPr="00C409B2">
        <w:rPr>
          <w:rFonts w:ascii="Times New Roman" w:hAnsi="Times New Roman" w:cs="Times New Roman"/>
          <w:b/>
          <w:vertAlign w:val="subscript"/>
        </w:rPr>
        <w:t>o</w:t>
      </w:r>
      <w:r w:rsidRPr="00C409B2">
        <w:rPr>
          <w:rFonts w:ascii="Times New Roman" w:hAnsi="Times New Roman" w:cs="Times New Roman"/>
          <w:b/>
        </w:rPr>
        <w:t>) x 10</w:t>
      </w:r>
    </w:p>
    <w:p w14:paraId="7DDC38BF" w14:textId="77777777" w:rsidR="00773CCD" w:rsidRPr="00C409B2" w:rsidRDefault="00773CCD" w:rsidP="00773CCD">
      <w:pPr>
        <w:ind w:left="540" w:hanging="142"/>
        <w:rPr>
          <w:rFonts w:ascii="Times New Roman" w:hAnsi="Times New Roman" w:cs="Times New Roman"/>
        </w:rPr>
      </w:pPr>
      <w:r w:rsidRPr="00C409B2">
        <w:rPr>
          <w:rFonts w:ascii="Times New Roman" w:hAnsi="Times New Roman" w:cs="Times New Roman"/>
        </w:rPr>
        <w:t>gdzie:</w:t>
      </w:r>
    </w:p>
    <w:p w14:paraId="0479E7A2" w14:textId="77777777" w:rsidR="00773CCD" w:rsidRPr="00C409B2" w:rsidRDefault="00773CCD" w:rsidP="00773CCD">
      <w:pPr>
        <w:spacing w:after="0" w:line="240" w:lineRule="auto"/>
        <w:ind w:left="539" w:hanging="142"/>
        <w:rPr>
          <w:rFonts w:ascii="Times New Roman" w:hAnsi="Times New Roman" w:cs="Times New Roman"/>
        </w:rPr>
      </w:pPr>
      <w:r w:rsidRPr="00C409B2">
        <w:rPr>
          <w:rFonts w:ascii="Times New Roman" w:hAnsi="Times New Roman" w:cs="Times New Roman"/>
        </w:rPr>
        <w:t>C – liczba punktów przyznana danej ofercie,</w:t>
      </w:r>
    </w:p>
    <w:p w14:paraId="53B7E939" w14:textId="77777777" w:rsidR="00773CCD" w:rsidRPr="00C409B2" w:rsidRDefault="00773CCD" w:rsidP="00773CCD">
      <w:pPr>
        <w:spacing w:after="0" w:line="240" w:lineRule="auto"/>
        <w:ind w:left="539" w:hanging="142"/>
        <w:rPr>
          <w:rFonts w:ascii="Times New Roman" w:hAnsi="Times New Roman" w:cs="Times New Roman"/>
        </w:rPr>
      </w:pPr>
      <w:proofErr w:type="spellStart"/>
      <w:r w:rsidRPr="00C409B2">
        <w:rPr>
          <w:rFonts w:ascii="Times New Roman" w:hAnsi="Times New Roman" w:cs="Times New Roman"/>
        </w:rPr>
        <w:t>C</w:t>
      </w:r>
      <w:r w:rsidRPr="00C409B2">
        <w:rPr>
          <w:rFonts w:ascii="Times New Roman" w:hAnsi="Times New Roman" w:cs="Times New Roman"/>
          <w:vertAlign w:val="subscript"/>
        </w:rPr>
        <w:t>naj</w:t>
      </w:r>
      <w:proofErr w:type="spellEnd"/>
      <w:r w:rsidRPr="00C409B2">
        <w:rPr>
          <w:rFonts w:ascii="Times New Roman" w:hAnsi="Times New Roman" w:cs="Times New Roman"/>
        </w:rPr>
        <w:t xml:space="preserve"> – najniższa cena spośród ważnych ofert,</w:t>
      </w:r>
    </w:p>
    <w:p w14:paraId="517B1276" w14:textId="77777777" w:rsidR="00773CCD" w:rsidRPr="00C409B2" w:rsidRDefault="00773CCD" w:rsidP="00773CCD">
      <w:pPr>
        <w:spacing w:after="0" w:line="240" w:lineRule="auto"/>
        <w:ind w:left="539" w:hanging="142"/>
        <w:rPr>
          <w:rFonts w:ascii="Times New Roman" w:hAnsi="Times New Roman" w:cs="Times New Roman"/>
        </w:rPr>
      </w:pPr>
      <w:r w:rsidRPr="00C409B2">
        <w:rPr>
          <w:rFonts w:ascii="Times New Roman" w:hAnsi="Times New Roman" w:cs="Times New Roman"/>
        </w:rPr>
        <w:t>C</w:t>
      </w:r>
      <w:r w:rsidRPr="00C409B2">
        <w:rPr>
          <w:rFonts w:ascii="Times New Roman" w:hAnsi="Times New Roman" w:cs="Times New Roman"/>
          <w:vertAlign w:val="subscript"/>
        </w:rPr>
        <w:t>o</w:t>
      </w:r>
      <w:r w:rsidRPr="00C409B2">
        <w:rPr>
          <w:rFonts w:ascii="Times New Roman" w:hAnsi="Times New Roman" w:cs="Times New Roman"/>
        </w:rPr>
        <w:t xml:space="preserve"> – cena podana przez Wykonawcę dla którego wynik jest obliczany.</w:t>
      </w:r>
    </w:p>
    <w:p w14:paraId="79802223" w14:textId="77777777" w:rsidR="00773CCD" w:rsidRPr="00C409B2" w:rsidRDefault="00773CCD" w:rsidP="00773CCD">
      <w:pPr>
        <w:spacing w:before="120" w:after="120"/>
        <w:ind w:left="709" w:hanging="142"/>
        <w:rPr>
          <w:rFonts w:ascii="Times New Roman" w:hAnsi="Times New Roman" w:cs="Times New Roman"/>
          <w:u w:val="single"/>
        </w:rPr>
      </w:pPr>
      <w:r w:rsidRPr="00C409B2">
        <w:rPr>
          <w:rFonts w:ascii="Times New Roman" w:hAnsi="Times New Roman" w:cs="Times New Roman"/>
          <w:u w:val="single"/>
        </w:rPr>
        <w:t xml:space="preserve">Maksymalna liczba punktów, które Wykonawca może uzyskać, wynosi 10. </w:t>
      </w:r>
    </w:p>
    <w:p w14:paraId="43AAA0C9" w14:textId="281A6B6E" w:rsidR="00773CCD" w:rsidRPr="00C409B2" w:rsidRDefault="00773CCD" w:rsidP="002D45ED">
      <w:pPr>
        <w:numPr>
          <w:ilvl w:val="0"/>
          <w:numId w:val="40"/>
        </w:numPr>
        <w:tabs>
          <w:tab w:val="num" w:pos="426"/>
          <w:tab w:val="num" w:pos="720"/>
        </w:tabs>
        <w:spacing w:after="0" w:line="240" w:lineRule="auto"/>
        <w:ind w:left="426" w:hanging="284"/>
        <w:rPr>
          <w:rFonts w:ascii="Times New Roman" w:hAnsi="Times New Roman" w:cs="Times New Roman"/>
        </w:rPr>
      </w:pPr>
      <w:r w:rsidRPr="00C409B2">
        <w:rPr>
          <w:rFonts w:ascii="Times New Roman" w:hAnsi="Times New Roman" w:cs="Times New Roman"/>
        </w:rPr>
        <w:t>Punkty przyznawane za kryterium „</w:t>
      </w:r>
      <w:r w:rsidR="00062FB6" w:rsidRPr="00C409B2">
        <w:rPr>
          <w:rFonts w:ascii="Times New Roman" w:hAnsi="Times New Roman" w:cs="Times New Roman"/>
        </w:rPr>
        <w:t>Wspólne środowisko GUI dla całości wdrażanego systemu (poza firewallem)</w:t>
      </w:r>
      <w:r w:rsidRPr="00C409B2">
        <w:rPr>
          <w:rFonts w:ascii="Times New Roman" w:hAnsi="Times New Roman" w:cs="Times New Roman"/>
        </w:rPr>
        <w:t>” będą przyznawane w następujący sposób:</w:t>
      </w:r>
    </w:p>
    <w:p w14:paraId="03E71378" w14:textId="1FC71636" w:rsidR="00773CCD" w:rsidRPr="00C409B2" w:rsidRDefault="00062FB6" w:rsidP="002D45ED">
      <w:pPr>
        <w:pStyle w:val="Akapitzlist"/>
        <w:numPr>
          <w:ilvl w:val="0"/>
          <w:numId w:val="41"/>
        </w:numPr>
        <w:tabs>
          <w:tab w:val="num" w:pos="426"/>
          <w:tab w:val="num" w:pos="851"/>
        </w:tabs>
        <w:spacing w:after="0" w:line="240" w:lineRule="auto"/>
        <w:ind w:left="851" w:hanging="284"/>
        <w:rPr>
          <w:rFonts w:ascii="Times New Roman" w:hAnsi="Times New Roman" w:cs="Times New Roman"/>
          <w:b/>
        </w:rPr>
      </w:pPr>
      <w:r w:rsidRPr="00C409B2">
        <w:rPr>
          <w:rFonts w:ascii="Times New Roman" w:hAnsi="Times New Roman" w:cs="Times New Roman"/>
        </w:rPr>
        <w:t>Wspólne środowisko GUI dla całości wdrażanego systemu (poza firewallem)</w:t>
      </w:r>
      <w:r w:rsidR="00773CCD" w:rsidRPr="00C409B2">
        <w:rPr>
          <w:rFonts w:ascii="Times New Roman" w:hAnsi="Times New Roman" w:cs="Times New Roman"/>
          <w:u w:val="single"/>
        </w:rPr>
        <w:t xml:space="preserve"> </w:t>
      </w:r>
      <w:r w:rsidR="00773CCD" w:rsidRPr="00C409B2">
        <w:rPr>
          <w:rFonts w:ascii="Times New Roman" w:hAnsi="Times New Roman" w:cs="Times New Roman"/>
          <w:b/>
        </w:rPr>
        <w:t xml:space="preserve">– </w:t>
      </w:r>
      <w:r w:rsidRPr="00C409B2">
        <w:rPr>
          <w:rFonts w:ascii="Times New Roman" w:hAnsi="Times New Roman" w:cs="Times New Roman"/>
          <w:b/>
        </w:rPr>
        <w:t>10</w:t>
      </w:r>
      <w:r w:rsidR="00773CCD" w:rsidRPr="00C409B2">
        <w:rPr>
          <w:rFonts w:ascii="Times New Roman" w:hAnsi="Times New Roman" w:cs="Times New Roman"/>
          <w:b/>
        </w:rPr>
        <w:t xml:space="preserve"> punktów</w:t>
      </w:r>
    </w:p>
    <w:p w14:paraId="57F7B57B" w14:textId="20F220F7" w:rsidR="00773CCD" w:rsidRPr="00C409B2" w:rsidRDefault="00062FB6" w:rsidP="002D45ED">
      <w:pPr>
        <w:pStyle w:val="Akapitzlist"/>
        <w:numPr>
          <w:ilvl w:val="0"/>
          <w:numId w:val="41"/>
        </w:numPr>
        <w:tabs>
          <w:tab w:val="num" w:pos="426"/>
          <w:tab w:val="num" w:pos="851"/>
        </w:tabs>
        <w:spacing w:after="0" w:line="240" w:lineRule="auto"/>
        <w:ind w:left="851" w:hanging="284"/>
        <w:rPr>
          <w:rFonts w:ascii="Times New Roman" w:hAnsi="Times New Roman" w:cs="Times New Roman"/>
          <w:b/>
        </w:rPr>
      </w:pPr>
      <w:r w:rsidRPr="00C409B2">
        <w:rPr>
          <w:rFonts w:ascii="Times New Roman" w:hAnsi="Times New Roman" w:cs="Times New Roman"/>
        </w:rPr>
        <w:t>Brak wspólnego środowiska GUI dla całości wdrażanego systemu (poza firewallem)</w:t>
      </w:r>
      <w:r w:rsidR="00773CCD" w:rsidRPr="00C409B2">
        <w:rPr>
          <w:rFonts w:ascii="Times New Roman" w:hAnsi="Times New Roman" w:cs="Times New Roman"/>
          <w:u w:val="single"/>
        </w:rPr>
        <w:t xml:space="preserve"> </w:t>
      </w:r>
      <w:r w:rsidR="00773CCD" w:rsidRPr="00C409B2">
        <w:rPr>
          <w:rFonts w:ascii="Times New Roman" w:hAnsi="Times New Roman" w:cs="Times New Roman"/>
          <w:b/>
        </w:rPr>
        <w:t>– 0 punktów</w:t>
      </w:r>
    </w:p>
    <w:p w14:paraId="54FA094C" w14:textId="77777777" w:rsidR="00773CCD" w:rsidRPr="00C409B2" w:rsidRDefault="00773CCD" w:rsidP="00773CCD">
      <w:pPr>
        <w:tabs>
          <w:tab w:val="num" w:pos="426"/>
        </w:tabs>
        <w:spacing w:before="60" w:after="60"/>
        <w:ind w:left="709" w:hanging="284"/>
        <w:rPr>
          <w:rFonts w:ascii="Times New Roman" w:hAnsi="Times New Roman" w:cs="Times New Roman"/>
          <w:u w:val="single"/>
        </w:rPr>
      </w:pPr>
      <w:r w:rsidRPr="00C409B2">
        <w:rPr>
          <w:rFonts w:ascii="Times New Roman" w:hAnsi="Times New Roman" w:cs="Times New Roman"/>
          <w:u w:val="single"/>
        </w:rPr>
        <w:t>Maksymalna liczba punktów, które Wykonawca może uzyskać wynosi 10.</w:t>
      </w:r>
    </w:p>
    <w:p w14:paraId="17438BBE" w14:textId="2EC5D0B0" w:rsidR="00773CCD" w:rsidRPr="00C409B2" w:rsidRDefault="00773CCD" w:rsidP="002D45ED">
      <w:pPr>
        <w:numPr>
          <w:ilvl w:val="0"/>
          <w:numId w:val="40"/>
        </w:numPr>
        <w:tabs>
          <w:tab w:val="num" w:pos="567"/>
          <w:tab w:val="num" w:pos="720"/>
        </w:tabs>
        <w:spacing w:after="0" w:line="240" w:lineRule="auto"/>
        <w:ind w:left="426" w:hanging="142"/>
        <w:rPr>
          <w:rFonts w:ascii="Times New Roman" w:hAnsi="Times New Roman" w:cs="Times New Roman"/>
        </w:rPr>
      </w:pPr>
      <w:r w:rsidRPr="00C409B2">
        <w:rPr>
          <w:rFonts w:ascii="Times New Roman" w:hAnsi="Times New Roman" w:cs="Times New Roman"/>
        </w:rPr>
        <w:t>Po dokonaniu ocen, punkty przyznane dla każdego z kryteriów zostaną przemnożone przez wagi przyjętych kryteriów i zsumowane.</w:t>
      </w:r>
    </w:p>
    <w:p w14:paraId="1554B76A" w14:textId="77777777" w:rsidR="00773CCD" w:rsidRPr="00C409B2" w:rsidRDefault="00773CCD" w:rsidP="002D45ED">
      <w:pPr>
        <w:numPr>
          <w:ilvl w:val="0"/>
          <w:numId w:val="40"/>
        </w:numPr>
        <w:tabs>
          <w:tab w:val="num" w:pos="567"/>
          <w:tab w:val="num" w:pos="720"/>
        </w:tabs>
        <w:spacing w:after="0" w:line="240" w:lineRule="auto"/>
        <w:ind w:left="426" w:hanging="142"/>
        <w:rPr>
          <w:rFonts w:ascii="Times New Roman" w:hAnsi="Times New Roman" w:cs="Times New Roman"/>
        </w:rPr>
      </w:pPr>
      <w:r w:rsidRPr="00C409B2">
        <w:rPr>
          <w:rFonts w:ascii="Times New Roman" w:hAnsi="Times New Roman" w:cs="Times New Roman"/>
        </w:rPr>
        <w:t>Suma ta stanowić będzie końcową ocenę danej oferty.</w:t>
      </w:r>
    </w:p>
    <w:p w14:paraId="6E0D2A9B" w14:textId="77777777" w:rsidR="00773CCD" w:rsidRPr="00C409B2" w:rsidRDefault="00773CCD" w:rsidP="002D45ED">
      <w:pPr>
        <w:numPr>
          <w:ilvl w:val="0"/>
          <w:numId w:val="40"/>
        </w:numPr>
        <w:tabs>
          <w:tab w:val="num" w:pos="567"/>
          <w:tab w:val="num" w:pos="720"/>
        </w:tabs>
        <w:spacing w:after="0" w:line="240" w:lineRule="auto"/>
        <w:ind w:left="426" w:hanging="142"/>
        <w:rPr>
          <w:rFonts w:ascii="Times New Roman" w:hAnsi="Times New Roman" w:cs="Times New Roman"/>
        </w:rPr>
      </w:pPr>
      <w:r w:rsidRPr="00C409B2">
        <w:rPr>
          <w:rFonts w:ascii="Times New Roman" w:hAnsi="Times New Roman" w:cs="Times New Roman"/>
        </w:rPr>
        <w:t>Wszystkie obliczenia punktów będą dokonywane z dokładnością do dwóch miejsc po przecinku (bez zaokrągleń).</w:t>
      </w:r>
    </w:p>
    <w:p w14:paraId="0A2878FE" w14:textId="77777777" w:rsidR="00773CCD" w:rsidRPr="00C409B2" w:rsidRDefault="00773CCD" w:rsidP="002D45ED">
      <w:pPr>
        <w:numPr>
          <w:ilvl w:val="0"/>
          <w:numId w:val="40"/>
        </w:numPr>
        <w:tabs>
          <w:tab w:val="num" w:pos="567"/>
          <w:tab w:val="num" w:pos="720"/>
        </w:tabs>
        <w:spacing w:after="0" w:line="240" w:lineRule="auto"/>
        <w:ind w:left="426" w:hanging="142"/>
        <w:rPr>
          <w:rFonts w:ascii="Times New Roman" w:hAnsi="Times New Roman" w:cs="Times New Roman"/>
        </w:rPr>
      </w:pPr>
      <w:r w:rsidRPr="00C409B2">
        <w:rPr>
          <w:rFonts w:ascii="Times New Roman" w:hAnsi="Times New Roman" w:cs="Times New Roman"/>
        </w:rPr>
        <w:t xml:space="preserve">Oferta Wykonawcy, która uzyska najwyższą sumaryczną liczbę punktów, uznana zostanie za najkorzystniejszą. </w:t>
      </w:r>
    </w:p>
    <w:p w14:paraId="4DB66557" w14:textId="77777777" w:rsidR="00773CCD" w:rsidRPr="00C409B2" w:rsidRDefault="00773CCD" w:rsidP="002D45ED">
      <w:pPr>
        <w:pStyle w:val="Akapitzlist"/>
        <w:numPr>
          <w:ilvl w:val="0"/>
          <w:numId w:val="40"/>
        </w:numPr>
        <w:tabs>
          <w:tab w:val="num" w:pos="567"/>
          <w:tab w:val="num" w:pos="720"/>
        </w:tabs>
        <w:spacing w:after="0" w:line="240" w:lineRule="auto"/>
        <w:ind w:left="426" w:hanging="142"/>
        <w:rPr>
          <w:rFonts w:ascii="Times New Roman" w:hAnsi="Times New Roman" w:cs="Times New Roman"/>
          <w:bCs/>
        </w:rPr>
      </w:pPr>
      <w:r w:rsidRPr="00C409B2">
        <w:rPr>
          <w:rFonts w:ascii="Times New Roman" w:hAnsi="Times New Roman" w:cs="Times New Roman"/>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95A95DE" w14:textId="77777777" w:rsidR="00773CCD" w:rsidRPr="00C409B2" w:rsidRDefault="00773CCD" w:rsidP="002D45ED">
      <w:pPr>
        <w:pStyle w:val="Akapitzlist"/>
        <w:numPr>
          <w:ilvl w:val="0"/>
          <w:numId w:val="40"/>
        </w:numPr>
        <w:tabs>
          <w:tab w:val="num" w:pos="567"/>
          <w:tab w:val="num" w:pos="720"/>
        </w:tabs>
        <w:spacing w:after="0" w:line="240" w:lineRule="auto"/>
        <w:ind w:left="426" w:hanging="142"/>
        <w:rPr>
          <w:rFonts w:ascii="Times New Roman" w:hAnsi="Times New Roman" w:cs="Times New Roman"/>
          <w:bCs/>
        </w:rPr>
      </w:pPr>
      <w:r w:rsidRPr="00C409B2">
        <w:rPr>
          <w:rFonts w:ascii="Times New Roman" w:hAnsi="Times New Roman" w:cs="Times New Roman"/>
          <w:color w:val="000000"/>
        </w:rPr>
        <w:t>Jeżeli oferty otrzymały taką samą ocenę w kryterium o najwyższej wadze, zamawiający wybiera ofertę z najniższą ceną lub najniższym kosztem.</w:t>
      </w:r>
    </w:p>
    <w:p w14:paraId="76479FB3" w14:textId="32F6CFE2" w:rsidR="0065591D" w:rsidRPr="00C409B2" w:rsidRDefault="00773CCD" w:rsidP="002D45ED">
      <w:pPr>
        <w:widowControl w:val="0"/>
        <w:numPr>
          <w:ilvl w:val="0"/>
          <w:numId w:val="36"/>
        </w:numPr>
        <w:tabs>
          <w:tab w:val="num" w:pos="567"/>
        </w:tabs>
        <w:suppressAutoHyphens/>
        <w:spacing w:after="0" w:line="240" w:lineRule="auto"/>
        <w:ind w:left="709"/>
        <w:rPr>
          <w:rFonts w:ascii="Times New Roman" w:hAnsi="Times New Roman" w:cs="Times New Roman"/>
        </w:rPr>
      </w:pPr>
      <w:r w:rsidRPr="00C409B2">
        <w:rPr>
          <w:rFonts w:ascii="Times New Roman" w:hAnsi="Times New Roman" w:cs="Times New Roman"/>
          <w:color w:val="000000"/>
        </w:rPr>
        <w:t>Jeżeli nie można dokonać wyboru oferty w sposób, o którym mowa w ust. 2, zamawiający wzywa wykonawców, którzy złożyli te oferty, do złożenia w terminie określonym przez zamawiającego ofert dodatkowych zawierających nową cenę lub koszt.</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2D45E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2D45E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00AB780B" w:rsidP="002D45E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B780B">
        <w:rPr>
          <w:rFonts w:ascii="Times New Roman" w:hAnsi="Times New Roman" w:cs="Times New Roman"/>
        </w:rPr>
        <w:t>Zamawiający nie przewiduje konieczności wniesienia zabezpieczenia należytego wykonania umowy</w:t>
      </w:r>
      <w:r w:rsidR="00E54705" w:rsidRPr="00883C6F">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2D45E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2D45E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A0ED784" w:rsidR="00AD6206" w:rsidRPr="003658CA" w:rsidRDefault="00AD6206" w:rsidP="002D45ED">
      <w:pPr>
        <w:pStyle w:val="Akapitzlist"/>
        <w:widowControl w:val="0"/>
        <w:numPr>
          <w:ilvl w:val="1"/>
          <w:numId w:val="1"/>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ną z przepisami ustawy czynność zamawiającego,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06B5A66D" w:rsidR="00AD6206" w:rsidRPr="003658CA" w:rsidRDefault="0052331D" w:rsidP="002D45ED">
      <w:pPr>
        <w:pStyle w:val="Akapitzlist"/>
        <w:widowControl w:val="0"/>
        <w:numPr>
          <w:ilvl w:val="1"/>
          <w:numId w:val="1"/>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2D45ED">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2D45ED">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2D45ED">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2D45ED">
      <w:pPr>
        <w:widowControl w:val="0"/>
        <w:numPr>
          <w:ilvl w:val="0"/>
          <w:numId w:val="1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2D45ED">
      <w:pPr>
        <w:widowControl w:val="0"/>
        <w:numPr>
          <w:ilvl w:val="0"/>
          <w:numId w:val="17"/>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2D45ED">
      <w:pPr>
        <w:widowControl w:val="0"/>
        <w:numPr>
          <w:ilvl w:val="0"/>
          <w:numId w:val="17"/>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37E605BF" w:rsidR="00AD6206" w:rsidRPr="00E65B3E" w:rsidRDefault="00AD6206" w:rsidP="002D45ED">
      <w:pPr>
        <w:widowControl w:val="0"/>
        <w:numPr>
          <w:ilvl w:val="0"/>
          <w:numId w:val="17"/>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405D80">
        <w:rPr>
          <w:rFonts w:ascii="Times New Roman" w:eastAsia="Times New Roman" w:hAnsi="Times New Roman" w:cs="Times New Roman"/>
          <w:lang w:eastAsia="pl-PL"/>
        </w:rPr>
        <w:t>7</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2D45ED">
      <w:pPr>
        <w:widowControl w:val="0"/>
        <w:numPr>
          <w:ilvl w:val="0"/>
          <w:numId w:val="17"/>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2D45ED">
      <w:pPr>
        <w:widowControl w:val="0"/>
        <w:numPr>
          <w:ilvl w:val="0"/>
          <w:numId w:val="17"/>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2D45ED">
      <w:pPr>
        <w:widowControl w:val="0"/>
        <w:numPr>
          <w:ilvl w:val="0"/>
          <w:numId w:val="17"/>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2D45ED">
      <w:pPr>
        <w:widowControl w:val="0"/>
        <w:numPr>
          <w:ilvl w:val="0"/>
          <w:numId w:val="17"/>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2D45ED">
      <w:pPr>
        <w:widowControl w:val="0"/>
        <w:numPr>
          <w:ilvl w:val="0"/>
          <w:numId w:val="17"/>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F0AEAD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 – dotyczy wykonawcy będącego osobą fizyczną</w:t>
      </w:r>
    </w:p>
    <w:p w14:paraId="70DF1A81" w14:textId="77777777"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Kraków, pokój nr 5. Kontakt z Inspektorem możliwy jest przez e-mail: </w:t>
      </w:r>
      <w:hyperlink r:id="rId23"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58D68838" w:rsidR="00AD6206" w:rsidRPr="00054393"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 xml:space="preserve">Pani/Pana dane osobowe przetwarzane będą na podstawie art. 6 ust. 1 lit. c) RODO w celu </w:t>
      </w:r>
      <w:r w:rsidRPr="00054393">
        <w:rPr>
          <w:rFonts w:ascii="Times New Roman" w:eastAsia="Times New Roman" w:hAnsi="Times New Roman" w:cs="Times New Roman"/>
          <w:lang w:eastAsia="pl-PL"/>
        </w:rPr>
        <w:lastRenderedPageBreak/>
        <w:t>związanym z postępowaniem o udzielenie zamówienia publicznego</w:t>
      </w:r>
      <w:r w:rsidRPr="00054393">
        <w:rPr>
          <w:rFonts w:ascii="Times New Roman" w:eastAsia="Times New Roman" w:hAnsi="Times New Roman" w:cs="Times New Roman"/>
          <w:i/>
          <w:lang w:eastAsia="pl-PL"/>
        </w:rPr>
        <w:t xml:space="preserve">, nr sprawy </w:t>
      </w:r>
      <w:r w:rsidR="008D2B71" w:rsidRPr="00054393">
        <w:rPr>
          <w:rFonts w:ascii="Times New Roman" w:eastAsia="Times New Roman" w:hAnsi="Times New Roman" w:cs="Times New Roman"/>
          <w:b/>
          <w:lang w:eastAsia="pl-PL"/>
        </w:rPr>
        <w:t>80.272</w:t>
      </w:r>
      <w:r w:rsidR="00054393" w:rsidRPr="00054393">
        <w:rPr>
          <w:rFonts w:ascii="Times New Roman" w:eastAsia="Times New Roman" w:hAnsi="Times New Roman" w:cs="Times New Roman"/>
          <w:b/>
          <w:lang w:eastAsia="pl-PL"/>
        </w:rPr>
        <w:t>.</w:t>
      </w:r>
      <w:r w:rsidR="00DD3455">
        <w:rPr>
          <w:rFonts w:ascii="Times New Roman" w:eastAsia="Times New Roman" w:hAnsi="Times New Roman" w:cs="Times New Roman"/>
          <w:b/>
          <w:lang w:eastAsia="pl-PL"/>
        </w:rPr>
        <w:t>25</w:t>
      </w:r>
      <w:r w:rsidR="00C05B37">
        <w:rPr>
          <w:rFonts w:ascii="Times New Roman" w:eastAsia="Times New Roman" w:hAnsi="Times New Roman" w:cs="Times New Roman"/>
          <w:b/>
          <w:lang w:eastAsia="pl-PL"/>
        </w:rPr>
        <w:t>3</w:t>
      </w:r>
      <w:r w:rsidR="00054393" w:rsidRPr="00054393">
        <w:rPr>
          <w:rFonts w:ascii="Times New Roman" w:eastAsia="Times New Roman" w:hAnsi="Times New Roman" w:cs="Times New Roman"/>
          <w:b/>
          <w:lang w:eastAsia="pl-PL"/>
        </w:rPr>
        <w:t>.</w:t>
      </w:r>
      <w:r w:rsidRPr="00054393">
        <w:rPr>
          <w:rFonts w:ascii="Times New Roman" w:eastAsia="Times New Roman" w:hAnsi="Times New Roman" w:cs="Times New Roman"/>
          <w:b/>
          <w:lang w:eastAsia="pl-PL"/>
        </w:rPr>
        <w:t>2021.</w:t>
      </w:r>
    </w:p>
    <w:p w14:paraId="5340BBC5" w14:textId="77777777"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rsidP="002D45ED">
      <w:pPr>
        <w:widowControl w:val="0"/>
        <w:numPr>
          <w:ilvl w:val="0"/>
          <w:numId w:val="20"/>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rsidP="002D45ED">
      <w:pPr>
        <w:widowControl w:val="0"/>
        <w:numPr>
          <w:ilvl w:val="0"/>
          <w:numId w:val="20"/>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rsidP="002D45ED">
      <w:pPr>
        <w:widowControl w:val="0"/>
        <w:numPr>
          <w:ilvl w:val="0"/>
          <w:numId w:val="20"/>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rsidP="002D45ED">
      <w:pPr>
        <w:widowControl w:val="0"/>
        <w:numPr>
          <w:ilvl w:val="0"/>
          <w:numId w:val="20"/>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rsidP="002D45ED">
      <w:pPr>
        <w:widowControl w:val="0"/>
        <w:numPr>
          <w:ilvl w:val="0"/>
          <w:numId w:val="21"/>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rsidP="002D45ED">
      <w:pPr>
        <w:widowControl w:val="0"/>
        <w:numPr>
          <w:ilvl w:val="0"/>
          <w:numId w:val="21"/>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rsidP="002D45ED">
      <w:pPr>
        <w:widowControl w:val="0"/>
        <w:numPr>
          <w:ilvl w:val="0"/>
          <w:numId w:val="21"/>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sidR="002B0962">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AD6206" w:rsidRDefault="00AD6206" w:rsidP="002D45ED">
      <w:pPr>
        <w:widowControl w:val="0"/>
        <w:numPr>
          <w:ilvl w:val="3"/>
          <w:numId w:val="19"/>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polegającym 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 xml:space="preserve">(prawo do ograniczenia przetwarzania nie ma zastosowania w odniesieniu do przechowywania, w celu zapewnienia korzystania ze środków ochrony prawnej lub w celu ochrony praw innej osoby fizycznej lub prawnej, lub z uwagi na </w:t>
      </w:r>
      <w:r w:rsidRPr="00AD6206">
        <w:rPr>
          <w:rFonts w:ascii="Times New Roman" w:eastAsia="Times New Roman" w:hAnsi="Times New Roman" w:cs="Times New Roman"/>
          <w:u w:val="single"/>
          <w:lang w:eastAsia="pl-PL"/>
        </w:rPr>
        <w:lastRenderedPageBreak/>
        <w:t>ważne względy interesu publicznego Unii Europejskiej lub państwa członkowskiego).</w:t>
      </w:r>
    </w:p>
    <w:p w14:paraId="61D0C71E" w14:textId="77777777" w:rsidR="00AD6206" w:rsidRPr="00AD62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A87ECAB" w:rsidR="00484EB3" w:rsidRPr="009843BA" w:rsidRDefault="009843BA" w:rsidP="002D45ED">
      <w:pPr>
        <w:widowControl w:val="0"/>
        <w:numPr>
          <w:ilvl w:val="0"/>
          <w:numId w:val="22"/>
        </w:numPr>
        <w:suppressAutoHyphens/>
        <w:spacing w:after="0" w:line="240" w:lineRule="auto"/>
        <w:contextualSpacing/>
        <w:rPr>
          <w:rFonts w:ascii="Times New Roman" w:eastAsia="Times New Roman" w:hAnsi="Times New Roman" w:cs="Times New Roman"/>
          <w:b/>
          <w:lang w:eastAsia="pl-PL"/>
        </w:rPr>
      </w:pPr>
      <w:r w:rsidRPr="009843BA">
        <w:rPr>
          <w:rFonts w:ascii="Times New Roman" w:eastAsia="Times New Roman" w:hAnsi="Times New Roman" w:cs="Times New Roman"/>
          <w:b/>
          <w:lang w:eastAsia="pl-PL"/>
        </w:rPr>
        <w:t>Załącznik A do SWZ – Opis przedmiotu zamówienia</w:t>
      </w:r>
    </w:p>
    <w:p w14:paraId="4FBEF449" w14:textId="77777777" w:rsidR="00AD6206" w:rsidRPr="00AD6206" w:rsidRDefault="00AD6206" w:rsidP="002D45ED">
      <w:pPr>
        <w:widowControl w:val="0"/>
        <w:numPr>
          <w:ilvl w:val="0"/>
          <w:numId w:val="22"/>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2D45ED">
      <w:pPr>
        <w:widowControl w:val="0"/>
        <w:numPr>
          <w:ilvl w:val="0"/>
          <w:numId w:val="22"/>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7455AF09" w14:textId="77777777" w:rsidR="00CC6303" w:rsidRDefault="00CC6303" w:rsidP="00AD6206">
      <w:pPr>
        <w:tabs>
          <w:tab w:val="left" w:pos="1260"/>
        </w:tabs>
      </w:pPr>
    </w:p>
    <w:p w14:paraId="51051DA5" w14:textId="77777777" w:rsidR="003121F6" w:rsidRDefault="003121F6">
      <w:pPr>
        <w:rPr>
          <w:rFonts w:ascii="Times New Roman" w:hAnsi="Times New Roman" w:cs="Times New Roman"/>
          <w:b/>
          <w:bCs/>
          <w:u w:val="single"/>
        </w:rPr>
      </w:pPr>
      <w:r>
        <w:rPr>
          <w:rFonts w:ascii="Times New Roman" w:hAnsi="Times New Roman" w:cs="Times New Roman"/>
          <w:b/>
          <w:bCs/>
          <w:u w:val="single"/>
        </w:rPr>
        <w:br w:type="page"/>
      </w:r>
    </w:p>
    <w:p w14:paraId="56D58250" w14:textId="77777777" w:rsidR="00DD3455" w:rsidRDefault="00DD3455" w:rsidP="00DF0199">
      <w:pPr>
        <w:spacing w:after="0" w:line="240" w:lineRule="auto"/>
        <w:ind w:firstLine="3"/>
        <w:jc w:val="center"/>
        <w:rPr>
          <w:rFonts w:ascii="Times New Roman" w:hAnsi="Times New Roman" w:cs="Times New Roman"/>
          <w:b/>
          <w:bCs/>
          <w:u w:val="single"/>
        </w:rPr>
      </w:pPr>
    </w:p>
    <w:p w14:paraId="129B75FC" w14:textId="37CEDD18" w:rsidR="00720724" w:rsidRPr="00054393" w:rsidRDefault="00720724" w:rsidP="00DF0199">
      <w:pPr>
        <w:spacing w:after="0" w:line="240" w:lineRule="auto"/>
        <w:ind w:firstLine="3"/>
        <w:jc w:val="center"/>
        <w:rPr>
          <w:rFonts w:ascii="Times New Roman" w:hAnsi="Times New Roman" w:cs="Times New Roman"/>
          <w:b/>
          <w:bCs/>
        </w:rPr>
      </w:pPr>
      <w:r w:rsidRPr="00EC3109">
        <w:rPr>
          <w:rFonts w:ascii="Times New Roman" w:hAnsi="Times New Roman" w:cs="Times New Roman"/>
          <w:b/>
          <w:bCs/>
          <w:u w:val="single"/>
        </w:rPr>
        <w:t xml:space="preserve">FORMULARZ OFERTY – Znak </w:t>
      </w:r>
      <w:r w:rsidRPr="00054393">
        <w:rPr>
          <w:rFonts w:ascii="Times New Roman" w:hAnsi="Times New Roman" w:cs="Times New Roman"/>
          <w:b/>
          <w:bCs/>
          <w:u w:val="single"/>
        </w:rPr>
        <w:t>sprawy 80.272</w:t>
      </w:r>
      <w:r w:rsidR="00054393" w:rsidRPr="00054393">
        <w:rPr>
          <w:rFonts w:ascii="Times New Roman" w:hAnsi="Times New Roman" w:cs="Times New Roman"/>
          <w:b/>
          <w:bCs/>
          <w:u w:val="single"/>
        </w:rPr>
        <w:t>.</w:t>
      </w:r>
      <w:r w:rsidR="00DD3455">
        <w:rPr>
          <w:rFonts w:ascii="Times New Roman" w:hAnsi="Times New Roman" w:cs="Times New Roman"/>
          <w:b/>
          <w:bCs/>
          <w:u w:val="single"/>
        </w:rPr>
        <w:t>25</w:t>
      </w:r>
      <w:r w:rsidR="00C05B37">
        <w:rPr>
          <w:rFonts w:ascii="Times New Roman" w:hAnsi="Times New Roman" w:cs="Times New Roman"/>
          <w:b/>
          <w:bCs/>
          <w:u w:val="single"/>
        </w:rPr>
        <w:t>3</w:t>
      </w:r>
      <w:r w:rsidR="00054393" w:rsidRPr="00054393">
        <w:rPr>
          <w:rFonts w:ascii="Times New Roman" w:hAnsi="Times New Roman" w:cs="Times New Roman"/>
          <w:b/>
          <w:bCs/>
          <w:u w:val="single"/>
        </w:rPr>
        <w:t>.</w:t>
      </w:r>
      <w:r w:rsidRPr="00054393">
        <w:rPr>
          <w:rFonts w:ascii="Times New Roman" w:hAnsi="Times New Roman" w:cs="Times New Roman"/>
          <w:b/>
          <w:bCs/>
          <w:u w:val="single"/>
        </w:rPr>
        <w:t>2021</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054393">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FDEA685" w14:textId="6F02AB66" w:rsidR="007C2CB1" w:rsidRPr="0053697C" w:rsidRDefault="007C2CB1" w:rsidP="002A508F">
      <w:pPr>
        <w:ind w:left="360"/>
        <w:rPr>
          <w:rFonts w:ascii="Times New Roman" w:hAnsi="Times New Roman" w:cs="Times New Roman"/>
          <w:i/>
          <w:iCs/>
          <w:u w:val="single"/>
        </w:rPr>
      </w:pPr>
      <w:r w:rsidRPr="007C2CB1">
        <w:rPr>
          <w:rFonts w:ascii="Times New Roman" w:hAnsi="Times New Roman" w:cs="Times New Roman"/>
          <w:i/>
          <w:iCs/>
          <w:u w:val="single"/>
        </w:rPr>
        <w:t xml:space="preserve">Nawiązując do ogłoszonego przetargu nieograniczonego </w:t>
      </w:r>
      <w:r w:rsidR="00BF0395" w:rsidRPr="00BF0395">
        <w:rPr>
          <w:rFonts w:ascii="Times New Roman" w:hAnsi="Times New Roman" w:cs="Times New Roman"/>
          <w:i/>
          <w:iCs/>
          <w:u w:val="single"/>
        </w:rPr>
        <w:t xml:space="preserve">zakresie </w:t>
      </w:r>
      <w:r w:rsidR="00C14776" w:rsidRPr="00C14776">
        <w:rPr>
          <w:rFonts w:ascii="Times New Roman" w:hAnsi="Times New Roman" w:cs="Times New Roman"/>
          <w:i/>
          <w:iCs/>
          <w:u w:val="single"/>
        </w:rPr>
        <w:t xml:space="preserve">dostawy sprzętu komputerowego oraz oprogramowania wraz z montażem w ramach modernizacji infrastruktury sieciowej przewodowej oraz bezprzewodowej </w:t>
      </w:r>
      <w:r w:rsidR="00C05B37" w:rsidRPr="00C05B37">
        <w:rPr>
          <w:rFonts w:ascii="Times New Roman" w:hAnsi="Times New Roman" w:cs="Times New Roman"/>
          <w:i/>
          <w:iCs/>
          <w:u w:val="single"/>
        </w:rPr>
        <w:t xml:space="preserve">w budynku Wydziału </w:t>
      </w:r>
      <w:r w:rsidR="00C05B37">
        <w:rPr>
          <w:rFonts w:ascii="Times New Roman" w:hAnsi="Times New Roman" w:cs="Times New Roman"/>
          <w:i/>
          <w:iCs/>
          <w:u w:val="single"/>
        </w:rPr>
        <w:t>B</w:t>
      </w:r>
      <w:r w:rsidR="00C05B37" w:rsidRPr="00C05B37">
        <w:rPr>
          <w:rFonts w:ascii="Times New Roman" w:hAnsi="Times New Roman" w:cs="Times New Roman"/>
          <w:i/>
          <w:iCs/>
          <w:u w:val="single"/>
        </w:rPr>
        <w:t xml:space="preserve">iochemii, </w:t>
      </w:r>
      <w:r w:rsidR="00C05B37">
        <w:rPr>
          <w:rFonts w:ascii="Times New Roman" w:hAnsi="Times New Roman" w:cs="Times New Roman"/>
          <w:i/>
          <w:iCs/>
          <w:u w:val="single"/>
        </w:rPr>
        <w:t>B</w:t>
      </w:r>
      <w:r w:rsidR="00C05B37" w:rsidRPr="00C05B37">
        <w:rPr>
          <w:rFonts w:ascii="Times New Roman" w:hAnsi="Times New Roman" w:cs="Times New Roman"/>
          <w:i/>
          <w:iCs/>
          <w:u w:val="single"/>
        </w:rPr>
        <w:t xml:space="preserve">iofizyki i Biotechnologii </w:t>
      </w:r>
      <w:r w:rsidR="00C05B37" w:rsidRPr="0053697C">
        <w:rPr>
          <w:rFonts w:ascii="Times New Roman" w:hAnsi="Times New Roman" w:cs="Times New Roman"/>
          <w:i/>
          <w:iCs/>
          <w:u w:val="single"/>
        </w:rPr>
        <w:t>Uniwersytetu Jagiellońskiego</w:t>
      </w:r>
      <w:r w:rsidRPr="0053697C">
        <w:rPr>
          <w:rFonts w:ascii="Times New Roman" w:hAnsi="Times New Roman" w:cs="Times New Roman"/>
          <w:i/>
          <w:u w:val="single"/>
        </w:rPr>
        <w:t xml:space="preserve">, </w:t>
      </w:r>
      <w:r w:rsidRPr="0053697C">
        <w:rPr>
          <w:rFonts w:ascii="Times New Roman" w:hAnsi="Times New Roman" w:cs="Times New Roman"/>
          <w:i/>
          <w:iCs/>
          <w:u w:val="single"/>
        </w:rPr>
        <w:t>składamy poniższą ofertę:</w:t>
      </w:r>
    </w:p>
    <w:p w14:paraId="772BCA45" w14:textId="72C39351" w:rsidR="007C2CB1" w:rsidRPr="0053697C" w:rsidRDefault="007C2CB1" w:rsidP="002D45ED">
      <w:pPr>
        <w:numPr>
          <w:ilvl w:val="5"/>
          <w:numId w:val="23"/>
        </w:numPr>
        <w:tabs>
          <w:tab w:val="clear" w:pos="360"/>
        </w:tabs>
        <w:spacing w:after="0" w:line="240" w:lineRule="auto"/>
        <w:ind w:left="709"/>
        <w:rPr>
          <w:rFonts w:ascii="Tahoma" w:hAnsi="Tahoma" w:cs="Tahoma"/>
          <w:i/>
          <w:sz w:val="18"/>
          <w:szCs w:val="18"/>
        </w:rPr>
      </w:pPr>
      <w:r w:rsidRPr="0053697C">
        <w:rPr>
          <w:rFonts w:ascii="Times New Roman" w:hAnsi="Times New Roman" w:cs="Times New Roman"/>
        </w:rPr>
        <w:t xml:space="preserve">oferujemy wykonanie całości przedmiotu zamówienia za łączną </w:t>
      </w:r>
      <w:r w:rsidRPr="0053697C">
        <w:rPr>
          <w:rFonts w:ascii="Times New Roman" w:hAnsi="Times New Roman" w:cs="Times New Roman"/>
          <w:b/>
          <w:i/>
        </w:rPr>
        <w:t xml:space="preserve">kwotę netto .......................................... </w:t>
      </w:r>
      <w:r w:rsidR="00C05B37" w:rsidRPr="0053697C">
        <w:rPr>
          <w:rFonts w:ascii="Times New Roman" w:hAnsi="Times New Roman" w:cs="Times New Roman"/>
          <w:b/>
          <w:i/>
        </w:rPr>
        <w:t>PLN</w:t>
      </w:r>
      <w:r w:rsidRPr="0053697C">
        <w:rPr>
          <w:rFonts w:ascii="Times New Roman" w:hAnsi="Times New Roman" w:cs="Times New Roman"/>
          <w:b/>
          <w:i/>
        </w:rPr>
        <w:t>,</w:t>
      </w:r>
      <w:r w:rsidRPr="0053697C">
        <w:rPr>
          <w:rFonts w:ascii="Times New Roman" w:hAnsi="Times New Roman" w:cs="Times New Roman"/>
        </w:rPr>
        <w:t xml:space="preserve"> </w:t>
      </w:r>
      <w:r w:rsidRPr="0053697C">
        <w:rPr>
          <w:rFonts w:ascii="Times New Roman" w:hAnsi="Times New Roman" w:cs="Times New Roman"/>
          <w:i/>
        </w:rPr>
        <w:t>(słownie: .................................................................. zł ……/100)</w:t>
      </w:r>
      <w:r w:rsidRPr="0053697C">
        <w:rPr>
          <w:rFonts w:ascii="Times New Roman" w:hAnsi="Times New Roman" w:cs="Times New Roman"/>
        </w:rPr>
        <w:t xml:space="preserve"> plus należny podatek VAT w wysokości </w:t>
      </w:r>
      <w:r w:rsidRPr="0053697C">
        <w:rPr>
          <w:rFonts w:ascii="Times New Roman" w:hAnsi="Times New Roman" w:cs="Times New Roman"/>
          <w:b/>
          <w:i/>
        </w:rPr>
        <w:t>…… %,</w:t>
      </w:r>
      <w:r w:rsidRPr="0053697C">
        <w:rPr>
          <w:rFonts w:ascii="Times New Roman" w:hAnsi="Times New Roman" w:cs="Times New Roman"/>
        </w:rPr>
        <w:t xml:space="preserve"> co daje </w:t>
      </w:r>
      <w:r w:rsidRPr="0053697C">
        <w:rPr>
          <w:rFonts w:ascii="Times New Roman" w:hAnsi="Times New Roman" w:cs="Times New Roman"/>
          <w:b/>
          <w:i/>
        </w:rPr>
        <w:t xml:space="preserve">kwotę brutto ................................................ </w:t>
      </w:r>
      <w:r w:rsidR="00C05B37" w:rsidRPr="0053697C">
        <w:rPr>
          <w:rFonts w:ascii="Times New Roman" w:hAnsi="Times New Roman" w:cs="Times New Roman"/>
          <w:b/>
          <w:i/>
        </w:rPr>
        <w:t>PLN</w:t>
      </w:r>
      <w:r w:rsidRPr="0053697C">
        <w:rPr>
          <w:rFonts w:ascii="Times New Roman" w:hAnsi="Times New Roman" w:cs="Times New Roman"/>
          <w:i/>
        </w:rPr>
        <w:t xml:space="preserve">  (słownie: .......................................................... </w:t>
      </w:r>
      <w:r w:rsidRPr="0053697C">
        <w:rPr>
          <w:rFonts w:ascii="Times New Roman" w:hAnsi="Times New Roman" w:cs="Times New Roman"/>
          <w:i/>
          <w:iCs/>
        </w:rPr>
        <w:t>zł ……/100</w:t>
      </w:r>
      <w:r w:rsidRPr="0053697C">
        <w:rPr>
          <w:rFonts w:ascii="Times New Roman" w:hAnsi="Times New Roman" w:cs="Times New Roman"/>
          <w:i/>
        </w:rPr>
        <w:t xml:space="preserve">)*; </w:t>
      </w:r>
    </w:p>
    <w:p w14:paraId="53F78887" w14:textId="2BEA6914" w:rsidR="00C05B37" w:rsidRPr="0053697C" w:rsidRDefault="00C05B37" w:rsidP="00C05B37">
      <w:pPr>
        <w:spacing w:after="0" w:line="240" w:lineRule="auto"/>
        <w:ind w:left="709"/>
        <w:rPr>
          <w:rFonts w:ascii="Times New Roman" w:hAnsi="Times New Roman" w:cs="Times New Roman"/>
          <w:i/>
        </w:rPr>
      </w:pPr>
      <w:r w:rsidRPr="0053697C">
        <w:rPr>
          <w:rFonts w:ascii="Times New Roman" w:hAnsi="Times New Roman" w:cs="Times New Roman"/>
          <w:i/>
        </w:rPr>
        <w:t>w tym:</w:t>
      </w:r>
      <w:r w:rsidR="0014115B" w:rsidRPr="0053697C">
        <w:t xml:space="preserve"> </w:t>
      </w:r>
      <w:bookmarkStart w:id="2" w:name="_Hlk88557902"/>
      <w:proofErr w:type="spellStart"/>
      <w:r w:rsidR="0014115B" w:rsidRPr="0053697C">
        <w:rPr>
          <w:rFonts w:ascii="Times New Roman" w:hAnsi="Times New Roman" w:cs="Times New Roman"/>
          <w:i/>
        </w:rPr>
        <w:t>switche</w:t>
      </w:r>
      <w:proofErr w:type="spellEnd"/>
      <w:r w:rsidR="0014115B" w:rsidRPr="0053697C">
        <w:rPr>
          <w:rFonts w:ascii="Times New Roman" w:hAnsi="Times New Roman" w:cs="Times New Roman"/>
          <w:i/>
        </w:rPr>
        <w:t xml:space="preserve">, kontrolery sieciowe, routery sieci wifi, serwery, zapory sieci </w:t>
      </w:r>
    </w:p>
    <w:p w14:paraId="7A9659A4" w14:textId="1E057FCA" w:rsidR="00C05B37" w:rsidRPr="0053697C" w:rsidRDefault="0042203D" w:rsidP="00C05B37">
      <w:pPr>
        <w:spacing w:after="0" w:line="240" w:lineRule="auto"/>
        <w:ind w:left="709"/>
        <w:rPr>
          <w:rFonts w:ascii="Tahoma" w:hAnsi="Tahoma" w:cs="Tahoma"/>
          <w:i/>
          <w:sz w:val="18"/>
          <w:szCs w:val="18"/>
        </w:rPr>
      </w:pPr>
      <w:r w:rsidRPr="0053697C">
        <w:rPr>
          <w:rFonts w:ascii="Tahoma" w:hAnsi="Tahoma" w:cs="Tahoma"/>
          <w:i/>
          <w:sz w:val="18"/>
          <w:szCs w:val="18"/>
        </w:rPr>
        <w:t xml:space="preserve">za kwotę netto .......................................... PLN, (słownie: .................................................................. zł ……/100) plus należny podatek VAT w wysokości …… %, co daje kwotę brutto ................................................ PLN  </w:t>
      </w:r>
    </w:p>
    <w:bookmarkEnd w:id="2"/>
    <w:p w14:paraId="46909573" w14:textId="4F14C6E0" w:rsidR="007C2CB1" w:rsidRPr="00507988" w:rsidRDefault="007C2CB1" w:rsidP="002D45ED">
      <w:pPr>
        <w:numPr>
          <w:ilvl w:val="5"/>
          <w:numId w:val="23"/>
        </w:numPr>
        <w:tabs>
          <w:tab w:val="clear" w:pos="360"/>
        </w:tabs>
        <w:spacing w:after="0" w:line="240" w:lineRule="auto"/>
        <w:ind w:left="709"/>
        <w:rPr>
          <w:rFonts w:ascii="Times New Roman" w:hAnsi="Times New Roman" w:cs="Times New Roman"/>
        </w:rPr>
      </w:pPr>
      <w:r w:rsidRPr="0053697C">
        <w:rPr>
          <w:rFonts w:ascii="Times New Roman" w:hAnsi="Times New Roman" w:cs="Times New Roman"/>
        </w:rPr>
        <w:t>oferujemy</w:t>
      </w:r>
      <w:r w:rsidRPr="00507988">
        <w:rPr>
          <w:rFonts w:ascii="Times New Roman" w:hAnsi="Times New Roman" w:cs="Times New Roman"/>
        </w:rPr>
        <w:t xml:space="preserve"> termin płatności zgodny z wymaganiami </w:t>
      </w:r>
      <w:r w:rsidRPr="00054393">
        <w:rPr>
          <w:rFonts w:ascii="Times New Roman" w:hAnsi="Times New Roman" w:cs="Times New Roman"/>
        </w:rPr>
        <w:t xml:space="preserve">określonymi </w:t>
      </w:r>
      <w:r w:rsidRPr="002C468A">
        <w:rPr>
          <w:rFonts w:ascii="Times New Roman" w:hAnsi="Times New Roman" w:cs="Times New Roman"/>
        </w:rPr>
        <w:t xml:space="preserve">w § </w:t>
      </w:r>
      <w:r w:rsidR="003121F6" w:rsidRPr="002C468A">
        <w:rPr>
          <w:rFonts w:ascii="Times New Roman" w:hAnsi="Times New Roman" w:cs="Times New Roman"/>
        </w:rPr>
        <w:t>4</w:t>
      </w:r>
      <w:r w:rsidRPr="002C468A">
        <w:rPr>
          <w:rFonts w:ascii="Times New Roman" w:hAnsi="Times New Roman" w:cs="Times New Roman"/>
        </w:rPr>
        <w:t xml:space="preserve"> wzoru</w:t>
      </w:r>
      <w:r w:rsidRPr="00054393">
        <w:rPr>
          <w:rFonts w:ascii="Times New Roman" w:hAnsi="Times New Roman" w:cs="Times New Roman"/>
        </w:rPr>
        <w:t xml:space="preserve"> umowy</w:t>
      </w:r>
      <w:r w:rsidR="00A1798C">
        <w:rPr>
          <w:rFonts w:ascii="Times New Roman" w:hAnsi="Times New Roman" w:cs="Times New Roman"/>
        </w:rPr>
        <w:t xml:space="preserve"> (projektowanych postanowień umow</w:t>
      </w:r>
      <w:r w:rsidR="00B75C97">
        <w:rPr>
          <w:rFonts w:ascii="Times New Roman" w:hAnsi="Times New Roman" w:cs="Times New Roman"/>
        </w:rPr>
        <w:t>y</w:t>
      </w:r>
      <w:r w:rsidR="00A1798C">
        <w:rPr>
          <w:rFonts w:ascii="Times New Roman" w:hAnsi="Times New Roman" w:cs="Times New Roman"/>
        </w:rPr>
        <w:t>)</w:t>
      </w:r>
      <w:r w:rsidRPr="00507988">
        <w:rPr>
          <w:rFonts w:ascii="Times New Roman" w:hAnsi="Times New Roman" w:cs="Times New Roman"/>
        </w:rPr>
        <w:t>;</w:t>
      </w:r>
    </w:p>
    <w:p w14:paraId="33C24574" w14:textId="29DB91F6" w:rsidR="007C2CB1" w:rsidRPr="00507988" w:rsidRDefault="007C2CB1" w:rsidP="002D45ED">
      <w:pPr>
        <w:numPr>
          <w:ilvl w:val="5"/>
          <w:numId w:val="23"/>
        </w:numPr>
        <w:tabs>
          <w:tab w:val="clear" w:pos="360"/>
        </w:tabs>
        <w:spacing w:after="0" w:line="240" w:lineRule="auto"/>
        <w:ind w:left="709"/>
        <w:rPr>
          <w:rFonts w:ascii="Times New Roman" w:hAnsi="Times New Roman" w:cs="Times New Roman"/>
        </w:rPr>
      </w:pPr>
      <w:r w:rsidRPr="00507988">
        <w:rPr>
          <w:rFonts w:ascii="Times New Roman" w:hAnsi="Times New Roman" w:cs="Times New Roman"/>
        </w:rPr>
        <w:t>oświadczamy, iż oferujemy przedmiot zamówienia zgodny z wymaganiami i warunkami określonymi przez zamawiającego w specyfikacji warunków zamówienia oraz w ustawie PZP;</w:t>
      </w:r>
    </w:p>
    <w:p w14:paraId="7DB3C77D" w14:textId="54BAF147" w:rsidR="007C2CB1" w:rsidRPr="00507988" w:rsidRDefault="007C2CB1" w:rsidP="002D45ED">
      <w:pPr>
        <w:numPr>
          <w:ilvl w:val="5"/>
          <w:numId w:val="23"/>
        </w:numPr>
        <w:tabs>
          <w:tab w:val="clear" w:pos="360"/>
        </w:tabs>
        <w:spacing w:after="0" w:line="240" w:lineRule="auto"/>
        <w:ind w:left="709"/>
        <w:rPr>
          <w:rFonts w:ascii="Times New Roman" w:hAnsi="Times New Roman" w:cs="Times New Roman"/>
        </w:rPr>
      </w:pPr>
      <w:r w:rsidRPr="00507988">
        <w:rPr>
          <w:rFonts w:ascii="Times New Roman" w:hAnsi="Times New Roman" w:cs="Times New Roman"/>
        </w:rPr>
        <w:t xml:space="preserve">oświadczamy, iż oferujemy termin realizacji zamówienia określony w </w:t>
      </w:r>
      <w:r w:rsidR="00EC1D4B">
        <w:rPr>
          <w:rFonts w:ascii="Times New Roman" w:hAnsi="Times New Roman" w:cs="Times New Roman"/>
          <w:color w:val="000000"/>
        </w:rPr>
        <w:t>rozdziale V</w:t>
      </w:r>
      <w:r w:rsidRPr="00507988">
        <w:rPr>
          <w:rFonts w:ascii="Times New Roman" w:hAnsi="Times New Roman" w:cs="Times New Roman"/>
          <w:color w:val="000000"/>
        </w:rPr>
        <w:t xml:space="preserve"> SWZ</w:t>
      </w:r>
      <w:r w:rsidRPr="00507988">
        <w:rPr>
          <w:rFonts w:ascii="Times New Roman" w:hAnsi="Times New Roman" w:cs="Times New Roman"/>
        </w:rPr>
        <w:t>;</w:t>
      </w:r>
    </w:p>
    <w:p w14:paraId="5482BAA8" w14:textId="77777777" w:rsidR="007C2CB1" w:rsidRPr="00A0274D" w:rsidRDefault="007C2CB1" w:rsidP="002D45ED">
      <w:pPr>
        <w:numPr>
          <w:ilvl w:val="5"/>
          <w:numId w:val="23"/>
        </w:numPr>
        <w:tabs>
          <w:tab w:val="clear" w:pos="360"/>
        </w:tabs>
        <w:spacing w:after="0" w:line="240" w:lineRule="auto"/>
        <w:ind w:left="709"/>
        <w:rPr>
          <w:rFonts w:ascii="Times New Roman" w:hAnsi="Times New Roman" w:cs="Times New Roman"/>
        </w:rPr>
      </w:pPr>
      <w:r w:rsidRPr="00A0274D">
        <w:rPr>
          <w:rFonts w:ascii="Times New Roman" w:hAnsi="Times New Roman" w:cs="Times New Roman"/>
        </w:rPr>
        <w:t>oświadczamy, że wybór oferty:</w:t>
      </w:r>
    </w:p>
    <w:p w14:paraId="363F9606" w14:textId="77777777" w:rsidR="007C2CB1" w:rsidRPr="00A0274D" w:rsidRDefault="007C2CB1" w:rsidP="002D45ED">
      <w:pPr>
        <w:numPr>
          <w:ilvl w:val="0"/>
          <w:numId w:val="24"/>
        </w:numPr>
        <w:spacing w:after="0" w:line="240" w:lineRule="auto"/>
        <w:rPr>
          <w:rFonts w:ascii="Times New Roman" w:hAnsi="Times New Roman" w:cs="Times New Roman"/>
        </w:rPr>
      </w:pPr>
      <w:r w:rsidRPr="00A0274D">
        <w:rPr>
          <w:rFonts w:ascii="Times New Roman" w:hAnsi="Times New Roman" w:cs="Times New Roman"/>
        </w:rPr>
        <w:t>nie będzie prowadził do powstania u zamawiającego obowiązku podatkowego zgodnie z przepisami ustawy o podatku od towarów i usług*</w:t>
      </w:r>
    </w:p>
    <w:p w14:paraId="406B3999" w14:textId="77777777" w:rsidR="007C2CB1" w:rsidRPr="00A0274D" w:rsidRDefault="007C2CB1" w:rsidP="002D45ED">
      <w:pPr>
        <w:numPr>
          <w:ilvl w:val="0"/>
          <w:numId w:val="24"/>
        </w:numPr>
        <w:spacing w:after="0" w:line="240" w:lineRule="auto"/>
        <w:rPr>
          <w:rFonts w:ascii="Times New Roman" w:hAnsi="Times New Roman" w:cs="Times New Roman"/>
        </w:rPr>
      </w:pPr>
      <w:r w:rsidRPr="00A0274D">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E6243">
      <w:pPr>
        <w:spacing w:line="240" w:lineRule="auto"/>
        <w:ind w:left="1429"/>
        <w:rPr>
          <w:rFonts w:ascii="Times New Roman" w:hAnsi="Times New Roman" w:cs="Times New Roman"/>
          <w:i/>
        </w:rPr>
      </w:pPr>
      <w:r w:rsidRPr="00A0274D">
        <w:rPr>
          <w:rFonts w:ascii="Times New Roman" w:hAnsi="Times New Roman" w:cs="Times New Roman"/>
          <w:i/>
        </w:rPr>
        <w:t>…………………………………………………………………………………………………….*</w:t>
      </w:r>
    </w:p>
    <w:p w14:paraId="11EA10C1" w14:textId="77777777" w:rsidR="007C2CB1" w:rsidRPr="007829B5" w:rsidRDefault="007C2CB1" w:rsidP="007E6243">
      <w:pPr>
        <w:pStyle w:val="Tekstpodstawowy"/>
        <w:spacing w:line="240" w:lineRule="auto"/>
        <w:ind w:left="1429"/>
        <w:rPr>
          <w:rFonts w:ascii="Tahoma" w:hAnsi="Tahoma" w:cs="Tahoma"/>
          <w:i/>
          <w:sz w:val="18"/>
          <w:szCs w:val="18"/>
        </w:rPr>
      </w:pPr>
      <w:r>
        <w:rPr>
          <w:rFonts w:ascii="Tahoma" w:hAnsi="Tahoma" w:cs="Tahoma"/>
          <w:i/>
          <w:sz w:val="18"/>
          <w:szCs w:val="18"/>
        </w:rPr>
        <w:lastRenderedPageBreak/>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5B917415" w14:textId="2797A577" w:rsidR="007C2CB1" w:rsidRDefault="007C2CB1" w:rsidP="002D45ED">
      <w:pPr>
        <w:numPr>
          <w:ilvl w:val="5"/>
          <w:numId w:val="23"/>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sidR="002050DE">
        <w:rPr>
          <w:rFonts w:ascii="Times New Roman" w:hAnsi="Times New Roman" w:cs="Times New Roman"/>
        </w:rPr>
        <w:t xml:space="preserve">rozdziale XI </w:t>
      </w:r>
      <w:r w:rsidRPr="00A636EA">
        <w:rPr>
          <w:rFonts w:ascii="Times New Roman" w:hAnsi="Times New Roman" w:cs="Times New Roman"/>
        </w:rPr>
        <w:t>specyfikacji warunków zamówienia;</w:t>
      </w:r>
    </w:p>
    <w:p w14:paraId="498198A6" w14:textId="1287E519" w:rsidR="00433D57" w:rsidRPr="00433D57" w:rsidRDefault="00433D57" w:rsidP="002D45ED">
      <w:pPr>
        <w:numPr>
          <w:ilvl w:val="5"/>
          <w:numId w:val="23"/>
        </w:numPr>
        <w:tabs>
          <w:tab w:val="clear" w:pos="360"/>
        </w:tabs>
        <w:spacing w:after="0" w:line="240" w:lineRule="auto"/>
        <w:ind w:left="709"/>
        <w:rPr>
          <w:rFonts w:ascii="Times New Roman" w:hAnsi="Times New Roman" w:cs="Times New Roman"/>
        </w:rPr>
      </w:pPr>
      <w:r w:rsidRPr="00433D57">
        <w:rPr>
          <w:rFonts w:ascii="Times New Roman" w:hAnsi="Times New Roman" w:cs="Times New Roman"/>
        </w:rPr>
        <w:t xml:space="preserve">oświadczamy, że wypełniliśmy obowiązki informacyjne przewidziane w art. 13 lub art. 14 </w:t>
      </w:r>
      <w:r w:rsidRPr="00433D57">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433D57">
        <w:rPr>
          <w:rFonts w:ascii="Times New Roman" w:hAnsi="Times New Roman" w:cs="Times New Roman"/>
          <w:bCs/>
          <w:i/>
        </w:rPr>
        <w:t xml:space="preserve"> </w:t>
      </w:r>
      <w:r w:rsidRPr="00433D57">
        <w:rPr>
          <w:rFonts w:ascii="Times New Roman" w:hAnsi="Times New Roman" w:cs="Times New Roman"/>
          <w:bCs/>
        </w:rPr>
        <w:t xml:space="preserve">wobec osób fizycznych, </w:t>
      </w:r>
      <w:r w:rsidRPr="00433D57">
        <w:rPr>
          <w:rFonts w:ascii="Times New Roman" w:hAnsi="Times New Roman" w:cs="Times New Roman"/>
        </w:rPr>
        <w:t>od których dane osobowe bezpośrednio lub pośrednio pozyskaliśmy w celu ubiegania się o udzielenie zamówienia publicznego w niniejszym postępowaniu;</w:t>
      </w:r>
    </w:p>
    <w:p w14:paraId="761F3DC4" w14:textId="1C708168" w:rsidR="007C2CB1" w:rsidRDefault="007C2CB1" w:rsidP="002D45ED">
      <w:pPr>
        <w:numPr>
          <w:ilvl w:val="5"/>
          <w:numId w:val="23"/>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w przypadku przyznania nam zamówienia – zobowiązujemy się do zawarcia umowy w miejscu i terminie wyznaczonym przez zamawiającego;</w:t>
      </w:r>
    </w:p>
    <w:p w14:paraId="6BAE7299" w14:textId="77777777" w:rsidR="004546C8" w:rsidRPr="004546C8" w:rsidRDefault="004546C8" w:rsidP="002D45ED">
      <w:pPr>
        <w:numPr>
          <w:ilvl w:val="5"/>
          <w:numId w:val="23"/>
        </w:numPr>
        <w:tabs>
          <w:tab w:val="clear" w:pos="360"/>
        </w:tabs>
        <w:spacing w:after="0" w:line="240" w:lineRule="auto"/>
        <w:ind w:left="709"/>
        <w:rPr>
          <w:rFonts w:ascii="Times New Roman" w:hAnsi="Times New Roman" w:cs="Times New Roman"/>
        </w:rPr>
      </w:pPr>
      <w:r w:rsidRPr="004546C8">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4546C8">
      <w:pPr>
        <w:pStyle w:val="Akapitzlist"/>
        <w:spacing w:after="0"/>
        <w:ind w:left="1418"/>
      </w:pPr>
      <w:r w:rsidRPr="00EC3109">
        <w:rPr>
          <w:i/>
        </w:rPr>
        <w:t>[*wypełnić dane personalne i adresowe – tel.; e-mail]</w:t>
      </w:r>
    </w:p>
    <w:p w14:paraId="279176E0" w14:textId="2A2DE271" w:rsidR="007C2CB1" w:rsidRPr="00A636EA" w:rsidRDefault="007C2CB1" w:rsidP="002D45ED">
      <w:pPr>
        <w:numPr>
          <w:ilvl w:val="5"/>
          <w:numId w:val="23"/>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2D45ED">
      <w:pPr>
        <w:numPr>
          <w:ilvl w:val="5"/>
          <w:numId w:val="23"/>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624A6D4A" w14:textId="0B608BD1" w:rsidR="00720724" w:rsidRPr="00D46333" w:rsidRDefault="00506081" w:rsidP="002D45ED">
      <w:pPr>
        <w:numPr>
          <w:ilvl w:val="0"/>
          <w:numId w:val="25"/>
        </w:numPr>
        <w:spacing w:after="0" w:line="240" w:lineRule="auto"/>
        <w:ind w:left="1418"/>
        <w:rPr>
          <w:rFonts w:ascii="Times New Roman" w:hAnsi="Times New Roman" w:cs="Times New Roman"/>
        </w:rPr>
      </w:pPr>
      <w:r w:rsidRPr="00D46333">
        <w:rPr>
          <w:rFonts w:ascii="Times New Roman" w:hAnsi="Times New Roman" w:cs="Times New Roman"/>
          <w:i/>
          <w:u w:val="single"/>
        </w:rPr>
        <w:t>Załącznik nr 1</w:t>
      </w:r>
      <w:r w:rsidR="00720724" w:rsidRPr="00D46333">
        <w:rPr>
          <w:rFonts w:ascii="Times New Roman" w:hAnsi="Times New Roman" w:cs="Times New Roman"/>
          <w:b/>
        </w:rPr>
        <w:t xml:space="preserve"> </w:t>
      </w:r>
      <w:r w:rsidR="00126527" w:rsidRPr="00D46333">
        <w:rPr>
          <w:rFonts w:ascii="Times New Roman" w:hAnsi="Times New Roman" w:cs="Times New Roman"/>
        </w:rPr>
        <w:t>– JEDZ;</w:t>
      </w:r>
    </w:p>
    <w:p w14:paraId="5C4F91D0" w14:textId="3FD86480" w:rsidR="00720724" w:rsidRPr="00D46333" w:rsidRDefault="00720724" w:rsidP="002D45ED">
      <w:pPr>
        <w:numPr>
          <w:ilvl w:val="0"/>
          <w:numId w:val="25"/>
        </w:numPr>
        <w:spacing w:after="0" w:line="240" w:lineRule="auto"/>
        <w:ind w:left="1418"/>
        <w:rPr>
          <w:rFonts w:ascii="Times New Roman" w:hAnsi="Times New Roman" w:cs="Times New Roman"/>
          <w:bCs/>
        </w:rPr>
      </w:pPr>
      <w:r w:rsidRPr="00D46333">
        <w:rPr>
          <w:rFonts w:ascii="Times New Roman" w:hAnsi="Times New Roman" w:cs="Times New Roman"/>
          <w:bCs/>
          <w:i/>
          <w:u w:val="single"/>
        </w:rPr>
        <w:t>Załącznik nr 2</w:t>
      </w:r>
      <w:r w:rsidRPr="00D46333">
        <w:rPr>
          <w:rFonts w:ascii="Times New Roman" w:hAnsi="Times New Roman" w:cs="Times New Roman"/>
          <w:b/>
          <w:bCs/>
        </w:rPr>
        <w:t xml:space="preserve"> </w:t>
      </w:r>
      <w:r w:rsidRPr="00D46333">
        <w:rPr>
          <w:rFonts w:ascii="Times New Roman" w:hAnsi="Times New Roman" w:cs="Times New Roman"/>
          <w:bCs/>
        </w:rPr>
        <w:t xml:space="preserve">– kalkulacja cenowa oferty, </w:t>
      </w:r>
      <w:r w:rsidR="00713E3D" w:rsidRPr="00D46333">
        <w:rPr>
          <w:rFonts w:ascii="Times New Roman" w:hAnsi="Times New Roman" w:cs="Times New Roman"/>
          <w:color w:val="000000"/>
        </w:rPr>
        <w:t xml:space="preserve">sporządzona </w:t>
      </w:r>
      <w:r w:rsidRPr="00D46333">
        <w:rPr>
          <w:rFonts w:ascii="Times New Roman" w:hAnsi="Times New Roman" w:cs="Times New Roman"/>
          <w:color w:val="000000"/>
        </w:rPr>
        <w:t>z uwzględnieniem wy</w:t>
      </w:r>
      <w:r w:rsidR="00F222E7">
        <w:rPr>
          <w:rFonts w:ascii="Times New Roman" w:hAnsi="Times New Roman" w:cs="Times New Roman"/>
          <w:color w:val="000000"/>
        </w:rPr>
        <w:t>tycznych opisanych w treści SWZ</w:t>
      </w:r>
      <w:r w:rsidR="004F10D0">
        <w:rPr>
          <w:rFonts w:ascii="Times New Roman" w:hAnsi="Times New Roman" w:cs="Times New Roman"/>
          <w:color w:val="000000"/>
        </w:rPr>
        <w:t xml:space="preserve"> oraz</w:t>
      </w:r>
      <w:r w:rsidR="00F222E7">
        <w:rPr>
          <w:rFonts w:ascii="Times New Roman" w:hAnsi="Times New Roman" w:cs="Times New Roman"/>
          <w:color w:val="000000"/>
        </w:rPr>
        <w:t xml:space="preserve"> treści załącznika A do SWZ</w:t>
      </w:r>
      <w:r w:rsidRPr="00D46333">
        <w:rPr>
          <w:rFonts w:ascii="Times New Roman" w:hAnsi="Times New Roman" w:cs="Times New Roman"/>
          <w:bCs/>
        </w:rPr>
        <w:t>;</w:t>
      </w:r>
    </w:p>
    <w:p w14:paraId="6CB0F051" w14:textId="420ACAD2" w:rsidR="00720724" w:rsidRPr="00D46333" w:rsidRDefault="00020D1A" w:rsidP="002D45ED">
      <w:pPr>
        <w:numPr>
          <w:ilvl w:val="0"/>
          <w:numId w:val="25"/>
        </w:numPr>
        <w:spacing w:after="0" w:line="240" w:lineRule="auto"/>
        <w:ind w:left="1418"/>
        <w:rPr>
          <w:rFonts w:ascii="Times New Roman" w:hAnsi="Times New Roman" w:cs="Times New Roman"/>
          <w:bCs/>
        </w:rPr>
      </w:pPr>
      <w:r w:rsidRPr="00D46333">
        <w:rPr>
          <w:rFonts w:ascii="Times New Roman" w:hAnsi="Times New Roman" w:cs="Times New Roman"/>
          <w:bCs/>
          <w:i/>
          <w:u w:val="single"/>
        </w:rPr>
        <w:t>Załącznik nr 3</w:t>
      </w:r>
      <w:r w:rsidR="00720724" w:rsidRPr="00D46333">
        <w:rPr>
          <w:rFonts w:ascii="Times New Roman" w:hAnsi="Times New Roman" w:cs="Times New Roman"/>
          <w:bCs/>
          <w:i/>
        </w:rPr>
        <w:t xml:space="preserve"> –</w:t>
      </w:r>
      <w:r w:rsidR="00720724" w:rsidRPr="00D46333">
        <w:rPr>
          <w:rFonts w:ascii="Times New Roman" w:hAnsi="Times New Roman" w:cs="Times New Roman"/>
          <w:bCs/>
        </w:rPr>
        <w:t xml:space="preserve"> oświadczenie dotyczące podmiotu udostępniającego zasoby wykonawcy/ (o ile dotyczy), tj.:</w:t>
      </w:r>
    </w:p>
    <w:p w14:paraId="5B004A30" w14:textId="77777777" w:rsidR="00713E3D" w:rsidRPr="000270E4" w:rsidRDefault="00713E3D" w:rsidP="002D45ED">
      <w:pPr>
        <w:pStyle w:val="Akapitzlist"/>
        <w:numPr>
          <w:ilvl w:val="0"/>
          <w:numId w:val="26"/>
        </w:numPr>
        <w:spacing w:after="0" w:line="240" w:lineRule="auto"/>
        <w:rPr>
          <w:rFonts w:ascii="Times New Roman" w:hAnsi="Times New Roman" w:cs="Times New Roman"/>
          <w:bCs/>
        </w:rPr>
      </w:pPr>
      <w:r w:rsidRPr="000270E4">
        <w:rPr>
          <w:rFonts w:ascii="Times New Roman" w:hAnsi="Times New Roman" w:cs="Times New Roman"/>
          <w:bCs/>
        </w:rPr>
        <w:t>JEDZ w zakresie w jakim go dotyczy;</w:t>
      </w:r>
    </w:p>
    <w:p w14:paraId="352AE988" w14:textId="77777777" w:rsidR="00720724" w:rsidRPr="000270E4" w:rsidRDefault="00720724" w:rsidP="002D45ED">
      <w:pPr>
        <w:pStyle w:val="Akapitzlist"/>
        <w:numPr>
          <w:ilvl w:val="0"/>
          <w:numId w:val="26"/>
        </w:numPr>
        <w:spacing w:after="0" w:line="240" w:lineRule="auto"/>
        <w:rPr>
          <w:rFonts w:ascii="Times New Roman" w:hAnsi="Times New Roman" w:cs="Times New Roman"/>
          <w:bCs/>
        </w:rPr>
      </w:pPr>
      <w:r w:rsidRPr="000270E4">
        <w:rPr>
          <w:rFonts w:ascii="Times New Roman" w:hAnsi="Times New Roman" w:cs="Times New Roman"/>
          <w:bCs/>
        </w:rPr>
        <w:t>oświadczenie o udostępnieniu zasobów wykonawcy wraz ze stosownym zobowiązaniem lub innym środkiem dowodowym  (o ile dotyczy);</w:t>
      </w:r>
    </w:p>
    <w:p w14:paraId="3313BAA6" w14:textId="21B4F3BB" w:rsidR="00020D1A" w:rsidRPr="000270E4" w:rsidRDefault="00020D1A" w:rsidP="002D45ED">
      <w:pPr>
        <w:pStyle w:val="Akapitzlist"/>
        <w:numPr>
          <w:ilvl w:val="0"/>
          <w:numId w:val="35"/>
        </w:numPr>
        <w:spacing w:after="0" w:line="240" w:lineRule="auto"/>
        <w:ind w:left="1418"/>
        <w:rPr>
          <w:rFonts w:ascii="Times New Roman" w:hAnsi="Times New Roman" w:cs="Times New Roman"/>
          <w:bCs/>
        </w:rPr>
      </w:pPr>
      <w:r w:rsidRPr="000270E4">
        <w:rPr>
          <w:rFonts w:ascii="Times New Roman" w:hAnsi="Times New Roman" w:cs="Times New Roman"/>
          <w:bCs/>
          <w:i/>
          <w:u w:val="single"/>
        </w:rPr>
        <w:t>Załącznik nr 4</w:t>
      </w:r>
      <w:r w:rsidRPr="000270E4">
        <w:rPr>
          <w:rFonts w:ascii="Times New Roman" w:hAnsi="Times New Roman" w:cs="Times New Roman"/>
          <w:bCs/>
          <w:i/>
        </w:rPr>
        <w:t xml:space="preserve"> </w:t>
      </w:r>
      <w:r w:rsidRPr="000270E4">
        <w:rPr>
          <w:rFonts w:ascii="Times New Roman" w:hAnsi="Times New Roman" w:cs="Times New Roman"/>
          <w:bCs/>
        </w:rPr>
        <w:t>– oświadczenie o powierzeniu podwykonawcom wykonania części przedmiotu zamówienia (Wykaz podwykonawców – o ile dotyczy);</w:t>
      </w:r>
    </w:p>
    <w:p w14:paraId="4A4DD4EE" w14:textId="1B57C0B0" w:rsidR="00720724" w:rsidRPr="00B944C8" w:rsidRDefault="00965DAC" w:rsidP="002D45ED">
      <w:pPr>
        <w:numPr>
          <w:ilvl w:val="0"/>
          <w:numId w:val="25"/>
        </w:numPr>
        <w:spacing w:after="0" w:line="240" w:lineRule="auto"/>
        <w:ind w:left="1418"/>
        <w:rPr>
          <w:rFonts w:ascii="Times New Roman" w:hAnsi="Times New Roman" w:cs="Times New Roman"/>
        </w:rPr>
      </w:pPr>
      <w:r w:rsidRPr="000270E4">
        <w:rPr>
          <w:rFonts w:ascii="Times New Roman" w:hAnsi="Times New Roman" w:cs="Times New Roman"/>
        </w:rPr>
        <w:t>I</w:t>
      </w:r>
      <w:r w:rsidRPr="00B944C8">
        <w:rPr>
          <w:rFonts w:ascii="Times New Roman" w:hAnsi="Times New Roman" w:cs="Times New Roman"/>
        </w:rPr>
        <w:t>nne</w:t>
      </w:r>
      <w:r w:rsidR="005D142D">
        <w:rPr>
          <w:rFonts w:ascii="Times New Roman" w:hAnsi="Times New Roman" w:cs="Times New Roman"/>
        </w:rPr>
        <w:t>.</w:t>
      </w:r>
    </w:p>
    <w:p w14:paraId="26EE9617" w14:textId="77777777" w:rsidR="00720724" w:rsidRPr="000270E4" w:rsidRDefault="00720724" w:rsidP="000270E4">
      <w:pPr>
        <w:tabs>
          <w:tab w:val="left" w:pos="1260"/>
        </w:tabs>
        <w:spacing w:after="0" w:line="240" w:lineRule="auto"/>
        <w:rPr>
          <w:rFonts w:ascii="Times New Roman" w:hAnsi="Times New Roman" w:cs="Times New Roman"/>
        </w:rPr>
      </w:pPr>
    </w:p>
    <w:p w14:paraId="12715FD5" w14:textId="77777777" w:rsidR="003121F6" w:rsidRDefault="003121F6">
      <w:pPr>
        <w:rPr>
          <w:rFonts w:ascii="Times New Roman" w:hAnsi="Times New Roman" w:cs="Times New Roman"/>
          <w:b/>
        </w:rPr>
      </w:pPr>
      <w:r>
        <w:rPr>
          <w:rFonts w:ascii="Times New Roman" w:hAnsi="Times New Roman" w:cs="Times New Roman"/>
          <w:b/>
        </w:rPr>
        <w:br w:type="page"/>
      </w:r>
    </w:p>
    <w:p w14:paraId="23738CFF" w14:textId="784F3A02"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22F4CCDC" w14:textId="40923293" w:rsidR="00F72383" w:rsidRDefault="00F72383" w:rsidP="00F72383">
      <w:pPr>
        <w:tabs>
          <w:tab w:val="left" w:pos="1260"/>
        </w:tabs>
        <w:spacing w:after="0" w:line="240" w:lineRule="auto"/>
        <w:jc w:val="right"/>
        <w:rPr>
          <w:rFonts w:ascii="Times New Roman" w:hAnsi="Times New Roman" w:cs="Times New Roman"/>
          <w:b/>
        </w:rPr>
      </w:pPr>
    </w:p>
    <w:p w14:paraId="43AAF9A2" w14:textId="11379997" w:rsidR="003121F6" w:rsidRDefault="003121F6" w:rsidP="00F72383">
      <w:pPr>
        <w:tabs>
          <w:tab w:val="left" w:pos="1260"/>
        </w:tabs>
        <w:spacing w:after="0" w:line="240" w:lineRule="auto"/>
        <w:jc w:val="right"/>
        <w:rPr>
          <w:rFonts w:ascii="Times New Roman" w:hAnsi="Times New Roman" w:cs="Times New Roman"/>
          <w:b/>
        </w:rPr>
      </w:pPr>
    </w:p>
    <w:p w14:paraId="1D0BF240" w14:textId="77777777" w:rsidR="003121F6" w:rsidRDefault="003121F6" w:rsidP="00F72383">
      <w:pPr>
        <w:tabs>
          <w:tab w:val="left" w:pos="1260"/>
        </w:tabs>
        <w:spacing w:after="0" w:line="240" w:lineRule="auto"/>
        <w:jc w:val="right"/>
        <w:rPr>
          <w:rFonts w:ascii="Times New Roman" w:hAnsi="Times New Roman" w:cs="Times New Roman"/>
          <w:b/>
        </w:rPr>
      </w:pPr>
    </w:p>
    <w:p w14:paraId="2463CC92" w14:textId="67CFE9AC" w:rsidR="00F72383" w:rsidRDefault="00F72383" w:rsidP="00F72383">
      <w:pPr>
        <w:tabs>
          <w:tab w:val="left" w:pos="1260"/>
        </w:tabs>
        <w:spacing w:after="0" w:line="240" w:lineRule="auto"/>
        <w:jc w:val="right"/>
        <w:rPr>
          <w:rFonts w:ascii="Times New Roman" w:hAnsi="Times New Roman" w:cs="Times New Roman"/>
          <w:b/>
        </w:rPr>
      </w:pPr>
      <w:r>
        <w:rPr>
          <w:rFonts w:ascii="Times New Roman" w:hAnsi="Times New Roman" w:cs="Times New Roman"/>
          <w:b/>
        </w:rPr>
        <w:t>Załącznik nr 2</w:t>
      </w:r>
      <w:r w:rsidRPr="00F72383">
        <w:rPr>
          <w:rFonts w:ascii="Times New Roman" w:hAnsi="Times New Roman" w:cs="Times New Roman"/>
          <w:b/>
        </w:rPr>
        <w:t xml:space="preserve"> do formularza oferty –</w:t>
      </w:r>
      <w:r w:rsidR="002B6E49">
        <w:rPr>
          <w:rFonts w:ascii="Times New Roman" w:hAnsi="Times New Roman" w:cs="Times New Roman"/>
          <w:b/>
        </w:rPr>
        <w:t xml:space="preserve"> </w:t>
      </w:r>
    </w:p>
    <w:p w14:paraId="4B827BB0" w14:textId="3D6ED488" w:rsidR="00B256D7" w:rsidRDefault="00B256D7" w:rsidP="001A36B4">
      <w:pPr>
        <w:pStyle w:val="Tekstpodstawowy"/>
        <w:spacing w:line="240" w:lineRule="auto"/>
        <w:jc w:val="right"/>
        <w:outlineLvl w:val="0"/>
        <w:rPr>
          <w:rFonts w:ascii="Times New Roman" w:hAnsi="Times New Roman" w:cs="Times New Roman"/>
          <w:b/>
          <w:i/>
          <w:sz w:val="22"/>
          <w:szCs w:val="22"/>
        </w:rPr>
      </w:pPr>
      <w:r w:rsidRPr="00523757">
        <w:rPr>
          <w:rFonts w:ascii="Times New Roman" w:hAnsi="Times New Roman" w:cs="Times New Roman"/>
          <w:b/>
          <w:i/>
          <w:sz w:val="22"/>
          <w:szCs w:val="22"/>
        </w:rPr>
        <w:t>Szczegółowa kalkulacja cenowa, sporządzona z uwzględnieniem danych zawartych w załączniku A do SWZ</w:t>
      </w:r>
      <w:r>
        <w:rPr>
          <w:rFonts w:ascii="Times New Roman" w:hAnsi="Times New Roman" w:cs="Times New Roman"/>
          <w:b/>
          <w:i/>
          <w:sz w:val="22"/>
          <w:szCs w:val="22"/>
        </w:rPr>
        <w:t xml:space="preserve"> /tabela z załącznika A/</w:t>
      </w:r>
    </w:p>
    <w:p w14:paraId="5FDC3DF8" w14:textId="6E594429" w:rsidR="001A36B4" w:rsidRDefault="001A36B4" w:rsidP="001A36B4">
      <w:pPr>
        <w:pStyle w:val="Tekstpodstawowy"/>
        <w:spacing w:line="240" w:lineRule="auto"/>
        <w:jc w:val="right"/>
        <w:outlineLvl w:val="0"/>
        <w:rPr>
          <w:rFonts w:ascii="Times New Roman" w:hAnsi="Times New Roman" w:cs="Times New Roman"/>
          <w:b/>
          <w:i/>
          <w:sz w:val="22"/>
          <w:szCs w:val="22"/>
        </w:rPr>
      </w:pPr>
    </w:p>
    <w:p w14:paraId="7198BA99" w14:textId="0B3B7A65" w:rsidR="003121F6" w:rsidRDefault="003121F6" w:rsidP="001A36B4">
      <w:pPr>
        <w:pStyle w:val="Tekstpodstawowy"/>
        <w:spacing w:line="240" w:lineRule="auto"/>
        <w:jc w:val="right"/>
        <w:outlineLvl w:val="0"/>
        <w:rPr>
          <w:rFonts w:ascii="Times New Roman" w:hAnsi="Times New Roman" w:cs="Times New Roman"/>
          <w:b/>
          <w:i/>
          <w:sz w:val="22"/>
          <w:szCs w:val="22"/>
        </w:rPr>
      </w:pPr>
    </w:p>
    <w:p w14:paraId="03D31D15" w14:textId="550F5E6F" w:rsidR="003121F6" w:rsidRDefault="003121F6" w:rsidP="001A36B4">
      <w:pPr>
        <w:pStyle w:val="Tekstpodstawowy"/>
        <w:spacing w:line="240" w:lineRule="auto"/>
        <w:jc w:val="right"/>
        <w:outlineLvl w:val="0"/>
        <w:rPr>
          <w:rFonts w:ascii="Times New Roman" w:hAnsi="Times New Roman" w:cs="Times New Roman"/>
          <w:b/>
          <w:i/>
          <w:sz w:val="22"/>
          <w:szCs w:val="22"/>
        </w:rPr>
      </w:pPr>
    </w:p>
    <w:p w14:paraId="49A69DD1" w14:textId="77777777" w:rsidR="003121F6" w:rsidRPr="001A36B4" w:rsidRDefault="003121F6" w:rsidP="001A36B4">
      <w:pPr>
        <w:pStyle w:val="Tekstpodstawowy"/>
        <w:spacing w:line="240" w:lineRule="auto"/>
        <w:jc w:val="right"/>
        <w:outlineLvl w:val="0"/>
        <w:rPr>
          <w:rFonts w:ascii="Times New Roman" w:hAnsi="Times New Roman" w:cs="Times New Roman"/>
          <w:b/>
          <w:i/>
          <w:sz w:val="22"/>
          <w:szCs w:val="22"/>
        </w:rPr>
      </w:pPr>
    </w:p>
    <w:p w14:paraId="54974482" w14:textId="26D81AA2" w:rsidR="00E724EE" w:rsidRPr="003F4305" w:rsidRDefault="00E724EE" w:rsidP="003F4305">
      <w:pPr>
        <w:spacing w:line="240" w:lineRule="auto"/>
        <w:jc w:val="right"/>
        <w:rPr>
          <w:rFonts w:ascii="Times New Roman" w:hAnsi="Times New Roman" w:cs="Times New Roman"/>
          <w:b/>
        </w:rPr>
      </w:pPr>
      <w:r>
        <w:rPr>
          <w:rFonts w:ascii="Times New Roman" w:hAnsi="Times New Roman" w:cs="Times New Roman"/>
          <w:b/>
        </w:rPr>
        <w:t xml:space="preserve">Załącznik 3 </w:t>
      </w:r>
      <w:r w:rsidRPr="00E724EE">
        <w:rPr>
          <w:rFonts w:ascii="Times New Roman" w:hAnsi="Times New Roman" w:cs="Times New Roman"/>
          <w:b/>
        </w:rPr>
        <w:t>do formularza oferty</w:t>
      </w:r>
    </w:p>
    <w:p w14:paraId="4A2C191A" w14:textId="77777777" w:rsidR="00E724EE" w:rsidRPr="00E724EE" w:rsidRDefault="00E724EE" w:rsidP="00E724EE">
      <w:pPr>
        <w:pStyle w:val="Tekstpodstawowy"/>
        <w:spacing w:line="240" w:lineRule="auto"/>
        <w:jc w:val="center"/>
        <w:outlineLvl w:val="0"/>
        <w:rPr>
          <w:rFonts w:ascii="Times New Roman" w:hAnsi="Times New Roman" w:cs="Times New Roman"/>
          <w:b/>
          <w:bCs/>
          <w:sz w:val="22"/>
          <w:szCs w:val="22"/>
          <w:u w:val="single"/>
        </w:rPr>
      </w:pPr>
      <w:r w:rsidRPr="00E724EE">
        <w:rPr>
          <w:rFonts w:ascii="Times New Roman" w:hAnsi="Times New Roman" w:cs="Times New Roman"/>
          <w:b/>
          <w:bCs/>
          <w:sz w:val="22"/>
          <w:szCs w:val="22"/>
          <w:u w:val="single"/>
        </w:rPr>
        <w:t xml:space="preserve">OŚWIADCZENIE </w:t>
      </w:r>
    </w:p>
    <w:p w14:paraId="18CBC72D" w14:textId="77777777" w:rsidR="00E724EE" w:rsidRPr="00E724EE" w:rsidRDefault="00E724EE" w:rsidP="00E724EE">
      <w:pPr>
        <w:pStyle w:val="Tekstpodstawowy"/>
        <w:spacing w:line="240" w:lineRule="auto"/>
        <w:jc w:val="center"/>
        <w:outlineLvl w:val="0"/>
        <w:rPr>
          <w:rFonts w:ascii="Times New Roman" w:hAnsi="Times New Roman" w:cs="Times New Roman"/>
          <w:b/>
          <w:bCs/>
          <w:sz w:val="22"/>
          <w:szCs w:val="22"/>
          <w:u w:val="single"/>
        </w:rPr>
      </w:pPr>
      <w:r w:rsidRPr="00E724EE">
        <w:rPr>
          <w:rFonts w:ascii="Times New Roman" w:hAnsi="Times New Roman" w:cs="Times New Roman"/>
          <w:b/>
          <w:bCs/>
          <w:sz w:val="22"/>
          <w:szCs w:val="22"/>
          <w:u w:val="single"/>
        </w:rPr>
        <w:t>DOTYCZĄCE PODMIOTU UDOSTĘPNIAJĄCEGO ZASOBY WYKONAWCY</w:t>
      </w:r>
    </w:p>
    <w:p w14:paraId="5CA4BCD2" w14:textId="77777777" w:rsidR="00E724EE" w:rsidRDefault="00E724EE" w:rsidP="00E724EE">
      <w:pPr>
        <w:pStyle w:val="Tekstpodstawowy"/>
        <w:spacing w:line="240" w:lineRule="auto"/>
        <w:ind w:left="426"/>
        <w:outlineLvl w:val="0"/>
        <w:rPr>
          <w:rFonts w:ascii="Times New Roman" w:hAnsi="Times New Roman" w:cs="Times New Roman"/>
          <w:b/>
          <w:bCs/>
          <w:i/>
          <w:sz w:val="22"/>
          <w:szCs w:val="22"/>
          <w:u w:val="single"/>
        </w:rPr>
      </w:pPr>
      <w:r w:rsidRPr="00E724EE">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p w14:paraId="36ECBC53" w14:textId="77777777" w:rsidR="00E724EE" w:rsidRPr="00E724EE" w:rsidRDefault="00E724EE" w:rsidP="00E724EE">
      <w:pPr>
        <w:pStyle w:val="Tekstpodstawowy"/>
        <w:spacing w:line="240" w:lineRule="auto"/>
        <w:ind w:left="426"/>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E724EE" w:rsidRPr="00E724EE" w14:paraId="56AB5BF5" w14:textId="77777777" w:rsidTr="00A45C26">
        <w:trPr>
          <w:trHeight w:val="273"/>
        </w:trPr>
        <w:tc>
          <w:tcPr>
            <w:tcW w:w="1986" w:type="dxa"/>
            <w:vAlign w:val="bottom"/>
          </w:tcPr>
          <w:p w14:paraId="3301958B" w14:textId="77777777" w:rsidR="00E724EE" w:rsidRPr="00E724EE" w:rsidRDefault="00E724EE" w:rsidP="00AD3DD6">
            <w:pPr>
              <w:autoSpaceDE w:val="0"/>
              <w:autoSpaceDN w:val="0"/>
              <w:adjustRightInd w:val="0"/>
              <w:spacing w:before="60" w:after="0" w:line="240" w:lineRule="auto"/>
              <w:rPr>
                <w:rFonts w:ascii="Times New Roman" w:hAnsi="Times New Roman" w:cs="Times New Roman"/>
              </w:rPr>
            </w:pPr>
            <w:r w:rsidRPr="00E724EE">
              <w:rPr>
                <w:rFonts w:ascii="Times New Roman" w:hAnsi="Times New Roman" w:cs="Times New Roman"/>
              </w:rPr>
              <w:t xml:space="preserve">Nazwa </w:t>
            </w:r>
          </w:p>
        </w:tc>
        <w:tc>
          <w:tcPr>
            <w:tcW w:w="7225" w:type="dxa"/>
            <w:vAlign w:val="bottom"/>
          </w:tcPr>
          <w:p w14:paraId="5ED2C3B8" w14:textId="77777777" w:rsidR="00E724EE" w:rsidRPr="00E724EE" w:rsidRDefault="00E724EE" w:rsidP="00AD3DD6">
            <w:pPr>
              <w:autoSpaceDE w:val="0"/>
              <w:autoSpaceDN w:val="0"/>
              <w:adjustRightInd w:val="0"/>
              <w:spacing w:before="60" w:after="0" w:line="240" w:lineRule="auto"/>
              <w:rPr>
                <w:rFonts w:ascii="Times New Roman" w:hAnsi="Times New Roman" w:cs="Times New Roman"/>
                <w:spacing w:val="40"/>
              </w:rPr>
            </w:pPr>
            <w:r w:rsidRPr="00E724EE">
              <w:rPr>
                <w:rFonts w:ascii="Times New Roman" w:hAnsi="Times New Roman" w:cs="Times New Roman"/>
                <w:spacing w:val="40"/>
              </w:rPr>
              <w:t>......................................................................</w:t>
            </w:r>
          </w:p>
        </w:tc>
      </w:tr>
      <w:tr w:rsidR="00E724EE" w:rsidRPr="00E724EE" w14:paraId="7E38C7B6" w14:textId="77777777" w:rsidTr="00A45C26">
        <w:trPr>
          <w:trHeight w:val="274"/>
        </w:trPr>
        <w:tc>
          <w:tcPr>
            <w:tcW w:w="1986" w:type="dxa"/>
            <w:vAlign w:val="bottom"/>
          </w:tcPr>
          <w:p w14:paraId="06F3B859" w14:textId="77777777" w:rsidR="00E724EE" w:rsidRPr="00E724EE" w:rsidRDefault="00E724EE" w:rsidP="00AD3DD6">
            <w:pPr>
              <w:autoSpaceDE w:val="0"/>
              <w:autoSpaceDN w:val="0"/>
              <w:adjustRightInd w:val="0"/>
              <w:spacing w:before="60" w:after="0" w:line="240" w:lineRule="auto"/>
              <w:rPr>
                <w:rFonts w:ascii="Times New Roman" w:hAnsi="Times New Roman" w:cs="Times New Roman"/>
              </w:rPr>
            </w:pPr>
            <w:r w:rsidRPr="00E724EE">
              <w:rPr>
                <w:rFonts w:ascii="Times New Roman" w:hAnsi="Times New Roman" w:cs="Times New Roman"/>
              </w:rPr>
              <w:t xml:space="preserve">Adres </w:t>
            </w:r>
          </w:p>
        </w:tc>
        <w:tc>
          <w:tcPr>
            <w:tcW w:w="7225" w:type="dxa"/>
            <w:vAlign w:val="bottom"/>
          </w:tcPr>
          <w:p w14:paraId="4EF3E8DA" w14:textId="77777777" w:rsidR="00E724EE" w:rsidRPr="00E724EE" w:rsidRDefault="00E724EE" w:rsidP="00AD3DD6">
            <w:pPr>
              <w:autoSpaceDE w:val="0"/>
              <w:autoSpaceDN w:val="0"/>
              <w:adjustRightInd w:val="0"/>
              <w:spacing w:before="60" w:after="0" w:line="240" w:lineRule="auto"/>
              <w:rPr>
                <w:rFonts w:ascii="Times New Roman" w:hAnsi="Times New Roman" w:cs="Times New Roman"/>
              </w:rPr>
            </w:pPr>
            <w:r w:rsidRPr="00E724EE">
              <w:rPr>
                <w:rFonts w:ascii="Times New Roman" w:hAnsi="Times New Roman" w:cs="Times New Roman"/>
                <w:spacing w:val="40"/>
              </w:rPr>
              <w:t>......................................................................</w:t>
            </w:r>
          </w:p>
        </w:tc>
      </w:tr>
      <w:tr w:rsidR="00A45C26" w:rsidRPr="00E724EE" w14:paraId="1FABCADB" w14:textId="77777777" w:rsidTr="00A45C26">
        <w:trPr>
          <w:trHeight w:val="274"/>
        </w:trPr>
        <w:tc>
          <w:tcPr>
            <w:tcW w:w="1986" w:type="dxa"/>
            <w:vAlign w:val="bottom"/>
          </w:tcPr>
          <w:p w14:paraId="0488B7D5" w14:textId="77777777" w:rsidR="00A45C26" w:rsidRPr="00E724EE" w:rsidRDefault="00A45C26" w:rsidP="00AD3DD6">
            <w:pPr>
              <w:autoSpaceDE w:val="0"/>
              <w:autoSpaceDN w:val="0"/>
              <w:adjustRightInd w:val="0"/>
              <w:spacing w:before="60" w:after="0" w:line="240" w:lineRule="auto"/>
              <w:rPr>
                <w:rFonts w:ascii="Times New Roman" w:hAnsi="Times New Roman" w:cs="Times New Roman"/>
              </w:rPr>
            </w:pPr>
          </w:p>
        </w:tc>
        <w:tc>
          <w:tcPr>
            <w:tcW w:w="7225" w:type="dxa"/>
            <w:vAlign w:val="bottom"/>
          </w:tcPr>
          <w:p w14:paraId="0C010F12" w14:textId="77777777" w:rsidR="00A45C26" w:rsidRPr="00E724EE" w:rsidRDefault="00A45C26" w:rsidP="00AD3DD6">
            <w:pPr>
              <w:autoSpaceDE w:val="0"/>
              <w:autoSpaceDN w:val="0"/>
              <w:adjustRightInd w:val="0"/>
              <w:spacing w:before="60" w:after="0" w:line="240" w:lineRule="auto"/>
              <w:rPr>
                <w:rFonts w:ascii="Times New Roman" w:hAnsi="Times New Roman" w:cs="Times New Roman"/>
                <w:spacing w:val="40"/>
              </w:rPr>
            </w:pPr>
          </w:p>
        </w:tc>
      </w:tr>
    </w:tbl>
    <w:p w14:paraId="63528D1F" w14:textId="77777777" w:rsidR="00E724EE" w:rsidRPr="00E724EE" w:rsidRDefault="00E724EE" w:rsidP="00AD3DD6">
      <w:pPr>
        <w:autoSpaceDE w:val="0"/>
        <w:autoSpaceDN w:val="0"/>
        <w:adjustRightInd w:val="0"/>
        <w:spacing w:after="0" w:line="240" w:lineRule="auto"/>
        <w:rPr>
          <w:rFonts w:ascii="Times New Roman" w:hAnsi="Times New Roman" w:cs="Times New Roman"/>
        </w:rPr>
      </w:pPr>
      <w:r w:rsidRPr="00E724EE">
        <w:rPr>
          <w:rFonts w:ascii="Times New Roman" w:hAnsi="Times New Roman" w:cs="Times New Roman"/>
        </w:rPr>
        <w:t>Ja (My) niżej podpisany (ni)</w:t>
      </w:r>
    </w:p>
    <w:p w14:paraId="70FCCFC7" w14:textId="77777777" w:rsidR="00E724EE" w:rsidRPr="00E724EE" w:rsidRDefault="00E724EE" w:rsidP="00AD3DD6">
      <w:pPr>
        <w:autoSpaceDE w:val="0"/>
        <w:autoSpaceDN w:val="0"/>
        <w:adjustRightInd w:val="0"/>
        <w:spacing w:after="0" w:line="240" w:lineRule="auto"/>
        <w:rPr>
          <w:rFonts w:ascii="Times New Roman" w:hAnsi="Times New Roman" w:cs="Times New Roman"/>
        </w:rPr>
      </w:pPr>
      <w:r w:rsidRPr="00E724EE">
        <w:rPr>
          <w:rFonts w:ascii="Times New Roman" w:hAnsi="Times New Roman" w:cs="Times New Roman"/>
        </w:rPr>
        <w:t>……………………………………………………………………………………………………………</w:t>
      </w:r>
    </w:p>
    <w:p w14:paraId="2DBBE640" w14:textId="17A77D88" w:rsidR="00E724EE" w:rsidRPr="00E724EE" w:rsidRDefault="00E724EE" w:rsidP="00A45C26">
      <w:pPr>
        <w:autoSpaceDE w:val="0"/>
        <w:autoSpaceDN w:val="0"/>
        <w:adjustRightInd w:val="0"/>
        <w:spacing w:after="0" w:line="240" w:lineRule="auto"/>
        <w:jc w:val="left"/>
        <w:rPr>
          <w:rFonts w:ascii="Times New Roman" w:hAnsi="Times New Roman" w:cs="Times New Roman"/>
        </w:rPr>
      </w:pPr>
      <w:r w:rsidRPr="00E724EE">
        <w:rPr>
          <w:rFonts w:ascii="Times New Roman" w:hAnsi="Times New Roman" w:cs="Times New Roman"/>
        </w:rPr>
        <w:t>działając w imieniu i na rzecz : …………………………………………………………………………………………</w:t>
      </w:r>
      <w:r w:rsidR="00A45C26">
        <w:rPr>
          <w:rFonts w:ascii="Times New Roman" w:hAnsi="Times New Roman" w:cs="Times New Roman"/>
        </w:rPr>
        <w:t>…………………</w:t>
      </w:r>
      <w:r w:rsidRPr="00E724EE">
        <w:rPr>
          <w:rFonts w:ascii="Times New Roman" w:hAnsi="Times New Roman" w:cs="Times New Roman"/>
        </w:rPr>
        <w:t xml:space="preserve">        </w:t>
      </w:r>
    </w:p>
    <w:p w14:paraId="1C7D00E4" w14:textId="77777777" w:rsidR="00E724EE" w:rsidRPr="00E724EE" w:rsidRDefault="00E724EE" w:rsidP="00AD3DD6">
      <w:pPr>
        <w:pStyle w:val="Nagwek"/>
        <w:rPr>
          <w:rFonts w:ascii="Times New Roman" w:hAnsi="Times New Roman" w:cs="Times New Roman"/>
        </w:rPr>
      </w:pPr>
      <w:r w:rsidRPr="00E724EE">
        <w:rPr>
          <w:rFonts w:ascii="Times New Roman" w:hAnsi="Times New Roman" w:cs="Times New Roman"/>
        </w:rPr>
        <w:t>w związku tym, iż wykonawca:</w:t>
      </w:r>
    </w:p>
    <w:p w14:paraId="0297E3ED" w14:textId="77777777" w:rsidR="00E724EE" w:rsidRPr="00E724EE" w:rsidRDefault="00E724EE" w:rsidP="00AD3DD6">
      <w:pPr>
        <w:autoSpaceDE w:val="0"/>
        <w:autoSpaceDN w:val="0"/>
        <w:adjustRightInd w:val="0"/>
        <w:spacing w:after="0" w:line="240" w:lineRule="auto"/>
        <w:rPr>
          <w:rFonts w:ascii="Times New Roman" w:hAnsi="Times New Roman" w:cs="Times New Roman"/>
        </w:rPr>
      </w:pPr>
      <w:r w:rsidRPr="00E724EE">
        <w:rPr>
          <w:rFonts w:ascii="Times New Roman" w:hAnsi="Times New Roman" w:cs="Times New Roman"/>
        </w:rPr>
        <w:t>…………………………………………………………………………………………………</w:t>
      </w:r>
      <w:r>
        <w:rPr>
          <w:rFonts w:ascii="Times New Roman" w:hAnsi="Times New Roman" w:cs="Times New Roman"/>
        </w:rPr>
        <w:t>…</w:t>
      </w:r>
      <w:r w:rsidR="00607A3C">
        <w:rPr>
          <w:rFonts w:ascii="Times New Roman" w:hAnsi="Times New Roman" w:cs="Times New Roman"/>
        </w:rPr>
        <w:t>………</w:t>
      </w:r>
    </w:p>
    <w:p w14:paraId="180FBE50" w14:textId="77777777" w:rsidR="00E724EE" w:rsidRPr="00E724EE" w:rsidRDefault="00E724EE" w:rsidP="00AD3DD6">
      <w:pPr>
        <w:autoSpaceDE w:val="0"/>
        <w:autoSpaceDN w:val="0"/>
        <w:adjustRightInd w:val="0"/>
        <w:spacing w:after="0" w:line="240" w:lineRule="auto"/>
        <w:rPr>
          <w:rFonts w:ascii="Times New Roman" w:hAnsi="Times New Roman" w:cs="Times New Roman"/>
          <w:i/>
        </w:rPr>
      </w:pPr>
      <w:r w:rsidRPr="00E724EE">
        <w:rPr>
          <w:rFonts w:ascii="Times New Roman" w:hAnsi="Times New Roman" w:cs="Times New Roman"/>
          <w:i/>
        </w:rPr>
        <w:t>[pełna nazwa wykonawcy i adres/siedziba wykonawcy]</w:t>
      </w:r>
    </w:p>
    <w:p w14:paraId="2F04B3EB" w14:textId="77777777" w:rsidR="00E724EE" w:rsidRPr="00E724EE" w:rsidRDefault="00E724EE" w:rsidP="00AD3DD6">
      <w:pPr>
        <w:pStyle w:val="Tekstpodstawowy"/>
        <w:spacing w:line="240" w:lineRule="auto"/>
        <w:outlineLvl w:val="0"/>
        <w:rPr>
          <w:rFonts w:ascii="Times New Roman" w:hAnsi="Times New Roman" w:cs="Times New Roman"/>
          <w:b/>
          <w:sz w:val="22"/>
          <w:szCs w:val="22"/>
          <w:u w:val="single"/>
        </w:rPr>
      </w:pPr>
    </w:p>
    <w:p w14:paraId="62771955" w14:textId="77777777" w:rsidR="00E724EE" w:rsidRPr="00E724EE" w:rsidRDefault="00E724EE" w:rsidP="00AD3DD6">
      <w:pPr>
        <w:spacing w:after="0" w:line="240" w:lineRule="auto"/>
        <w:rPr>
          <w:rFonts w:ascii="Times New Roman" w:hAnsi="Times New Roman" w:cs="Times New Roman"/>
          <w:b/>
          <w:u w:val="single"/>
        </w:rPr>
      </w:pPr>
      <w:r w:rsidRPr="00E724EE">
        <w:rPr>
          <w:rFonts w:ascii="Times New Roman" w:hAnsi="Times New Roman" w:cs="Times New Roman"/>
          <w:b/>
          <w:u w:val="single"/>
        </w:rPr>
        <w:t>Oświadczam, że:</w:t>
      </w:r>
    </w:p>
    <w:p w14:paraId="0E13BF5A" w14:textId="77777777" w:rsidR="00E724EE" w:rsidRPr="00E724EE" w:rsidRDefault="00E724EE" w:rsidP="00AD3DD6">
      <w:pPr>
        <w:pStyle w:val="Tekstpodstawowy"/>
        <w:spacing w:line="240" w:lineRule="auto"/>
        <w:rPr>
          <w:rFonts w:ascii="Times New Roman" w:hAnsi="Times New Roman" w:cs="Times New Roman"/>
          <w:i/>
          <w:sz w:val="22"/>
          <w:szCs w:val="22"/>
        </w:rPr>
      </w:pPr>
    </w:p>
    <w:p w14:paraId="26A0A1A2" w14:textId="77777777" w:rsidR="00E724EE" w:rsidRPr="00E724EE" w:rsidRDefault="00E724EE" w:rsidP="002D45ED">
      <w:pPr>
        <w:pStyle w:val="Akapitzlist"/>
        <w:numPr>
          <w:ilvl w:val="2"/>
          <w:numId w:val="30"/>
        </w:numPr>
        <w:spacing w:after="0" w:line="240" w:lineRule="auto"/>
        <w:ind w:left="426" w:hanging="426"/>
        <w:rPr>
          <w:b/>
          <w:u w:val="single"/>
        </w:rPr>
      </w:pPr>
      <w:r w:rsidRPr="00E724EE">
        <w:rPr>
          <w:b/>
          <w:u w:val="single"/>
        </w:rPr>
        <w:t>zobowiązuję się udostępnić swoje zasoby ww. wykonawcy.</w:t>
      </w:r>
    </w:p>
    <w:p w14:paraId="7B6597B1" w14:textId="77777777" w:rsidR="00E724EE" w:rsidRDefault="00E724EE" w:rsidP="00AD3DD6">
      <w:pPr>
        <w:autoSpaceDE w:val="0"/>
        <w:autoSpaceDN w:val="0"/>
        <w:adjustRightInd w:val="0"/>
        <w:spacing w:after="0" w:line="240" w:lineRule="auto"/>
        <w:rPr>
          <w:rFonts w:ascii="Times New Roman" w:hAnsi="Times New Roman" w:cs="Times New Roman"/>
        </w:rPr>
      </w:pPr>
    </w:p>
    <w:p w14:paraId="03796B53" w14:textId="77777777" w:rsidR="00E724EE" w:rsidRPr="00E724EE" w:rsidRDefault="00E724EE" w:rsidP="00AD3DD6">
      <w:pPr>
        <w:autoSpaceDE w:val="0"/>
        <w:autoSpaceDN w:val="0"/>
        <w:adjustRightInd w:val="0"/>
        <w:spacing w:after="0" w:line="240" w:lineRule="auto"/>
        <w:rPr>
          <w:rFonts w:ascii="Times New Roman" w:hAnsi="Times New Roman" w:cs="Times New Roman"/>
        </w:rPr>
      </w:pPr>
      <w:r w:rsidRPr="00E724EE">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6416F2BE" w14:textId="77777777" w:rsidR="00E724EE" w:rsidRPr="00E724EE" w:rsidRDefault="00E724EE" w:rsidP="002D45ED">
      <w:pPr>
        <w:numPr>
          <w:ilvl w:val="0"/>
          <w:numId w:val="29"/>
        </w:numPr>
        <w:autoSpaceDE w:val="0"/>
        <w:autoSpaceDN w:val="0"/>
        <w:adjustRightInd w:val="0"/>
        <w:spacing w:after="0" w:line="240" w:lineRule="auto"/>
        <w:ind w:hanging="1260"/>
        <w:rPr>
          <w:rFonts w:ascii="Times New Roman" w:hAnsi="Times New Roman" w:cs="Times New Roman"/>
        </w:rPr>
      </w:pPr>
      <w:r w:rsidRPr="00E724EE">
        <w:rPr>
          <w:rFonts w:ascii="Times New Roman" w:hAnsi="Times New Roman" w:cs="Times New Roman"/>
        </w:rPr>
        <w:t>zakres moich zasobów dostępnych wykonawcy:</w:t>
      </w:r>
    </w:p>
    <w:p w14:paraId="5F6B4793" w14:textId="59FCE6F2" w:rsidR="00E724EE" w:rsidRPr="00E724EE" w:rsidRDefault="00E724EE" w:rsidP="00AD3DD6">
      <w:pPr>
        <w:autoSpaceDE w:val="0"/>
        <w:autoSpaceDN w:val="0"/>
        <w:adjustRightInd w:val="0"/>
        <w:spacing w:after="0" w:line="240" w:lineRule="auto"/>
        <w:ind w:left="567"/>
        <w:rPr>
          <w:rFonts w:ascii="Times New Roman" w:hAnsi="Times New Roman" w:cs="Times New Roman"/>
        </w:rPr>
      </w:pPr>
      <w:r w:rsidRPr="00E724EE">
        <w:rPr>
          <w:rFonts w:ascii="Times New Roman" w:hAnsi="Times New Roman" w:cs="Times New Roman"/>
        </w:rPr>
        <w:t>…………………………………………………………………………………………………</w:t>
      </w:r>
      <w:r w:rsidR="006D2352">
        <w:rPr>
          <w:rFonts w:ascii="Times New Roman" w:hAnsi="Times New Roman" w:cs="Times New Roman"/>
        </w:rPr>
        <w:t>….</w:t>
      </w:r>
      <w:r w:rsidRPr="00E724EE">
        <w:rPr>
          <w:rFonts w:ascii="Times New Roman" w:hAnsi="Times New Roman" w:cs="Times New Roman"/>
        </w:rPr>
        <w:t>.</w:t>
      </w:r>
    </w:p>
    <w:p w14:paraId="31A5C977" w14:textId="60E236C1" w:rsidR="00E724EE" w:rsidRPr="00E724EE" w:rsidRDefault="00E724EE" w:rsidP="00AD3DD6">
      <w:pPr>
        <w:autoSpaceDE w:val="0"/>
        <w:autoSpaceDN w:val="0"/>
        <w:adjustRightInd w:val="0"/>
        <w:spacing w:after="0" w:line="240" w:lineRule="auto"/>
        <w:ind w:left="567"/>
        <w:rPr>
          <w:rFonts w:ascii="Times New Roman" w:hAnsi="Times New Roman" w:cs="Times New Roman"/>
        </w:rPr>
      </w:pPr>
      <w:r w:rsidRPr="00E724EE">
        <w:rPr>
          <w:rFonts w:ascii="Times New Roman" w:hAnsi="Times New Roman" w:cs="Times New Roman"/>
        </w:rPr>
        <w:t>…………………………………………………………………………………………………</w:t>
      </w:r>
      <w:r w:rsidR="006D2352">
        <w:rPr>
          <w:rFonts w:ascii="Times New Roman" w:hAnsi="Times New Roman" w:cs="Times New Roman"/>
        </w:rPr>
        <w:t>….</w:t>
      </w:r>
    </w:p>
    <w:p w14:paraId="402EA5C2" w14:textId="77777777" w:rsidR="00E724EE" w:rsidRPr="00E724EE" w:rsidRDefault="00E724EE" w:rsidP="002D45ED">
      <w:pPr>
        <w:numPr>
          <w:ilvl w:val="0"/>
          <w:numId w:val="29"/>
        </w:numPr>
        <w:autoSpaceDE w:val="0"/>
        <w:autoSpaceDN w:val="0"/>
        <w:adjustRightInd w:val="0"/>
        <w:spacing w:after="0" w:line="240" w:lineRule="auto"/>
        <w:ind w:hanging="1260"/>
        <w:rPr>
          <w:rFonts w:ascii="Times New Roman" w:hAnsi="Times New Roman" w:cs="Times New Roman"/>
        </w:rPr>
      </w:pPr>
      <w:r w:rsidRPr="00E724EE">
        <w:rPr>
          <w:rFonts w:ascii="Times New Roman" w:hAnsi="Times New Roman" w:cs="Times New Roman"/>
        </w:rPr>
        <w:t>sposób wykorzystania moich zasobów przez wykonawcę przy wykonywaniu zamówienia:</w:t>
      </w:r>
    </w:p>
    <w:p w14:paraId="5899E0E9" w14:textId="615B84FE" w:rsidR="00E724EE" w:rsidRPr="00E724EE" w:rsidRDefault="00E724EE" w:rsidP="00AD3DD6">
      <w:pPr>
        <w:autoSpaceDE w:val="0"/>
        <w:autoSpaceDN w:val="0"/>
        <w:adjustRightInd w:val="0"/>
        <w:spacing w:after="0" w:line="240" w:lineRule="auto"/>
        <w:ind w:left="567"/>
        <w:rPr>
          <w:rFonts w:ascii="Times New Roman" w:hAnsi="Times New Roman" w:cs="Times New Roman"/>
        </w:rPr>
      </w:pPr>
      <w:r w:rsidRPr="00E724EE">
        <w:rPr>
          <w:rFonts w:ascii="Times New Roman" w:hAnsi="Times New Roman" w:cs="Times New Roman"/>
        </w:rPr>
        <w:t>…………………………………………………………………………………………………</w:t>
      </w:r>
      <w:r w:rsidR="006D2352">
        <w:rPr>
          <w:rFonts w:ascii="Times New Roman" w:hAnsi="Times New Roman" w:cs="Times New Roman"/>
        </w:rPr>
        <w:t>..</w:t>
      </w:r>
      <w:r w:rsidRPr="00E724EE">
        <w:rPr>
          <w:rFonts w:ascii="Times New Roman" w:hAnsi="Times New Roman" w:cs="Times New Roman"/>
        </w:rPr>
        <w:t>…</w:t>
      </w:r>
    </w:p>
    <w:p w14:paraId="225637E4" w14:textId="0F0A0048" w:rsidR="00E724EE" w:rsidRPr="00E724EE" w:rsidRDefault="00E724EE" w:rsidP="00AD3DD6">
      <w:pPr>
        <w:autoSpaceDE w:val="0"/>
        <w:autoSpaceDN w:val="0"/>
        <w:adjustRightInd w:val="0"/>
        <w:spacing w:after="0" w:line="240" w:lineRule="auto"/>
        <w:ind w:left="567"/>
        <w:rPr>
          <w:rFonts w:ascii="Times New Roman" w:hAnsi="Times New Roman" w:cs="Times New Roman"/>
        </w:rPr>
      </w:pPr>
      <w:r w:rsidRPr="00E724EE">
        <w:rPr>
          <w:rFonts w:ascii="Times New Roman" w:hAnsi="Times New Roman" w:cs="Times New Roman"/>
        </w:rPr>
        <w:t>…………………………………………………………………………………………………</w:t>
      </w:r>
      <w:r w:rsidR="006D2352">
        <w:rPr>
          <w:rFonts w:ascii="Times New Roman" w:hAnsi="Times New Roman" w:cs="Times New Roman"/>
        </w:rPr>
        <w:t>..</w:t>
      </w:r>
      <w:r w:rsidRPr="00E724EE">
        <w:rPr>
          <w:rFonts w:ascii="Times New Roman" w:hAnsi="Times New Roman" w:cs="Times New Roman"/>
        </w:rPr>
        <w:t>…</w:t>
      </w:r>
    </w:p>
    <w:p w14:paraId="60AAF939" w14:textId="77777777" w:rsidR="00E724EE" w:rsidRPr="00E724EE" w:rsidRDefault="00E724EE" w:rsidP="002D45ED">
      <w:pPr>
        <w:numPr>
          <w:ilvl w:val="0"/>
          <w:numId w:val="29"/>
        </w:numPr>
        <w:autoSpaceDE w:val="0"/>
        <w:autoSpaceDN w:val="0"/>
        <w:adjustRightInd w:val="0"/>
        <w:spacing w:after="0" w:line="240" w:lineRule="auto"/>
        <w:ind w:hanging="1260"/>
        <w:rPr>
          <w:rFonts w:ascii="Times New Roman" w:hAnsi="Times New Roman" w:cs="Times New Roman"/>
        </w:rPr>
      </w:pPr>
      <w:r w:rsidRPr="00E724EE">
        <w:rPr>
          <w:rFonts w:ascii="Times New Roman" w:hAnsi="Times New Roman" w:cs="Times New Roman"/>
        </w:rPr>
        <w:t>charakteru stosunku, jaki będzie mnie łączył z wykonawcą:</w:t>
      </w:r>
    </w:p>
    <w:p w14:paraId="1A27DFEB" w14:textId="0DB9953D" w:rsidR="00E724EE" w:rsidRPr="00E724EE" w:rsidRDefault="00E724EE" w:rsidP="00AD3DD6">
      <w:pPr>
        <w:autoSpaceDE w:val="0"/>
        <w:autoSpaceDN w:val="0"/>
        <w:adjustRightInd w:val="0"/>
        <w:spacing w:after="0" w:line="240" w:lineRule="auto"/>
        <w:ind w:left="567"/>
        <w:rPr>
          <w:rFonts w:ascii="Times New Roman" w:hAnsi="Times New Roman" w:cs="Times New Roman"/>
        </w:rPr>
      </w:pPr>
      <w:r w:rsidRPr="00E724EE">
        <w:rPr>
          <w:rFonts w:ascii="Times New Roman" w:hAnsi="Times New Roman" w:cs="Times New Roman"/>
        </w:rPr>
        <w:t>…………………………………………………………………………………………………</w:t>
      </w:r>
      <w:r w:rsidR="006D2352">
        <w:rPr>
          <w:rFonts w:ascii="Times New Roman" w:hAnsi="Times New Roman" w:cs="Times New Roman"/>
        </w:rPr>
        <w:t>..</w:t>
      </w:r>
      <w:r w:rsidRPr="00E724EE">
        <w:rPr>
          <w:rFonts w:ascii="Times New Roman" w:hAnsi="Times New Roman" w:cs="Times New Roman"/>
        </w:rPr>
        <w:t>…</w:t>
      </w:r>
    </w:p>
    <w:p w14:paraId="06C5F68B" w14:textId="239EF8CA" w:rsidR="00E724EE" w:rsidRPr="00E724EE" w:rsidRDefault="00E724EE" w:rsidP="00AD3DD6">
      <w:pPr>
        <w:autoSpaceDE w:val="0"/>
        <w:autoSpaceDN w:val="0"/>
        <w:adjustRightInd w:val="0"/>
        <w:spacing w:after="0" w:line="240" w:lineRule="auto"/>
        <w:ind w:left="567"/>
        <w:rPr>
          <w:rFonts w:ascii="Times New Roman" w:hAnsi="Times New Roman" w:cs="Times New Roman"/>
        </w:rPr>
      </w:pPr>
      <w:r w:rsidRPr="00E724EE">
        <w:rPr>
          <w:rFonts w:ascii="Times New Roman" w:hAnsi="Times New Roman" w:cs="Times New Roman"/>
        </w:rPr>
        <w:t>…………………………………………………………………………………………………</w:t>
      </w:r>
      <w:r w:rsidR="006D2352">
        <w:rPr>
          <w:rFonts w:ascii="Times New Roman" w:hAnsi="Times New Roman" w:cs="Times New Roman"/>
        </w:rPr>
        <w:t>..</w:t>
      </w:r>
      <w:r w:rsidRPr="00E724EE">
        <w:rPr>
          <w:rFonts w:ascii="Times New Roman" w:hAnsi="Times New Roman" w:cs="Times New Roman"/>
        </w:rPr>
        <w:t>…</w:t>
      </w:r>
    </w:p>
    <w:p w14:paraId="738FE080" w14:textId="77777777" w:rsidR="00E724EE" w:rsidRPr="00E724EE" w:rsidRDefault="00E724EE" w:rsidP="002D45ED">
      <w:pPr>
        <w:numPr>
          <w:ilvl w:val="0"/>
          <w:numId w:val="29"/>
        </w:numPr>
        <w:autoSpaceDE w:val="0"/>
        <w:autoSpaceDN w:val="0"/>
        <w:adjustRightInd w:val="0"/>
        <w:spacing w:after="0" w:line="240" w:lineRule="auto"/>
        <w:ind w:hanging="1260"/>
        <w:rPr>
          <w:rFonts w:ascii="Times New Roman" w:hAnsi="Times New Roman" w:cs="Times New Roman"/>
        </w:rPr>
      </w:pPr>
      <w:r w:rsidRPr="00E724EE">
        <w:rPr>
          <w:rFonts w:ascii="Times New Roman" w:hAnsi="Times New Roman" w:cs="Times New Roman"/>
        </w:rPr>
        <w:t>zakres i okres mojego udziału przy wykonywaniu zamówienia:</w:t>
      </w:r>
    </w:p>
    <w:p w14:paraId="71A47C91" w14:textId="24BB16A1" w:rsidR="00E724EE" w:rsidRPr="00E724EE" w:rsidRDefault="00E724EE" w:rsidP="00AD3DD6">
      <w:pPr>
        <w:autoSpaceDE w:val="0"/>
        <w:autoSpaceDN w:val="0"/>
        <w:adjustRightInd w:val="0"/>
        <w:spacing w:after="0" w:line="240" w:lineRule="auto"/>
        <w:ind w:left="567"/>
        <w:rPr>
          <w:rFonts w:ascii="Times New Roman" w:hAnsi="Times New Roman" w:cs="Times New Roman"/>
        </w:rPr>
      </w:pPr>
      <w:r w:rsidRPr="00E724EE">
        <w:rPr>
          <w:rFonts w:ascii="Times New Roman" w:hAnsi="Times New Roman" w:cs="Times New Roman"/>
        </w:rPr>
        <w:t>…………………………………………………………………………………………………</w:t>
      </w:r>
      <w:r w:rsidR="006D2352">
        <w:rPr>
          <w:rFonts w:ascii="Times New Roman" w:hAnsi="Times New Roman" w:cs="Times New Roman"/>
        </w:rPr>
        <w:t>.</w:t>
      </w:r>
      <w:r w:rsidRPr="00E724EE">
        <w:rPr>
          <w:rFonts w:ascii="Times New Roman" w:hAnsi="Times New Roman" w:cs="Times New Roman"/>
        </w:rPr>
        <w:t>…</w:t>
      </w:r>
    </w:p>
    <w:p w14:paraId="4E4BC06F" w14:textId="385FEFA3" w:rsidR="00E724EE" w:rsidRDefault="00E724EE" w:rsidP="00AD3DD6">
      <w:pPr>
        <w:autoSpaceDE w:val="0"/>
        <w:autoSpaceDN w:val="0"/>
        <w:adjustRightInd w:val="0"/>
        <w:spacing w:after="0" w:line="240" w:lineRule="auto"/>
        <w:ind w:left="567"/>
        <w:rPr>
          <w:rFonts w:ascii="Times New Roman" w:hAnsi="Times New Roman" w:cs="Times New Roman"/>
        </w:rPr>
      </w:pPr>
      <w:r w:rsidRPr="00E724EE">
        <w:rPr>
          <w:rFonts w:ascii="Times New Roman" w:hAnsi="Times New Roman" w:cs="Times New Roman"/>
        </w:rPr>
        <w:t>…………………………………………………………………………………………………</w:t>
      </w:r>
      <w:r w:rsidR="006D2352">
        <w:rPr>
          <w:rFonts w:ascii="Times New Roman" w:hAnsi="Times New Roman" w:cs="Times New Roman"/>
        </w:rPr>
        <w:t>..</w:t>
      </w:r>
      <w:r w:rsidRPr="00E724EE">
        <w:rPr>
          <w:rFonts w:ascii="Times New Roman" w:hAnsi="Times New Roman" w:cs="Times New Roman"/>
        </w:rPr>
        <w:t>…</w:t>
      </w:r>
    </w:p>
    <w:p w14:paraId="535CE000" w14:textId="77777777" w:rsidR="00417218" w:rsidRPr="00E724EE" w:rsidRDefault="00417218" w:rsidP="00AD3DD6">
      <w:pPr>
        <w:autoSpaceDE w:val="0"/>
        <w:autoSpaceDN w:val="0"/>
        <w:adjustRightInd w:val="0"/>
        <w:spacing w:after="0" w:line="240" w:lineRule="auto"/>
        <w:ind w:left="567"/>
        <w:rPr>
          <w:rFonts w:ascii="Times New Roman" w:hAnsi="Times New Roman" w:cs="Times New Roman"/>
        </w:rPr>
      </w:pPr>
    </w:p>
    <w:p w14:paraId="4B22429B" w14:textId="77777777" w:rsidR="00E724EE" w:rsidRPr="00E724EE" w:rsidRDefault="00E724EE" w:rsidP="002D45ED">
      <w:pPr>
        <w:pStyle w:val="Akapitzlist"/>
        <w:numPr>
          <w:ilvl w:val="2"/>
          <w:numId w:val="30"/>
        </w:numPr>
        <w:tabs>
          <w:tab w:val="left" w:pos="426"/>
        </w:tabs>
        <w:spacing w:after="0" w:line="240" w:lineRule="auto"/>
        <w:ind w:left="426"/>
        <w:rPr>
          <w:b/>
          <w:u w:val="single"/>
        </w:rPr>
      </w:pPr>
      <w:r w:rsidRPr="00E724EE">
        <w:rPr>
          <w:b/>
          <w:u w:val="single"/>
        </w:rPr>
        <w:t>spełniam warunki udziału w postępowaniu w zakresie, w którym mnie doty</w:t>
      </w:r>
      <w:r>
        <w:rPr>
          <w:b/>
          <w:u w:val="single"/>
        </w:rPr>
        <w:t>czą – zgodnie z JEDZ.</w:t>
      </w:r>
    </w:p>
    <w:p w14:paraId="28CFA24D" w14:textId="77777777" w:rsidR="003121F6" w:rsidRDefault="003121F6">
      <w:pPr>
        <w:rPr>
          <w:rFonts w:ascii="Times New Roman" w:hAnsi="Times New Roman" w:cs="Times New Roman"/>
          <w:b/>
        </w:rPr>
      </w:pPr>
      <w:r>
        <w:rPr>
          <w:rFonts w:ascii="Times New Roman" w:hAnsi="Times New Roman" w:cs="Times New Roman"/>
          <w:b/>
        </w:rPr>
        <w:br w:type="page"/>
      </w:r>
    </w:p>
    <w:p w14:paraId="5B1E5E72" w14:textId="227620A8" w:rsidR="00F37213" w:rsidRPr="00F37213" w:rsidRDefault="00F37213" w:rsidP="00F37213">
      <w:pPr>
        <w:jc w:val="right"/>
        <w:rPr>
          <w:rFonts w:ascii="Times New Roman" w:hAnsi="Times New Roman" w:cs="Times New Roman"/>
          <w:b/>
        </w:rPr>
      </w:pPr>
      <w:r>
        <w:rPr>
          <w:rFonts w:ascii="Times New Roman" w:hAnsi="Times New Roman" w:cs="Times New Roman"/>
          <w:b/>
        </w:rPr>
        <w:lastRenderedPageBreak/>
        <w:t>Załącznik 4</w:t>
      </w:r>
      <w:r w:rsidRPr="00F37213">
        <w:rPr>
          <w:rFonts w:ascii="Times New Roman" w:hAnsi="Times New Roman" w:cs="Times New Roman"/>
          <w:b/>
        </w:rPr>
        <w:t xml:space="preserve"> do formularza oferty</w:t>
      </w:r>
    </w:p>
    <w:p w14:paraId="371A29EF" w14:textId="77777777" w:rsidR="00F37213" w:rsidRDefault="00F37213" w:rsidP="00F37213">
      <w:pPr>
        <w:pStyle w:val="Tekstpodstawowy"/>
        <w:spacing w:line="240" w:lineRule="auto"/>
        <w:outlineLvl w:val="0"/>
        <w:rPr>
          <w:rFonts w:ascii="Times New Roman" w:hAnsi="Times New Roman" w:cs="Times New Roman"/>
          <w:iCs/>
          <w:sz w:val="22"/>
          <w:szCs w:val="22"/>
        </w:rPr>
      </w:pPr>
    </w:p>
    <w:p w14:paraId="01C78C98" w14:textId="77777777" w:rsidR="00F37213" w:rsidRPr="006D6E0E" w:rsidRDefault="00F37213" w:rsidP="00F37213">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5F6963BB" w14:textId="77777777" w:rsidR="00F37213" w:rsidRPr="00962BB5" w:rsidRDefault="00F37213" w:rsidP="00F37213">
      <w:pPr>
        <w:pStyle w:val="Tekstpodstawowy"/>
        <w:spacing w:line="240" w:lineRule="auto"/>
        <w:jc w:val="center"/>
        <w:rPr>
          <w:rFonts w:ascii="Times New Roman" w:hAnsi="Times New Roman" w:cs="Times New Roman"/>
          <w:b/>
          <w:i/>
          <w:iCs/>
          <w:color w:val="000000"/>
          <w:sz w:val="22"/>
          <w:szCs w:val="22"/>
          <w:u w:val="single"/>
        </w:rPr>
      </w:pPr>
      <w:r w:rsidRPr="00962BB5">
        <w:rPr>
          <w:rFonts w:ascii="Times New Roman" w:hAnsi="Times New Roman" w:cs="Times New Roman"/>
          <w:b/>
          <w:i/>
          <w:iCs/>
          <w:color w:val="000000"/>
          <w:sz w:val="22"/>
          <w:szCs w:val="22"/>
          <w:u w:val="single"/>
        </w:rPr>
        <w:t>(wykaz podwykonawców)</w:t>
      </w:r>
    </w:p>
    <w:p w14:paraId="6923E5D5" w14:textId="77777777" w:rsidR="00F37213" w:rsidRPr="00C86D62" w:rsidRDefault="00F37213" w:rsidP="00F37213">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2135189D" w14:textId="77777777" w:rsidR="00F37213" w:rsidRPr="00C86D62" w:rsidRDefault="00F37213" w:rsidP="00F37213">
      <w:pPr>
        <w:pStyle w:val="Tekstpodstawowy"/>
        <w:spacing w:line="240" w:lineRule="auto"/>
        <w:rPr>
          <w:rFonts w:ascii="Times New Roman" w:hAnsi="Times New Roman" w:cs="Times New Roman"/>
          <w:sz w:val="22"/>
          <w:szCs w:val="22"/>
        </w:rPr>
      </w:pPr>
    </w:p>
    <w:p w14:paraId="0CFDF8A9" w14:textId="77777777" w:rsidR="00F37213" w:rsidRDefault="00F37213" w:rsidP="002D45ED">
      <w:pPr>
        <w:pStyle w:val="Tekstpodstawowy"/>
        <w:numPr>
          <w:ilvl w:val="0"/>
          <w:numId w:val="27"/>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063912A9" w14:textId="77777777" w:rsidR="00F37213" w:rsidRDefault="00F37213" w:rsidP="00F37213">
      <w:pPr>
        <w:pStyle w:val="Tekstpodstawowy"/>
        <w:spacing w:line="240" w:lineRule="auto"/>
        <w:ind w:left="426"/>
        <w:rPr>
          <w:rFonts w:ascii="Times New Roman" w:hAnsi="Times New Roman" w:cs="Times New Roman"/>
          <w:sz w:val="22"/>
          <w:szCs w:val="22"/>
        </w:rPr>
      </w:pPr>
    </w:p>
    <w:p w14:paraId="568D97C3" w14:textId="77777777" w:rsidR="00F37213" w:rsidRDefault="00F37213" w:rsidP="002D45ED">
      <w:pPr>
        <w:pStyle w:val="Tekstpodstawowy"/>
        <w:numPr>
          <w:ilvl w:val="0"/>
          <w:numId w:val="28"/>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110400CA" w14:textId="77777777" w:rsidR="00F37213" w:rsidRDefault="00F37213" w:rsidP="00F37213">
      <w:pPr>
        <w:ind w:left="786"/>
      </w:pPr>
      <w:r>
        <w:rPr>
          <w:rFonts w:ascii="Tahoma" w:hAnsi="Tahoma" w:cs="Tahoma"/>
          <w:i/>
          <w:sz w:val="18"/>
          <w:szCs w:val="18"/>
        </w:rPr>
        <w:t>[*podać: pełną nazwę/firmę; adres; w zależności od podmiotu: NIP/PESEL, numer KRS/CEIDG]</w:t>
      </w:r>
    </w:p>
    <w:p w14:paraId="619EFCE7"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2B591A9D"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45EB3B5"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020E2DA"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58AB6C3B" w14:textId="77777777" w:rsidR="00F37213" w:rsidRDefault="00F37213" w:rsidP="00F37213">
      <w:pPr>
        <w:pStyle w:val="Tekstpodstawowy"/>
        <w:spacing w:line="240" w:lineRule="auto"/>
        <w:ind w:left="709"/>
        <w:rPr>
          <w:rFonts w:ascii="Times New Roman" w:hAnsi="Times New Roman" w:cs="Times New Roman"/>
          <w:sz w:val="22"/>
          <w:szCs w:val="22"/>
        </w:rPr>
      </w:pPr>
    </w:p>
    <w:p w14:paraId="436405A0" w14:textId="77777777" w:rsidR="00F37213" w:rsidRDefault="00F37213" w:rsidP="002D45ED">
      <w:pPr>
        <w:pStyle w:val="Tekstpodstawowy"/>
        <w:numPr>
          <w:ilvl w:val="0"/>
          <w:numId w:val="28"/>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6F389E11" w14:textId="77777777" w:rsidR="00F37213" w:rsidRPr="00E66562" w:rsidRDefault="00F37213" w:rsidP="00F37213">
      <w:pPr>
        <w:ind w:left="786"/>
      </w:pPr>
      <w:r>
        <w:rPr>
          <w:rFonts w:ascii="Tahoma" w:hAnsi="Tahoma" w:cs="Tahoma"/>
          <w:i/>
          <w:sz w:val="18"/>
          <w:szCs w:val="18"/>
        </w:rPr>
        <w:t>[*podać: pełną nazwę/firmę; adres; w zależności od podmiotu: NIP/PESEL, numer KRS/CEIDG]</w:t>
      </w:r>
    </w:p>
    <w:p w14:paraId="6A14F54C"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41136004"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F575983"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511CB2E"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6ACA6AF" w14:textId="77777777" w:rsidR="00F37213" w:rsidRDefault="00F37213" w:rsidP="00F37213">
      <w:pPr>
        <w:pStyle w:val="Tekstpodstawowy"/>
        <w:spacing w:line="240" w:lineRule="auto"/>
        <w:rPr>
          <w:rFonts w:ascii="Times New Roman" w:hAnsi="Times New Roman" w:cs="Times New Roman"/>
          <w:sz w:val="22"/>
          <w:szCs w:val="22"/>
        </w:rPr>
      </w:pPr>
    </w:p>
    <w:p w14:paraId="688374E4" w14:textId="77777777" w:rsidR="00F37213" w:rsidRDefault="00F37213" w:rsidP="002D45ED">
      <w:pPr>
        <w:pStyle w:val="Tekstpodstawowy"/>
        <w:numPr>
          <w:ilvl w:val="0"/>
          <w:numId w:val="27"/>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16284F8F" w14:textId="77777777" w:rsidR="00F37213" w:rsidRDefault="00F37213" w:rsidP="00F37213">
      <w:pPr>
        <w:rPr>
          <w:i/>
          <w:iCs/>
        </w:rPr>
      </w:pPr>
    </w:p>
    <w:p w14:paraId="2380D6AD"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0B86764" w14:textId="77777777" w:rsidR="00F37213" w:rsidRPr="00C86D62" w:rsidRDefault="00F37213" w:rsidP="00F37213">
      <w:pPr>
        <w:pStyle w:val="Tekstpodstawowy"/>
        <w:spacing w:line="240" w:lineRule="auto"/>
        <w:rPr>
          <w:rFonts w:ascii="Times New Roman" w:hAnsi="Times New Roman" w:cs="Times New Roman"/>
          <w:sz w:val="22"/>
          <w:szCs w:val="22"/>
        </w:rPr>
      </w:pPr>
    </w:p>
    <w:p w14:paraId="5D63382D" w14:textId="77777777" w:rsidR="00F37213" w:rsidRPr="00C86D62" w:rsidRDefault="00F37213" w:rsidP="00F37213">
      <w:pPr>
        <w:pStyle w:val="Tekstpodstawowy"/>
        <w:spacing w:line="240" w:lineRule="auto"/>
        <w:rPr>
          <w:rFonts w:ascii="Times New Roman" w:hAnsi="Times New Roman" w:cs="Times New Roman"/>
          <w:sz w:val="22"/>
          <w:szCs w:val="22"/>
        </w:rPr>
      </w:pPr>
    </w:p>
    <w:p w14:paraId="426EEFD0" w14:textId="77777777" w:rsidR="00F37213" w:rsidRPr="00C4556C" w:rsidRDefault="00F37213" w:rsidP="00F37213">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34F2D3C2" w14:textId="77777777" w:rsidR="00F37213" w:rsidRDefault="00F37213" w:rsidP="00F72383">
      <w:pPr>
        <w:tabs>
          <w:tab w:val="left" w:pos="1260"/>
        </w:tabs>
        <w:spacing w:after="0" w:line="240" w:lineRule="auto"/>
        <w:jc w:val="right"/>
        <w:rPr>
          <w:rFonts w:ascii="Times New Roman" w:hAnsi="Times New Roman" w:cs="Times New Roman"/>
          <w:b/>
          <w:i/>
        </w:rPr>
      </w:pPr>
    </w:p>
    <w:p w14:paraId="02C4E432" w14:textId="77777777" w:rsidR="003121F6" w:rsidRDefault="003121F6">
      <w:pPr>
        <w:rPr>
          <w:rFonts w:ascii="Times New Roman" w:hAnsi="Times New Roman" w:cs="Times New Roman"/>
          <w:b/>
        </w:rPr>
      </w:pPr>
      <w:r>
        <w:rPr>
          <w:rFonts w:ascii="Times New Roman" w:hAnsi="Times New Roman" w:cs="Times New Roman"/>
          <w:b/>
        </w:rPr>
        <w:br w:type="page"/>
      </w:r>
    </w:p>
    <w:p w14:paraId="0278CEED" w14:textId="18013E6F" w:rsidR="00CC020D" w:rsidRPr="00984A28" w:rsidRDefault="00CC020D" w:rsidP="00984A28">
      <w:pPr>
        <w:tabs>
          <w:tab w:val="left" w:pos="426"/>
        </w:tabs>
        <w:jc w:val="right"/>
        <w:rPr>
          <w:rFonts w:ascii="Times New Roman" w:hAnsi="Times New Roman" w:cs="Times New Roman"/>
          <w:b/>
        </w:rPr>
      </w:pPr>
      <w:r w:rsidRPr="00984A28">
        <w:rPr>
          <w:rFonts w:ascii="Times New Roman" w:hAnsi="Times New Roman" w:cs="Times New Roman"/>
          <w:b/>
        </w:rPr>
        <w:lastRenderedPageBreak/>
        <w:t>Za</w:t>
      </w:r>
      <w:r w:rsidR="00BA04A6" w:rsidRPr="00984A28">
        <w:rPr>
          <w:rFonts w:ascii="Times New Roman" w:hAnsi="Times New Roman" w:cs="Times New Roman"/>
          <w:b/>
        </w:rPr>
        <w:t>łącznik nr 2 do SWZ</w:t>
      </w:r>
    </w:p>
    <w:p w14:paraId="6FA7131E" w14:textId="77777777" w:rsidR="00CC020D" w:rsidRPr="00487992" w:rsidRDefault="00CC020D" w:rsidP="00CC020D">
      <w:pPr>
        <w:pStyle w:val="Akapitzlist"/>
        <w:tabs>
          <w:tab w:val="left" w:pos="426"/>
        </w:tabs>
        <w:ind w:left="426"/>
        <w:jc w:val="left"/>
        <w:rPr>
          <w:b/>
        </w:rPr>
      </w:pPr>
      <w:r w:rsidRPr="00C86D62">
        <w:rPr>
          <w:noProof/>
          <w:color w:val="2B579A"/>
          <w:shd w:val="clear" w:color="auto" w:fill="E6E6E6"/>
          <w:lang w:eastAsia="pl-PL"/>
        </w:rPr>
        <w:drawing>
          <wp:inline distT="0" distB="0" distL="0" distR="0" wp14:anchorId="7DC4C8A0" wp14:editId="0151A6FA">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77954881" w14:textId="4C82FE2C" w:rsidR="00CC020D" w:rsidRPr="00CC020D" w:rsidRDefault="00BD1272" w:rsidP="00CC020D">
      <w:pPr>
        <w:spacing w:line="240" w:lineRule="auto"/>
        <w:jc w:val="center"/>
        <w:rPr>
          <w:rFonts w:ascii="Times New Roman" w:hAnsi="Times New Roman" w:cs="Times New Roman"/>
          <w:b/>
          <w:color w:val="000000"/>
          <w:u w:val="single"/>
        </w:rPr>
      </w:pPr>
      <w:r w:rsidRPr="006403BF">
        <w:rPr>
          <w:rFonts w:ascii="Times New Roman" w:hAnsi="Times New Roman" w:cs="Times New Roman"/>
          <w:b/>
          <w:color w:val="000000"/>
          <w:u w:val="single"/>
        </w:rPr>
        <w:t>UMOWA 80.272</w:t>
      </w:r>
      <w:r w:rsidR="006403BF" w:rsidRPr="006403BF">
        <w:rPr>
          <w:rFonts w:ascii="Times New Roman" w:hAnsi="Times New Roman" w:cs="Times New Roman"/>
          <w:b/>
          <w:color w:val="000000"/>
          <w:u w:val="single"/>
        </w:rPr>
        <w:t>.</w:t>
      </w:r>
      <w:r w:rsidR="004A4862">
        <w:rPr>
          <w:rFonts w:ascii="Times New Roman" w:hAnsi="Times New Roman" w:cs="Times New Roman"/>
          <w:b/>
          <w:color w:val="000000"/>
          <w:u w:val="single"/>
        </w:rPr>
        <w:t>25</w:t>
      </w:r>
      <w:r w:rsidR="00755D70">
        <w:rPr>
          <w:rFonts w:ascii="Times New Roman" w:hAnsi="Times New Roman" w:cs="Times New Roman"/>
          <w:b/>
          <w:color w:val="000000"/>
          <w:u w:val="single"/>
        </w:rPr>
        <w:t>3</w:t>
      </w:r>
      <w:r w:rsidR="007A63AA" w:rsidRPr="006403BF">
        <w:rPr>
          <w:rFonts w:ascii="Times New Roman" w:hAnsi="Times New Roman" w:cs="Times New Roman"/>
          <w:b/>
          <w:color w:val="000000"/>
          <w:u w:val="single"/>
        </w:rPr>
        <w:t>.</w:t>
      </w:r>
      <w:r w:rsidR="00CC020D" w:rsidRPr="006403BF">
        <w:rPr>
          <w:rFonts w:ascii="Times New Roman" w:hAnsi="Times New Roman" w:cs="Times New Roman"/>
          <w:b/>
          <w:color w:val="000000"/>
          <w:u w:val="single"/>
        </w:rPr>
        <w:t>2021</w:t>
      </w:r>
      <w:r w:rsidR="00CC020D" w:rsidRPr="00CC020D">
        <w:rPr>
          <w:rFonts w:ascii="Times New Roman" w:hAnsi="Times New Roman" w:cs="Times New Roman"/>
          <w:b/>
          <w:color w:val="000000"/>
          <w:u w:val="single"/>
        </w:rPr>
        <w:t xml:space="preserve"> – wzór</w:t>
      </w:r>
      <w:r w:rsidR="00851BD8">
        <w:rPr>
          <w:rFonts w:ascii="Times New Roman" w:hAnsi="Times New Roman" w:cs="Times New Roman"/>
          <w:b/>
          <w:color w:val="000000"/>
          <w:u w:val="single"/>
        </w:rPr>
        <w:t xml:space="preserve"> /projektowane postanowienia umow</w:t>
      </w:r>
      <w:r w:rsidR="001F5096">
        <w:rPr>
          <w:rFonts w:ascii="Times New Roman" w:hAnsi="Times New Roman" w:cs="Times New Roman"/>
          <w:b/>
          <w:color w:val="000000"/>
          <w:u w:val="single"/>
        </w:rPr>
        <w:t>y</w:t>
      </w:r>
      <w:r w:rsidR="00851BD8">
        <w:rPr>
          <w:rFonts w:ascii="Times New Roman" w:hAnsi="Times New Roman" w:cs="Times New Roman"/>
          <w:b/>
          <w:color w:val="000000"/>
          <w:u w:val="single"/>
        </w:rPr>
        <w:t>/</w:t>
      </w:r>
    </w:p>
    <w:p w14:paraId="350B6F48" w14:textId="77777777" w:rsidR="00CC020D" w:rsidRPr="00CC020D" w:rsidRDefault="00CC020D" w:rsidP="00CC020D">
      <w:pPr>
        <w:spacing w:line="240" w:lineRule="auto"/>
        <w:rPr>
          <w:rFonts w:ascii="Times New Roman" w:hAnsi="Times New Roman" w:cs="Times New Roman"/>
        </w:rPr>
      </w:pPr>
    </w:p>
    <w:p w14:paraId="12B8DEB9" w14:textId="77777777" w:rsidR="00CC020D" w:rsidRPr="00CC020D" w:rsidRDefault="00CC020D" w:rsidP="00CC020D">
      <w:pPr>
        <w:tabs>
          <w:tab w:val="num" w:pos="567"/>
          <w:tab w:val="left" w:pos="993"/>
        </w:tabs>
        <w:spacing w:after="0" w:line="240" w:lineRule="auto"/>
        <w:ind w:left="284"/>
        <w:rPr>
          <w:rFonts w:ascii="Times New Roman" w:hAnsi="Times New Roman" w:cs="Times New Roman"/>
          <w:b/>
          <w:i/>
        </w:rPr>
      </w:pPr>
      <w:r w:rsidRPr="00CC020D">
        <w:rPr>
          <w:rFonts w:ascii="Times New Roman" w:hAnsi="Times New Roman" w:cs="Times New Roman"/>
          <w:b/>
          <w:i/>
        </w:rPr>
        <w:t>zawarta w Krakowie w dniu ...................... pomiędzy:</w:t>
      </w:r>
    </w:p>
    <w:p w14:paraId="5E9A534D" w14:textId="77777777" w:rsidR="00796F61" w:rsidRPr="00BF4E36" w:rsidRDefault="00796F61" w:rsidP="00796F61">
      <w:pPr>
        <w:tabs>
          <w:tab w:val="num" w:pos="567"/>
          <w:tab w:val="left" w:pos="993"/>
        </w:tabs>
        <w:spacing w:after="0" w:line="240" w:lineRule="auto"/>
        <w:ind w:left="284"/>
        <w:rPr>
          <w:rFonts w:ascii="Times New Roman" w:hAnsi="Times New Roman" w:cs="Times New Roman"/>
          <w:b/>
          <w:i/>
        </w:rPr>
      </w:pPr>
      <w:r w:rsidRPr="00BF4E36">
        <w:rPr>
          <w:rFonts w:ascii="Times New Roman" w:hAnsi="Times New Roman" w:cs="Times New Roman"/>
          <w:b/>
          <w:i/>
        </w:rPr>
        <w:t>Uniwersytetem Jagiellońskim z siedzibą w Krakowie przy ul. Gołębiej 24, reprezentowanym przez:</w:t>
      </w:r>
    </w:p>
    <w:p w14:paraId="5940D357" w14:textId="1CF0BF47" w:rsidR="00E50241" w:rsidRPr="00796F61" w:rsidRDefault="00021757" w:rsidP="00021757">
      <w:pPr>
        <w:spacing w:line="240" w:lineRule="auto"/>
        <w:contextualSpacing/>
        <w:rPr>
          <w:rFonts w:ascii="Times New Roman" w:hAnsi="Times New Roman" w:cs="Times New Roman"/>
          <w:i/>
          <w:color w:val="000000"/>
        </w:rPr>
      </w:pPr>
      <w:r>
        <w:rPr>
          <w:rFonts w:ascii="Times New Roman" w:hAnsi="Times New Roman" w:cs="Times New Roman"/>
          <w:i/>
          <w:color w:val="000000"/>
        </w:rPr>
        <w:tab/>
      </w:r>
    </w:p>
    <w:p w14:paraId="1058C4E3" w14:textId="740E0774" w:rsidR="00CC020D" w:rsidRPr="00CC020D" w:rsidRDefault="00CC020D" w:rsidP="00CC020D">
      <w:pPr>
        <w:tabs>
          <w:tab w:val="num" w:pos="567"/>
          <w:tab w:val="left" w:pos="993"/>
        </w:tabs>
        <w:spacing w:after="0" w:line="240" w:lineRule="auto"/>
        <w:ind w:left="284"/>
        <w:rPr>
          <w:rFonts w:ascii="Times New Roman" w:hAnsi="Times New Roman" w:cs="Times New Roman"/>
          <w:b/>
          <w:i/>
        </w:rPr>
      </w:pPr>
      <w:r w:rsidRPr="00CC020D">
        <w:rPr>
          <w:rFonts w:ascii="Times New Roman" w:hAnsi="Times New Roman" w:cs="Times New Roman"/>
          <w:b/>
          <w:i/>
        </w:rPr>
        <w:t>zwanym dalej w treści umowy „Zamawiającym”</w:t>
      </w:r>
    </w:p>
    <w:p w14:paraId="3885FA54" w14:textId="77777777" w:rsidR="00CC020D" w:rsidRPr="00CC020D" w:rsidRDefault="00CC020D" w:rsidP="00CC020D">
      <w:pPr>
        <w:tabs>
          <w:tab w:val="num" w:pos="567"/>
          <w:tab w:val="left" w:pos="993"/>
        </w:tabs>
        <w:spacing w:after="0" w:line="240" w:lineRule="auto"/>
        <w:ind w:left="284"/>
        <w:rPr>
          <w:rFonts w:ascii="Times New Roman" w:hAnsi="Times New Roman" w:cs="Times New Roman"/>
          <w:b/>
          <w:i/>
        </w:rPr>
      </w:pPr>
      <w:r w:rsidRPr="00CC020D">
        <w:rPr>
          <w:rFonts w:ascii="Times New Roman" w:hAnsi="Times New Roman" w:cs="Times New Roman"/>
          <w:b/>
          <w:i/>
        </w:rPr>
        <w:t>a</w:t>
      </w:r>
    </w:p>
    <w:p w14:paraId="06E13565" w14:textId="29F998B0" w:rsidR="00CC020D" w:rsidRPr="00CC020D" w:rsidRDefault="00CC020D" w:rsidP="00CC020D">
      <w:pPr>
        <w:tabs>
          <w:tab w:val="num" w:pos="567"/>
          <w:tab w:val="left" w:pos="993"/>
        </w:tabs>
        <w:spacing w:after="0" w:line="240" w:lineRule="auto"/>
        <w:ind w:left="284"/>
        <w:rPr>
          <w:rFonts w:ascii="Times New Roman" w:hAnsi="Times New Roman" w:cs="Times New Roman"/>
          <w:b/>
          <w:i/>
        </w:rPr>
      </w:pPr>
      <w:r w:rsidRPr="00CC020D">
        <w:rPr>
          <w:rFonts w:ascii="Times New Roman" w:hAnsi="Times New Roman" w:cs="Times New Roman"/>
          <w:b/>
          <w:i/>
        </w:rPr>
        <w:t>.............................................................................................................z siedzibą w ........................... reprezentowanym przez ......................................................................................</w:t>
      </w:r>
    </w:p>
    <w:p w14:paraId="08CA251C" w14:textId="77777777" w:rsidR="00CC020D" w:rsidRPr="00CC020D" w:rsidRDefault="00CC020D" w:rsidP="00CC020D">
      <w:pPr>
        <w:tabs>
          <w:tab w:val="num" w:pos="567"/>
          <w:tab w:val="left" w:pos="993"/>
        </w:tabs>
        <w:spacing w:after="0" w:line="240" w:lineRule="auto"/>
        <w:ind w:left="284"/>
        <w:rPr>
          <w:rFonts w:ascii="Times New Roman" w:hAnsi="Times New Roman" w:cs="Times New Roman"/>
          <w:b/>
          <w:i/>
        </w:rPr>
      </w:pPr>
      <w:r w:rsidRPr="00CC020D">
        <w:rPr>
          <w:rFonts w:ascii="Times New Roman" w:hAnsi="Times New Roman" w:cs="Times New Roman"/>
          <w:b/>
          <w:i/>
        </w:rPr>
        <w:t>zwanym dalej w treści umowy „Wykonawcą”.</w:t>
      </w:r>
    </w:p>
    <w:p w14:paraId="4DFE463D" w14:textId="77777777" w:rsidR="00CC020D" w:rsidRPr="00CC020D" w:rsidRDefault="00CC020D" w:rsidP="00CC020D">
      <w:pPr>
        <w:tabs>
          <w:tab w:val="num" w:pos="567"/>
          <w:tab w:val="left" w:pos="993"/>
        </w:tabs>
        <w:spacing w:line="240" w:lineRule="auto"/>
        <w:ind w:left="284"/>
        <w:rPr>
          <w:rFonts w:ascii="Times New Roman" w:hAnsi="Times New Roman" w:cs="Times New Roman"/>
          <w:i/>
          <w:lang w:val="sq-AL"/>
        </w:rPr>
      </w:pPr>
    </w:p>
    <w:p w14:paraId="2ED96C4D" w14:textId="661F42B8" w:rsidR="00CC020D" w:rsidRDefault="00CC020D" w:rsidP="00F31271">
      <w:pPr>
        <w:tabs>
          <w:tab w:val="num" w:pos="567"/>
          <w:tab w:val="left" w:pos="993"/>
        </w:tabs>
        <w:spacing w:line="240" w:lineRule="auto"/>
        <w:ind w:left="284"/>
        <w:rPr>
          <w:rFonts w:ascii="Times New Roman" w:hAnsi="Times New Roman" w:cs="Times New Roman"/>
          <w:bCs/>
          <w:i/>
          <w:spacing w:val="-6"/>
          <w:kern w:val="2"/>
        </w:rPr>
      </w:pPr>
      <w:r w:rsidRPr="00CC020D">
        <w:rPr>
          <w:rFonts w:ascii="Times New Roman" w:hAnsi="Times New Roman" w:cs="Times New Roman"/>
          <w:i/>
          <w:lang w:val="sq-AL"/>
        </w:rPr>
        <w:t xml:space="preserve">Niniejsza umowa jest wynikiem przeprowadzonego postępowania o udzielenie zamówienia publicznego w </w:t>
      </w:r>
      <w:r w:rsidR="00616CC4" w:rsidRPr="00616CC4">
        <w:rPr>
          <w:rFonts w:ascii="Times New Roman" w:hAnsi="Times New Roman" w:cs="Times New Roman"/>
          <w:b/>
          <w:bCs/>
          <w:i/>
        </w:rPr>
        <w:t>trybie przetargu nieograniczonego</w:t>
      </w:r>
      <w:r w:rsidR="00616CC4" w:rsidRPr="00616CC4">
        <w:rPr>
          <w:rFonts w:ascii="Times New Roman" w:hAnsi="Times New Roman" w:cs="Times New Roman"/>
          <w:bCs/>
          <w:i/>
        </w:rPr>
        <w:t>, na podstawie art. 132 ustawy z dnia 11 września 2019 r. – Prawo zamówień publicznych (</w:t>
      </w:r>
      <w:proofErr w:type="spellStart"/>
      <w:r w:rsidR="00616CC4" w:rsidRPr="00616CC4">
        <w:rPr>
          <w:rFonts w:ascii="Times New Roman" w:hAnsi="Times New Roman" w:cs="Times New Roman"/>
          <w:bCs/>
          <w:i/>
        </w:rPr>
        <w:t>t.j</w:t>
      </w:r>
      <w:proofErr w:type="spellEnd"/>
      <w:r w:rsidR="00616CC4" w:rsidRPr="00616CC4">
        <w:rPr>
          <w:rFonts w:ascii="Times New Roman" w:hAnsi="Times New Roman" w:cs="Times New Roman"/>
          <w:bCs/>
          <w:i/>
        </w:rPr>
        <w:t xml:space="preserve">.: Dz.U. z 2019 r., poz. 2019 z </w:t>
      </w:r>
      <w:proofErr w:type="spellStart"/>
      <w:r w:rsidR="00616CC4" w:rsidRPr="00616CC4">
        <w:rPr>
          <w:rFonts w:ascii="Times New Roman" w:hAnsi="Times New Roman" w:cs="Times New Roman"/>
          <w:bCs/>
          <w:i/>
        </w:rPr>
        <w:t>późn</w:t>
      </w:r>
      <w:proofErr w:type="spellEnd"/>
      <w:r w:rsidR="00616CC4" w:rsidRPr="00616CC4">
        <w:rPr>
          <w:rFonts w:ascii="Times New Roman" w:hAnsi="Times New Roman" w:cs="Times New Roman"/>
          <w:bCs/>
          <w:i/>
        </w:rPr>
        <w:t xml:space="preserve"> zm.; tj. Dz.U. z 2021 r., poz. 1129 z </w:t>
      </w:r>
      <w:proofErr w:type="spellStart"/>
      <w:r w:rsidR="00616CC4" w:rsidRPr="00616CC4">
        <w:rPr>
          <w:rFonts w:ascii="Times New Roman" w:hAnsi="Times New Roman" w:cs="Times New Roman"/>
          <w:bCs/>
          <w:i/>
        </w:rPr>
        <w:t>późn</w:t>
      </w:r>
      <w:proofErr w:type="spellEnd"/>
      <w:r w:rsidR="00616CC4" w:rsidRPr="00616CC4">
        <w:rPr>
          <w:rFonts w:ascii="Times New Roman" w:hAnsi="Times New Roman" w:cs="Times New Roman"/>
          <w:bCs/>
          <w:i/>
        </w:rPr>
        <w:t>. zm.), zwanej dalej „ustawą PZP”</w:t>
      </w:r>
      <w:r w:rsidRPr="00CC020D">
        <w:rPr>
          <w:rFonts w:ascii="Times New Roman" w:hAnsi="Times New Roman" w:cs="Times New Roman"/>
          <w:bCs/>
          <w:i/>
          <w:spacing w:val="-6"/>
          <w:kern w:val="2"/>
        </w:rPr>
        <w:t>.</w:t>
      </w:r>
    </w:p>
    <w:p w14:paraId="380FD297" w14:textId="3823B4D4" w:rsidR="00062FB6" w:rsidRPr="00062FB6" w:rsidRDefault="00062FB6" w:rsidP="00062FB6">
      <w:pPr>
        <w:spacing w:after="0"/>
        <w:ind w:left="284"/>
        <w:jc w:val="center"/>
        <w:outlineLvl w:val="0"/>
        <w:rPr>
          <w:rFonts w:ascii="Times New Roman" w:hAnsi="Times New Roman" w:cs="Times New Roman"/>
        </w:rPr>
      </w:pPr>
      <w:r w:rsidRPr="00062FB6">
        <w:rPr>
          <w:rFonts w:ascii="Times New Roman" w:hAnsi="Times New Roman" w:cs="Times New Roman"/>
        </w:rPr>
        <w:t>§ 1</w:t>
      </w:r>
    </w:p>
    <w:p w14:paraId="520EAB11" w14:textId="29D935B3" w:rsidR="00062FB6" w:rsidRPr="0053697C" w:rsidRDefault="00062FB6" w:rsidP="00BF0C5E">
      <w:pPr>
        <w:pStyle w:val="Akapitzlist"/>
        <w:numPr>
          <w:ilvl w:val="6"/>
          <w:numId w:val="19"/>
        </w:numPr>
        <w:spacing w:after="0"/>
        <w:ind w:left="567"/>
        <w:outlineLvl w:val="0"/>
        <w:rPr>
          <w:rFonts w:ascii="Times New Roman" w:hAnsi="Times New Roman" w:cs="Times New Roman"/>
        </w:rPr>
      </w:pPr>
      <w:r w:rsidRPr="00BF0C5E">
        <w:rPr>
          <w:rFonts w:ascii="Times New Roman" w:hAnsi="Times New Roman" w:cs="Times New Roman"/>
        </w:rPr>
        <w:t xml:space="preserve">Przedmiotem umowy jest </w:t>
      </w:r>
      <w:r w:rsidRPr="0053697C">
        <w:rPr>
          <w:rFonts w:ascii="Times New Roman" w:hAnsi="Times New Roman" w:cs="Times New Roman"/>
        </w:rPr>
        <w:t xml:space="preserve">dostawa </w:t>
      </w:r>
      <w:r w:rsidR="00BF0C5E" w:rsidRPr="0053697C">
        <w:rPr>
          <w:rFonts w:ascii="Times New Roman" w:hAnsi="Times New Roman" w:cs="Times New Roman"/>
        </w:rPr>
        <w:t xml:space="preserve">i montaż </w:t>
      </w:r>
      <w:r w:rsidRPr="0053697C">
        <w:rPr>
          <w:rFonts w:ascii="Times New Roman" w:hAnsi="Times New Roman" w:cs="Times New Roman"/>
        </w:rPr>
        <w:t xml:space="preserve">sprzętu komputerowego </w:t>
      </w:r>
      <w:r w:rsidR="00BF0C5E" w:rsidRPr="0053697C">
        <w:rPr>
          <w:rFonts w:ascii="Times New Roman" w:hAnsi="Times New Roman" w:cs="Times New Roman"/>
        </w:rPr>
        <w:t>wraz z</w:t>
      </w:r>
      <w:r w:rsidRPr="0053697C">
        <w:rPr>
          <w:rFonts w:ascii="Times New Roman" w:hAnsi="Times New Roman" w:cs="Times New Roman"/>
        </w:rPr>
        <w:t xml:space="preserve"> oprogramowani</w:t>
      </w:r>
      <w:r w:rsidR="00BF0C5E" w:rsidRPr="0053697C">
        <w:rPr>
          <w:rFonts w:ascii="Times New Roman" w:hAnsi="Times New Roman" w:cs="Times New Roman"/>
        </w:rPr>
        <w:t>em</w:t>
      </w:r>
      <w:r w:rsidR="00616CC4" w:rsidRPr="0053697C">
        <w:rPr>
          <w:rFonts w:ascii="Times New Roman" w:hAnsi="Times New Roman" w:cs="Times New Roman"/>
        </w:rPr>
        <w:t xml:space="preserve">, zwanego dalej „sprzętem lub </w:t>
      </w:r>
      <w:r w:rsidR="00BF0C5E" w:rsidRPr="0053697C">
        <w:rPr>
          <w:rFonts w:ascii="Times New Roman" w:hAnsi="Times New Roman" w:cs="Times New Roman"/>
        </w:rPr>
        <w:t>„</w:t>
      </w:r>
      <w:r w:rsidR="00616CC4" w:rsidRPr="0053697C">
        <w:rPr>
          <w:rFonts w:ascii="Times New Roman" w:hAnsi="Times New Roman" w:cs="Times New Roman"/>
        </w:rPr>
        <w:t>apa</w:t>
      </w:r>
      <w:r w:rsidR="00BF0C5E" w:rsidRPr="0053697C">
        <w:rPr>
          <w:rFonts w:ascii="Times New Roman" w:hAnsi="Times New Roman" w:cs="Times New Roman"/>
        </w:rPr>
        <w:t>raturą”,</w:t>
      </w:r>
      <w:r w:rsidRPr="0053697C">
        <w:rPr>
          <w:rFonts w:ascii="Times New Roman" w:hAnsi="Times New Roman" w:cs="Times New Roman"/>
        </w:rPr>
        <w:t xml:space="preserve"> w ramach modernizacji infrastruktury sieciowej przewodowej oraz bezprzewodowej w budynku Wydziału Biochemii, Biofizyki i Biotechnologii Uniwersytetu Jagiellońskiego</w:t>
      </w:r>
      <w:r w:rsidR="0027523D" w:rsidRPr="0053697C">
        <w:rPr>
          <w:rFonts w:ascii="Times New Roman" w:hAnsi="Times New Roman" w:cs="Times New Roman"/>
        </w:rPr>
        <w:t>, z siedzibą w Krakowie, przy ul……………..</w:t>
      </w:r>
      <w:r w:rsidRPr="0053697C">
        <w:rPr>
          <w:rFonts w:ascii="Times New Roman" w:hAnsi="Times New Roman" w:cs="Times New Roman"/>
        </w:rPr>
        <w:t>.</w:t>
      </w:r>
    </w:p>
    <w:p w14:paraId="47239C9C" w14:textId="056B9E92" w:rsidR="00062FB6" w:rsidRPr="0053697C" w:rsidRDefault="00062FB6" w:rsidP="00BF0C5E">
      <w:pPr>
        <w:pStyle w:val="Akapitzlist"/>
        <w:numPr>
          <w:ilvl w:val="0"/>
          <w:numId w:val="19"/>
        </w:numPr>
        <w:spacing w:after="0"/>
        <w:ind w:left="567"/>
        <w:outlineLvl w:val="0"/>
        <w:rPr>
          <w:rFonts w:ascii="Times New Roman" w:hAnsi="Times New Roman" w:cs="Times New Roman"/>
        </w:rPr>
      </w:pPr>
      <w:r w:rsidRPr="0053697C">
        <w:rPr>
          <w:rFonts w:ascii="Times New Roman" w:hAnsi="Times New Roman" w:cs="Times New Roman"/>
        </w:rPr>
        <w:t>Przedmiot niniejszej umowy</w:t>
      </w:r>
      <w:r w:rsidR="00616CC4" w:rsidRPr="0053697C">
        <w:rPr>
          <w:rFonts w:ascii="Times New Roman" w:hAnsi="Times New Roman" w:cs="Times New Roman"/>
        </w:rPr>
        <w:t>,</w:t>
      </w:r>
      <w:r w:rsidRPr="0053697C">
        <w:rPr>
          <w:rFonts w:ascii="Times New Roman" w:hAnsi="Times New Roman" w:cs="Times New Roman"/>
        </w:rPr>
        <w:t xml:space="preserve"> </w:t>
      </w:r>
      <w:r w:rsidR="00616CC4" w:rsidRPr="0053697C">
        <w:rPr>
          <w:rFonts w:ascii="Times New Roman" w:hAnsi="Times New Roman" w:cs="Times New Roman"/>
        </w:rPr>
        <w:t xml:space="preserve">określony w ust. 1, </w:t>
      </w:r>
      <w:r w:rsidRPr="0053697C">
        <w:rPr>
          <w:rFonts w:ascii="Times New Roman" w:hAnsi="Times New Roman" w:cs="Times New Roman"/>
        </w:rPr>
        <w:t xml:space="preserve">obejmuje </w:t>
      </w:r>
      <w:r w:rsidR="00616CC4" w:rsidRPr="0053697C">
        <w:rPr>
          <w:rFonts w:ascii="Times New Roman" w:hAnsi="Times New Roman" w:cs="Times New Roman"/>
        </w:rPr>
        <w:t>również s</w:t>
      </w:r>
      <w:r w:rsidRPr="0053697C">
        <w:rPr>
          <w:rFonts w:ascii="Times New Roman" w:hAnsi="Times New Roman" w:cs="Times New Roman"/>
        </w:rPr>
        <w:t>zkolenie administratorów z zainstalowanych systemów w wymiarze min. 30 godzin</w:t>
      </w:r>
      <w:r w:rsidR="008C7A70" w:rsidRPr="0053697C">
        <w:rPr>
          <w:rFonts w:ascii="Times New Roman" w:hAnsi="Times New Roman" w:cs="Times New Roman"/>
        </w:rPr>
        <w:t xml:space="preserve"> zegarowych</w:t>
      </w:r>
      <w:r w:rsidR="00616CC4" w:rsidRPr="0053697C">
        <w:rPr>
          <w:rFonts w:ascii="Times New Roman" w:hAnsi="Times New Roman" w:cs="Times New Roman"/>
        </w:rPr>
        <w:t>,</w:t>
      </w:r>
      <w:r w:rsidRPr="0053697C">
        <w:rPr>
          <w:rFonts w:ascii="Times New Roman" w:hAnsi="Times New Roman" w:cs="Times New Roman"/>
        </w:rPr>
        <w:t xml:space="preserve"> w miejscu instalacji lub zdalnie jeżeli będzie to możliwe</w:t>
      </w:r>
      <w:r w:rsidR="006D5E39" w:rsidRPr="0053697C">
        <w:rPr>
          <w:rFonts w:ascii="Times New Roman" w:hAnsi="Times New Roman" w:cs="Times New Roman"/>
        </w:rPr>
        <w:t>.</w:t>
      </w:r>
    </w:p>
    <w:p w14:paraId="60D34396" w14:textId="5B001F45" w:rsidR="00062FB6" w:rsidRPr="0053697C" w:rsidRDefault="00062FB6" w:rsidP="00BF0C5E">
      <w:pPr>
        <w:pStyle w:val="Akapitzlist"/>
        <w:numPr>
          <w:ilvl w:val="0"/>
          <w:numId w:val="19"/>
        </w:numPr>
        <w:spacing w:after="0"/>
        <w:ind w:left="567"/>
        <w:outlineLvl w:val="0"/>
        <w:rPr>
          <w:rFonts w:ascii="Times New Roman" w:hAnsi="Times New Roman" w:cs="Times New Roman"/>
        </w:rPr>
      </w:pPr>
      <w:r w:rsidRPr="0053697C">
        <w:rPr>
          <w:rFonts w:ascii="Times New Roman" w:hAnsi="Times New Roman" w:cs="Times New Roman"/>
        </w:rPr>
        <w:t xml:space="preserve">Zakres </w:t>
      </w:r>
      <w:r w:rsidR="00BF0C5E" w:rsidRPr="0053697C">
        <w:rPr>
          <w:rFonts w:ascii="Times New Roman" w:hAnsi="Times New Roman" w:cs="Times New Roman"/>
        </w:rPr>
        <w:t xml:space="preserve">dostaw w tym rodzaj i ilość aparatury, rodzaj </w:t>
      </w:r>
      <w:r w:rsidRPr="0053697C">
        <w:rPr>
          <w:rFonts w:ascii="Times New Roman" w:hAnsi="Times New Roman" w:cs="Times New Roman"/>
        </w:rPr>
        <w:t xml:space="preserve">czynności i prac objętych niniejszą umową określony jest szczegółowo w </w:t>
      </w:r>
      <w:r w:rsidR="00BF0C5E" w:rsidRPr="0053697C">
        <w:rPr>
          <w:rFonts w:ascii="Times New Roman" w:hAnsi="Times New Roman" w:cs="Times New Roman"/>
        </w:rPr>
        <w:t xml:space="preserve">ofercie Wykonawcy z dnia …………. oraz w </w:t>
      </w:r>
      <w:r w:rsidRPr="0053697C">
        <w:rPr>
          <w:rFonts w:ascii="Times New Roman" w:hAnsi="Times New Roman" w:cs="Times New Roman"/>
        </w:rPr>
        <w:t>dokumentacji postępowania przetargowego, w szczególności w Specyfikacji Warunków Zamówienia oraz Załączniku A do SWZ, będącym</w:t>
      </w:r>
      <w:r w:rsidR="00BF0C5E" w:rsidRPr="0053697C">
        <w:rPr>
          <w:rFonts w:ascii="Times New Roman" w:hAnsi="Times New Roman" w:cs="Times New Roman"/>
        </w:rPr>
        <w:t>i</w:t>
      </w:r>
      <w:r w:rsidRPr="0053697C">
        <w:rPr>
          <w:rFonts w:ascii="Times New Roman" w:hAnsi="Times New Roman" w:cs="Times New Roman"/>
        </w:rPr>
        <w:t xml:space="preserve"> integralną częścią</w:t>
      </w:r>
      <w:r w:rsidR="00BF0C5E" w:rsidRPr="0053697C">
        <w:rPr>
          <w:rFonts w:ascii="Times New Roman" w:hAnsi="Times New Roman" w:cs="Times New Roman"/>
        </w:rPr>
        <w:t xml:space="preserve"> niniejszej umowy</w:t>
      </w:r>
      <w:r w:rsidRPr="0053697C">
        <w:rPr>
          <w:rFonts w:ascii="Times New Roman" w:hAnsi="Times New Roman" w:cs="Times New Roman"/>
        </w:rPr>
        <w:t xml:space="preserve">. </w:t>
      </w:r>
    </w:p>
    <w:p w14:paraId="4171DC6A" w14:textId="0AF46BE9" w:rsidR="00BF0C5E" w:rsidRPr="0053697C" w:rsidRDefault="00062FB6" w:rsidP="00BF0C5E">
      <w:pPr>
        <w:pStyle w:val="Akapitzlist"/>
        <w:numPr>
          <w:ilvl w:val="0"/>
          <w:numId w:val="19"/>
        </w:numPr>
        <w:spacing w:after="0"/>
        <w:ind w:left="567"/>
        <w:outlineLvl w:val="0"/>
        <w:rPr>
          <w:rFonts w:ascii="Times New Roman" w:hAnsi="Times New Roman" w:cs="Times New Roman"/>
        </w:rPr>
      </w:pPr>
      <w:r w:rsidRPr="0053697C">
        <w:rPr>
          <w:rFonts w:ascii="Times New Roman" w:hAnsi="Times New Roman" w:cs="Times New Roman"/>
        </w:rPr>
        <w:t>Zamawiający zleca, a Wykonawca zobowiązuje się wykonać wszelkie niezbędne czynności dla zrealizowania przedmiotu umowy.</w:t>
      </w:r>
      <w:r w:rsidR="00BF0C5E" w:rsidRPr="0053697C">
        <w:rPr>
          <w:rFonts w:ascii="Times New Roman" w:hAnsi="Times New Roman" w:cs="Times New Roman"/>
        </w:rPr>
        <w:t xml:space="preserve"> </w:t>
      </w:r>
    </w:p>
    <w:p w14:paraId="05901F45" w14:textId="77777777" w:rsidR="00BF0C5E" w:rsidRPr="0053697C" w:rsidRDefault="00BF0C5E" w:rsidP="00BF0C5E">
      <w:pPr>
        <w:pStyle w:val="Akapitzlist"/>
        <w:numPr>
          <w:ilvl w:val="0"/>
          <w:numId w:val="19"/>
        </w:numPr>
        <w:spacing w:after="0"/>
        <w:ind w:left="567"/>
        <w:outlineLvl w:val="0"/>
        <w:rPr>
          <w:rFonts w:ascii="Times New Roman" w:hAnsi="Times New Roman" w:cs="Times New Roman"/>
        </w:rPr>
      </w:pPr>
      <w:r w:rsidRPr="0053697C">
        <w:rPr>
          <w:rFonts w:ascii="Times New Roman" w:hAnsi="Times New Roman" w:cs="Times New Roman"/>
        </w:rPr>
        <w:t>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sprzętu komputerowego lub koniecznością zaoferowania modelu o nie gorszych parametrach technicznych niż w modelu objętym umową wkalkulował w cenę oferty, w tym cenę jednostkową oferowanego sprzętu komputerowego.</w:t>
      </w:r>
    </w:p>
    <w:p w14:paraId="360A7083" w14:textId="069C2139" w:rsidR="00062FB6" w:rsidRPr="00BF0C5E" w:rsidRDefault="00062FB6" w:rsidP="00BF0C5E">
      <w:pPr>
        <w:pStyle w:val="Akapitzlist"/>
        <w:numPr>
          <w:ilvl w:val="0"/>
          <w:numId w:val="19"/>
        </w:numPr>
        <w:spacing w:after="0"/>
        <w:ind w:left="567"/>
        <w:outlineLvl w:val="0"/>
        <w:rPr>
          <w:rFonts w:ascii="Times New Roman" w:hAnsi="Times New Roman" w:cs="Times New Roman"/>
        </w:rPr>
      </w:pPr>
      <w:r w:rsidRPr="0053697C">
        <w:rPr>
          <w:rFonts w:ascii="Times New Roman" w:hAnsi="Times New Roman" w:cs="Times New Roman"/>
        </w:rPr>
        <w:t xml:space="preserve">Zamawiający zleca, a Wykonawca zobowiązuje się wykonać wszelkie niezbędne </w:t>
      </w:r>
      <w:r w:rsidR="007A7911" w:rsidRPr="0053697C">
        <w:rPr>
          <w:rFonts w:ascii="Times New Roman" w:hAnsi="Times New Roman" w:cs="Times New Roman"/>
        </w:rPr>
        <w:t xml:space="preserve">dostawy i </w:t>
      </w:r>
      <w:r w:rsidRPr="0053697C">
        <w:rPr>
          <w:rFonts w:ascii="Times New Roman" w:hAnsi="Times New Roman" w:cs="Times New Roman"/>
        </w:rPr>
        <w:t xml:space="preserve">czynności dla zrealizowania przedmiotu umowy w terminie </w:t>
      </w:r>
      <w:r w:rsidR="006D5E39" w:rsidRPr="0053697C">
        <w:rPr>
          <w:rFonts w:ascii="Times New Roman" w:hAnsi="Times New Roman" w:cs="Times New Roman"/>
          <w:b/>
          <w:bCs/>
        </w:rPr>
        <w:t>12 miesię</w:t>
      </w:r>
      <w:r w:rsidR="006D5E39" w:rsidRPr="00BF0C5E">
        <w:rPr>
          <w:rFonts w:ascii="Times New Roman" w:hAnsi="Times New Roman" w:cs="Times New Roman"/>
          <w:b/>
          <w:bCs/>
        </w:rPr>
        <w:t>cy</w:t>
      </w:r>
      <w:r w:rsidR="00BF0C5E">
        <w:rPr>
          <w:rFonts w:ascii="Times New Roman" w:hAnsi="Times New Roman" w:cs="Times New Roman"/>
        </w:rPr>
        <w:t>, licząc</w:t>
      </w:r>
      <w:r w:rsidR="006D5E39" w:rsidRPr="00BF0C5E">
        <w:rPr>
          <w:rFonts w:ascii="Times New Roman" w:hAnsi="Times New Roman" w:cs="Times New Roman"/>
        </w:rPr>
        <w:t xml:space="preserve"> od dnia zawarcia niniejszej umowy.</w:t>
      </w:r>
    </w:p>
    <w:p w14:paraId="498B1001" w14:textId="7C6CB160" w:rsidR="00062FB6" w:rsidRPr="00BF0C5E" w:rsidRDefault="00062FB6" w:rsidP="00BF0C5E">
      <w:pPr>
        <w:pStyle w:val="Akapitzlist"/>
        <w:numPr>
          <w:ilvl w:val="0"/>
          <w:numId w:val="19"/>
        </w:numPr>
        <w:spacing w:after="0"/>
        <w:ind w:left="567"/>
        <w:outlineLvl w:val="0"/>
        <w:rPr>
          <w:rFonts w:ascii="Times New Roman" w:hAnsi="Times New Roman" w:cs="Times New Roman"/>
        </w:rPr>
      </w:pPr>
      <w:r w:rsidRPr="00BF0C5E">
        <w:rPr>
          <w:rFonts w:ascii="Times New Roman" w:hAnsi="Times New Roman" w:cs="Times New Roman"/>
        </w:rPr>
        <w:t>Integralną częścią niniejszej umowy są:</w:t>
      </w:r>
    </w:p>
    <w:p w14:paraId="76F1DBF7" w14:textId="75B8226B" w:rsidR="00062FB6" w:rsidRPr="00062FB6" w:rsidRDefault="00062FB6" w:rsidP="00616CC4">
      <w:pPr>
        <w:spacing w:after="0"/>
        <w:ind w:left="567" w:hanging="283"/>
        <w:outlineLvl w:val="0"/>
        <w:rPr>
          <w:rFonts w:ascii="Times New Roman" w:hAnsi="Times New Roman" w:cs="Times New Roman"/>
        </w:rPr>
      </w:pPr>
      <w:r w:rsidRPr="00062FB6">
        <w:rPr>
          <w:rFonts w:ascii="Times New Roman" w:hAnsi="Times New Roman" w:cs="Times New Roman"/>
        </w:rPr>
        <w:t>a)</w:t>
      </w:r>
      <w:r w:rsidRPr="00062FB6">
        <w:rPr>
          <w:rFonts w:ascii="Times New Roman" w:hAnsi="Times New Roman" w:cs="Times New Roman"/>
        </w:rPr>
        <w:tab/>
        <w:t>dokumentacja postępowania przetargowego wraz z ofertą Wykonawcy</w:t>
      </w:r>
      <w:r w:rsidR="00BF0C5E">
        <w:rPr>
          <w:rFonts w:ascii="Times New Roman" w:hAnsi="Times New Roman" w:cs="Times New Roman"/>
        </w:rPr>
        <w:t>;</w:t>
      </w:r>
    </w:p>
    <w:p w14:paraId="37907842" w14:textId="77777777" w:rsidR="00062FB6" w:rsidRPr="00062FB6" w:rsidRDefault="00062FB6" w:rsidP="00616CC4">
      <w:pPr>
        <w:spacing w:after="0"/>
        <w:ind w:left="567" w:hanging="283"/>
        <w:outlineLvl w:val="0"/>
        <w:rPr>
          <w:rFonts w:ascii="Times New Roman" w:hAnsi="Times New Roman" w:cs="Times New Roman"/>
        </w:rPr>
      </w:pPr>
      <w:r w:rsidRPr="00062FB6">
        <w:rPr>
          <w:rFonts w:ascii="Times New Roman" w:hAnsi="Times New Roman" w:cs="Times New Roman"/>
        </w:rPr>
        <w:t>b)</w:t>
      </w:r>
      <w:r w:rsidRPr="00062FB6">
        <w:rPr>
          <w:rFonts w:ascii="Times New Roman" w:hAnsi="Times New Roman" w:cs="Times New Roman"/>
        </w:rPr>
        <w:tab/>
        <w:t>lista podwykonawców z określeniem zakresu i wartości robót przewidzianych do wykonania (załącznik nr 1), o ile są przewidziani na etapie zawarcia umowy.</w:t>
      </w:r>
    </w:p>
    <w:p w14:paraId="3C625A9D" w14:textId="77777777" w:rsidR="00062FB6" w:rsidRPr="00062FB6" w:rsidRDefault="00062FB6" w:rsidP="00062FB6">
      <w:pPr>
        <w:spacing w:after="0"/>
        <w:ind w:left="284"/>
        <w:outlineLvl w:val="0"/>
        <w:rPr>
          <w:rFonts w:ascii="Times New Roman" w:hAnsi="Times New Roman" w:cs="Times New Roman"/>
        </w:rPr>
      </w:pPr>
    </w:p>
    <w:p w14:paraId="243AFC53" w14:textId="77777777" w:rsidR="00062FB6" w:rsidRPr="00062FB6" w:rsidRDefault="00062FB6" w:rsidP="006D5E39">
      <w:pPr>
        <w:spacing w:after="0"/>
        <w:ind w:left="284"/>
        <w:jc w:val="center"/>
        <w:outlineLvl w:val="0"/>
        <w:rPr>
          <w:rFonts w:ascii="Times New Roman" w:hAnsi="Times New Roman" w:cs="Times New Roman"/>
        </w:rPr>
      </w:pPr>
      <w:r w:rsidRPr="00062FB6">
        <w:rPr>
          <w:rFonts w:ascii="Times New Roman" w:hAnsi="Times New Roman" w:cs="Times New Roman"/>
        </w:rPr>
        <w:t>§ 2</w:t>
      </w:r>
    </w:p>
    <w:p w14:paraId="121374AF" w14:textId="77777777" w:rsidR="00BF0C5E" w:rsidRPr="0053697C" w:rsidRDefault="00062FB6" w:rsidP="00BF0C5E">
      <w:pPr>
        <w:pStyle w:val="Akapitzlist"/>
        <w:numPr>
          <w:ilvl w:val="3"/>
          <w:numId w:val="38"/>
        </w:numPr>
        <w:spacing w:after="0"/>
        <w:outlineLvl w:val="0"/>
        <w:rPr>
          <w:rFonts w:ascii="Times New Roman" w:hAnsi="Times New Roman" w:cs="Times New Roman"/>
        </w:rPr>
      </w:pPr>
      <w:r w:rsidRPr="00BF0C5E">
        <w:rPr>
          <w:rFonts w:ascii="Times New Roman" w:hAnsi="Times New Roman" w:cs="Times New Roman"/>
        </w:rPr>
        <w:t xml:space="preserve">Wykonawca oświadcza, że posiada odpowiednią wiedzę, doświadczenie i dysponuje stosowną bazą do wykonania przedmiotu umowy oraz zobowiązuje się wykonać przedmiot umowy przy </w:t>
      </w:r>
      <w:r w:rsidRPr="0053697C">
        <w:rPr>
          <w:rFonts w:ascii="Times New Roman" w:hAnsi="Times New Roman" w:cs="Times New Roman"/>
        </w:rPr>
        <w:t>zachowaniu należytej staranności uwzględniając zawodowy charakter prowadzonej przez Wykonawcę działalności.</w:t>
      </w:r>
    </w:p>
    <w:p w14:paraId="4252C1C7" w14:textId="227232CC" w:rsidR="00BF0C5E" w:rsidRPr="0053697C" w:rsidRDefault="00BF0C5E" w:rsidP="00BF0C5E">
      <w:pPr>
        <w:pStyle w:val="Akapitzlist"/>
        <w:numPr>
          <w:ilvl w:val="3"/>
          <w:numId w:val="38"/>
        </w:numPr>
        <w:spacing w:after="0"/>
        <w:outlineLvl w:val="0"/>
        <w:rPr>
          <w:rFonts w:ascii="Times New Roman" w:hAnsi="Times New Roman" w:cs="Times New Roman"/>
        </w:rPr>
      </w:pPr>
      <w:r w:rsidRPr="0053697C">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5FF94CF1" w14:textId="382D3AEC" w:rsidR="00062FB6" w:rsidRPr="0053697C" w:rsidRDefault="00062FB6" w:rsidP="00BF0C5E">
      <w:pPr>
        <w:pStyle w:val="Akapitzlist"/>
        <w:numPr>
          <w:ilvl w:val="3"/>
          <w:numId w:val="38"/>
        </w:numPr>
        <w:spacing w:after="0"/>
        <w:outlineLvl w:val="0"/>
        <w:rPr>
          <w:rFonts w:ascii="Times New Roman" w:hAnsi="Times New Roman" w:cs="Times New Roman"/>
        </w:rPr>
      </w:pPr>
      <w:r w:rsidRPr="0053697C">
        <w:rPr>
          <w:rFonts w:ascii="Times New Roman" w:hAnsi="Times New Roman" w:cs="Times New Roman"/>
        </w:rPr>
        <w:t>Wykonawca oświadcza i gwarantuje, iż dochowane zostaną przez niego wszelkie parametry oraz wymagania i warunki techniczne, funkcjonalne i jakościowe opisane w SWZ oraz w Załącznikach, a także w ofercie Wykonawcy</w:t>
      </w:r>
      <w:r w:rsidR="00BF0C5E" w:rsidRPr="0053697C">
        <w:rPr>
          <w:rFonts w:ascii="Times New Roman" w:hAnsi="Times New Roman" w:cs="Times New Roman"/>
        </w:rPr>
        <w:t>.</w:t>
      </w:r>
    </w:p>
    <w:p w14:paraId="43D754E4" w14:textId="77777777" w:rsidR="003A5BBE" w:rsidRPr="0053697C" w:rsidRDefault="00BF0C5E" w:rsidP="003A5BBE">
      <w:pPr>
        <w:pStyle w:val="Akapitzlist"/>
        <w:numPr>
          <w:ilvl w:val="3"/>
          <w:numId w:val="38"/>
        </w:numPr>
        <w:spacing w:after="0"/>
        <w:outlineLvl w:val="0"/>
        <w:rPr>
          <w:rFonts w:ascii="Times New Roman" w:hAnsi="Times New Roman" w:cs="Times New Roman"/>
        </w:rPr>
      </w:pPr>
      <w:r w:rsidRPr="0053697C">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oraz posiada certyfikaty wskazane w SWZ, na potwierdzenie czego wraz z dostawą sprzętów, dołączy certyfikat lub inny dokument potwierdzający spełnienie ww. wymagań określonych w SWZ dla poszczególn</w:t>
      </w:r>
      <w:r w:rsidR="003A5BBE" w:rsidRPr="0053697C">
        <w:rPr>
          <w:rFonts w:ascii="Times New Roman" w:hAnsi="Times New Roman" w:cs="Times New Roman"/>
        </w:rPr>
        <w:t>ej aparatury</w:t>
      </w:r>
      <w:r w:rsidRPr="0053697C">
        <w:rPr>
          <w:rFonts w:ascii="Times New Roman" w:hAnsi="Times New Roman" w:cs="Times New Roman"/>
        </w:rPr>
        <w:t>.</w:t>
      </w:r>
    </w:p>
    <w:p w14:paraId="2CB5E700" w14:textId="77777777" w:rsidR="003A5BBE" w:rsidRPr="0053697C" w:rsidRDefault="003A5BBE" w:rsidP="003A5BBE">
      <w:pPr>
        <w:pStyle w:val="Akapitzlist"/>
        <w:numPr>
          <w:ilvl w:val="3"/>
          <w:numId w:val="38"/>
        </w:numPr>
        <w:spacing w:after="0"/>
        <w:outlineLvl w:val="0"/>
        <w:rPr>
          <w:rFonts w:ascii="Times New Roman" w:hAnsi="Times New Roman" w:cs="Times New Roman"/>
        </w:rPr>
      </w:pPr>
      <w:r w:rsidRPr="0053697C">
        <w:rPr>
          <w:rFonts w:ascii="Times New Roman" w:hAnsi="Times New Roman" w:cs="Times New Roman"/>
        </w:rP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A25A401" w14:textId="4F62A505" w:rsidR="00502F45" w:rsidRPr="0053697C" w:rsidRDefault="00502F45" w:rsidP="00502F45">
      <w:pPr>
        <w:pStyle w:val="Akapitzlist"/>
        <w:numPr>
          <w:ilvl w:val="3"/>
          <w:numId w:val="38"/>
        </w:numPr>
        <w:spacing w:after="0"/>
        <w:outlineLvl w:val="0"/>
        <w:rPr>
          <w:rFonts w:ascii="Times New Roman" w:hAnsi="Times New Roman" w:cs="Times New Roman"/>
        </w:rPr>
      </w:pPr>
      <w:r w:rsidRPr="0053697C">
        <w:rPr>
          <w:rFonts w:ascii="Times New Roman" w:hAnsi="Times New Roman" w:cs="Times New Roman"/>
        </w:rPr>
        <w:t>W ramach niniejszej umowy i wynikającego z niej wynagrodzenia Wykonawcy, wskazanego w § 4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 poz. 1231 ze zm.), to jest na następujących polach eksploatacji:</w:t>
      </w:r>
    </w:p>
    <w:p w14:paraId="1111BD0B" w14:textId="77777777" w:rsidR="00502F45" w:rsidRPr="0053697C" w:rsidRDefault="00502F45" w:rsidP="00F53EAA">
      <w:pPr>
        <w:pStyle w:val="Akapitzlist"/>
        <w:numPr>
          <w:ilvl w:val="0"/>
          <w:numId w:val="889"/>
        </w:numPr>
        <w:outlineLvl w:val="0"/>
        <w:rPr>
          <w:rFonts w:ascii="Times New Roman" w:hAnsi="Times New Roman" w:cs="Times New Roman"/>
          <w:lang w:val="x-none"/>
        </w:rPr>
      </w:pPr>
      <w:r w:rsidRPr="0053697C">
        <w:rPr>
          <w:rFonts w:ascii="Times New Roman" w:hAnsi="Times New Roman" w:cs="Times New Roman"/>
          <w:lang w:val="x-none"/>
        </w:rPr>
        <w:t xml:space="preserve">sporządzenie kopii zapasowej, jeżeli jest to niezbędne do korzystania </w:t>
      </w:r>
      <w:r w:rsidRPr="0053697C">
        <w:rPr>
          <w:rFonts w:ascii="Times New Roman" w:hAnsi="Times New Roman" w:cs="Times New Roman"/>
          <w:lang w:val="x-none"/>
        </w:rPr>
        <w:br/>
        <w:t xml:space="preserve">z programu komputerowego. Jeżeli umowa nie stanowi inaczej, kopia ta nie może być używana równocześnie z programem komputerowym; </w:t>
      </w:r>
    </w:p>
    <w:p w14:paraId="708DFA14" w14:textId="77777777" w:rsidR="00502F45" w:rsidRPr="0053697C" w:rsidRDefault="00502F45" w:rsidP="00F53EAA">
      <w:pPr>
        <w:pStyle w:val="Akapitzlist"/>
        <w:numPr>
          <w:ilvl w:val="0"/>
          <w:numId w:val="889"/>
        </w:numPr>
        <w:outlineLvl w:val="0"/>
        <w:rPr>
          <w:rFonts w:ascii="Times New Roman" w:hAnsi="Times New Roman" w:cs="Times New Roman"/>
          <w:lang w:val="x-none"/>
        </w:rPr>
      </w:pPr>
      <w:r w:rsidRPr="0053697C">
        <w:rPr>
          <w:rFonts w:ascii="Times New Roman" w:hAnsi="Times New Roman" w:cs="Times New Roman"/>
          <w:lang w:val="x-none"/>
        </w:rPr>
        <w:t xml:space="preserve">obserwowanie, badanie i testowanie funkcjonowania programu komputerowego w celu poznania jego idei i zasad przez osobę posiadającą prawo korzystania </w:t>
      </w:r>
      <w:r w:rsidRPr="0053697C">
        <w:rPr>
          <w:rFonts w:ascii="Times New Roman" w:hAnsi="Times New Roman" w:cs="Times New Roman"/>
          <w:lang w:val="x-none"/>
        </w:rPr>
        <w:br/>
        <w:t xml:space="preserve">z egzemplarza programu komputerowego, jeżeli, będąc do tych czynności upoważniona, dokonuje ona tego w trakcie wprowadzania, wyświetlania, stosowania, przekazywania lub przechowywania programu komputerowego; </w:t>
      </w:r>
    </w:p>
    <w:p w14:paraId="11BFBC1E" w14:textId="77777777" w:rsidR="00502F45" w:rsidRPr="0053697C" w:rsidRDefault="00502F45" w:rsidP="00F53EAA">
      <w:pPr>
        <w:pStyle w:val="Akapitzlist"/>
        <w:numPr>
          <w:ilvl w:val="0"/>
          <w:numId w:val="889"/>
        </w:numPr>
        <w:outlineLvl w:val="0"/>
        <w:rPr>
          <w:rFonts w:ascii="Times New Roman" w:hAnsi="Times New Roman" w:cs="Times New Roman"/>
          <w:lang w:val="x-none"/>
        </w:rPr>
      </w:pPr>
      <w:r w:rsidRPr="0053697C">
        <w:rPr>
          <w:rFonts w:ascii="Times New Roman" w:hAnsi="Times New Roman" w:cs="Times New Roman"/>
          <w:lang w:val="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03A07F47" w14:textId="77777777" w:rsidR="00502F45" w:rsidRPr="0053697C" w:rsidRDefault="00502F45" w:rsidP="00F53EAA">
      <w:pPr>
        <w:pStyle w:val="Akapitzlist"/>
        <w:numPr>
          <w:ilvl w:val="0"/>
          <w:numId w:val="888"/>
        </w:numPr>
        <w:outlineLvl w:val="0"/>
        <w:rPr>
          <w:rFonts w:ascii="Times New Roman" w:hAnsi="Times New Roman" w:cs="Times New Roman"/>
          <w:lang w:val="x-none"/>
        </w:rPr>
      </w:pPr>
      <w:r w:rsidRPr="0053697C">
        <w:rPr>
          <w:rFonts w:ascii="Times New Roman" w:hAnsi="Times New Roman" w:cs="Times New Roman"/>
          <w:lang w:val="x-none"/>
        </w:rPr>
        <w:t xml:space="preserve">czynności te dokonywane są przez Zamawiającego lub inną osobę uprawnioną do korzystania z egzemplarza programu komputerowego bądź przez inną osobę działającą na ich rzecz, </w:t>
      </w:r>
    </w:p>
    <w:p w14:paraId="3F3F78FF" w14:textId="77777777" w:rsidR="00502F45" w:rsidRPr="0053697C" w:rsidRDefault="00502F45" w:rsidP="00F53EAA">
      <w:pPr>
        <w:pStyle w:val="Akapitzlist"/>
        <w:numPr>
          <w:ilvl w:val="0"/>
          <w:numId w:val="888"/>
        </w:numPr>
        <w:outlineLvl w:val="0"/>
        <w:rPr>
          <w:rFonts w:ascii="Times New Roman" w:hAnsi="Times New Roman" w:cs="Times New Roman"/>
          <w:lang w:val="x-none"/>
        </w:rPr>
      </w:pPr>
      <w:r w:rsidRPr="0053697C">
        <w:rPr>
          <w:rFonts w:ascii="Times New Roman" w:hAnsi="Times New Roman" w:cs="Times New Roman"/>
          <w:lang w:val="x-none"/>
        </w:rPr>
        <w:t xml:space="preserve">informacje niezbędne do osiągnięcia współdziałania nie były uprzednio łatwo dostępne dla osób, o których mowa pod lit. ca), </w:t>
      </w:r>
    </w:p>
    <w:p w14:paraId="467C54CD" w14:textId="77777777" w:rsidR="00502F45" w:rsidRPr="0053697C" w:rsidRDefault="00502F45" w:rsidP="00F53EAA">
      <w:pPr>
        <w:pStyle w:val="Akapitzlist"/>
        <w:numPr>
          <w:ilvl w:val="0"/>
          <w:numId w:val="888"/>
        </w:numPr>
        <w:outlineLvl w:val="0"/>
        <w:rPr>
          <w:rFonts w:ascii="Times New Roman" w:hAnsi="Times New Roman" w:cs="Times New Roman"/>
          <w:lang w:val="x-none"/>
        </w:rPr>
      </w:pPr>
      <w:r w:rsidRPr="0053697C">
        <w:rPr>
          <w:rFonts w:ascii="Times New Roman" w:hAnsi="Times New Roman" w:cs="Times New Roman"/>
          <w:lang w:val="x-none"/>
        </w:rPr>
        <w:t>czynności te odnoszą się do tych części oryginalnego programu komputerowego, które są niezbędne do osiągnięcia współdziałania.</w:t>
      </w:r>
    </w:p>
    <w:p w14:paraId="3D01581B" w14:textId="04E44BA8" w:rsidR="00502F45" w:rsidRPr="0053697C" w:rsidRDefault="00502F45" w:rsidP="00502F45">
      <w:pPr>
        <w:pStyle w:val="Akapitzlist"/>
        <w:numPr>
          <w:ilvl w:val="3"/>
          <w:numId w:val="38"/>
        </w:numPr>
        <w:outlineLvl w:val="0"/>
        <w:rPr>
          <w:rFonts w:ascii="Times New Roman" w:hAnsi="Times New Roman" w:cs="Times New Roman"/>
          <w:lang w:val="x-none"/>
        </w:rPr>
      </w:pPr>
      <w:r w:rsidRPr="0053697C">
        <w:rPr>
          <w:rFonts w:ascii="Times New Roman" w:hAnsi="Times New Roman" w:cs="Times New Roman"/>
        </w:rPr>
        <w:t xml:space="preserve">Wykonawca udziela licencji niewyłącznej, tj. prawa do korzystania z oprogramowania w zakresie wskazanym w niniejszym paragrafie umowy, w chwili podpisania protokołu odbioru, bez zastrzeżeń </w:t>
      </w:r>
      <w:r w:rsidRPr="0053697C">
        <w:rPr>
          <w:rFonts w:ascii="Times New Roman" w:hAnsi="Times New Roman" w:cs="Times New Roman"/>
        </w:rPr>
        <w:lastRenderedPageBreak/>
        <w:t>oraz zapłaty wynagrodzenia, o którym mowa w § 4 ust. 2 umowy, bez konieczności składania przez Strony dodatkowego oświadczenia woli.</w:t>
      </w:r>
    </w:p>
    <w:p w14:paraId="74BE3380" w14:textId="7E473B3B" w:rsidR="00502F45" w:rsidRPr="0053697C" w:rsidRDefault="00502F45" w:rsidP="00502F45">
      <w:pPr>
        <w:pStyle w:val="Akapitzlist"/>
        <w:numPr>
          <w:ilvl w:val="3"/>
          <w:numId w:val="38"/>
        </w:numPr>
        <w:outlineLvl w:val="0"/>
        <w:rPr>
          <w:rFonts w:ascii="Times New Roman" w:hAnsi="Times New Roman" w:cs="Times New Roman"/>
          <w:lang w:val="x-none"/>
        </w:rPr>
      </w:pPr>
      <w:r w:rsidRPr="0053697C">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3AD2BE3" w14:textId="77777777" w:rsidR="00502F45" w:rsidRPr="0053697C" w:rsidRDefault="00502F45" w:rsidP="00502F45">
      <w:pPr>
        <w:pStyle w:val="Akapitzlist"/>
        <w:spacing w:after="0"/>
        <w:ind w:left="360"/>
        <w:outlineLvl w:val="0"/>
        <w:rPr>
          <w:rFonts w:ascii="Times New Roman" w:hAnsi="Times New Roman" w:cs="Times New Roman"/>
        </w:rPr>
      </w:pPr>
    </w:p>
    <w:p w14:paraId="5DEC438A" w14:textId="77777777" w:rsidR="00062FB6" w:rsidRPr="00062FB6" w:rsidRDefault="00062FB6" w:rsidP="006D5E39">
      <w:pPr>
        <w:spacing w:after="0"/>
        <w:ind w:left="284"/>
        <w:jc w:val="center"/>
        <w:outlineLvl w:val="0"/>
        <w:rPr>
          <w:rFonts w:ascii="Times New Roman" w:hAnsi="Times New Roman" w:cs="Times New Roman"/>
        </w:rPr>
      </w:pPr>
      <w:r w:rsidRPr="00062FB6">
        <w:rPr>
          <w:rFonts w:ascii="Times New Roman" w:hAnsi="Times New Roman" w:cs="Times New Roman"/>
        </w:rPr>
        <w:t>§ 3</w:t>
      </w:r>
    </w:p>
    <w:p w14:paraId="4BE7F1B4" w14:textId="55DD276A" w:rsidR="00062FB6" w:rsidRPr="003A5BBE" w:rsidRDefault="00062FB6" w:rsidP="003A5BBE">
      <w:pPr>
        <w:pStyle w:val="Akapitzlist"/>
        <w:numPr>
          <w:ilvl w:val="5"/>
          <w:numId w:val="38"/>
        </w:numPr>
        <w:tabs>
          <w:tab w:val="clear" w:pos="4320"/>
          <w:tab w:val="num" w:pos="3969"/>
        </w:tabs>
        <w:spacing w:after="0"/>
        <w:ind w:left="426"/>
        <w:outlineLvl w:val="0"/>
        <w:rPr>
          <w:rFonts w:ascii="Times New Roman" w:hAnsi="Times New Roman" w:cs="Times New Roman"/>
        </w:rPr>
      </w:pPr>
      <w:r w:rsidRPr="003A5BBE">
        <w:rPr>
          <w:rFonts w:ascii="Times New Roman" w:hAnsi="Times New Roman" w:cs="Times New Roman"/>
        </w:rPr>
        <w:t>Przedmiot umowy będzie realizowany przez Wykonawcę siłami własnymi/siłami własnymi i przy pomocy podwykonawców. Strony ustalają, że zgodnie z ofertą złożoną przez Wykonawcę, Wykonawca zleci niżej wymienionym podwykonawcom, następujące usługi ……………………………..….</w:t>
      </w:r>
    </w:p>
    <w:p w14:paraId="1C3067CD" w14:textId="710F04D5" w:rsidR="00062FB6" w:rsidRPr="003A5BBE" w:rsidRDefault="00062FB6" w:rsidP="003A5BBE">
      <w:pPr>
        <w:pStyle w:val="Akapitzlist"/>
        <w:numPr>
          <w:ilvl w:val="5"/>
          <w:numId w:val="38"/>
        </w:numPr>
        <w:tabs>
          <w:tab w:val="clear" w:pos="4320"/>
          <w:tab w:val="num" w:pos="3969"/>
        </w:tabs>
        <w:spacing w:after="0"/>
        <w:ind w:left="426"/>
        <w:outlineLvl w:val="0"/>
        <w:rPr>
          <w:rFonts w:ascii="Times New Roman" w:hAnsi="Times New Roman" w:cs="Times New Roman"/>
        </w:rPr>
      </w:pPr>
      <w:r w:rsidRPr="003A5BBE">
        <w:rPr>
          <w:rFonts w:ascii="Times New Roman" w:hAnsi="Times New Roman" w:cs="Times New Roman"/>
        </w:rPr>
        <w:t>Zlecenie wykonania części przedmiotu umowy podwykonawcom nie zmienia zobowiązania Wykonawcy względem Zamawiającego za należyte wykonanie tej części.</w:t>
      </w:r>
    </w:p>
    <w:p w14:paraId="46B5B667" w14:textId="77777777" w:rsidR="003A5BBE" w:rsidRDefault="00062FB6" w:rsidP="003A5BBE">
      <w:pPr>
        <w:pStyle w:val="Akapitzlist"/>
        <w:numPr>
          <w:ilvl w:val="5"/>
          <w:numId w:val="38"/>
        </w:numPr>
        <w:tabs>
          <w:tab w:val="clear" w:pos="4320"/>
          <w:tab w:val="num" w:pos="3969"/>
        </w:tabs>
        <w:spacing w:after="0"/>
        <w:ind w:left="426"/>
        <w:outlineLvl w:val="0"/>
        <w:rPr>
          <w:rFonts w:ascii="Times New Roman" w:hAnsi="Times New Roman" w:cs="Times New Roman"/>
        </w:rPr>
      </w:pPr>
      <w:r w:rsidRPr="003A5BBE">
        <w:rPr>
          <w:rFonts w:ascii="Times New Roman" w:hAnsi="Times New Roman" w:cs="Times New Roman"/>
        </w:rPr>
        <w:t>Wykonawca jest odpowiedzialny za działania, uchybienia i zaniedbania podwykonawców w takim samym stopniu, jak za działania, uchybienia i zaniedbania własne.</w:t>
      </w:r>
    </w:p>
    <w:p w14:paraId="456029BC" w14:textId="77777777" w:rsidR="006635EC" w:rsidRDefault="00062FB6" w:rsidP="006635EC">
      <w:pPr>
        <w:pStyle w:val="Akapitzlist"/>
        <w:numPr>
          <w:ilvl w:val="5"/>
          <w:numId w:val="38"/>
        </w:numPr>
        <w:tabs>
          <w:tab w:val="clear" w:pos="4320"/>
          <w:tab w:val="num" w:pos="3969"/>
        </w:tabs>
        <w:spacing w:after="0"/>
        <w:ind w:left="426"/>
        <w:outlineLvl w:val="0"/>
        <w:rPr>
          <w:rFonts w:ascii="Times New Roman" w:hAnsi="Times New Roman" w:cs="Times New Roman"/>
        </w:rPr>
      </w:pPr>
      <w:r w:rsidRPr="003A5BBE">
        <w:rPr>
          <w:rFonts w:ascii="Times New Roman" w:hAnsi="Times New Roman" w:cs="Times New Roman"/>
        </w:rPr>
        <w:t>Wykonawca ponosi całkowitą odpowiedzialność materialną i prawną za powstałe u Zamawiającego, jak i osób trzecich, szkody powstałe w związku z wykonywaniem niniejszej umowy, niezależnie od tego, czy szkoda powstała z powodu winy Wykonawcy. Wykonawca jest zobowiązany przed dokonaniem odbioru przedmiotu umowy do naprawienia wszelkich szkód wynikłych w związku z realizacją niniejszej umowy.</w:t>
      </w:r>
    </w:p>
    <w:p w14:paraId="1009D93C" w14:textId="7A2054BF" w:rsidR="00062FB6" w:rsidRPr="006635EC" w:rsidRDefault="00062FB6" w:rsidP="006635EC">
      <w:pPr>
        <w:pStyle w:val="Akapitzlist"/>
        <w:numPr>
          <w:ilvl w:val="5"/>
          <w:numId w:val="38"/>
        </w:numPr>
        <w:tabs>
          <w:tab w:val="clear" w:pos="4320"/>
          <w:tab w:val="num" w:pos="3969"/>
        </w:tabs>
        <w:spacing w:after="0"/>
        <w:ind w:left="426"/>
        <w:outlineLvl w:val="0"/>
        <w:rPr>
          <w:rFonts w:ascii="Times New Roman" w:hAnsi="Times New Roman" w:cs="Times New Roman"/>
        </w:rPr>
      </w:pPr>
      <w:r w:rsidRPr="006635EC">
        <w:rPr>
          <w:rFonts w:ascii="Times New Roman" w:hAnsi="Times New Roman" w:cs="Times New Roman"/>
        </w:rPr>
        <w:t>Jeśli Wykonawca w toku postępowania o udzielenie zamówienia publicznego w wyniku, którego zawarto niniejszą umowę, powoływał się na zasoby innych podmiotów będących jego podwykonawcami, w zakresie wskazanym w art. 118 ust. 1 ustawy PZP, w celu wykazania spełniania warunków udziału w postępowaniu, Wykonawca jest obowiązany wykazać, że proponowany inny podwykonawca lub on samodzielnie spełnia je w stopniu nie mniejszym niż określony w SWZ. Wykonawca zobowiązany jest do wykazania, że nowy podmiot trzeci lub podwykonawca nie podlega wykluczeniu z postepowania lub on samodzielnie spełnia je w stopniu nie mniejszym niż określony w SWZ.</w:t>
      </w:r>
    </w:p>
    <w:p w14:paraId="43128705" w14:textId="28DAFDCB" w:rsidR="00062FB6" w:rsidRPr="00062FB6" w:rsidRDefault="00062FB6" w:rsidP="006D5E39">
      <w:pPr>
        <w:spacing w:after="0"/>
        <w:ind w:left="284"/>
        <w:jc w:val="center"/>
        <w:outlineLvl w:val="0"/>
        <w:rPr>
          <w:rFonts w:ascii="Times New Roman" w:hAnsi="Times New Roman" w:cs="Times New Roman"/>
        </w:rPr>
      </w:pPr>
      <w:r w:rsidRPr="00062FB6">
        <w:rPr>
          <w:rFonts w:ascii="Times New Roman" w:hAnsi="Times New Roman" w:cs="Times New Roman"/>
        </w:rPr>
        <w:t xml:space="preserve">§ </w:t>
      </w:r>
      <w:r w:rsidR="007A7911">
        <w:rPr>
          <w:rFonts w:ascii="Times New Roman" w:hAnsi="Times New Roman" w:cs="Times New Roman"/>
        </w:rPr>
        <w:t>4</w:t>
      </w:r>
    </w:p>
    <w:p w14:paraId="38D2A255" w14:textId="15691EA0" w:rsidR="00062FB6" w:rsidRPr="0053697C" w:rsidRDefault="00062FB6" w:rsidP="00F53EAA">
      <w:pPr>
        <w:pStyle w:val="Akapitzlist"/>
        <w:numPr>
          <w:ilvl w:val="0"/>
          <w:numId w:val="887"/>
        </w:numPr>
        <w:tabs>
          <w:tab w:val="clear" w:pos="720"/>
        </w:tabs>
        <w:spacing w:after="0"/>
        <w:ind w:left="426"/>
        <w:outlineLvl w:val="0"/>
        <w:rPr>
          <w:rFonts w:ascii="Times New Roman" w:hAnsi="Times New Roman" w:cs="Times New Roman"/>
        </w:rPr>
      </w:pPr>
      <w:r w:rsidRPr="008B1C39">
        <w:rPr>
          <w:rFonts w:ascii="Times New Roman" w:hAnsi="Times New Roman" w:cs="Times New Roman"/>
        </w:rPr>
        <w:t xml:space="preserve">Wysokość wynagrodzenia przysługującego </w:t>
      </w:r>
      <w:r w:rsidRPr="0053697C">
        <w:rPr>
          <w:rFonts w:ascii="Times New Roman" w:hAnsi="Times New Roman" w:cs="Times New Roman"/>
        </w:rPr>
        <w:t xml:space="preserve">Wykonawcy za wykonanie przedmiotu umowy ustalona została na podstawie złożonej oferty i ma charakter ryczałtowy, nie podlega waloryzacji oraz uwzględnia w szczególności wszystkie koszty wykonania wszelkich </w:t>
      </w:r>
      <w:r w:rsidR="009851E8" w:rsidRPr="0053697C">
        <w:rPr>
          <w:rFonts w:ascii="Times New Roman" w:hAnsi="Times New Roman" w:cs="Times New Roman"/>
        </w:rPr>
        <w:t xml:space="preserve">usług </w:t>
      </w:r>
      <w:r w:rsidRPr="0053697C">
        <w:rPr>
          <w:rFonts w:ascii="Times New Roman" w:hAnsi="Times New Roman" w:cs="Times New Roman"/>
        </w:rPr>
        <w:t>i dostaw, niezbędnych do wykonania przedmiotu umowy,</w:t>
      </w:r>
      <w:r w:rsidR="0053697C" w:rsidRPr="0053697C">
        <w:rPr>
          <w:rFonts w:ascii="Times New Roman" w:hAnsi="Times New Roman" w:cs="Times New Roman"/>
        </w:rPr>
        <w:t xml:space="preserve"> </w:t>
      </w:r>
      <w:r w:rsidRPr="0053697C">
        <w:rPr>
          <w:rFonts w:ascii="Times New Roman" w:hAnsi="Times New Roman" w:cs="Times New Roman"/>
        </w:rPr>
        <w:t>transportu i montażu nowych urządzeń, gwarancji oraz należny podatek od towarów i usług VAT, naliczony według aktualnie obowiązujących przepisów prawa</w:t>
      </w:r>
      <w:r w:rsidR="00502F45" w:rsidRPr="0053697C">
        <w:rPr>
          <w:rFonts w:ascii="Times New Roman" w:hAnsi="Times New Roman" w:cs="Times New Roman"/>
        </w:rPr>
        <w:t xml:space="preserve"> oraz koszty oprogramowanie niezbędnego do prawidłowego funkcjonowania przedmiotu umowy</w:t>
      </w:r>
      <w:r w:rsidRPr="0053697C">
        <w:rPr>
          <w:rFonts w:ascii="Times New Roman" w:hAnsi="Times New Roman" w:cs="Times New Roman"/>
        </w:rPr>
        <w:t>.</w:t>
      </w:r>
    </w:p>
    <w:p w14:paraId="03AA76B7" w14:textId="483FF06F" w:rsidR="00062FB6" w:rsidRPr="0053697C" w:rsidRDefault="00062FB6" w:rsidP="00F53EAA">
      <w:pPr>
        <w:pStyle w:val="Akapitzlist"/>
        <w:numPr>
          <w:ilvl w:val="0"/>
          <w:numId w:val="887"/>
        </w:numPr>
        <w:tabs>
          <w:tab w:val="clear" w:pos="720"/>
        </w:tabs>
        <w:spacing w:after="0"/>
        <w:ind w:left="426"/>
        <w:outlineLvl w:val="0"/>
        <w:rPr>
          <w:rFonts w:ascii="Times New Roman" w:hAnsi="Times New Roman" w:cs="Times New Roman"/>
        </w:rPr>
      </w:pPr>
      <w:r w:rsidRPr="0053697C">
        <w:rPr>
          <w:rFonts w:ascii="Times New Roman" w:hAnsi="Times New Roman" w:cs="Times New Roman"/>
        </w:rPr>
        <w:t>Wynagrodzenie za przedmiot umowy wynosi kwotę netto …………… PLN, (słownie: ……………………. złotych …/100), która po doliczeniu obowiązującej stawki podatku od towarów i usług VAT daje kwotę brutto: ……………………. PLN, (słownie: ………………………….. złotych …/100)</w:t>
      </w:r>
      <w:r w:rsidR="006D5E39" w:rsidRPr="0053697C">
        <w:rPr>
          <w:rFonts w:ascii="Times New Roman" w:hAnsi="Times New Roman" w:cs="Times New Roman"/>
        </w:rPr>
        <w:t xml:space="preserve">, w tym </w:t>
      </w:r>
      <w:proofErr w:type="spellStart"/>
      <w:r w:rsidR="006D5E39" w:rsidRPr="0053697C">
        <w:rPr>
          <w:rFonts w:ascii="Times New Roman" w:hAnsi="Times New Roman" w:cs="Times New Roman"/>
        </w:rPr>
        <w:t>switche</w:t>
      </w:r>
      <w:proofErr w:type="spellEnd"/>
      <w:r w:rsidR="006D5E39" w:rsidRPr="0053697C">
        <w:rPr>
          <w:rFonts w:ascii="Times New Roman" w:hAnsi="Times New Roman" w:cs="Times New Roman"/>
        </w:rPr>
        <w:t xml:space="preserve">, kontrolery sieciowe, routery sieci wifi, serwery, zapory sieci - kwotę netto .......................................... PLN, (słownie: .................................................................. zł ……/100) plus należny podatek VAT w wysokości …… %, co daje kwotę brutto ................................................ PLN  </w:t>
      </w:r>
    </w:p>
    <w:p w14:paraId="559D9CDF" w14:textId="41789B9F" w:rsidR="009851E8" w:rsidRPr="0053697C" w:rsidRDefault="009851E8" w:rsidP="00F53EAA">
      <w:pPr>
        <w:pStyle w:val="Akapitzlist"/>
        <w:numPr>
          <w:ilvl w:val="0"/>
          <w:numId w:val="887"/>
        </w:numPr>
        <w:tabs>
          <w:tab w:val="clear" w:pos="720"/>
        </w:tabs>
        <w:ind w:left="426"/>
        <w:rPr>
          <w:rFonts w:ascii="Times New Roman" w:hAnsi="Times New Roman" w:cs="Times New Roman"/>
        </w:rPr>
      </w:pPr>
      <w:r w:rsidRPr="0053697C">
        <w:rPr>
          <w:rFonts w:ascii="Times New Roman" w:hAnsi="Times New Roman" w:cs="Times New Roman"/>
        </w:rPr>
        <w:t>Strony zastrzegają, iż ceny jednostkowe za poszczególne sprzęty komputerowe wchodzące w skład przedmiotu umowy nie ulegną zmianie podczas trwania niniejszej umowy.</w:t>
      </w:r>
    </w:p>
    <w:p w14:paraId="3327FC99" w14:textId="6366F6A8" w:rsidR="00062FB6" w:rsidRPr="0053697C" w:rsidRDefault="00062FB6" w:rsidP="00F53EAA">
      <w:pPr>
        <w:pStyle w:val="Akapitzlist"/>
        <w:numPr>
          <w:ilvl w:val="0"/>
          <w:numId w:val="887"/>
        </w:numPr>
        <w:tabs>
          <w:tab w:val="clear" w:pos="720"/>
        </w:tabs>
        <w:spacing w:after="0"/>
        <w:ind w:left="426"/>
        <w:outlineLvl w:val="0"/>
        <w:rPr>
          <w:rFonts w:ascii="Times New Roman" w:hAnsi="Times New Roman" w:cs="Times New Roman"/>
        </w:rPr>
      </w:pPr>
      <w:r w:rsidRPr="0053697C">
        <w:rPr>
          <w:rFonts w:ascii="Times New Roman" w:hAnsi="Times New Roman" w:cs="Times New Roman"/>
        </w:rPr>
        <w:t>Zamawiający oświadcza, iż zgodnie z ustawą z dnia 11 marca 2004 r. o podatku od towarów i usług (t. j. Dz. U. 2021 poz. 685 ze zm.), zwana dalej „</w:t>
      </w:r>
      <w:proofErr w:type="spellStart"/>
      <w:r w:rsidRPr="0053697C">
        <w:rPr>
          <w:rFonts w:ascii="Times New Roman" w:hAnsi="Times New Roman" w:cs="Times New Roman"/>
        </w:rPr>
        <w:t>p.t.u</w:t>
      </w:r>
      <w:proofErr w:type="spellEnd"/>
      <w:r w:rsidRPr="0053697C">
        <w:rPr>
          <w:rFonts w:ascii="Times New Roman" w:hAnsi="Times New Roman" w:cs="Times New Roman"/>
        </w:rPr>
        <w:t>.” będzie ubiegał się o zgodę na zastosowanie 0% stawki podatku od towarów i usług VAT na zamawiany sprzęt komputerowy w zakresie objętym ww. stawką podatkową – zgodnie z art. 83 ust. 1 pkt 26 przywołanej ustawy.</w:t>
      </w:r>
    </w:p>
    <w:p w14:paraId="23794D42" w14:textId="77777777" w:rsidR="003F11AB" w:rsidRPr="0053697C" w:rsidRDefault="00062FB6" w:rsidP="00F53EAA">
      <w:pPr>
        <w:pStyle w:val="Akapitzlist"/>
        <w:numPr>
          <w:ilvl w:val="0"/>
          <w:numId w:val="887"/>
        </w:numPr>
        <w:tabs>
          <w:tab w:val="clear" w:pos="720"/>
        </w:tabs>
        <w:spacing w:after="0"/>
        <w:ind w:left="426"/>
        <w:outlineLvl w:val="0"/>
        <w:rPr>
          <w:rFonts w:ascii="Times New Roman" w:hAnsi="Times New Roman" w:cs="Times New Roman"/>
        </w:rPr>
      </w:pPr>
      <w:r w:rsidRPr="0053697C">
        <w:rPr>
          <w:rFonts w:ascii="Times New Roman" w:hAnsi="Times New Roman" w:cs="Times New Roman"/>
        </w:rPr>
        <w:t xml:space="preserve">Wykonawca w ciągu 14 dni od otrzymania zawiadomienia Zamawiającego przesłanego na adres poczty elektronicznej Wykonawcy o wydaniu zaświadczenia przez ministra właściwego ds. </w:t>
      </w:r>
      <w:r w:rsidRPr="0053697C">
        <w:rPr>
          <w:rFonts w:ascii="Times New Roman" w:hAnsi="Times New Roman" w:cs="Times New Roman"/>
        </w:rPr>
        <w:lastRenderedPageBreak/>
        <w:t xml:space="preserve">szkolnictwa wyższego, potwierdzającego przeznaczenie dostarczonego sprzętu komputerowego dla placówki oświatowej w rozumieniu art. 83 ust. 1 pkt 26  </w:t>
      </w:r>
      <w:proofErr w:type="spellStart"/>
      <w:r w:rsidRPr="0053697C">
        <w:rPr>
          <w:rFonts w:ascii="Times New Roman" w:hAnsi="Times New Roman" w:cs="Times New Roman"/>
        </w:rPr>
        <w:t>p.t.u</w:t>
      </w:r>
      <w:proofErr w:type="spellEnd"/>
      <w:r w:rsidRPr="0053697C">
        <w:rPr>
          <w:rFonts w:ascii="Times New Roman" w:hAnsi="Times New Roman" w:cs="Times New Roman"/>
        </w:rPr>
        <w:t xml:space="preserve">., </w:t>
      </w:r>
      <w:r w:rsidR="009851E8" w:rsidRPr="0053697C">
        <w:rPr>
          <w:rFonts w:ascii="Times New Roman" w:hAnsi="Times New Roman" w:cs="Times New Roman"/>
        </w:rPr>
        <w:t xml:space="preserve">wystawi i </w:t>
      </w:r>
      <w:r w:rsidRPr="0053697C">
        <w:rPr>
          <w:rFonts w:ascii="Times New Roman" w:hAnsi="Times New Roman" w:cs="Times New Roman"/>
        </w:rPr>
        <w:t xml:space="preserve">doręczy </w:t>
      </w:r>
      <w:r w:rsidR="009851E8" w:rsidRPr="0053697C">
        <w:rPr>
          <w:rFonts w:ascii="Times New Roman" w:hAnsi="Times New Roman" w:cs="Times New Roman"/>
        </w:rPr>
        <w:t xml:space="preserve">Zamawiającemu </w:t>
      </w:r>
      <w:r w:rsidRPr="0053697C">
        <w:rPr>
          <w:rFonts w:ascii="Times New Roman" w:hAnsi="Times New Roman" w:cs="Times New Roman"/>
        </w:rPr>
        <w:t>wystawioną korektę faktury opiewającą na kwotę netto wskazaną w § 5 ust. 2 umowy w zakresie objętym stawką 0% VAT do siedziby Działu Zaopatrzenia - Sekcji Aparatury UJ w Krakowie (30-060) przy ul. Ingardena 3, pokój nr 5</w:t>
      </w:r>
      <w:r w:rsidR="009851E8" w:rsidRPr="0053697C">
        <w:rPr>
          <w:rFonts w:ascii="Times New Roman" w:hAnsi="Times New Roman" w:cs="Times New Roman"/>
        </w:rPr>
        <w:t>. P</w:t>
      </w:r>
      <w:r w:rsidRPr="0053697C">
        <w:rPr>
          <w:rFonts w:ascii="Times New Roman" w:hAnsi="Times New Roman" w:cs="Times New Roman"/>
        </w:rPr>
        <w:t>ostanowienia zdania pierwszego nie stosuje się w przypadku, gdy Wykonawca wystawił fakturę opiewającą na kwotę wynagrodzenia netto</w:t>
      </w:r>
      <w:r w:rsidR="003F11AB" w:rsidRPr="0053697C">
        <w:rPr>
          <w:rFonts w:ascii="Times New Roman" w:hAnsi="Times New Roman" w:cs="Times New Roman"/>
        </w:rPr>
        <w:t xml:space="preserve"> </w:t>
      </w:r>
      <w:r w:rsidR="003F11AB" w:rsidRPr="0053697C">
        <w:rPr>
          <w:rFonts w:ascii="Times New Roman" w:hAnsi="Times New Roman" w:cs="Times New Roman"/>
          <w:lang w:val="x-none"/>
        </w:rPr>
        <w:t>w zakresie objętym stawką 0%</w:t>
      </w:r>
      <w:r w:rsidR="003F11AB" w:rsidRPr="0053697C">
        <w:rPr>
          <w:rFonts w:ascii="Times New Roman" w:hAnsi="Times New Roman" w:cs="Times New Roman"/>
        </w:rPr>
        <w:t xml:space="preserve"> VAT</w:t>
      </w:r>
      <w:r w:rsidR="003F11AB" w:rsidRPr="0053697C">
        <w:rPr>
          <w:rFonts w:ascii="Times New Roman" w:hAnsi="Times New Roman" w:cs="Times New Roman"/>
          <w:lang w:val="x-none"/>
        </w:rPr>
        <w:t>.</w:t>
      </w:r>
      <w:r w:rsidR="003F11AB" w:rsidRPr="0053697C">
        <w:rPr>
          <w:rFonts w:ascii="Times New Roman" w:hAnsi="Times New Roman" w:cs="Times New Roman"/>
        </w:rPr>
        <w:t xml:space="preserve"> Wykonawca dokona zwrotu należności wskazanej w powyższej fakturze korygującej na wskazany przez Zamawiającego rachunek  bankowy w terminie do 21 dni, licząc od dnia jej wystawienia.</w:t>
      </w:r>
    </w:p>
    <w:p w14:paraId="03933C38" w14:textId="77777777" w:rsidR="003F11AB" w:rsidRPr="0053697C" w:rsidRDefault="00062FB6" w:rsidP="00F53EAA">
      <w:pPr>
        <w:pStyle w:val="Akapitzlist"/>
        <w:numPr>
          <w:ilvl w:val="0"/>
          <w:numId w:val="887"/>
        </w:numPr>
        <w:tabs>
          <w:tab w:val="clear" w:pos="720"/>
        </w:tabs>
        <w:spacing w:after="0"/>
        <w:ind w:left="426"/>
        <w:outlineLvl w:val="0"/>
        <w:rPr>
          <w:rFonts w:ascii="Times New Roman" w:hAnsi="Times New Roman" w:cs="Times New Roman"/>
        </w:rPr>
      </w:pPr>
      <w:r w:rsidRPr="0053697C">
        <w:rPr>
          <w:rFonts w:ascii="Times New Roman" w:hAnsi="Times New Roman" w:cs="Times New Roman"/>
        </w:rPr>
        <w:t>Zamawiający jest podatnikiem VAT i posiada NIP 675-000-22-36.</w:t>
      </w:r>
    </w:p>
    <w:p w14:paraId="4875206B" w14:textId="77777777" w:rsidR="003F11AB" w:rsidRPr="0053697C" w:rsidRDefault="00062FB6" w:rsidP="00F53EAA">
      <w:pPr>
        <w:pStyle w:val="Akapitzlist"/>
        <w:numPr>
          <w:ilvl w:val="0"/>
          <w:numId w:val="887"/>
        </w:numPr>
        <w:tabs>
          <w:tab w:val="clear" w:pos="720"/>
        </w:tabs>
        <w:spacing w:after="0"/>
        <w:ind w:left="426"/>
        <w:outlineLvl w:val="0"/>
        <w:rPr>
          <w:rFonts w:ascii="Times New Roman" w:hAnsi="Times New Roman" w:cs="Times New Roman"/>
        </w:rPr>
      </w:pPr>
      <w:r w:rsidRPr="0053697C">
        <w:rPr>
          <w:rFonts w:ascii="Times New Roman" w:hAnsi="Times New Roman" w:cs="Times New Roman"/>
        </w:rPr>
        <w:t>Wykonawca jest podatnikiem VAT i posiada NIP …............................. lub nie jest płatnikiem VAT na terytorium Rzeczpospolitej Polskiej</w:t>
      </w:r>
      <w:r w:rsidR="003F11AB" w:rsidRPr="0053697C">
        <w:rPr>
          <w:rFonts w:ascii="Times New Roman" w:hAnsi="Times New Roman" w:cs="Times New Roman"/>
        </w:rPr>
        <w:t xml:space="preserve">. </w:t>
      </w:r>
    </w:p>
    <w:p w14:paraId="292196B9" w14:textId="5D2AA7D3" w:rsidR="00062FB6" w:rsidRPr="0053697C" w:rsidRDefault="00062FB6" w:rsidP="00F53EAA">
      <w:pPr>
        <w:pStyle w:val="Akapitzlist"/>
        <w:numPr>
          <w:ilvl w:val="0"/>
          <w:numId w:val="887"/>
        </w:numPr>
        <w:tabs>
          <w:tab w:val="clear" w:pos="720"/>
        </w:tabs>
        <w:spacing w:after="0"/>
        <w:ind w:left="426"/>
        <w:outlineLvl w:val="0"/>
        <w:rPr>
          <w:rFonts w:ascii="Times New Roman" w:hAnsi="Times New Roman" w:cs="Times New Roman"/>
        </w:rPr>
      </w:pPr>
      <w:r w:rsidRPr="0053697C">
        <w:rPr>
          <w:rFonts w:ascii="Times New Roman" w:hAnsi="Times New Roman" w:cs="Times New Roman"/>
        </w:rPr>
        <w:t>Należny od kwoty wynagrodzenia podatek od towarów i usług VAT, pokryje Zamawiający na konto właściwego Urzędu Skarbowego w przypadku powstania u Zamawiającego obowiązku podatkowego zgodnie z przepisami o podatku od towarów i usług.</w:t>
      </w:r>
    </w:p>
    <w:p w14:paraId="089FFE18" w14:textId="77777777" w:rsidR="00062FB6" w:rsidRPr="00062FB6" w:rsidRDefault="00062FB6" w:rsidP="00062FB6">
      <w:pPr>
        <w:spacing w:after="0"/>
        <w:ind w:left="284"/>
        <w:outlineLvl w:val="0"/>
        <w:rPr>
          <w:rFonts w:ascii="Times New Roman" w:hAnsi="Times New Roman" w:cs="Times New Roman"/>
        </w:rPr>
      </w:pPr>
    </w:p>
    <w:p w14:paraId="7CE38BBF" w14:textId="68157635" w:rsidR="00062FB6" w:rsidRPr="00062FB6" w:rsidRDefault="00062FB6" w:rsidP="006D5E39">
      <w:pPr>
        <w:spacing w:after="0"/>
        <w:ind w:left="284"/>
        <w:jc w:val="center"/>
        <w:outlineLvl w:val="0"/>
        <w:rPr>
          <w:rFonts w:ascii="Times New Roman" w:hAnsi="Times New Roman" w:cs="Times New Roman"/>
        </w:rPr>
      </w:pPr>
      <w:r w:rsidRPr="00062FB6">
        <w:rPr>
          <w:rFonts w:ascii="Times New Roman" w:hAnsi="Times New Roman" w:cs="Times New Roman"/>
        </w:rPr>
        <w:t xml:space="preserve">§ </w:t>
      </w:r>
      <w:r w:rsidR="007A7911">
        <w:rPr>
          <w:rFonts w:ascii="Times New Roman" w:hAnsi="Times New Roman" w:cs="Times New Roman"/>
        </w:rPr>
        <w:t>5</w:t>
      </w:r>
    </w:p>
    <w:p w14:paraId="14D1769A" w14:textId="3C37A3E7" w:rsidR="00367AF0" w:rsidRPr="0053697C" w:rsidRDefault="00062FB6" w:rsidP="00367AF0">
      <w:pPr>
        <w:pStyle w:val="Akapitzlist"/>
        <w:numPr>
          <w:ilvl w:val="6"/>
          <w:numId w:val="38"/>
        </w:numPr>
        <w:tabs>
          <w:tab w:val="clear" w:pos="5040"/>
        </w:tabs>
        <w:ind w:left="426"/>
        <w:outlineLvl w:val="0"/>
        <w:rPr>
          <w:rFonts w:ascii="Times New Roman" w:hAnsi="Times New Roman" w:cs="Times New Roman"/>
        </w:rPr>
      </w:pPr>
      <w:r w:rsidRPr="0053697C">
        <w:rPr>
          <w:rFonts w:ascii="Times New Roman" w:hAnsi="Times New Roman" w:cs="Times New Roman"/>
        </w:rPr>
        <w:t>Wykonawca otrzyma wynagrodzenie po wykonaniu całości przedmiotu umowy</w:t>
      </w:r>
      <w:r w:rsidR="00367AF0" w:rsidRPr="0053697C">
        <w:rPr>
          <w:rFonts w:ascii="Times New Roman" w:hAnsi="Times New Roman" w:cs="Times New Roman"/>
        </w:rPr>
        <w:t xml:space="preserve"> (wszystkich dostaw i usług objętych przedmiotem umowy)</w:t>
      </w:r>
      <w:r w:rsidRPr="0053697C">
        <w:rPr>
          <w:rFonts w:ascii="Times New Roman" w:hAnsi="Times New Roman" w:cs="Times New Roman"/>
        </w:rPr>
        <w:t xml:space="preserve"> potwierdzonym protokołem odbioru bez zastrzeżeń i po złożeniu prawidłowo wystawionej faktury w siedzibie </w:t>
      </w:r>
      <w:r w:rsidR="00367AF0" w:rsidRPr="0053697C">
        <w:rPr>
          <w:rFonts w:ascii="Times New Roman" w:hAnsi="Times New Roman" w:cs="Times New Roman"/>
        </w:rPr>
        <w:t xml:space="preserve">jednostki organizacyjnej wskazanej w §1 ust. 1 umowy. </w:t>
      </w:r>
    </w:p>
    <w:p w14:paraId="6917AD88" w14:textId="76551E5B" w:rsidR="00062FB6" w:rsidRPr="0053697C" w:rsidRDefault="00062FB6" w:rsidP="003F11AB">
      <w:pPr>
        <w:pStyle w:val="Akapitzlist"/>
        <w:numPr>
          <w:ilvl w:val="6"/>
          <w:numId w:val="38"/>
        </w:numPr>
        <w:tabs>
          <w:tab w:val="clear" w:pos="5040"/>
        </w:tabs>
        <w:spacing w:after="0"/>
        <w:ind w:left="426"/>
        <w:outlineLvl w:val="0"/>
        <w:rPr>
          <w:rFonts w:ascii="Times New Roman" w:hAnsi="Times New Roman" w:cs="Times New Roman"/>
        </w:rPr>
      </w:pPr>
      <w:r w:rsidRPr="0053697C">
        <w:rPr>
          <w:rFonts w:ascii="Times New Roman" w:hAnsi="Times New Roman" w:cs="Times New Roman"/>
        </w:rPr>
        <w:t xml:space="preserve">Strony zgodnie postanawiają, że datą </w:t>
      </w:r>
      <w:r w:rsidR="00367AF0" w:rsidRPr="0053697C">
        <w:rPr>
          <w:rFonts w:ascii="Times New Roman" w:hAnsi="Times New Roman" w:cs="Times New Roman"/>
        </w:rPr>
        <w:t>zakończenia realizacji przedmiotu umowy (data wykonania) j</w:t>
      </w:r>
      <w:r w:rsidRPr="0053697C">
        <w:rPr>
          <w:rFonts w:ascii="Times New Roman" w:hAnsi="Times New Roman" w:cs="Times New Roman"/>
        </w:rPr>
        <w:t>est data podpisania protokołu odbioru końcowego, o którym mowa w ust.1</w:t>
      </w:r>
    </w:p>
    <w:p w14:paraId="5B89BF6D" w14:textId="77777777" w:rsidR="00367AF0" w:rsidRPr="0053697C" w:rsidRDefault="00062FB6" w:rsidP="00367AF0">
      <w:pPr>
        <w:pStyle w:val="Akapitzlist"/>
        <w:numPr>
          <w:ilvl w:val="6"/>
          <w:numId w:val="38"/>
        </w:numPr>
        <w:tabs>
          <w:tab w:val="clear" w:pos="5040"/>
        </w:tabs>
        <w:spacing w:after="0"/>
        <w:ind w:left="426"/>
        <w:outlineLvl w:val="0"/>
        <w:rPr>
          <w:rFonts w:ascii="Times New Roman" w:hAnsi="Times New Roman" w:cs="Times New Roman"/>
        </w:rPr>
      </w:pPr>
      <w:r w:rsidRPr="0053697C">
        <w:rPr>
          <w:rFonts w:ascii="Times New Roman" w:hAnsi="Times New Roman" w:cs="Times New Roman"/>
        </w:rPr>
        <w:t xml:space="preserve">Termin zapłaty faktury za </w:t>
      </w:r>
      <w:r w:rsidR="00367AF0" w:rsidRPr="0053697C">
        <w:rPr>
          <w:rFonts w:ascii="Times New Roman" w:hAnsi="Times New Roman" w:cs="Times New Roman"/>
        </w:rPr>
        <w:t xml:space="preserve">wykonany </w:t>
      </w:r>
      <w:r w:rsidRPr="0053697C">
        <w:rPr>
          <w:rFonts w:ascii="Times New Roman" w:hAnsi="Times New Roman" w:cs="Times New Roman"/>
        </w:rPr>
        <w:t>i odebrany przedmiot umowy ustala się do 30 dni od dnia doręczenia Zamawiającemu prawidłowo wystawionej faktury</w:t>
      </w:r>
      <w:r w:rsidR="00367AF0" w:rsidRPr="0053697C">
        <w:rPr>
          <w:rFonts w:ascii="Times New Roman" w:hAnsi="Times New Roman" w:cs="Times New Roman"/>
        </w:rPr>
        <w:t>, po odebraniu przedmiotu umowy i po podpisaniu protokołu odbioru bez zastrzeżeń.</w:t>
      </w:r>
    </w:p>
    <w:p w14:paraId="37B26833" w14:textId="3390F813" w:rsidR="00367AF0" w:rsidRPr="0053697C" w:rsidRDefault="00367AF0" w:rsidP="00367AF0">
      <w:pPr>
        <w:pStyle w:val="Akapitzlist"/>
        <w:numPr>
          <w:ilvl w:val="6"/>
          <w:numId w:val="38"/>
        </w:numPr>
        <w:tabs>
          <w:tab w:val="clear" w:pos="5040"/>
        </w:tabs>
        <w:spacing w:after="0"/>
        <w:ind w:left="426"/>
        <w:outlineLvl w:val="0"/>
        <w:rPr>
          <w:rFonts w:ascii="Times New Roman" w:hAnsi="Times New Roman" w:cs="Times New Roman"/>
        </w:rPr>
      </w:pPr>
      <w:r w:rsidRPr="0053697C">
        <w:rPr>
          <w:rFonts w:ascii="Times New Roman" w:hAnsi="Times New Roman" w:cs="Times New Roman"/>
        </w:rPr>
        <w:t>Faktura winna być wystawiana w następujący sposób:</w:t>
      </w:r>
    </w:p>
    <w:p w14:paraId="52543428" w14:textId="77777777" w:rsidR="00367AF0" w:rsidRPr="0053697C" w:rsidRDefault="00367AF0" w:rsidP="00367AF0">
      <w:pPr>
        <w:tabs>
          <w:tab w:val="num" w:pos="567"/>
        </w:tabs>
        <w:spacing w:after="0"/>
        <w:ind w:left="567"/>
        <w:rPr>
          <w:rFonts w:ascii="Times New Roman" w:hAnsi="Times New Roman" w:cs="Times New Roman"/>
          <w:b/>
        </w:rPr>
      </w:pPr>
      <w:r w:rsidRPr="0053697C">
        <w:rPr>
          <w:rFonts w:ascii="Times New Roman" w:hAnsi="Times New Roman" w:cs="Times New Roman"/>
          <w:b/>
        </w:rPr>
        <w:t xml:space="preserve">Uniwersytet Jagielloński, ul. Gołębia 24, 31-007 Kraków, </w:t>
      </w:r>
    </w:p>
    <w:p w14:paraId="76032539" w14:textId="77777777" w:rsidR="00367AF0" w:rsidRPr="0053697C" w:rsidRDefault="00367AF0" w:rsidP="00367AF0">
      <w:pPr>
        <w:tabs>
          <w:tab w:val="num" w:pos="567"/>
        </w:tabs>
        <w:spacing w:after="0"/>
        <w:ind w:left="567"/>
        <w:rPr>
          <w:rFonts w:ascii="Times New Roman" w:hAnsi="Times New Roman" w:cs="Times New Roman"/>
          <w:b/>
        </w:rPr>
      </w:pPr>
      <w:r w:rsidRPr="0053697C">
        <w:rPr>
          <w:rFonts w:ascii="Times New Roman" w:hAnsi="Times New Roman" w:cs="Times New Roman"/>
          <w:b/>
        </w:rPr>
        <w:t xml:space="preserve">NIP: 675-000-22-36, REGON: 000001270 </w:t>
      </w:r>
    </w:p>
    <w:p w14:paraId="0209ABE1" w14:textId="6E2B6848" w:rsidR="00367AF0" w:rsidRPr="0053697C" w:rsidRDefault="00367AF0" w:rsidP="00367AF0">
      <w:pPr>
        <w:tabs>
          <w:tab w:val="num" w:pos="567"/>
        </w:tabs>
        <w:spacing w:after="0"/>
        <w:ind w:left="567"/>
        <w:rPr>
          <w:rFonts w:ascii="Times New Roman" w:hAnsi="Times New Roman" w:cs="Times New Roman"/>
          <w:u w:val="single"/>
        </w:rPr>
      </w:pPr>
      <w:r w:rsidRPr="0053697C">
        <w:rPr>
          <w:rFonts w:ascii="Times New Roman" w:hAnsi="Times New Roman" w:cs="Times New Roman"/>
          <w:u w:val="single"/>
        </w:rPr>
        <w:t>i opatrzona dopiskiem, dla jakiej Jednostki Zamawiającego zamówienie zrealizowano.</w:t>
      </w:r>
    </w:p>
    <w:p w14:paraId="22C571F3" w14:textId="77777777" w:rsidR="007458BF" w:rsidRPr="0053697C" w:rsidRDefault="007458BF" w:rsidP="007458BF">
      <w:pPr>
        <w:pStyle w:val="Akapitzlist"/>
        <w:numPr>
          <w:ilvl w:val="6"/>
          <w:numId w:val="38"/>
        </w:numPr>
        <w:tabs>
          <w:tab w:val="clear" w:pos="5040"/>
        </w:tabs>
        <w:spacing w:after="0"/>
        <w:ind w:left="426"/>
        <w:outlineLvl w:val="0"/>
        <w:rPr>
          <w:rFonts w:ascii="Times New Roman" w:hAnsi="Times New Roman" w:cs="Times New Roman"/>
        </w:rPr>
      </w:pPr>
      <w:r w:rsidRPr="0053697C">
        <w:rPr>
          <w:rFonts w:ascii="Times New Roman" w:hAnsi="Times New Roman" w:cs="Times New Roman"/>
        </w:rPr>
        <w:t>Wynagrodzenie przysługujące Wykonawcy jest płatne przelewem z rachunku Zamawiającego, na konto Wykonawcy wskazane na fakturze.</w:t>
      </w:r>
    </w:p>
    <w:p w14:paraId="3C095C0F" w14:textId="77777777" w:rsidR="007458BF" w:rsidRPr="0053697C" w:rsidRDefault="00062FB6" w:rsidP="007458BF">
      <w:pPr>
        <w:pStyle w:val="Akapitzlist"/>
        <w:numPr>
          <w:ilvl w:val="6"/>
          <w:numId w:val="38"/>
        </w:numPr>
        <w:tabs>
          <w:tab w:val="clear" w:pos="5040"/>
        </w:tabs>
        <w:spacing w:after="0"/>
        <w:ind w:left="426"/>
        <w:outlineLvl w:val="0"/>
        <w:rPr>
          <w:rFonts w:ascii="Times New Roman" w:hAnsi="Times New Roman" w:cs="Times New Roman"/>
        </w:rPr>
      </w:pPr>
      <w:r w:rsidRPr="0053697C">
        <w:rPr>
          <w:rFonts w:ascii="Times New Roman" w:hAnsi="Times New Roman" w:cs="Times New Roman"/>
        </w:rPr>
        <w:t>Miejscem płatności jest Bank Zamawiającego, a zapłata następuje w dniu zlecenia przelewu przez Zamawiającego.</w:t>
      </w:r>
    </w:p>
    <w:p w14:paraId="31CA5534" w14:textId="1DE6D86C" w:rsidR="003F11AB" w:rsidRPr="007458BF" w:rsidRDefault="003F11AB" w:rsidP="007458BF">
      <w:pPr>
        <w:pStyle w:val="Akapitzlist"/>
        <w:numPr>
          <w:ilvl w:val="6"/>
          <w:numId w:val="38"/>
        </w:numPr>
        <w:tabs>
          <w:tab w:val="clear" w:pos="5040"/>
        </w:tabs>
        <w:spacing w:after="0"/>
        <w:ind w:left="426"/>
        <w:outlineLvl w:val="0"/>
        <w:rPr>
          <w:rFonts w:ascii="Times New Roman" w:hAnsi="Times New Roman" w:cs="Times New Roman"/>
        </w:rPr>
      </w:pPr>
      <w:r w:rsidRPr="0053697C">
        <w:rPr>
          <w:rFonts w:ascii="Times New Roman" w:hAnsi="Times New Roman" w:cs="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w:t>
      </w:r>
      <w:r w:rsidRPr="007458BF">
        <w:rPr>
          <w:rFonts w:ascii="Times New Roman" w:hAnsi="Times New Roman" w:cs="Times New Roman"/>
        </w:rPr>
        <w:t>. „Biała lista” – art. 96b ust. 1 ustawy z dnia 11 marca 2004 r. o podatku od towarów i usług – t. j. Dz. U. 2020 poz. 106 ze zm.).</w:t>
      </w:r>
    </w:p>
    <w:p w14:paraId="3A338B93" w14:textId="77777777" w:rsidR="003F11AB" w:rsidRPr="003F11AB" w:rsidRDefault="003F11AB" w:rsidP="003F11AB">
      <w:pPr>
        <w:numPr>
          <w:ilvl w:val="1"/>
          <w:numId w:val="38"/>
        </w:numPr>
        <w:spacing w:after="0"/>
        <w:outlineLvl w:val="0"/>
        <w:rPr>
          <w:rFonts w:ascii="Times New Roman" w:hAnsi="Times New Roman" w:cs="Times New Roman"/>
        </w:rPr>
      </w:pPr>
      <w:r w:rsidRPr="003F11AB">
        <w:rPr>
          <w:rFonts w:ascii="Times New Roman" w:hAnsi="Times New Roman" w:cs="Times New Roman"/>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18FCDF2C" w14:textId="15671260" w:rsidR="003F11AB" w:rsidRPr="003F11AB" w:rsidRDefault="003F11AB" w:rsidP="003F11AB">
      <w:pPr>
        <w:numPr>
          <w:ilvl w:val="1"/>
          <w:numId w:val="38"/>
        </w:numPr>
        <w:spacing w:after="0"/>
        <w:outlineLvl w:val="0"/>
        <w:rPr>
          <w:rFonts w:ascii="Times New Roman" w:hAnsi="Times New Roman" w:cs="Times New Roman"/>
        </w:rPr>
      </w:pPr>
      <w:r w:rsidRPr="003F11AB">
        <w:rPr>
          <w:rFonts w:ascii="Times New Roman" w:hAnsi="Times New Roman" w:cs="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380A6012" w14:textId="77777777" w:rsidR="003F11AB" w:rsidRPr="003F11AB" w:rsidRDefault="003F11AB" w:rsidP="003F11AB">
      <w:pPr>
        <w:numPr>
          <w:ilvl w:val="1"/>
          <w:numId w:val="38"/>
        </w:numPr>
        <w:spacing w:after="0"/>
        <w:outlineLvl w:val="0"/>
        <w:rPr>
          <w:rFonts w:ascii="Times New Roman" w:hAnsi="Times New Roman" w:cs="Times New Roman"/>
        </w:rPr>
      </w:pPr>
      <w:r w:rsidRPr="003F11AB">
        <w:rPr>
          <w:rFonts w:ascii="Times New Roman" w:hAnsi="Times New Roman" w:cs="Times New Roman"/>
        </w:rPr>
        <w:lastRenderedPageBreak/>
        <w:t>Wykonawca potwierdza, iż ujawniony na fakturze bankowy rachunek rozliczeniowy służy mu dla celów rozliczeń z tytułu prowadzonej przez niego działalności gospodarczej, dla którego prowadzony jest rachunek VAT.</w:t>
      </w:r>
    </w:p>
    <w:p w14:paraId="7A2FD0D0" w14:textId="2666A4F9" w:rsidR="00062FB6" w:rsidRPr="00062FB6" w:rsidRDefault="00062FB6" w:rsidP="006D5E39">
      <w:pPr>
        <w:spacing w:after="0"/>
        <w:ind w:left="284"/>
        <w:jc w:val="center"/>
        <w:outlineLvl w:val="0"/>
        <w:rPr>
          <w:rFonts w:ascii="Times New Roman" w:hAnsi="Times New Roman" w:cs="Times New Roman"/>
        </w:rPr>
      </w:pPr>
      <w:r w:rsidRPr="00062FB6">
        <w:rPr>
          <w:rFonts w:ascii="Times New Roman" w:hAnsi="Times New Roman" w:cs="Times New Roman"/>
        </w:rPr>
        <w:t xml:space="preserve">§ </w:t>
      </w:r>
      <w:r w:rsidR="007A7911">
        <w:rPr>
          <w:rFonts w:ascii="Times New Roman" w:hAnsi="Times New Roman" w:cs="Times New Roman"/>
        </w:rPr>
        <w:t>6</w:t>
      </w:r>
    </w:p>
    <w:p w14:paraId="7453444A" w14:textId="0E211BCD" w:rsidR="00062FB6" w:rsidRPr="0053697C" w:rsidRDefault="00062FB6" w:rsidP="00F53EAA">
      <w:pPr>
        <w:pStyle w:val="Akapitzlist"/>
        <w:numPr>
          <w:ilvl w:val="0"/>
          <w:numId w:val="882"/>
        </w:numPr>
        <w:spacing w:after="0"/>
        <w:ind w:left="426"/>
        <w:outlineLvl w:val="0"/>
        <w:rPr>
          <w:rFonts w:ascii="Times New Roman" w:hAnsi="Times New Roman" w:cs="Times New Roman"/>
        </w:rPr>
      </w:pPr>
      <w:r w:rsidRPr="007A7911">
        <w:rPr>
          <w:rFonts w:ascii="Times New Roman" w:hAnsi="Times New Roman" w:cs="Times New Roman"/>
        </w:rPr>
        <w:t xml:space="preserve">Zamawiający przystąpi do czynności odbioru przedmiotu umowy po pisemnym powiadomieniu go przez Wykonawcę o gotowości do odbioru. </w:t>
      </w:r>
      <w:r w:rsidRPr="0053697C">
        <w:rPr>
          <w:rFonts w:ascii="Times New Roman" w:hAnsi="Times New Roman" w:cs="Times New Roman"/>
        </w:rPr>
        <w:t xml:space="preserve">Dokument zgłoszenia o gotowości do odbioru Wykonawca zobowiązany jest dostarczyć do osoby wskazanej w § </w:t>
      </w:r>
      <w:r w:rsidR="00502F45" w:rsidRPr="0053697C">
        <w:rPr>
          <w:rFonts w:ascii="Times New Roman" w:hAnsi="Times New Roman" w:cs="Times New Roman"/>
        </w:rPr>
        <w:t>1</w:t>
      </w:r>
      <w:r w:rsidRPr="0053697C">
        <w:rPr>
          <w:rFonts w:ascii="Times New Roman" w:hAnsi="Times New Roman" w:cs="Times New Roman"/>
        </w:rPr>
        <w:t xml:space="preserve">4 ust.1.1 umowy na 3 dni robocze przed planowanym terminem odbioru. </w:t>
      </w:r>
      <w:r w:rsidR="007A7911" w:rsidRPr="0053697C">
        <w:rPr>
          <w:rFonts w:ascii="Times New Roman" w:hAnsi="Times New Roman" w:cs="Times New Roman"/>
        </w:rPr>
        <w:t xml:space="preserve">Wszystkie dostawy i czynności oraz ich odbiory </w:t>
      </w:r>
      <w:r w:rsidRPr="0053697C">
        <w:rPr>
          <w:rFonts w:ascii="Times New Roman" w:hAnsi="Times New Roman" w:cs="Times New Roman"/>
        </w:rPr>
        <w:t>muszą zakończyć się w terminie wykonania umowy</w:t>
      </w:r>
      <w:r w:rsidR="007A7911" w:rsidRPr="0053697C">
        <w:rPr>
          <w:rFonts w:ascii="Times New Roman" w:hAnsi="Times New Roman" w:cs="Times New Roman"/>
        </w:rPr>
        <w:t xml:space="preserve"> określonym w § 1 ust. 6 niniejszej umowy. </w:t>
      </w:r>
    </w:p>
    <w:p w14:paraId="396FC71D" w14:textId="7866DE21" w:rsidR="00062FB6" w:rsidRPr="0053697C" w:rsidRDefault="00062FB6" w:rsidP="00F53EAA">
      <w:pPr>
        <w:pStyle w:val="Akapitzlist"/>
        <w:numPr>
          <w:ilvl w:val="0"/>
          <w:numId w:val="882"/>
        </w:numPr>
        <w:tabs>
          <w:tab w:val="clear" w:pos="720"/>
        </w:tabs>
        <w:spacing w:after="0"/>
        <w:ind w:left="426"/>
        <w:outlineLvl w:val="0"/>
        <w:rPr>
          <w:rFonts w:ascii="Times New Roman" w:hAnsi="Times New Roman" w:cs="Times New Roman"/>
        </w:rPr>
      </w:pPr>
      <w:r w:rsidRPr="0053697C">
        <w:rPr>
          <w:rFonts w:ascii="Times New Roman" w:hAnsi="Times New Roman" w:cs="Times New Roman"/>
        </w:rPr>
        <w:t>Zamawiający dokona odbioru przedmiotu umowy w terminie 7 dni roboczych od dnia otrzymania przez niego pisemnego zawiadomienia Wykonawcy wskazanego w ust. 1 niniejszego paragrafu, pod warunkiem, iż przedmiot umowy będzie wolny od wad.</w:t>
      </w:r>
    </w:p>
    <w:p w14:paraId="103683AC" w14:textId="7D0CD6C6" w:rsidR="00062FB6" w:rsidRPr="0053697C" w:rsidRDefault="00062FB6" w:rsidP="00F53EAA">
      <w:pPr>
        <w:pStyle w:val="Akapitzlist"/>
        <w:numPr>
          <w:ilvl w:val="0"/>
          <w:numId w:val="882"/>
        </w:numPr>
        <w:spacing w:after="0"/>
        <w:ind w:left="426"/>
        <w:outlineLvl w:val="0"/>
        <w:rPr>
          <w:rFonts w:ascii="Times New Roman" w:hAnsi="Times New Roman" w:cs="Times New Roman"/>
        </w:rPr>
      </w:pPr>
      <w:r w:rsidRPr="0053697C">
        <w:rPr>
          <w:rFonts w:ascii="Times New Roman" w:hAnsi="Times New Roman" w:cs="Times New Roman"/>
        </w:rPr>
        <w:t>W przypadku, gdy w trakcie przeprowadzenia czynności odbiorowych przedstawiciele Zamawiającego stwierdzą, że przedmiot umowy po jego montażu i sprawdzeniu działania okaże się wadliwy Wykonawca zobowiązany jest do jego naprawy lub wymiany na swój koszt, zgodnie z zasadami odpowiedzialności z tytułu gwarancji.</w:t>
      </w:r>
    </w:p>
    <w:p w14:paraId="166612B0" w14:textId="4D7ED435" w:rsidR="00062FB6" w:rsidRPr="0053697C" w:rsidRDefault="00062FB6" w:rsidP="00F53EAA">
      <w:pPr>
        <w:pStyle w:val="Akapitzlist"/>
        <w:numPr>
          <w:ilvl w:val="0"/>
          <w:numId w:val="882"/>
        </w:numPr>
        <w:spacing w:after="0"/>
        <w:ind w:left="426"/>
        <w:outlineLvl w:val="0"/>
        <w:rPr>
          <w:rFonts w:ascii="Times New Roman" w:hAnsi="Times New Roman" w:cs="Times New Roman"/>
        </w:rPr>
      </w:pPr>
      <w:r w:rsidRPr="0053697C">
        <w:rPr>
          <w:rFonts w:ascii="Times New Roman" w:hAnsi="Times New Roman" w:cs="Times New Roman"/>
        </w:rPr>
        <w:t xml:space="preserve">Protokół odbioru przedmiotu umowy będzie sporządzony z udziałem upoważnionych przedstawicieli stron umowy, po sprawdzeniu zgodności realizacji przedmiotu umowy zgodnie z warunkami umowy, SWZ i ofertą Wykonawcy oraz po przekazaniu </w:t>
      </w:r>
      <w:r w:rsidR="007A7911" w:rsidRPr="0053697C">
        <w:rPr>
          <w:rFonts w:ascii="Times New Roman" w:hAnsi="Times New Roman" w:cs="Times New Roman"/>
        </w:rPr>
        <w:t xml:space="preserve">wymaganych SWZ certyfikatów oraz </w:t>
      </w:r>
      <w:r w:rsidRPr="0053697C">
        <w:rPr>
          <w:rFonts w:ascii="Times New Roman" w:hAnsi="Times New Roman" w:cs="Times New Roman"/>
        </w:rPr>
        <w:t>oświadczenia gwaranta, zawarte w szczególności w kartach gwarancyjnych producenta/ów wyposażenia, instrukcjach obsługi i eksploatacji.</w:t>
      </w:r>
    </w:p>
    <w:p w14:paraId="64E79C10" w14:textId="1E449F2E" w:rsidR="00062FB6" w:rsidRPr="007A7911" w:rsidRDefault="00062FB6" w:rsidP="00F53EAA">
      <w:pPr>
        <w:pStyle w:val="Akapitzlist"/>
        <w:numPr>
          <w:ilvl w:val="0"/>
          <w:numId w:val="882"/>
        </w:numPr>
        <w:spacing w:after="0"/>
        <w:ind w:left="426"/>
        <w:outlineLvl w:val="0"/>
        <w:rPr>
          <w:rFonts w:ascii="Times New Roman" w:hAnsi="Times New Roman" w:cs="Times New Roman"/>
        </w:rPr>
      </w:pPr>
      <w:r w:rsidRPr="0053697C">
        <w:rPr>
          <w:rFonts w:ascii="Times New Roman" w:hAnsi="Times New Roman" w:cs="Times New Roman"/>
        </w:rPr>
        <w:t>Protokół odbioru całości przedmiotu umowy wskazany</w:t>
      </w:r>
      <w:r w:rsidRPr="007A7911">
        <w:rPr>
          <w:rFonts w:ascii="Times New Roman" w:hAnsi="Times New Roman" w:cs="Times New Roman"/>
        </w:rPr>
        <w:t xml:space="preserve"> w ust. 2 niniejszego paragrafu umowy będzie zawierał w szczególności:</w:t>
      </w:r>
    </w:p>
    <w:p w14:paraId="245AFF82" w14:textId="7B605D88" w:rsidR="00062FB6" w:rsidRPr="007A7911" w:rsidRDefault="00062FB6" w:rsidP="00F53EAA">
      <w:pPr>
        <w:pStyle w:val="Akapitzlist"/>
        <w:numPr>
          <w:ilvl w:val="1"/>
          <w:numId w:val="883"/>
        </w:numPr>
        <w:spacing w:after="0"/>
        <w:ind w:left="851"/>
        <w:outlineLvl w:val="0"/>
        <w:rPr>
          <w:rFonts w:ascii="Times New Roman" w:hAnsi="Times New Roman" w:cs="Times New Roman"/>
        </w:rPr>
      </w:pPr>
      <w:r w:rsidRPr="007A7911">
        <w:rPr>
          <w:rFonts w:ascii="Times New Roman" w:hAnsi="Times New Roman" w:cs="Times New Roman"/>
        </w:rPr>
        <w:t>wskazanie zbadanych elementów świadczenia przedmiotu umowy;</w:t>
      </w:r>
    </w:p>
    <w:p w14:paraId="5208F511" w14:textId="5721BF85" w:rsidR="00062FB6" w:rsidRPr="007A7911" w:rsidRDefault="00062FB6" w:rsidP="00F53EAA">
      <w:pPr>
        <w:pStyle w:val="Akapitzlist"/>
        <w:numPr>
          <w:ilvl w:val="1"/>
          <w:numId w:val="883"/>
        </w:numPr>
        <w:spacing w:after="0"/>
        <w:ind w:left="851"/>
        <w:outlineLvl w:val="0"/>
        <w:rPr>
          <w:rFonts w:ascii="Times New Roman" w:hAnsi="Times New Roman" w:cs="Times New Roman"/>
        </w:rPr>
      </w:pPr>
      <w:r w:rsidRPr="007A7911">
        <w:rPr>
          <w:rFonts w:ascii="Times New Roman" w:hAnsi="Times New Roman" w:cs="Times New Roman"/>
        </w:rPr>
        <w:t>zgodność świadczenia przedmiotu umowy z wymaganiami Zamawiającego opisanymi w SWZ;</w:t>
      </w:r>
    </w:p>
    <w:p w14:paraId="3CAE7B05" w14:textId="193776D8" w:rsidR="00062FB6" w:rsidRPr="007A7911" w:rsidRDefault="00062FB6" w:rsidP="00F53EAA">
      <w:pPr>
        <w:pStyle w:val="Akapitzlist"/>
        <w:numPr>
          <w:ilvl w:val="1"/>
          <w:numId w:val="883"/>
        </w:numPr>
        <w:spacing w:after="0"/>
        <w:ind w:left="851"/>
        <w:outlineLvl w:val="0"/>
        <w:rPr>
          <w:rFonts w:ascii="Times New Roman" w:hAnsi="Times New Roman" w:cs="Times New Roman"/>
        </w:rPr>
      </w:pPr>
      <w:r w:rsidRPr="007A7911">
        <w:rPr>
          <w:rFonts w:ascii="Times New Roman" w:hAnsi="Times New Roman" w:cs="Times New Roman"/>
        </w:rPr>
        <w:t>potwierdzenie możliwości bezpiecznej i zgodnej z SWZ eksploatacji świadczenia przedmiotu umowy;</w:t>
      </w:r>
    </w:p>
    <w:p w14:paraId="0CB25399" w14:textId="18C0E2DC" w:rsidR="00062FB6" w:rsidRPr="007A7911" w:rsidRDefault="00062FB6" w:rsidP="00F53EAA">
      <w:pPr>
        <w:pStyle w:val="Akapitzlist"/>
        <w:numPr>
          <w:ilvl w:val="1"/>
          <w:numId w:val="883"/>
        </w:numPr>
        <w:spacing w:after="0"/>
        <w:ind w:left="851"/>
        <w:outlineLvl w:val="0"/>
        <w:rPr>
          <w:rFonts w:ascii="Times New Roman" w:hAnsi="Times New Roman" w:cs="Times New Roman"/>
        </w:rPr>
      </w:pPr>
      <w:r w:rsidRPr="007A7911">
        <w:rPr>
          <w:rFonts w:ascii="Times New Roman" w:hAnsi="Times New Roman" w:cs="Times New Roman"/>
        </w:rPr>
        <w:t>potwierdzenie sprawnego działania świadczenia przedmiotu umowy;</w:t>
      </w:r>
    </w:p>
    <w:p w14:paraId="1A6CB5F1" w14:textId="77777777" w:rsidR="007A7911" w:rsidRDefault="00062FB6" w:rsidP="00F53EAA">
      <w:pPr>
        <w:pStyle w:val="Akapitzlist"/>
        <w:numPr>
          <w:ilvl w:val="1"/>
          <w:numId w:val="883"/>
        </w:numPr>
        <w:spacing w:after="0"/>
        <w:ind w:left="851"/>
        <w:outlineLvl w:val="0"/>
        <w:rPr>
          <w:rFonts w:ascii="Times New Roman" w:hAnsi="Times New Roman" w:cs="Times New Roman"/>
        </w:rPr>
      </w:pPr>
      <w:r w:rsidRPr="007A7911">
        <w:rPr>
          <w:rFonts w:ascii="Times New Roman" w:hAnsi="Times New Roman" w:cs="Times New Roman"/>
        </w:rPr>
        <w:t>potwierdzenie kompletności dokumentacji dostarczonej dla świadczenia przedmiotu umowy;</w:t>
      </w:r>
    </w:p>
    <w:p w14:paraId="4EF404D1" w14:textId="27B308FE" w:rsidR="00062FB6" w:rsidRPr="0053697C" w:rsidRDefault="00062FB6" w:rsidP="00F53EAA">
      <w:pPr>
        <w:pStyle w:val="Akapitzlist"/>
        <w:numPr>
          <w:ilvl w:val="1"/>
          <w:numId w:val="883"/>
        </w:numPr>
        <w:spacing w:after="0"/>
        <w:ind w:left="851"/>
        <w:outlineLvl w:val="0"/>
        <w:rPr>
          <w:rFonts w:ascii="Times New Roman" w:hAnsi="Times New Roman" w:cs="Times New Roman"/>
        </w:rPr>
      </w:pPr>
      <w:r w:rsidRPr="007A7911">
        <w:rPr>
          <w:rFonts w:ascii="Times New Roman" w:hAnsi="Times New Roman" w:cs="Times New Roman"/>
        </w:rPr>
        <w:t xml:space="preserve">oświadczenie o </w:t>
      </w:r>
      <w:r w:rsidRPr="0053697C">
        <w:rPr>
          <w:rFonts w:ascii="Times New Roman" w:hAnsi="Times New Roman" w:cs="Times New Roman"/>
        </w:rPr>
        <w:t>niestwierdzeniu wad fizycznych lub ewentualne wskazanie stwierdzonych wad fizycznych w świadczeniu przedmiotu umowy.</w:t>
      </w:r>
    </w:p>
    <w:p w14:paraId="0269A47D" w14:textId="7FF5DA60" w:rsidR="00062FB6" w:rsidRPr="0053697C" w:rsidRDefault="00062FB6" w:rsidP="00F53EAA">
      <w:pPr>
        <w:pStyle w:val="Akapitzlist"/>
        <w:numPr>
          <w:ilvl w:val="0"/>
          <w:numId w:val="882"/>
        </w:numPr>
        <w:spacing w:after="0"/>
        <w:ind w:left="426"/>
        <w:outlineLvl w:val="0"/>
        <w:rPr>
          <w:rFonts w:ascii="Times New Roman" w:hAnsi="Times New Roman" w:cs="Times New Roman"/>
        </w:rPr>
      </w:pPr>
      <w:r w:rsidRPr="0053697C">
        <w:rPr>
          <w:rFonts w:ascii="Times New Roman" w:hAnsi="Times New Roman" w:cs="Times New Roman"/>
        </w:rPr>
        <w:t xml:space="preserve">Dostawa części (urządzeń, elementów) składających się na przedmiot umowy nie jest równoznaczna z przekazaniem go do eksploatacji. Protokół odbioru przedmiotu umowy do eksploatacji może być podpisany dopiero po wykonaniu </w:t>
      </w:r>
      <w:r w:rsidR="007A7911" w:rsidRPr="0053697C">
        <w:rPr>
          <w:rFonts w:ascii="Times New Roman" w:hAnsi="Times New Roman" w:cs="Times New Roman"/>
        </w:rPr>
        <w:t>wszystkich dostaw i usług objętych umową.</w:t>
      </w:r>
    </w:p>
    <w:p w14:paraId="29D80BBB" w14:textId="41D822D7" w:rsidR="00062FB6" w:rsidRPr="0053697C" w:rsidRDefault="00062FB6" w:rsidP="00F53EAA">
      <w:pPr>
        <w:pStyle w:val="Akapitzlist"/>
        <w:numPr>
          <w:ilvl w:val="0"/>
          <w:numId w:val="882"/>
        </w:numPr>
        <w:spacing w:after="0"/>
        <w:ind w:left="426"/>
        <w:outlineLvl w:val="0"/>
        <w:rPr>
          <w:rFonts w:ascii="Times New Roman" w:hAnsi="Times New Roman" w:cs="Times New Roman"/>
        </w:rPr>
      </w:pPr>
      <w:r w:rsidRPr="0053697C">
        <w:rPr>
          <w:rFonts w:ascii="Times New Roman" w:hAnsi="Times New Roman" w:cs="Times New Roman"/>
        </w:rPr>
        <w:t xml:space="preserve">Za dzień odbioru przedmiotu umowy Strony uważać będą dzień faktycznej realizacji przez Wykonawcę czynności </w:t>
      </w:r>
      <w:r w:rsidR="007A7911" w:rsidRPr="0053697C">
        <w:rPr>
          <w:rFonts w:ascii="Times New Roman" w:hAnsi="Times New Roman" w:cs="Times New Roman"/>
        </w:rPr>
        <w:t xml:space="preserve">i dostaw </w:t>
      </w:r>
      <w:r w:rsidRPr="0053697C">
        <w:rPr>
          <w:rFonts w:ascii="Times New Roman" w:hAnsi="Times New Roman" w:cs="Times New Roman"/>
        </w:rPr>
        <w:t>składających się na przedmiot zamówienia, który zostanie odnotowany ww. protokole.</w:t>
      </w:r>
    </w:p>
    <w:p w14:paraId="6046C0E0" w14:textId="151D778E" w:rsidR="00062FB6" w:rsidRPr="0053697C" w:rsidRDefault="00062FB6" w:rsidP="00F53EAA">
      <w:pPr>
        <w:pStyle w:val="Akapitzlist"/>
        <w:numPr>
          <w:ilvl w:val="0"/>
          <w:numId w:val="882"/>
        </w:numPr>
        <w:spacing w:after="0"/>
        <w:ind w:left="426"/>
        <w:outlineLvl w:val="0"/>
        <w:rPr>
          <w:rFonts w:ascii="Times New Roman" w:hAnsi="Times New Roman" w:cs="Times New Roman"/>
        </w:rPr>
      </w:pPr>
      <w:r w:rsidRPr="0053697C">
        <w:rPr>
          <w:rFonts w:ascii="Times New Roman" w:hAnsi="Times New Roman" w:cs="Times New Roman"/>
        </w:rPr>
        <w:t xml:space="preserve">Strony ustalają, że zostaną podpisane dwa oryginalne protokoły odbioru – jeden dla Zamawiającego i jeden dla Wykonawcy. Podpisanie takiego protokołu (bez stwierdzonych uwag) przez przedstawiciela Zamawiającego oraz przedstawiciela Wykonawcy uważane będzie za wykonanie świadczenia przedmiotu umowy. </w:t>
      </w:r>
    </w:p>
    <w:p w14:paraId="15624E35" w14:textId="71C9730D" w:rsidR="00062FB6" w:rsidRPr="0053697C" w:rsidRDefault="00062FB6" w:rsidP="00F53EAA">
      <w:pPr>
        <w:pStyle w:val="Akapitzlist"/>
        <w:numPr>
          <w:ilvl w:val="0"/>
          <w:numId w:val="882"/>
        </w:numPr>
        <w:spacing w:after="0"/>
        <w:ind w:left="426"/>
        <w:outlineLvl w:val="0"/>
        <w:rPr>
          <w:rFonts w:ascii="Times New Roman" w:hAnsi="Times New Roman" w:cs="Times New Roman"/>
        </w:rPr>
      </w:pPr>
      <w:r w:rsidRPr="0053697C">
        <w:rPr>
          <w:rFonts w:ascii="Times New Roman" w:hAnsi="Times New Roman" w:cs="Times New Roman"/>
        </w:rPr>
        <w:t>Odbiór przedmiotu umowy nie wyłącza roszczeń Zamawiającego z tytułu nienależytego wykonania umowy, w szczególności w przypadku wykrycia wad przedmiotu umowy przez Zamawiającego po dokonaniu odbioru.</w:t>
      </w:r>
    </w:p>
    <w:p w14:paraId="29665A5E" w14:textId="36CE0B94" w:rsidR="00062FB6" w:rsidRPr="0053697C" w:rsidRDefault="00062FB6" w:rsidP="006D5E39">
      <w:pPr>
        <w:spacing w:after="0"/>
        <w:ind w:left="284"/>
        <w:jc w:val="center"/>
        <w:outlineLvl w:val="0"/>
        <w:rPr>
          <w:rFonts w:ascii="Times New Roman" w:hAnsi="Times New Roman" w:cs="Times New Roman"/>
        </w:rPr>
      </w:pPr>
      <w:r w:rsidRPr="0053697C">
        <w:rPr>
          <w:rFonts w:ascii="Times New Roman" w:hAnsi="Times New Roman" w:cs="Times New Roman"/>
        </w:rPr>
        <w:t xml:space="preserve">§ </w:t>
      </w:r>
      <w:r w:rsidR="007A7911" w:rsidRPr="0053697C">
        <w:rPr>
          <w:rFonts w:ascii="Times New Roman" w:hAnsi="Times New Roman" w:cs="Times New Roman"/>
        </w:rPr>
        <w:t>7</w:t>
      </w:r>
    </w:p>
    <w:p w14:paraId="2E875D10" w14:textId="0BECB803" w:rsidR="000961CC" w:rsidRPr="0053697C" w:rsidRDefault="00062FB6" w:rsidP="00F53EAA">
      <w:pPr>
        <w:pStyle w:val="Akapitzlist"/>
        <w:numPr>
          <w:ilvl w:val="1"/>
          <w:numId w:val="882"/>
        </w:numPr>
        <w:outlineLvl w:val="0"/>
        <w:rPr>
          <w:rFonts w:ascii="Times New Roman" w:hAnsi="Times New Roman" w:cs="Times New Roman"/>
        </w:rPr>
      </w:pPr>
      <w:r w:rsidRPr="0053697C">
        <w:rPr>
          <w:rFonts w:ascii="Times New Roman" w:hAnsi="Times New Roman" w:cs="Times New Roman"/>
        </w:rPr>
        <w:t>Wykonawca zobowiązuje się wykonać przedmiot umowy bez wad</w:t>
      </w:r>
      <w:r w:rsidR="000961CC" w:rsidRPr="0053697C">
        <w:rPr>
          <w:rFonts w:ascii="Times New Roman" w:hAnsi="Times New Roman" w:cs="Times New Roman"/>
        </w:rPr>
        <w:t xml:space="preserve"> (usterek)</w:t>
      </w:r>
      <w:r w:rsidRPr="0053697C">
        <w:rPr>
          <w:rFonts w:ascii="Times New Roman" w:hAnsi="Times New Roman" w:cs="Times New Roman"/>
        </w:rPr>
        <w:t xml:space="preserve">, przy czym jest zobowiązany zweryfikować zgodność znajdujących się na przedmiocie umowy oznaczeń z danymi zawartymi w dokumencie gwarancyjnym (oświadczeniu gwaranta) wskazanym w ust. 2 niniejszego </w:t>
      </w:r>
      <w:r w:rsidRPr="0053697C">
        <w:rPr>
          <w:rFonts w:ascii="Times New Roman" w:hAnsi="Times New Roman" w:cs="Times New Roman"/>
        </w:rPr>
        <w:lastRenderedPageBreak/>
        <w:t>paragrafu umowy</w:t>
      </w:r>
      <w:r w:rsidR="000961CC" w:rsidRPr="0053697C">
        <w:rPr>
          <w:rFonts w:ascii="Times New Roman" w:eastAsia="Times New Roman" w:hAnsi="Times New Roman" w:cs="Times New Roman"/>
          <w:sz w:val="24"/>
          <w:szCs w:val="24"/>
          <w:lang w:eastAsia="pl-PL"/>
        </w:rPr>
        <w:t xml:space="preserve"> </w:t>
      </w:r>
      <w:r w:rsidR="000961CC" w:rsidRPr="0053697C">
        <w:rPr>
          <w:rFonts w:ascii="Times New Roman" w:hAnsi="Times New Roman" w:cs="Times New Roman"/>
        </w:rPr>
        <w:t>oraz stan plomb i innych umieszczonych na nim zabezpieczeń, o ile takie zabezpieczenia zostały zastosowane.</w:t>
      </w:r>
    </w:p>
    <w:p w14:paraId="29E8683B" w14:textId="767B8DFF" w:rsidR="00062FB6" w:rsidRPr="000961CC" w:rsidRDefault="00062FB6" w:rsidP="00F53EAA">
      <w:pPr>
        <w:pStyle w:val="Akapitzlist"/>
        <w:numPr>
          <w:ilvl w:val="1"/>
          <w:numId w:val="882"/>
        </w:numPr>
        <w:spacing w:after="0"/>
        <w:outlineLvl w:val="0"/>
        <w:rPr>
          <w:rFonts w:ascii="Times New Roman" w:hAnsi="Times New Roman" w:cs="Times New Roman"/>
        </w:rPr>
      </w:pPr>
      <w:r w:rsidRPr="0053697C">
        <w:rPr>
          <w:rFonts w:ascii="Times New Roman" w:hAnsi="Times New Roman" w:cs="Times New Roman"/>
        </w:rPr>
        <w:t>Wykonawca w chwili wykonania w całości</w:t>
      </w:r>
      <w:r w:rsidRPr="000961CC">
        <w:rPr>
          <w:rFonts w:ascii="Times New Roman" w:hAnsi="Times New Roman" w:cs="Times New Roman"/>
        </w:rPr>
        <w:t xml:space="preserve"> przedmiotu niniejszej umowy, wyda Zamawiającemu dokument gwarancyjny (oświadczenie gwaranta) oraz karty gwarancyjne producentów odpowiadające treści umowy</w:t>
      </w:r>
      <w:r w:rsidR="0053697C">
        <w:rPr>
          <w:rFonts w:ascii="Times New Roman" w:hAnsi="Times New Roman" w:cs="Times New Roman"/>
        </w:rPr>
        <w:t xml:space="preserve"> </w:t>
      </w:r>
      <w:r w:rsidRPr="000961CC">
        <w:rPr>
          <w:rFonts w:ascii="Times New Roman" w:hAnsi="Times New Roman" w:cs="Times New Roman"/>
        </w:rPr>
        <w:t>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Dostarczenie przez Wykonawcę oświadczeń gwarancyjnych złożonych przez producentów nie zwalnia Wykonawcy z obowiązków gwarancyjnych lub spełnienia innych obowiązków wynikających z niniejszej Umowy.</w:t>
      </w:r>
    </w:p>
    <w:p w14:paraId="53F378BF" w14:textId="572C64A4" w:rsidR="00062FB6" w:rsidRPr="0053697C" w:rsidRDefault="00062FB6" w:rsidP="00F53EAA">
      <w:pPr>
        <w:pStyle w:val="Akapitzlist"/>
        <w:numPr>
          <w:ilvl w:val="1"/>
          <w:numId w:val="882"/>
        </w:numPr>
        <w:spacing w:after="0"/>
        <w:outlineLvl w:val="0"/>
        <w:rPr>
          <w:rFonts w:ascii="Times New Roman" w:hAnsi="Times New Roman" w:cs="Times New Roman"/>
        </w:rPr>
      </w:pPr>
      <w:r w:rsidRPr="005C23AF">
        <w:rPr>
          <w:rFonts w:ascii="Times New Roman" w:hAnsi="Times New Roman" w:cs="Times New Roman"/>
        </w:rPr>
        <w:t xml:space="preserve">W przypadku stwierdzenia wad w wykonanym przedmiocie umowy Wykonawca zobowiązuje się do jego nieodpłatnej </w:t>
      </w:r>
      <w:r w:rsidRPr="0053697C">
        <w:rPr>
          <w:rFonts w:ascii="Times New Roman" w:hAnsi="Times New Roman" w:cs="Times New Roman"/>
        </w:rPr>
        <w:t xml:space="preserve">wymiany lub usunięcia wad na zasadach i w trybie określonym w treści dokumentu gwarancyjnego (oświadczenie gwaranta) wskazanego w ust. 2 powyżej, z uwzględnieniem </w:t>
      </w:r>
      <w:r w:rsidR="000961CC" w:rsidRPr="0053697C">
        <w:rPr>
          <w:rFonts w:ascii="Times New Roman" w:hAnsi="Times New Roman" w:cs="Times New Roman"/>
        </w:rPr>
        <w:t xml:space="preserve">dalszych </w:t>
      </w:r>
      <w:r w:rsidRPr="0053697C">
        <w:rPr>
          <w:rFonts w:ascii="Times New Roman" w:hAnsi="Times New Roman" w:cs="Times New Roman"/>
        </w:rPr>
        <w:t>postanowień niniejszego paragrafu umowy.</w:t>
      </w:r>
    </w:p>
    <w:p w14:paraId="3E6C2502" w14:textId="19FF657B" w:rsidR="00062FB6" w:rsidRPr="0053697C" w:rsidRDefault="00062FB6" w:rsidP="00F53EAA">
      <w:pPr>
        <w:pStyle w:val="Akapitzlist"/>
        <w:numPr>
          <w:ilvl w:val="1"/>
          <w:numId w:val="882"/>
        </w:numPr>
        <w:spacing w:after="0"/>
        <w:outlineLvl w:val="0"/>
        <w:rPr>
          <w:rFonts w:ascii="Times New Roman" w:hAnsi="Times New Roman" w:cs="Times New Roman"/>
        </w:rPr>
      </w:pPr>
      <w:r w:rsidRPr="0053697C">
        <w:rPr>
          <w:rFonts w:ascii="Times New Roman" w:hAnsi="Times New Roman" w:cs="Times New Roman"/>
        </w:rPr>
        <w:t xml:space="preserve">Wykonawca udziela gwarancji na okres </w:t>
      </w:r>
      <w:r w:rsidR="006D5E39" w:rsidRPr="0053697C">
        <w:rPr>
          <w:rFonts w:ascii="Times New Roman" w:hAnsi="Times New Roman" w:cs="Times New Roman"/>
          <w:b/>
          <w:bCs/>
        </w:rPr>
        <w:t>36</w:t>
      </w:r>
      <w:r w:rsidRPr="0053697C">
        <w:rPr>
          <w:rFonts w:ascii="Times New Roman" w:hAnsi="Times New Roman" w:cs="Times New Roman"/>
          <w:b/>
          <w:bCs/>
        </w:rPr>
        <w:t xml:space="preserve"> miesięcy</w:t>
      </w:r>
      <w:r w:rsidRPr="0053697C">
        <w:rPr>
          <w:rFonts w:ascii="Times New Roman" w:hAnsi="Times New Roman" w:cs="Times New Roman"/>
        </w:rPr>
        <w:t xml:space="preserve"> na dostarczony przedmiot umowy (licząc od dnia następnego po dniu wykonania przedmiotu umowy – tj. po dacie odbioru końcowego przedmiotu umowy), z uwzględnieniem zapisów dotyczących warunków gwarancyjnych wynikających z SWZ.</w:t>
      </w:r>
    </w:p>
    <w:p w14:paraId="55D48D99" w14:textId="08300863" w:rsidR="00062FB6" w:rsidRPr="005C23AF" w:rsidRDefault="00062FB6" w:rsidP="00F53EAA">
      <w:pPr>
        <w:pStyle w:val="Akapitzlist"/>
        <w:numPr>
          <w:ilvl w:val="1"/>
          <w:numId w:val="882"/>
        </w:numPr>
        <w:spacing w:after="0"/>
        <w:outlineLvl w:val="0"/>
        <w:rPr>
          <w:rFonts w:ascii="Times New Roman" w:hAnsi="Times New Roman" w:cs="Times New Roman"/>
        </w:rPr>
      </w:pPr>
      <w:r w:rsidRPr="005C23AF">
        <w:rPr>
          <w:rFonts w:ascii="Times New Roman" w:hAnsi="Times New Roman" w:cs="Times New Roman"/>
        </w:rPr>
        <w:t>Uprawnienia Zamawiającego z tytułu gwarancji i rękojmi za wady będą realizowane przez producenta lub autoryzowany przez niego serwis lub osoby na koszt Wykonawcy na zasadach określonych w treści SWZ, przy czym wszelkie działania organizacyjne i koszty związane ze świadczeniem usługi gwarancyjnej poza miejscem wykonania umowy ponosi Wykonawca.</w:t>
      </w:r>
    </w:p>
    <w:p w14:paraId="5649188C" w14:textId="3AA3BCB9" w:rsidR="00062FB6" w:rsidRPr="005C23AF" w:rsidRDefault="00062FB6" w:rsidP="00F53EAA">
      <w:pPr>
        <w:pStyle w:val="Akapitzlist"/>
        <w:numPr>
          <w:ilvl w:val="1"/>
          <w:numId w:val="882"/>
        </w:numPr>
        <w:spacing w:after="0"/>
        <w:outlineLvl w:val="0"/>
        <w:rPr>
          <w:rFonts w:ascii="Times New Roman" w:hAnsi="Times New Roman" w:cs="Times New Roman"/>
        </w:rPr>
      </w:pPr>
      <w:r w:rsidRPr="005C23AF">
        <w:rPr>
          <w:rFonts w:ascii="Times New Roman" w:hAnsi="Times New Roman" w:cs="Times New Roman"/>
        </w:rPr>
        <w:t>Czas reakcji na zgłoszone wady (przystąpienie do niezwłocznego usunięcia wady przez stawiennictwo serwisanta) w ciągu 48 godzin od zgłoszenia wady (powiadomienia faksowego lub e-mailowego), z wyłączeniem dni ustawowo wolnych od pracy.</w:t>
      </w:r>
    </w:p>
    <w:p w14:paraId="4D3F9743" w14:textId="386E3D7E" w:rsidR="00062FB6" w:rsidRPr="0053697C" w:rsidRDefault="00062FB6" w:rsidP="00F53EAA">
      <w:pPr>
        <w:pStyle w:val="Akapitzlist"/>
        <w:numPr>
          <w:ilvl w:val="1"/>
          <w:numId w:val="882"/>
        </w:numPr>
        <w:spacing w:after="0"/>
        <w:outlineLvl w:val="0"/>
        <w:rPr>
          <w:rFonts w:ascii="Times New Roman" w:hAnsi="Times New Roman" w:cs="Times New Roman"/>
        </w:rPr>
      </w:pPr>
      <w:r w:rsidRPr="005C23AF">
        <w:rPr>
          <w:rFonts w:ascii="Times New Roman" w:hAnsi="Times New Roman" w:cs="Times New Roman"/>
        </w:rPr>
        <w:t xml:space="preserve">Naprawa gwarancyjna będzie wykonana w terminie nie dłuższym niż 7 dni od zgłoszenia (od poniedziałku do piątku z wyłączeniem dni ustawowo wolnych od pracy), licząc od dnia przyjęcia zgłoszenia przez serwis (faxem lub e-mailem). W przypadku konieczności sprowadzenia specjalistycznych części zamiennych, termin ten nie może być dłuższy niż 21 dni roboczych (od </w:t>
      </w:r>
      <w:r w:rsidRPr="0053697C">
        <w:rPr>
          <w:rFonts w:ascii="Times New Roman" w:hAnsi="Times New Roman" w:cs="Times New Roman"/>
        </w:rPr>
        <w:t>poniedziałku do piątku z wyłączeniem dni ustawowo wolnych od pracy), chyba, że Strony uzgodnią inny termin co zostanie potwierdzone pisemnym protokołem konieczności.</w:t>
      </w:r>
    </w:p>
    <w:p w14:paraId="4BECD117" w14:textId="1A8C8837" w:rsidR="002E258C" w:rsidRPr="0053697C" w:rsidRDefault="002E258C" w:rsidP="00F53EAA">
      <w:pPr>
        <w:pStyle w:val="Akapitzlist"/>
        <w:numPr>
          <w:ilvl w:val="1"/>
          <w:numId w:val="882"/>
        </w:numPr>
        <w:spacing w:after="0"/>
        <w:outlineLvl w:val="0"/>
        <w:rPr>
          <w:rFonts w:ascii="Times New Roman" w:hAnsi="Times New Roman" w:cs="Times New Roman"/>
        </w:rPr>
      </w:pPr>
      <w:r w:rsidRPr="0053697C">
        <w:rPr>
          <w:rFonts w:ascii="Times New Roman" w:hAnsi="Times New Roman" w:cs="Times New Roman"/>
        </w:rPr>
        <w:t>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w:t>
      </w:r>
    </w:p>
    <w:p w14:paraId="250E5DBE" w14:textId="01D7820B" w:rsidR="000961CC" w:rsidRDefault="00062FB6" w:rsidP="00F53EAA">
      <w:pPr>
        <w:pStyle w:val="Akapitzlist"/>
        <w:numPr>
          <w:ilvl w:val="1"/>
          <w:numId w:val="882"/>
        </w:numPr>
        <w:spacing w:after="0"/>
        <w:outlineLvl w:val="0"/>
        <w:rPr>
          <w:rFonts w:ascii="Times New Roman" w:hAnsi="Times New Roman" w:cs="Times New Roman"/>
        </w:rPr>
      </w:pPr>
      <w:r w:rsidRPr="0053697C">
        <w:rPr>
          <w:rFonts w:ascii="Times New Roman" w:hAnsi="Times New Roman" w:cs="Times New Roman"/>
        </w:rPr>
        <w:t>Wykonawca jest zobowiązany do świadczenia w okresie gwarancji konserwacji (w ramach której Wykonawca dostarcza również na swój koszt materiały niezbędne do wykonania konserwacji) i przeglądów przedmiotu umowy wynikających z treści gwarancji producenta/ów. Dodatkowo, po każdym roku eksploatacji, przy czym ostatnie z nich muszą być przeprowadzone na dwa miesiące przed końcem okresu gwarancji udzielonej przez Wykonawcę, Wykonawca zobowiązany jest wykonać bezpłatny przegląd</w:t>
      </w:r>
      <w:r w:rsidRPr="005C23AF">
        <w:rPr>
          <w:rFonts w:ascii="Times New Roman" w:hAnsi="Times New Roman" w:cs="Times New Roman"/>
        </w:rPr>
        <w:t xml:space="preserve"> gwarancyjny wszystkich urządzeń i elementów. Po wykonaniu przeglądu, Wykonawca jest zobowiązany do przekazania Zamawiającemu raportu przeglądu.</w:t>
      </w:r>
    </w:p>
    <w:p w14:paraId="61AFF95D" w14:textId="77777777" w:rsidR="000961CC" w:rsidRDefault="00062FB6" w:rsidP="00F53EAA">
      <w:pPr>
        <w:pStyle w:val="Akapitzlist"/>
        <w:numPr>
          <w:ilvl w:val="1"/>
          <w:numId w:val="882"/>
        </w:numPr>
        <w:spacing w:after="0"/>
        <w:outlineLvl w:val="0"/>
        <w:rPr>
          <w:rFonts w:ascii="Times New Roman" w:hAnsi="Times New Roman" w:cs="Times New Roman"/>
        </w:rPr>
      </w:pPr>
      <w:r w:rsidRPr="000961CC">
        <w:rPr>
          <w:rFonts w:ascii="Times New Roman" w:hAnsi="Times New Roman" w:cs="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w:t>
      </w:r>
      <w:r w:rsidRPr="000961CC">
        <w:rPr>
          <w:rFonts w:ascii="Times New Roman" w:hAnsi="Times New Roman" w:cs="Times New Roman"/>
        </w:rPr>
        <w:lastRenderedPageBreak/>
        <w:t xml:space="preserve">i wszelkie inne wady fizyczne, powstałe z przyczyn, za które Wykonawca ponosi odpowiedzialność, pod warunkiem, że wady te ujawnią się w ciągu terminu obowiązywania gwarancji. </w:t>
      </w:r>
    </w:p>
    <w:p w14:paraId="1589481A" w14:textId="77777777" w:rsidR="000961CC" w:rsidRDefault="00062FB6" w:rsidP="00F53EAA">
      <w:pPr>
        <w:pStyle w:val="Akapitzlist"/>
        <w:numPr>
          <w:ilvl w:val="1"/>
          <w:numId w:val="882"/>
        </w:numPr>
        <w:spacing w:after="0"/>
        <w:outlineLvl w:val="0"/>
        <w:rPr>
          <w:rFonts w:ascii="Times New Roman" w:hAnsi="Times New Roman" w:cs="Times New Roman"/>
        </w:rPr>
      </w:pPr>
      <w:r w:rsidRPr="000961CC">
        <w:rPr>
          <w:rFonts w:ascii="Times New Roman" w:hAnsi="Times New Roman" w:cs="Times New Roman"/>
        </w:rPr>
        <w:t xml:space="preserve">Bieg terminu gwarancji rozpoczyna się w dniu następnym, po odbiorze przedmiotu umowy, przy czym w przypadku wymiany wadliwego elementu przedmiotu umowy na nowy, termin gwarancji dla tego elementu biegnie na nowo od chwili dostarczenia Zamawiającemu nowego urządzenia. </w:t>
      </w:r>
    </w:p>
    <w:p w14:paraId="5EB262EC" w14:textId="77777777" w:rsidR="000961CC" w:rsidRDefault="00062FB6" w:rsidP="00F53EAA">
      <w:pPr>
        <w:pStyle w:val="Akapitzlist"/>
        <w:numPr>
          <w:ilvl w:val="1"/>
          <w:numId w:val="882"/>
        </w:numPr>
        <w:spacing w:after="0"/>
        <w:outlineLvl w:val="0"/>
        <w:rPr>
          <w:rFonts w:ascii="Times New Roman" w:hAnsi="Times New Roman" w:cs="Times New Roman"/>
        </w:rPr>
      </w:pPr>
      <w:r w:rsidRPr="000961CC">
        <w:rPr>
          <w:rFonts w:ascii="Times New Roman" w:hAnsi="Times New Roman" w:cs="Times New Roman"/>
        </w:rPr>
        <w:t xml:space="preserve">Okres gwarancji ulega automatycznie przedłużeniu o okres naprawy, tj. czas liczony od zgłoszenia do usunięcia awarii lub wady. </w:t>
      </w:r>
    </w:p>
    <w:p w14:paraId="524E0037" w14:textId="77777777" w:rsidR="000961CC" w:rsidRDefault="00062FB6" w:rsidP="00F53EAA">
      <w:pPr>
        <w:pStyle w:val="Akapitzlist"/>
        <w:numPr>
          <w:ilvl w:val="1"/>
          <w:numId w:val="882"/>
        </w:numPr>
        <w:spacing w:after="0"/>
        <w:outlineLvl w:val="0"/>
        <w:rPr>
          <w:rFonts w:ascii="Times New Roman" w:hAnsi="Times New Roman" w:cs="Times New Roman"/>
        </w:rPr>
      </w:pPr>
      <w:r w:rsidRPr="000961CC">
        <w:rPr>
          <w:rFonts w:ascii="Times New Roman" w:hAnsi="Times New Roman" w:cs="Times New Roman"/>
        </w:rPr>
        <w:t xml:space="preserve">W przypadku, gdy Wykonawca nie wypełni warunków gwarancji lub nie zastosuje się do powyższych zasad, Zamawiający jest uprawniony do usunięcia wad w drodze naprawy, na ryzyko i koszt Wykonawcy, zachowując przy tym inne uprawnienia przysługujące mu na podstawie umowy. W takich przypadkach Zamawiający ma prawo zaangażować inny podmiot do usunięcia wad, a Wykonawca zobowiązany jest pokryć związane z tym koszty w ciągu 14 dni od daty otrzymania wezwania wraz z dowodem zapłaty. </w:t>
      </w:r>
    </w:p>
    <w:p w14:paraId="6989B89B" w14:textId="77777777" w:rsidR="000961CC" w:rsidRDefault="00062FB6" w:rsidP="00F53EAA">
      <w:pPr>
        <w:pStyle w:val="Akapitzlist"/>
        <w:numPr>
          <w:ilvl w:val="1"/>
          <w:numId w:val="882"/>
        </w:numPr>
        <w:spacing w:after="0"/>
        <w:outlineLvl w:val="0"/>
        <w:rPr>
          <w:rFonts w:ascii="Times New Roman" w:hAnsi="Times New Roman" w:cs="Times New Roman"/>
        </w:rPr>
      </w:pPr>
      <w:r w:rsidRPr="000961CC">
        <w:rPr>
          <w:rFonts w:ascii="Times New Roman" w:hAnsi="Times New Roman" w:cs="Times New Roman"/>
        </w:rPr>
        <w:t>Zamawiający może wykonywać uprawnienia z tytułu rękojmi za wady fizyczne rzeczy niezależnie od uprawnień wynikających z gwarancji i jest on uprawniony do żądania jej demontażu i ponownego zamontowania po dokonaniu wymiany na wolną od wad lub usunięciu wady. Do odpowiedzialności Wykonawcy za wady prawne przedmiotu umowy stosuje się przepisy kodeksu cywilnego.</w:t>
      </w:r>
    </w:p>
    <w:p w14:paraId="48B7BB99" w14:textId="77777777" w:rsidR="000961CC" w:rsidRDefault="00062FB6" w:rsidP="00F53EAA">
      <w:pPr>
        <w:pStyle w:val="Akapitzlist"/>
        <w:numPr>
          <w:ilvl w:val="1"/>
          <w:numId w:val="882"/>
        </w:numPr>
        <w:spacing w:after="0"/>
        <w:outlineLvl w:val="0"/>
        <w:rPr>
          <w:rFonts w:ascii="Times New Roman" w:hAnsi="Times New Roman" w:cs="Times New Roman"/>
        </w:rPr>
      </w:pPr>
      <w:r w:rsidRPr="000961CC">
        <w:rPr>
          <w:rFonts w:ascii="Times New Roman" w:hAnsi="Times New Roman" w:cs="Times New Roman"/>
        </w:rPr>
        <w:t xml:space="preserve">Uprawnienia z tytułu rękojmi za wady fizyczne wygasają po upływie okresu 24 miesięcy, licząc od momentu dostarczenia Zamawiającemu przedmiotu umowy w całości potwierdzonego podpisanym protokołem odbioru bez zastrzeżeń,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na usunięcie wady przedmiotu umowy. </w:t>
      </w:r>
    </w:p>
    <w:p w14:paraId="241EE5F5" w14:textId="5AF01DE5" w:rsidR="00062FB6" w:rsidRPr="000961CC" w:rsidRDefault="00062FB6" w:rsidP="00F53EAA">
      <w:pPr>
        <w:pStyle w:val="Akapitzlist"/>
        <w:numPr>
          <w:ilvl w:val="1"/>
          <w:numId w:val="882"/>
        </w:numPr>
        <w:spacing w:after="0"/>
        <w:outlineLvl w:val="0"/>
        <w:rPr>
          <w:rFonts w:ascii="Times New Roman" w:hAnsi="Times New Roman" w:cs="Times New Roman"/>
        </w:rPr>
      </w:pPr>
      <w:r w:rsidRPr="000961CC">
        <w:rPr>
          <w:rFonts w:ascii="Times New Roman" w:hAnsi="Times New Roman" w:cs="Times New Roman"/>
        </w:rPr>
        <w:t>Zamawiający zobowiązuje się dotrzymywać podstawowych zasad eksploatacji określonych przez producenta w treści oświadczenia gwaranta zawartego w dokumentach gwarancyjnych lub instrukcjach eksploatacji dostarczonych przez Wykonawcę, w zakresie w jakim nie jest ono sprzeczne z postanowieniami niniejszego paragrafu umowy.</w:t>
      </w:r>
    </w:p>
    <w:p w14:paraId="5068BB53" w14:textId="0548F5F5" w:rsidR="00062FB6" w:rsidRDefault="00062FB6" w:rsidP="00062FB6">
      <w:pPr>
        <w:spacing w:after="0"/>
        <w:ind w:left="284"/>
        <w:outlineLvl w:val="0"/>
        <w:rPr>
          <w:rFonts w:ascii="Times New Roman" w:hAnsi="Times New Roman" w:cs="Times New Roman"/>
        </w:rPr>
      </w:pPr>
    </w:p>
    <w:p w14:paraId="03168A81" w14:textId="690436AB" w:rsidR="002E258C" w:rsidRPr="002E258C" w:rsidRDefault="002E258C" w:rsidP="002E258C">
      <w:pPr>
        <w:spacing w:after="0"/>
        <w:ind w:left="284"/>
        <w:jc w:val="center"/>
        <w:outlineLvl w:val="0"/>
        <w:rPr>
          <w:rFonts w:ascii="Times New Roman" w:hAnsi="Times New Roman" w:cs="Times New Roman"/>
        </w:rPr>
      </w:pPr>
      <w:r w:rsidRPr="002E258C">
        <w:rPr>
          <w:rFonts w:ascii="Times New Roman" w:hAnsi="Times New Roman" w:cs="Times New Roman"/>
        </w:rPr>
        <w:t xml:space="preserve">§ </w:t>
      </w:r>
      <w:r>
        <w:rPr>
          <w:rFonts w:ascii="Times New Roman" w:hAnsi="Times New Roman" w:cs="Times New Roman"/>
        </w:rPr>
        <w:t>8</w:t>
      </w:r>
    </w:p>
    <w:p w14:paraId="141D49ED" w14:textId="7753F8B2" w:rsidR="002E258C" w:rsidRDefault="002E258C" w:rsidP="00F53EAA">
      <w:pPr>
        <w:pStyle w:val="Akapitzlist"/>
        <w:numPr>
          <w:ilvl w:val="2"/>
          <w:numId w:val="882"/>
        </w:numPr>
        <w:tabs>
          <w:tab w:val="clear" w:pos="2160"/>
        </w:tabs>
        <w:spacing w:after="0"/>
        <w:ind w:left="426"/>
        <w:outlineLvl w:val="0"/>
        <w:rPr>
          <w:rFonts w:ascii="Times New Roman" w:hAnsi="Times New Roman" w:cs="Times New Roman"/>
        </w:rPr>
      </w:pPr>
      <w:r w:rsidRPr="002E258C">
        <w:rPr>
          <w:rFonts w:ascii="Times New Roman" w:hAnsi="Times New Roman" w:cs="Times New Roman"/>
        </w:rPr>
        <w:t xml:space="preserve">Wykonawca odpowiada z tytułu rękojmi za wady przedmiotu umowy, które ujawnią się w terminie </w:t>
      </w:r>
      <w:r w:rsidR="0053697C">
        <w:rPr>
          <w:rFonts w:ascii="Times New Roman" w:hAnsi="Times New Roman" w:cs="Times New Roman"/>
        </w:rPr>
        <w:t>24</w:t>
      </w:r>
      <w:r w:rsidRPr="002E258C">
        <w:rPr>
          <w:rFonts w:ascii="Times New Roman" w:hAnsi="Times New Roman" w:cs="Times New Roman"/>
        </w:rPr>
        <w:t xml:space="preserve"> miesięcy liczonych od dnia zakończenia realizacji przedmiotu umowy potwierdzonego odbiorem końcowym.</w:t>
      </w:r>
    </w:p>
    <w:p w14:paraId="58897C76" w14:textId="77777777" w:rsidR="004D7EC5" w:rsidRPr="0053697C" w:rsidRDefault="002E258C" w:rsidP="00F53EAA">
      <w:pPr>
        <w:pStyle w:val="Akapitzlist"/>
        <w:numPr>
          <w:ilvl w:val="2"/>
          <w:numId w:val="882"/>
        </w:numPr>
        <w:tabs>
          <w:tab w:val="clear" w:pos="2160"/>
        </w:tabs>
        <w:spacing w:after="0"/>
        <w:ind w:left="426"/>
        <w:outlineLvl w:val="0"/>
        <w:rPr>
          <w:rFonts w:ascii="Times New Roman" w:hAnsi="Times New Roman" w:cs="Times New Roman"/>
        </w:rPr>
      </w:pPr>
      <w:r w:rsidRPr="002E258C">
        <w:rPr>
          <w:rFonts w:ascii="Times New Roman" w:hAnsi="Times New Roman" w:cs="Times New Roman"/>
        </w:rPr>
        <w:t xml:space="preserve">W razie stwierdzenia wad przedmiotu umowy lub jego części Zamawiający może żądać ich usunięcia w wyznaczonym stosownym terminie, nie dłuższym niż 14 dni. W przypadku konieczności sprowadzenia </w:t>
      </w:r>
      <w:r w:rsidRPr="0053697C">
        <w:rPr>
          <w:rFonts w:ascii="Times New Roman" w:hAnsi="Times New Roman" w:cs="Times New Roman"/>
        </w:rPr>
        <w:t>przez Wykonawcę specjalistycznych części zamiennych termin może zostać wydłużony do 30 dni</w:t>
      </w:r>
      <w:r w:rsidR="004D7EC5" w:rsidRPr="0053697C">
        <w:rPr>
          <w:rFonts w:ascii="Times New Roman" w:hAnsi="Times New Roman" w:cs="Times New Roman"/>
        </w:rPr>
        <w:t xml:space="preserve"> lub o inny odpowiednio umotywowany</w:t>
      </w:r>
      <w:r w:rsidRPr="0053697C">
        <w:rPr>
          <w:rFonts w:ascii="Times New Roman" w:hAnsi="Times New Roman" w:cs="Times New Roman"/>
        </w:rPr>
        <w:t xml:space="preserve">. </w:t>
      </w:r>
    </w:p>
    <w:p w14:paraId="12D6060D" w14:textId="16CD2ECF" w:rsidR="002E258C" w:rsidRPr="0053697C" w:rsidRDefault="002E258C" w:rsidP="00F53EAA">
      <w:pPr>
        <w:pStyle w:val="Akapitzlist"/>
        <w:numPr>
          <w:ilvl w:val="2"/>
          <w:numId w:val="882"/>
        </w:numPr>
        <w:tabs>
          <w:tab w:val="clear" w:pos="2160"/>
        </w:tabs>
        <w:spacing w:after="0"/>
        <w:ind w:left="426"/>
        <w:outlineLvl w:val="0"/>
        <w:rPr>
          <w:rFonts w:ascii="Times New Roman" w:hAnsi="Times New Roman" w:cs="Times New Roman"/>
        </w:rPr>
      </w:pPr>
      <w:r w:rsidRPr="0053697C">
        <w:rPr>
          <w:rFonts w:ascii="Times New Roman" w:hAnsi="Times New Roman" w:cs="Times New Roman"/>
        </w:rPr>
        <w:t>Uprawnienia Zamawiającego z tytułu rękojmi za wady przedmiotu umowy w postaci roszczenia o usunięcie wady przedmiotu umowy, przedawniają się z upływem roku od chwili:</w:t>
      </w:r>
    </w:p>
    <w:p w14:paraId="37B2DCAB" w14:textId="6F4DBBE7" w:rsidR="002E258C" w:rsidRPr="002E258C" w:rsidRDefault="002E258C" w:rsidP="002E258C">
      <w:pPr>
        <w:pStyle w:val="Akapitzlist"/>
        <w:numPr>
          <w:ilvl w:val="1"/>
          <w:numId w:val="21"/>
        </w:numPr>
        <w:spacing w:after="0"/>
        <w:ind w:left="426"/>
        <w:outlineLvl w:val="0"/>
        <w:rPr>
          <w:rFonts w:ascii="Times New Roman" w:hAnsi="Times New Roman" w:cs="Times New Roman"/>
        </w:rPr>
      </w:pPr>
      <w:r w:rsidRPr="0053697C">
        <w:rPr>
          <w:rFonts w:ascii="Times New Roman" w:hAnsi="Times New Roman" w:cs="Times New Roman"/>
        </w:rPr>
        <w:t>kiedy Zamawiający stwierdził istnienie</w:t>
      </w:r>
      <w:r w:rsidRPr="002E258C">
        <w:rPr>
          <w:rFonts w:ascii="Times New Roman" w:hAnsi="Times New Roman" w:cs="Times New Roman"/>
        </w:rPr>
        <w:t xml:space="preserve"> tej wady przedmiotu umowy,</w:t>
      </w:r>
    </w:p>
    <w:p w14:paraId="63C84B95" w14:textId="5C08C7BE" w:rsidR="002E258C" w:rsidRPr="002E258C" w:rsidRDefault="002E258C" w:rsidP="002E258C">
      <w:pPr>
        <w:pStyle w:val="Akapitzlist"/>
        <w:numPr>
          <w:ilvl w:val="1"/>
          <w:numId w:val="21"/>
        </w:numPr>
        <w:spacing w:after="0"/>
        <w:ind w:left="426"/>
        <w:outlineLvl w:val="0"/>
        <w:rPr>
          <w:rFonts w:ascii="Times New Roman" w:hAnsi="Times New Roman" w:cs="Times New Roman"/>
        </w:rPr>
      </w:pPr>
      <w:r w:rsidRPr="002E258C">
        <w:rPr>
          <w:rFonts w:ascii="Times New Roman" w:hAnsi="Times New Roman" w:cs="Times New Roman"/>
        </w:rPr>
        <w:t xml:space="preserve">powzięcia przez Zamawiającego informacji o istnieniu tej wady prawnej lub z momentem uprawomocnienia się orzeczenia sądu. Ten sam termin przedawnienia stosuje się w razie złożenia przez Zamawiającego oświadczenia o obniżeniu wynagrodzenia albo odstąpienia od umowy. </w:t>
      </w:r>
    </w:p>
    <w:p w14:paraId="4418D31D" w14:textId="77777777" w:rsidR="004D7EC5" w:rsidRDefault="002E258C" w:rsidP="00F53EAA">
      <w:pPr>
        <w:pStyle w:val="Akapitzlist"/>
        <w:numPr>
          <w:ilvl w:val="2"/>
          <w:numId w:val="882"/>
        </w:numPr>
        <w:tabs>
          <w:tab w:val="clear" w:pos="2160"/>
        </w:tabs>
        <w:spacing w:after="0"/>
        <w:ind w:left="426"/>
        <w:outlineLvl w:val="0"/>
        <w:rPr>
          <w:rFonts w:ascii="Times New Roman" w:hAnsi="Times New Roman" w:cs="Times New Roman"/>
        </w:rPr>
      </w:pPr>
      <w:r w:rsidRPr="004D7EC5">
        <w:rPr>
          <w:rFonts w:ascii="Times New Roman" w:hAnsi="Times New Roman" w:cs="Times New Roman"/>
        </w:rPr>
        <w:t>W razie, gdy Wykonawca nie spełnił roszczenia o usunięcie wady przedmiotu umowy, bieg rocznego terminu do złożenia oświadczeń o obniżenie wynagrodzenia albo odstąpienia od umowy przez Zamawiającego rozpoczyna się z chwilą bezskutecznego upływu terminu do zaspokojenia przedmiotowych roszczeń.</w:t>
      </w:r>
    </w:p>
    <w:p w14:paraId="2E16DFB0" w14:textId="77777777" w:rsidR="004D7EC5" w:rsidRDefault="002E258C" w:rsidP="00F53EAA">
      <w:pPr>
        <w:pStyle w:val="Akapitzlist"/>
        <w:numPr>
          <w:ilvl w:val="2"/>
          <w:numId w:val="882"/>
        </w:numPr>
        <w:tabs>
          <w:tab w:val="clear" w:pos="2160"/>
        </w:tabs>
        <w:spacing w:after="0"/>
        <w:ind w:left="426"/>
        <w:outlineLvl w:val="0"/>
        <w:rPr>
          <w:rFonts w:ascii="Times New Roman" w:hAnsi="Times New Roman" w:cs="Times New Roman"/>
        </w:rPr>
      </w:pPr>
      <w:r w:rsidRPr="004D7EC5">
        <w:rPr>
          <w:rFonts w:ascii="Times New Roman" w:hAnsi="Times New Roman" w:cs="Times New Roman"/>
        </w:rPr>
        <w:t>Uprawnienia te nie wygasają w terminie wskazanym w ust. 4, jeśli Wykonawca podstępnie zataił przed Zamawiającym wadę przedmiotu umowy.</w:t>
      </w:r>
    </w:p>
    <w:p w14:paraId="61932208" w14:textId="70E220F2" w:rsidR="002E258C" w:rsidRPr="004D7EC5" w:rsidRDefault="002E258C" w:rsidP="00F53EAA">
      <w:pPr>
        <w:pStyle w:val="Akapitzlist"/>
        <w:numPr>
          <w:ilvl w:val="2"/>
          <w:numId w:val="882"/>
        </w:numPr>
        <w:tabs>
          <w:tab w:val="clear" w:pos="2160"/>
        </w:tabs>
        <w:spacing w:after="0"/>
        <w:ind w:left="426"/>
        <w:outlineLvl w:val="0"/>
        <w:rPr>
          <w:rFonts w:ascii="Times New Roman" w:hAnsi="Times New Roman" w:cs="Times New Roman"/>
        </w:rPr>
      </w:pPr>
      <w:r w:rsidRPr="004D7EC5">
        <w:rPr>
          <w:rFonts w:ascii="Times New Roman" w:hAnsi="Times New Roman" w:cs="Times New Roman"/>
        </w:rPr>
        <w:lastRenderedPageBreak/>
        <w:t>Bieg rocznego terminu przedawnienia do wykonywania uprawnień z tytułu rękojmi za wady przedmiotu umowy ulega zawieszeniu w przypadku:</w:t>
      </w:r>
    </w:p>
    <w:p w14:paraId="648D64A5" w14:textId="7CA472D8" w:rsidR="002E258C" w:rsidRPr="002E258C" w:rsidRDefault="002E258C" w:rsidP="002E258C">
      <w:pPr>
        <w:pStyle w:val="Akapitzlist"/>
        <w:numPr>
          <w:ilvl w:val="1"/>
          <w:numId w:val="20"/>
        </w:numPr>
        <w:spacing w:after="0"/>
        <w:ind w:left="426"/>
        <w:outlineLvl w:val="0"/>
        <w:rPr>
          <w:rFonts w:ascii="Times New Roman" w:hAnsi="Times New Roman" w:cs="Times New Roman"/>
        </w:rPr>
      </w:pPr>
      <w:r w:rsidRPr="002E258C">
        <w:rPr>
          <w:rFonts w:ascii="Times New Roman" w:hAnsi="Times New Roman" w:cs="Times New Roman"/>
        </w:rPr>
        <w:t>dochodzenia przez Zamawiającego przed sądem albo sądem polubownym jednego z uprawnień z tytułu rękojmi za wady, termin do wykonania innych uprawnień, przysługujących mu z tego tytułu, ulega zawieszeniu do czasu prawomocnego zakończenia postępowania;</w:t>
      </w:r>
    </w:p>
    <w:p w14:paraId="1F5B02AF" w14:textId="58A4C89B" w:rsidR="002E258C" w:rsidRPr="002E258C" w:rsidRDefault="002E258C" w:rsidP="002E258C">
      <w:pPr>
        <w:pStyle w:val="Akapitzlist"/>
        <w:numPr>
          <w:ilvl w:val="1"/>
          <w:numId w:val="20"/>
        </w:numPr>
        <w:spacing w:after="0"/>
        <w:ind w:left="426"/>
        <w:outlineLvl w:val="0"/>
        <w:rPr>
          <w:rFonts w:ascii="Times New Roman" w:hAnsi="Times New Roman" w:cs="Times New Roman"/>
        </w:rPr>
      </w:pPr>
      <w:r w:rsidRPr="002E258C">
        <w:rPr>
          <w:rFonts w:ascii="Times New Roman" w:hAnsi="Times New Roman" w:cs="Times New Roman"/>
        </w:rPr>
        <w:t xml:space="preserve">dochodzenia przez Zamawiającego w postępowaniu mediacyjnym jednego z uprawnień z tytułu rękojmi za wady, termin do wykonania innych uprawnień, przysługujących mu z tego tytułu, ulega zawieszeniu do dnia odmowy przez sąd zatwierdzenia ugody zawartej przed mediatorem lub bezskutecznego zakończenia mediacji. </w:t>
      </w:r>
    </w:p>
    <w:p w14:paraId="096591C7" w14:textId="77777777" w:rsidR="004D7EC5" w:rsidRPr="0053697C" w:rsidRDefault="002E258C" w:rsidP="00F53EAA">
      <w:pPr>
        <w:pStyle w:val="Akapitzlist"/>
        <w:numPr>
          <w:ilvl w:val="2"/>
          <w:numId w:val="882"/>
        </w:numPr>
        <w:tabs>
          <w:tab w:val="clear" w:pos="2160"/>
        </w:tabs>
        <w:spacing w:after="0"/>
        <w:ind w:left="426"/>
        <w:outlineLvl w:val="0"/>
        <w:rPr>
          <w:rFonts w:ascii="Times New Roman" w:hAnsi="Times New Roman" w:cs="Times New Roman"/>
        </w:rPr>
      </w:pPr>
      <w:r w:rsidRPr="004D7EC5">
        <w:rPr>
          <w:rFonts w:ascii="Times New Roman" w:hAnsi="Times New Roman" w:cs="Times New Roman"/>
        </w:rPr>
        <w:t xml:space="preserve">Wykonawca odpowiada za wady przedmiotu umowy tkwiące w nim w dniu odbioru danej części przedmiotu umowy, potwierdzonego podpisanymi przez </w:t>
      </w:r>
      <w:r w:rsidRPr="0053697C">
        <w:rPr>
          <w:rFonts w:ascii="Times New Roman" w:hAnsi="Times New Roman" w:cs="Times New Roman"/>
        </w:rPr>
        <w:t>przedstawicieli Stron umowy protokołem odbioru.</w:t>
      </w:r>
    </w:p>
    <w:p w14:paraId="0C49AFA8" w14:textId="539F92D3" w:rsidR="002E258C" w:rsidRPr="0053697C" w:rsidRDefault="002E258C" w:rsidP="00F53EAA">
      <w:pPr>
        <w:pStyle w:val="Akapitzlist"/>
        <w:numPr>
          <w:ilvl w:val="2"/>
          <w:numId w:val="882"/>
        </w:numPr>
        <w:tabs>
          <w:tab w:val="clear" w:pos="2160"/>
        </w:tabs>
        <w:spacing w:after="0"/>
        <w:ind w:left="426"/>
        <w:outlineLvl w:val="0"/>
        <w:rPr>
          <w:rFonts w:ascii="Times New Roman" w:hAnsi="Times New Roman" w:cs="Times New Roman"/>
        </w:rPr>
      </w:pPr>
      <w:r w:rsidRPr="0053697C">
        <w:rPr>
          <w:rFonts w:ascii="Times New Roman" w:hAnsi="Times New Roman" w:cs="Times New Roman"/>
        </w:rPr>
        <w:t xml:space="preserve">W razie istnienia wady przedmiotu umowy w terminie określonym w ust. </w:t>
      </w:r>
      <w:r w:rsidR="004D7EC5" w:rsidRPr="0053697C">
        <w:rPr>
          <w:rFonts w:ascii="Times New Roman" w:hAnsi="Times New Roman" w:cs="Times New Roman"/>
        </w:rPr>
        <w:t>1</w:t>
      </w:r>
      <w:r w:rsidRPr="0053697C">
        <w:rPr>
          <w:rFonts w:ascii="Times New Roman" w:hAnsi="Times New Roman" w:cs="Times New Roman"/>
        </w:rPr>
        <w:t xml:space="preserve"> niniejszego paragrafu umowy, Zamawiającemu wobec Wykonawcy przysługuje:</w:t>
      </w:r>
    </w:p>
    <w:p w14:paraId="01E47B4E" w14:textId="7E44162E" w:rsidR="002E258C" w:rsidRPr="002E258C" w:rsidRDefault="002E258C" w:rsidP="002E258C">
      <w:pPr>
        <w:pStyle w:val="Akapitzlist"/>
        <w:numPr>
          <w:ilvl w:val="2"/>
          <w:numId w:val="16"/>
        </w:numPr>
        <w:spacing w:after="0"/>
        <w:ind w:left="426"/>
        <w:outlineLvl w:val="0"/>
        <w:rPr>
          <w:rFonts w:ascii="Times New Roman" w:hAnsi="Times New Roman" w:cs="Times New Roman"/>
        </w:rPr>
      </w:pPr>
      <w:r w:rsidRPr="0053697C">
        <w:rPr>
          <w:rFonts w:ascii="Times New Roman" w:hAnsi="Times New Roman" w:cs="Times New Roman"/>
        </w:rPr>
        <w:t xml:space="preserve">złożenie pisemnego oświadczenia o obniżeniu wynagrodzenia brutto wskazanego w § </w:t>
      </w:r>
      <w:r w:rsidR="004D7EC5" w:rsidRPr="0053697C">
        <w:rPr>
          <w:rFonts w:ascii="Times New Roman" w:hAnsi="Times New Roman" w:cs="Times New Roman"/>
        </w:rPr>
        <w:t>4</w:t>
      </w:r>
      <w:r w:rsidRPr="0053697C">
        <w:rPr>
          <w:rFonts w:ascii="Times New Roman" w:hAnsi="Times New Roman" w:cs="Times New Roman"/>
        </w:rPr>
        <w:t xml:space="preserve"> ust. </w:t>
      </w:r>
      <w:r w:rsidR="004D7EC5" w:rsidRPr="0053697C">
        <w:rPr>
          <w:rFonts w:ascii="Times New Roman" w:hAnsi="Times New Roman" w:cs="Times New Roman"/>
        </w:rPr>
        <w:t>2</w:t>
      </w:r>
      <w:r w:rsidRPr="0053697C">
        <w:rPr>
          <w:rFonts w:ascii="Times New Roman" w:hAnsi="Times New Roman" w:cs="Times New Roman"/>
        </w:rPr>
        <w:t xml:space="preserve"> umowy w proporcji do ww. wynagrodzenia, w jakiej wartość wadliwej części przedmiotu umowy pozostaje do danej części przedmiotu umowy nie obarczonego wadą, chyba, że Wykonawca bez zbędnej zwłoki nieprzekraczającej 7 dni roboczych (od poniedziałku do piątku</w:t>
      </w:r>
      <w:r w:rsidRPr="002E258C">
        <w:rPr>
          <w:rFonts w:ascii="Times New Roman" w:hAnsi="Times New Roman" w:cs="Times New Roman"/>
        </w:rPr>
        <w:t xml:space="preserve"> z wyłączeniem dni ustawowo wolnych od pracy) 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355B11F3" w14:textId="6CB470FA" w:rsidR="002E258C" w:rsidRPr="002E258C" w:rsidRDefault="002E258C" w:rsidP="002E258C">
      <w:pPr>
        <w:pStyle w:val="Akapitzlist"/>
        <w:numPr>
          <w:ilvl w:val="2"/>
          <w:numId w:val="16"/>
        </w:numPr>
        <w:spacing w:after="0"/>
        <w:ind w:left="426"/>
        <w:outlineLvl w:val="0"/>
        <w:rPr>
          <w:rFonts w:ascii="Times New Roman" w:hAnsi="Times New Roman" w:cs="Times New Roman"/>
        </w:rPr>
      </w:pPr>
      <w:r w:rsidRPr="002E258C">
        <w:rPr>
          <w:rFonts w:ascii="Times New Roman" w:hAnsi="Times New Roman" w:cs="Times New Roman"/>
        </w:rPr>
        <w:t>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roboczych (od poniedziałku do piątku z wyłączeniem dni ustawowo wolnych od pracy) 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64FDDAF2" w14:textId="77777777" w:rsidR="004D7EC5" w:rsidRPr="0053697C" w:rsidRDefault="002E258C" w:rsidP="004D7EC5">
      <w:pPr>
        <w:pStyle w:val="Akapitzlist"/>
        <w:numPr>
          <w:ilvl w:val="2"/>
          <w:numId w:val="16"/>
        </w:numPr>
        <w:spacing w:after="0"/>
        <w:ind w:left="426"/>
        <w:outlineLvl w:val="0"/>
        <w:rPr>
          <w:rFonts w:ascii="Times New Roman" w:hAnsi="Times New Roman" w:cs="Times New Roman"/>
        </w:rPr>
      </w:pPr>
      <w:r w:rsidRPr="002E258C">
        <w:rPr>
          <w:rFonts w:ascii="Times New Roman" w:hAnsi="Times New Roman" w:cs="Times New Roman"/>
        </w:rPr>
        <w:t xml:space="preserve">roszczenie o usunięcie wady bez zbędnej zwłoki nieprzekraczającej 7 dni roboczych (od poniedziałku do piątku z wyłączeniem dni ustawowo wolnych od pracy) i utrudnień dla Zamawiającego, chyba, że zadośćuczynienie przedmiotowemu roszczeniu przez Wykonawcę okaże się niemożliwym lub wiąże się ono z nadmiernymi kosztami po stronie Wykonawcy w stosunku do </w:t>
      </w:r>
      <w:r w:rsidRPr="0053697C">
        <w:rPr>
          <w:rFonts w:ascii="Times New Roman" w:hAnsi="Times New Roman" w:cs="Times New Roman"/>
        </w:rPr>
        <w:t xml:space="preserve">możliwości dostarczenia danej części przedmiotu umowy wolnego od niniejszej wady, w szczególności usunięcie wady przedmiotu umowy przewyższa wysokość wynagrodzenia brutto wskazanego w § </w:t>
      </w:r>
      <w:r w:rsidR="004D7EC5" w:rsidRPr="0053697C">
        <w:rPr>
          <w:rFonts w:ascii="Times New Roman" w:hAnsi="Times New Roman" w:cs="Times New Roman"/>
        </w:rPr>
        <w:t>4</w:t>
      </w:r>
      <w:r w:rsidRPr="0053697C">
        <w:rPr>
          <w:rFonts w:ascii="Times New Roman" w:hAnsi="Times New Roman" w:cs="Times New Roman"/>
        </w:rPr>
        <w:t xml:space="preserve"> ust. </w:t>
      </w:r>
      <w:r w:rsidR="004D7EC5" w:rsidRPr="0053697C">
        <w:rPr>
          <w:rFonts w:ascii="Times New Roman" w:hAnsi="Times New Roman" w:cs="Times New Roman"/>
        </w:rPr>
        <w:t>2</w:t>
      </w:r>
      <w:r w:rsidRPr="0053697C">
        <w:rPr>
          <w:rFonts w:ascii="Times New Roman" w:hAnsi="Times New Roman" w:cs="Times New Roman"/>
        </w:rPr>
        <w:t xml:space="preserve"> umowy.</w:t>
      </w:r>
    </w:p>
    <w:p w14:paraId="1C403773" w14:textId="779D93EC" w:rsidR="002E258C" w:rsidRPr="0053697C" w:rsidRDefault="002E258C" w:rsidP="00F53EAA">
      <w:pPr>
        <w:pStyle w:val="Akapitzlist"/>
        <w:numPr>
          <w:ilvl w:val="0"/>
          <w:numId w:val="884"/>
        </w:numPr>
        <w:tabs>
          <w:tab w:val="clear" w:pos="720"/>
        </w:tabs>
        <w:spacing w:after="0"/>
        <w:ind w:left="426"/>
        <w:outlineLvl w:val="0"/>
        <w:rPr>
          <w:rFonts w:ascii="Times New Roman" w:hAnsi="Times New Roman" w:cs="Times New Roman"/>
        </w:rPr>
      </w:pPr>
      <w:r w:rsidRPr="0053697C">
        <w:rPr>
          <w:rFonts w:ascii="Times New Roman" w:hAnsi="Times New Roman" w:cs="Times New Roman"/>
        </w:rPr>
        <w:t>Wykonawca jest zobowiązany przyjąć od Zamawiającego wadliwy przedmiot umowy.</w:t>
      </w:r>
    </w:p>
    <w:p w14:paraId="669BF7A1" w14:textId="13A76437" w:rsidR="002E258C" w:rsidRPr="0053697C" w:rsidRDefault="002E258C" w:rsidP="00F53EAA">
      <w:pPr>
        <w:pStyle w:val="Akapitzlist"/>
        <w:numPr>
          <w:ilvl w:val="0"/>
          <w:numId w:val="884"/>
        </w:numPr>
        <w:spacing w:after="0"/>
        <w:ind w:left="426"/>
        <w:outlineLvl w:val="0"/>
        <w:rPr>
          <w:rFonts w:ascii="Times New Roman" w:hAnsi="Times New Roman" w:cs="Times New Roman"/>
        </w:rPr>
      </w:pPr>
      <w:r w:rsidRPr="0053697C">
        <w:rPr>
          <w:rFonts w:ascii="Times New Roman" w:hAnsi="Times New Roman" w:cs="Times New Roman"/>
        </w:rPr>
        <w:t>Jeżeli Zamawiający uniknął utraty w całości lub w części przedmiotu umowy albo skutków jego obciążenia na korzyść osoby trzeciej, Wykonawca będzie wolny od odpowiedzialności z tytułu rękojmi za wady prawne, z chwilą zwrotu Zamawiającemu zapłaconej wcześniej przez niego sumy lub wartości spełnionego świadczenia wraz z odsetkami i kosztami na rzecz osoby trzeciej.</w:t>
      </w:r>
    </w:p>
    <w:p w14:paraId="0877C135" w14:textId="018D0D0E" w:rsidR="002E258C" w:rsidRPr="0053697C" w:rsidRDefault="002E258C" w:rsidP="00F53EAA">
      <w:pPr>
        <w:pStyle w:val="Akapitzlist"/>
        <w:numPr>
          <w:ilvl w:val="0"/>
          <w:numId w:val="884"/>
        </w:numPr>
        <w:spacing w:after="0"/>
        <w:ind w:left="426"/>
        <w:outlineLvl w:val="0"/>
        <w:rPr>
          <w:rFonts w:ascii="Times New Roman" w:hAnsi="Times New Roman" w:cs="Times New Roman"/>
        </w:rPr>
      </w:pPr>
      <w:r w:rsidRPr="0053697C">
        <w:rPr>
          <w:rFonts w:ascii="Times New Roman" w:hAnsi="Times New Roman" w:cs="Times New Roman"/>
        </w:rPr>
        <w:t xml:space="preserve">Jeżeli z powodu wady prawnej przedmiotu umowy Zamawiający był zobowiązany wydać je osobie trzeciej Wykonawca zwróci Zamawiającemu odpowiednią część wynagrodzenia brutto wskazanego w § </w:t>
      </w:r>
      <w:r w:rsidR="004D7EC5" w:rsidRPr="0053697C">
        <w:rPr>
          <w:rFonts w:ascii="Times New Roman" w:hAnsi="Times New Roman" w:cs="Times New Roman"/>
        </w:rPr>
        <w:t>4</w:t>
      </w:r>
      <w:r w:rsidRPr="0053697C">
        <w:rPr>
          <w:rFonts w:ascii="Times New Roman" w:hAnsi="Times New Roman" w:cs="Times New Roman"/>
        </w:rPr>
        <w:t xml:space="preserve"> ust. </w:t>
      </w:r>
      <w:r w:rsidR="004D7EC5" w:rsidRPr="0053697C">
        <w:rPr>
          <w:rFonts w:ascii="Times New Roman" w:hAnsi="Times New Roman" w:cs="Times New Roman"/>
        </w:rPr>
        <w:t>2</w:t>
      </w:r>
      <w:r w:rsidRPr="0053697C">
        <w:rPr>
          <w:rFonts w:ascii="Times New Roman" w:hAnsi="Times New Roman" w:cs="Times New Roman"/>
        </w:rPr>
        <w:t xml:space="preserve"> umowy stanowiącego wartość wadliwego przedmiotu umowy.</w:t>
      </w:r>
    </w:p>
    <w:p w14:paraId="753BC4A6" w14:textId="39E45740" w:rsidR="002E258C" w:rsidRPr="0053697C" w:rsidRDefault="002E258C" w:rsidP="00F53EAA">
      <w:pPr>
        <w:pStyle w:val="Akapitzlist"/>
        <w:numPr>
          <w:ilvl w:val="0"/>
          <w:numId w:val="884"/>
        </w:numPr>
        <w:spacing w:after="0"/>
        <w:ind w:left="426"/>
        <w:outlineLvl w:val="0"/>
        <w:rPr>
          <w:rFonts w:ascii="Times New Roman" w:hAnsi="Times New Roman" w:cs="Times New Roman"/>
        </w:rPr>
      </w:pPr>
      <w:r w:rsidRPr="0053697C">
        <w:rPr>
          <w:rFonts w:ascii="Times New Roman" w:hAnsi="Times New Roman" w:cs="Times New Roman"/>
        </w:rPr>
        <w:t>Niezależnie od uprawnień Zamawiającego wynikających z powyższych zapisów niniejszego paragrafu umowy:</w:t>
      </w:r>
    </w:p>
    <w:p w14:paraId="10F40F91" w14:textId="56B4E7E3" w:rsidR="002E258C" w:rsidRPr="002E258C" w:rsidRDefault="002E258C" w:rsidP="002E258C">
      <w:pPr>
        <w:pStyle w:val="Akapitzlist"/>
        <w:numPr>
          <w:ilvl w:val="2"/>
          <w:numId w:val="14"/>
        </w:numPr>
        <w:spacing w:after="0"/>
        <w:ind w:left="426"/>
        <w:outlineLvl w:val="0"/>
        <w:rPr>
          <w:rFonts w:ascii="Times New Roman" w:hAnsi="Times New Roman" w:cs="Times New Roman"/>
        </w:rPr>
      </w:pPr>
      <w:r w:rsidRPr="002E258C">
        <w:rPr>
          <w:rFonts w:ascii="Times New Roman" w:hAnsi="Times New Roman" w:cs="Times New Roman"/>
        </w:rPr>
        <w:lastRenderedPageBreak/>
        <w:t>w przypadku wad, niezależnie od uprawnień Zamawiającego do złożenia oświadczenia o obniżeniu wynagrodzenia albo odstąpieniu od umowy, Zamawiający będzie domagał się od Wykonawcy odszkodowania za zawarcie umowy nie wiedząc, że jej przedmiot był obarczony wadą,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przedmiotu umowy. Nie uchybia to przepisom o obowiązku naprawienia szkody na zasadach ogólnych,</w:t>
      </w:r>
    </w:p>
    <w:p w14:paraId="7E05D981" w14:textId="68838BC5" w:rsidR="002E258C" w:rsidRPr="002E258C" w:rsidRDefault="002E258C" w:rsidP="002E258C">
      <w:pPr>
        <w:pStyle w:val="Akapitzlist"/>
        <w:numPr>
          <w:ilvl w:val="2"/>
          <w:numId w:val="14"/>
        </w:numPr>
        <w:spacing w:after="0"/>
        <w:ind w:left="426"/>
        <w:outlineLvl w:val="0"/>
        <w:rPr>
          <w:rFonts w:ascii="Times New Roman" w:hAnsi="Times New Roman" w:cs="Times New Roman"/>
        </w:rPr>
      </w:pPr>
      <w:r w:rsidRPr="002E258C">
        <w:rPr>
          <w:rFonts w:ascii="Times New Roman" w:hAnsi="Times New Roman" w:cs="Times New Roman"/>
        </w:rPr>
        <w:t>w przypadku wad prawnych, niezależnie od uprawnień Zamawiającego do złożenia oświadczenia o obniżeniu wynagrodzenia albo odstąpieniu od umowy, Zamawiający będzie domagał się od Wykonawcy odszkodowania za zawarcie umowy nie wiedząc, że jej przedmiot był obarczony wadą prawną,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z niego korzyści, a nie otrzymał ich zwrotu od osoby trzeciej, oraz zwrotu kosztów procesu. Tożsame uprawnienie przysługuje Zamawiającemu również w przypadku dochodzenia przez niego roszczeń o usunięcie wady przedmiotu umowy. Nie uchybia to przepisom o obowiązku naprawienia szkody na zasadach ogólnych.</w:t>
      </w:r>
    </w:p>
    <w:p w14:paraId="5B10706C" w14:textId="20B5D6D2" w:rsidR="002E258C" w:rsidRDefault="002E258C" w:rsidP="00062FB6">
      <w:pPr>
        <w:spacing w:after="0"/>
        <w:ind w:left="284"/>
        <w:outlineLvl w:val="0"/>
        <w:rPr>
          <w:rFonts w:ascii="Times New Roman" w:hAnsi="Times New Roman" w:cs="Times New Roman"/>
        </w:rPr>
      </w:pPr>
    </w:p>
    <w:p w14:paraId="5CE73864" w14:textId="2E0623CA" w:rsidR="00062FB6" w:rsidRPr="00062FB6" w:rsidRDefault="00062FB6" w:rsidP="006D5E39">
      <w:pPr>
        <w:spacing w:after="0"/>
        <w:ind w:left="284"/>
        <w:jc w:val="center"/>
        <w:outlineLvl w:val="0"/>
        <w:rPr>
          <w:rFonts w:ascii="Times New Roman" w:hAnsi="Times New Roman" w:cs="Times New Roman"/>
        </w:rPr>
      </w:pPr>
      <w:r w:rsidRPr="00062FB6">
        <w:rPr>
          <w:rFonts w:ascii="Times New Roman" w:hAnsi="Times New Roman" w:cs="Times New Roman"/>
        </w:rPr>
        <w:t xml:space="preserve">§ </w:t>
      </w:r>
      <w:r w:rsidR="004D7EC5">
        <w:rPr>
          <w:rFonts w:ascii="Times New Roman" w:hAnsi="Times New Roman" w:cs="Times New Roman"/>
        </w:rPr>
        <w:t>9</w:t>
      </w:r>
    </w:p>
    <w:p w14:paraId="2D6B3AFB" w14:textId="6FDD7DFB" w:rsidR="00062FB6" w:rsidRPr="004D7EC5" w:rsidRDefault="00062FB6" w:rsidP="00F53EAA">
      <w:pPr>
        <w:pStyle w:val="Akapitzlist"/>
        <w:numPr>
          <w:ilvl w:val="1"/>
          <w:numId w:val="884"/>
        </w:numPr>
        <w:tabs>
          <w:tab w:val="clear" w:pos="360"/>
        </w:tabs>
        <w:spacing w:after="0"/>
        <w:ind w:left="426"/>
        <w:outlineLvl w:val="0"/>
        <w:rPr>
          <w:rFonts w:ascii="Times New Roman" w:hAnsi="Times New Roman" w:cs="Times New Roman"/>
        </w:rPr>
      </w:pPr>
      <w:r w:rsidRPr="004D7EC5">
        <w:rPr>
          <w:rFonts w:ascii="Times New Roman" w:hAnsi="Times New Roman" w:cs="Times New Roman"/>
        </w:rPr>
        <w:t>Niezależnie od przypadków uregulowanych w Kodeksie cywilnym, Stronom przysługuje prawo odstąpienia od niniejszej umowy w razie zaistnienia okoliczności w niej wskazanych.</w:t>
      </w:r>
    </w:p>
    <w:p w14:paraId="05C2832F" w14:textId="08EF58B5" w:rsidR="00062FB6" w:rsidRPr="004D7EC5" w:rsidRDefault="00062FB6" w:rsidP="00F53EAA">
      <w:pPr>
        <w:pStyle w:val="Akapitzlist"/>
        <w:numPr>
          <w:ilvl w:val="1"/>
          <w:numId w:val="884"/>
        </w:numPr>
        <w:tabs>
          <w:tab w:val="clear" w:pos="360"/>
        </w:tabs>
        <w:spacing w:after="0"/>
        <w:ind w:left="426"/>
        <w:outlineLvl w:val="0"/>
        <w:rPr>
          <w:rFonts w:ascii="Times New Roman" w:hAnsi="Times New Roman" w:cs="Times New Roman"/>
        </w:rPr>
      </w:pPr>
      <w:r w:rsidRPr="004D7EC5">
        <w:rPr>
          <w:rFonts w:ascii="Times New Roman" w:hAnsi="Times New Roman" w:cs="Times New Roman"/>
        </w:rPr>
        <w:t xml:space="preserve">Zamawiający może odstąpić od umowy, nie wcześniej niż w terminie 7 (siedmiu) dni i nie później niż w terminie 30 dni od dnia powzięcia informacji o tym, że : </w:t>
      </w:r>
    </w:p>
    <w:p w14:paraId="122F46F1" w14:textId="0E44DFCE" w:rsidR="00062FB6" w:rsidRPr="004D7EC5" w:rsidRDefault="00062FB6" w:rsidP="004D7EC5">
      <w:pPr>
        <w:pStyle w:val="Akapitzlist"/>
        <w:numPr>
          <w:ilvl w:val="2"/>
          <w:numId w:val="13"/>
        </w:numPr>
        <w:spacing w:after="0"/>
        <w:ind w:left="426"/>
        <w:outlineLvl w:val="0"/>
        <w:rPr>
          <w:rFonts w:ascii="Times New Roman" w:hAnsi="Times New Roman" w:cs="Times New Roman"/>
        </w:rPr>
      </w:pPr>
      <w:r w:rsidRPr="004D7EC5">
        <w:rPr>
          <w:rFonts w:ascii="Times New Roman" w:hAnsi="Times New Roman" w:cs="Times New Roman"/>
        </w:rPr>
        <w:t>Wykonawca na skutek swojej niewypłacalności nie wykonuje zobowiązań pieniężnych przez okres co najmniej 3 miesięcy,</w:t>
      </w:r>
    </w:p>
    <w:p w14:paraId="3AC14D1D" w14:textId="4BE2F85F" w:rsidR="00062FB6" w:rsidRPr="004D7EC5" w:rsidRDefault="00062FB6" w:rsidP="004D7EC5">
      <w:pPr>
        <w:pStyle w:val="Akapitzlist"/>
        <w:numPr>
          <w:ilvl w:val="2"/>
          <w:numId w:val="13"/>
        </w:numPr>
        <w:spacing w:after="0"/>
        <w:ind w:left="426"/>
        <w:outlineLvl w:val="0"/>
        <w:rPr>
          <w:rFonts w:ascii="Times New Roman" w:hAnsi="Times New Roman" w:cs="Times New Roman"/>
        </w:rPr>
      </w:pPr>
      <w:r w:rsidRPr="004D7EC5">
        <w:rPr>
          <w:rFonts w:ascii="Times New Roman" w:hAnsi="Times New Roman" w:cs="Times New Roman"/>
        </w:rPr>
        <w:t>została podjęta likwidacja Wykonawcy lub rozwiązanie Wykonawcy bez przeprowadzenia likwidacji, bądź nastąpi zakończenie prowadzenia działalności gospodarczej przez Wykonawcę bądź wykreślenie Wykonawcy jako przedsiębiorcy z CEIDG albo śmierci Wykonawcy będącego osobą fizyczną,</w:t>
      </w:r>
    </w:p>
    <w:p w14:paraId="24B828E7" w14:textId="23BC3BD6" w:rsidR="00062FB6" w:rsidRPr="004D7EC5" w:rsidRDefault="00062FB6" w:rsidP="004D7EC5">
      <w:pPr>
        <w:pStyle w:val="Akapitzlist"/>
        <w:numPr>
          <w:ilvl w:val="2"/>
          <w:numId w:val="13"/>
        </w:numPr>
        <w:spacing w:after="0"/>
        <w:ind w:left="426"/>
        <w:outlineLvl w:val="0"/>
        <w:rPr>
          <w:rFonts w:ascii="Times New Roman" w:hAnsi="Times New Roman" w:cs="Times New Roman"/>
        </w:rPr>
      </w:pPr>
      <w:r w:rsidRPr="004D7EC5">
        <w:rPr>
          <w:rFonts w:ascii="Times New Roman" w:hAnsi="Times New Roman" w:cs="Times New Roman"/>
        </w:rPr>
        <w:t>Wykonawca bez uzasadnionego powodu nie rozpoczął realizacji przedmiotu umowy lub w przypadku wstrzymania prac przez Zamawiającego, nie podjął ich w ciągu 3 dni roboczych od chwili otrzymania decyzji o podjęciu realizacji od Zamawiającego za pomocą e-maila pod adres …………@………….,</w:t>
      </w:r>
    </w:p>
    <w:p w14:paraId="4805F7D0" w14:textId="1EA97B76" w:rsidR="00062FB6" w:rsidRPr="0053697C" w:rsidRDefault="00062FB6" w:rsidP="004D7EC5">
      <w:pPr>
        <w:pStyle w:val="Akapitzlist"/>
        <w:numPr>
          <w:ilvl w:val="2"/>
          <w:numId w:val="13"/>
        </w:numPr>
        <w:spacing w:after="0"/>
        <w:ind w:left="426"/>
        <w:outlineLvl w:val="0"/>
        <w:rPr>
          <w:rFonts w:ascii="Times New Roman" w:hAnsi="Times New Roman" w:cs="Times New Roman"/>
        </w:rPr>
      </w:pPr>
      <w:r w:rsidRPr="004D7EC5">
        <w:rPr>
          <w:rFonts w:ascii="Times New Roman" w:hAnsi="Times New Roman" w:cs="Times New Roman"/>
        </w:rPr>
        <w:t xml:space="preserve">Wystąpiły u </w:t>
      </w:r>
      <w:r w:rsidRPr="0053697C">
        <w:rPr>
          <w:rFonts w:ascii="Times New Roman" w:hAnsi="Times New Roman" w:cs="Times New Roman"/>
        </w:rPr>
        <w:t>Wykonawcy duże trudności finansowe, w szczególności zajęcia komornicze lub inne zajęcia uprawnionych organów o łącznej wartości przekraczającej 200 000,00 PLN (słownie: dwieście tysięcy złotych),</w:t>
      </w:r>
    </w:p>
    <w:p w14:paraId="2AA15EEE" w14:textId="77777777" w:rsidR="004D7EC5" w:rsidRPr="0053697C" w:rsidRDefault="00062FB6" w:rsidP="004D7EC5">
      <w:pPr>
        <w:pStyle w:val="Akapitzlist"/>
        <w:numPr>
          <w:ilvl w:val="2"/>
          <w:numId w:val="13"/>
        </w:numPr>
        <w:spacing w:after="0"/>
        <w:ind w:left="426"/>
        <w:outlineLvl w:val="0"/>
        <w:rPr>
          <w:rFonts w:ascii="Times New Roman" w:hAnsi="Times New Roman" w:cs="Times New Roman"/>
        </w:rPr>
      </w:pPr>
      <w:r w:rsidRPr="0053697C">
        <w:rPr>
          <w:rFonts w:ascii="Times New Roman" w:hAnsi="Times New Roman" w:cs="Times New Roman"/>
        </w:rPr>
        <w:t xml:space="preserve">Wykonawca dostarczył </w:t>
      </w:r>
      <w:r w:rsidR="004D7EC5" w:rsidRPr="0053697C">
        <w:rPr>
          <w:rFonts w:ascii="Times New Roman" w:hAnsi="Times New Roman" w:cs="Times New Roman"/>
        </w:rPr>
        <w:t xml:space="preserve">sprzęt lub realizuje usługi </w:t>
      </w:r>
      <w:r w:rsidRPr="0053697C">
        <w:rPr>
          <w:rFonts w:ascii="Times New Roman" w:hAnsi="Times New Roman" w:cs="Times New Roman"/>
        </w:rPr>
        <w:t>nieodpowiadające treści umowy</w:t>
      </w:r>
      <w:r w:rsidR="004D7EC5" w:rsidRPr="0053697C">
        <w:rPr>
          <w:rFonts w:ascii="Times New Roman" w:hAnsi="Times New Roman" w:cs="Times New Roman"/>
        </w:rPr>
        <w:t>;</w:t>
      </w:r>
    </w:p>
    <w:p w14:paraId="23E2A81B" w14:textId="77777777" w:rsidR="00C63A6A" w:rsidRPr="0053697C" w:rsidRDefault="004D7EC5" w:rsidP="00F53EAA">
      <w:pPr>
        <w:pStyle w:val="Akapitzlist"/>
        <w:numPr>
          <w:ilvl w:val="1"/>
          <w:numId w:val="884"/>
        </w:numPr>
        <w:spacing w:after="0"/>
        <w:outlineLvl w:val="0"/>
        <w:rPr>
          <w:rFonts w:ascii="Times New Roman" w:hAnsi="Times New Roman" w:cs="Times New Roman"/>
        </w:rPr>
      </w:pPr>
      <w:r w:rsidRPr="0053697C">
        <w:rPr>
          <w:rFonts w:ascii="Times New Roman" w:hAnsi="Times New Roman" w:cs="Times New Roman"/>
        </w:rPr>
        <w:t xml:space="preserve">Ponadto Zamawiający może odstąpić od umowy, w przypadku </w:t>
      </w:r>
      <w:r w:rsidR="00C63A6A" w:rsidRPr="0053697C">
        <w:rPr>
          <w:rFonts w:ascii="Times New Roman" w:hAnsi="Times New Roman" w:cs="Times New Roman"/>
        </w:rPr>
        <w:t xml:space="preserve">gdy zwłoka </w:t>
      </w:r>
      <w:r w:rsidRPr="0053697C">
        <w:rPr>
          <w:rFonts w:ascii="Times New Roman" w:hAnsi="Times New Roman" w:cs="Times New Roman"/>
        </w:rPr>
        <w:t>Wykonawcy w</w:t>
      </w:r>
      <w:r w:rsidR="00062FB6" w:rsidRPr="0053697C">
        <w:rPr>
          <w:rFonts w:ascii="Times New Roman" w:hAnsi="Times New Roman" w:cs="Times New Roman"/>
        </w:rPr>
        <w:t xml:space="preserve"> wykonaniu przedmiotu umowy przekroczyła 30 dni i pomimo wyznaczenia dodatkowego </w:t>
      </w:r>
      <w:r w:rsidRPr="0053697C">
        <w:rPr>
          <w:rFonts w:ascii="Times New Roman" w:hAnsi="Times New Roman" w:cs="Times New Roman"/>
        </w:rPr>
        <w:t>14dniowego</w:t>
      </w:r>
      <w:r w:rsidR="00062FB6" w:rsidRPr="0053697C">
        <w:rPr>
          <w:rFonts w:ascii="Times New Roman" w:hAnsi="Times New Roman" w:cs="Times New Roman"/>
        </w:rPr>
        <w:t xml:space="preserve"> terminu </w:t>
      </w:r>
      <w:r w:rsidR="00C63A6A" w:rsidRPr="0053697C">
        <w:rPr>
          <w:rFonts w:ascii="Times New Roman" w:hAnsi="Times New Roman" w:cs="Times New Roman"/>
        </w:rPr>
        <w:t xml:space="preserve">Wykonawca nie </w:t>
      </w:r>
      <w:r w:rsidR="00062FB6" w:rsidRPr="0053697C">
        <w:rPr>
          <w:rFonts w:ascii="Times New Roman" w:hAnsi="Times New Roman" w:cs="Times New Roman"/>
        </w:rPr>
        <w:t>wykona</w:t>
      </w:r>
      <w:r w:rsidR="00C63A6A" w:rsidRPr="0053697C">
        <w:rPr>
          <w:rFonts w:ascii="Times New Roman" w:hAnsi="Times New Roman" w:cs="Times New Roman"/>
        </w:rPr>
        <w:t>ł przedmiotu umowy</w:t>
      </w:r>
      <w:r w:rsidR="00062FB6" w:rsidRPr="0053697C">
        <w:rPr>
          <w:rFonts w:ascii="Times New Roman" w:hAnsi="Times New Roman" w:cs="Times New Roman"/>
        </w:rPr>
        <w:t xml:space="preserve"> zgodnie z treścią umowy. </w:t>
      </w:r>
    </w:p>
    <w:p w14:paraId="42F2BDC9" w14:textId="606F2B72" w:rsidR="00062FB6" w:rsidRPr="0053697C" w:rsidRDefault="00062FB6" w:rsidP="00F53EAA">
      <w:pPr>
        <w:pStyle w:val="Akapitzlist"/>
        <w:numPr>
          <w:ilvl w:val="1"/>
          <w:numId w:val="884"/>
        </w:numPr>
        <w:spacing w:after="0"/>
        <w:outlineLvl w:val="0"/>
        <w:rPr>
          <w:rFonts w:ascii="Times New Roman" w:hAnsi="Times New Roman" w:cs="Times New Roman"/>
        </w:rPr>
      </w:pPr>
      <w:r w:rsidRPr="0053697C">
        <w:rPr>
          <w:rFonts w:ascii="Times New Roman" w:hAnsi="Times New Roman" w:cs="Times New Roman"/>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 (art. 456 ust. 1 pkt 1 ustawy z dnia 11 września 2019 r. – Prawo zamówień </w:t>
      </w:r>
      <w:r w:rsidRPr="0053697C">
        <w:rPr>
          <w:rFonts w:ascii="Times New Roman" w:hAnsi="Times New Roman" w:cs="Times New Roman"/>
        </w:rPr>
        <w:lastRenderedPageBreak/>
        <w:t>publicznych). W takim przypadku Wykonawca może żądać wyłącznie wynagrodzenia należnego z tytułu wykonania części przedmiotu umowy.</w:t>
      </w:r>
    </w:p>
    <w:p w14:paraId="756794E5" w14:textId="1883BDC0" w:rsidR="00062FB6" w:rsidRPr="0053697C" w:rsidRDefault="00062FB6" w:rsidP="00F53EAA">
      <w:pPr>
        <w:pStyle w:val="Akapitzlist"/>
        <w:numPr>
          <w:ilvl w:val="1"/>
          <w:numId w:val="884"/>
        </w:numPr>
        <w:tabs>
          <w:tab w:val="clear" w:pos="360"/>
        </w:tabs>
        <w:spacing w:after="0"/>
        <w:ind w:left="426"/>
        <w:outlineLvl w:val="0"/>
        <w:rPr>
          <w:rFonts w:ascii="Times New Roman" w:hAnsi="Times New Roman" w:cs="Times New Roman"/>
        </w:rPr>
      </w:pPr>
      <w:r w:rsidRPr="0053697C">
        <w:rPr>
          <w:rFonts w:ascii="Times New Roman" w:hAnsi="Times New Roman" w:cs="Times New Roman"/>
        </w:rPr>
        <w:t>Zamawiający może rozwiązać umowę w trybie natychmiastowym, w przypadku, gdy:</w:t>
      </w:r>
    </w:p>
    <w:p w14:paraId="21C7FCF8" w14:textId="694E909C" w:rsidR="00062FB6" w:rsidRPr="0053697C" w:rsidRDefault="00062FB6" w:rsidP="004D7EC5">
      <w:pPr>
        <w:pStyle w:val="Akapitzlist"/>
        <w:numPr>
          <w:ilvl w:val="1"/>
          <w:numId w:val="33"/>
        </w:numPr>
        <w:spacing w:after="0"/>
        <w:ind w:left="426"/>
        <w:outlineLvl w:val="0"/>
        <w:rPr>
          <w:rFonts w:ascii="Times New Roman" w:hAnsi="Times New Roman" w:cs="Times New Roman"/>
        </w:rPr>
      </w:pPr>
      <w:r w:rsidRPr="0053697C">
        <w:rPr>
          <w:rFonts w:ascii="Times New Roman" w:hAnsi="Times New Roman" w:cs="Times New Roman"/>
        </w:rPr>
        <w:t>Wykonawca w chwili zawarcia niniejszej umowy podlegał wykluczeniu na podstawie art. 108 ust. 1 ustawy PZP,</w:t>
      </w:r>
    </w:p>
    <w:p w14:paraId="10407F9A" w14:textId="239A48D5" w:rsidR="00062FB6" w:rsidRPr="0053697C" w:rsidRDefault="00062FB6" w:rsidP="004D7EC5">
      <w:pPr>
        <w:pStyle w:val="Akapitzlist"/>
        <w:numPr>
          <w:ilvl w:val="1"/>
          <w:numId w:val="33"/>
        </w:numPr>
        <w:spacing w:after="0"/>
        <w:ind w:left="426"/>
        <w:outlineLvl w:val="0"/>
        <w:rPr>
          <w:rFonts w:ascii="Times New Roman" w:hAnsi="Times New Roman" w:cs="Times New Roman"/>
        </w:rPr>
      </w:pPr>
      <w:r w:rsidRPr="0053697C">
        <w:rPr>
          <w:rFonts w:ascii="Times New Roman" w:hAnsi="Times New Roman" w:cs="Times New Roman"/>
        </w:rPr>
        <w:t>Zamawiający udzielił Wykonawcy niniejszego zamówienia publicznego na podstawie przepisów krajowych, które zostały uznane przez Trybunał Sprawiedliwości UE, w ramach procedury przewidzianej w art. 258 Traktatu o Funkcjonowaniu UE, że Rzeczpospolita Polska uchybiła zobowiązaniom wynikających z Traktatów lub Dyrektywy Parlamentu Europejskiego i Rady 2014/24/UE z dnia 26 lutego 2014 r. w sprawie zamówień publicznych, uchylającej dyrektywę 2004/18/WE (Dz. Urz. UE L 2014 Nr 94 str. 65 ze zm.).</w:t>
      </w:r>
    </w:p>
    <w:p w14:paraId="156BF1B1" w14:textId="340BE36C" w:rsidR="00062FB6" w:rsidRPr="0053697C" w:rsidRDefault="00062FB6" w:rsidP="00F53EAA">
      <w:pPr>
        <w:pStyle w:val="Akapitzlist"/>
        <w:numPr>
          <w:ilvl w:val="1"/>
          <w:numId w:val="884"/>
        </w:numPr>
        <w:tabs>
          <w:tab w:val="clear" w:pos="360"/>
        </w:tabs>
        <w:spacing w:after="0"/>
        <w:ind w:left="426"/>
        <w:outlineLvl w:val="0"/>
        <w:rPr>
          <w:rFonts w:ascii="Times New Roman" w:hAnsi="Times New Roman" w:cs="Times New Roman"/>
        </w:rPr>
      </w:pPr>
      <w:r w:rsidRPr="0053697C">
        <w:rPr>
          <w:rFonts w:ascii="Times New Roman" w:hAnsi="Times New Roman" w:cs="Times New Roman"/>
        </w:rPr>
        <w:t>Wykonawcy nie przysługuje odszkodowanie z tytułu odstąpienia przez Zamawiającego od umowy z powodu okoliczności leżących po stronie Wykonawcy albo w razie rozwiązania umowy na podstawie ust. 4 niniejszego paragrafu umowy.</w:t>
      </w:r>
    </w:p>
    <w:p w14:paraId="42B069C9" w14:textId="77777777" w:rsidR="00C63A6A" w:rsidRPr="0053697C" w:rsidRDefault="00C63A6A" w:rsidP="00F53EAA">
      <w:pPr>
        <w:pStyle w:val="Akapitzlist"/>
        <w:numPr>
          <w:ilvl w:val="1"/>
          <w:numId w:val="884"/>
        </w:numPr>
        <w:rPr>
          <w:rFonts w:ascii="Times New Roman" w:hAnsi="Times New Roman" w:cs="Times New Roman"/>
        </w:rPr>
      </w:pPr>
      <w:r w:rsidRPr="0053697C">
        <w:rPr>
          <w:rFonts w:ascii="Times New Roman" w:hAnsi="Times New Roman" w:cs="Times New Roman"/>
        </w:rPr>
        <w:t>Zamawiając, korzystając z umownego lub ustawowego prawa odstąpienia od umowy może odstąpić – zgodnie ze swoim wyborem – od całości umowy lub od jej części.</w:t>
      </w:r>
    </w:p>
    <w:p w14:paraId="6923D65C" w14:textId="2182EB0C" w:rsidR="00062FB6" w:rsidRPr="0053697C" w:rsidRDefault="00062FB6" w:rsidP="00F53EAA">
      <w:pPr>
        <w:pStyle w:val="Akapitzlist"/>
        <w:numPr>
          <w:ilvl w:val="1"/>
          <w:numId w:val="884"/>
        </w:numPr>
        <w:tabs>
          <w:tab w:val="clear" w:pos="360"/>
        </w:tabs>
        <w:spacing w:after="0"/>
        <w:ind w:left="426"/>
        <w:outlineLvl w:val="0"/>
        <w:rPr>
          <w:rFonts w:ascii="Times New Roman" w:hAnsi="Times New Roman" w:cs="Times New Roman"/>
        </w:rPr>
      </w:pPr>
      <w:r w:rsidRPr="0053697C">
        <w:rPr>
          <w:rFonts w:ascii="Times New Roman" w:hAnsi="Times New Roman" w:cs="Times New Roman"/>
        </w:rPr>
        <w:t xml:space="preserve">Odstąpienie od umowy albo rozwiązanie niniejszej umowy powinno nastąpić w formie pisemnej pod rygorem nieważności takiego oświadczenia i powinno zawierać uzasadnienie. </w:t>
      </w:r>
    </w:p>
    <w:p w14:paraId="1EE37711" w14:textId="7D89FA17" w:rsidR="00062FB6" w:rsidRPr="0053697C" w:rsidRDefault="00062FB6" w:rsidP="00F53EAA">
      <w:pPr>
        <w:pStyle w:val="Akapitzlist"/>
        <w:numPr>
          <w:ilvl w:val="1"/>
          <w:numId w:val="884"/>
        </w:numPr>
        <w:tabs>
          <w:tab w:val="clear" w:pos="360"/>
        </w:tabs>
        <w:spacing w:after="0"/>
        <w:ind w:left="426"/>
        <w:outlineLvl w:val="0"/>
        <w:rPr>
          <w:rFonts w:ascii="Times New Roman" w:hAnsi="Times New Roman" w:cs="Times New Roman"/>
        </w:rPr>
      </w:pPr>
      <w:r w:rsidRPr="0053697C">
        <w:rPr>
          <w:rFonts w:ascii="Times New Roman" w:hAnsi="Times New Roman" w:cs="Times New Roman"/>
        </w:rPr>
        <w:t>Odstąpienie od umowy albo rozwiązania niniejszej umowy nie wpływa na istnienie i skuteczność roszczeń o zapłatę kar umownych.</w:t>
      </w:r>
    </w:p>
    <w:p w14:paraId="175B9361" w14:textId="77777777" w:rsidR="00062FB6" w:rsidRPr="00062FB6" w:rsidRDefault="00062FB6" w:rsidP="00062FB6">
      <w:pPr>
        <w:spacing w:after="0"/>
        <w:ind w:left="284"/>
        <w:outlineLvl w:val="0"/>
        <w:rPr>
          <w:rFonts w:ascii="Times New Roman" w:hAnsi="Times New Roman" w:cs="Times New Roman"/>
        </w:rPr>
      </w:pPr>
    </w:p>
    <w:p w14:paraId="2F31BFAA" w14:textId="77777777" w:rsidR="00062FB6" w:rsidRPr="00062FB6" w:rsidRDefault="00062FB6" w:rsidP="006D5E39">
      <w:pPr>
        <w:spacing w:after="0"/>
        <w:ind w:left="284"/>
        <w:jc w:val="center"/>
        <w:outlineLvl w:val="0"/>
        <w:rPr>
          <w:rFonts w:ascii="Times New Roman" w:hAnsi="Times New Roman" w:cs="Times New Roman"/>
        </w:rPr>
      </w:pPr>
      <w:r w:rsidRPr="00062FB6">
        <w:rPr>
          <w:rFonts w:ascii="Times New Roman" w:hAnsi="Times New Roman" w:cs="Times New Roman"/>
        </w:rPr>
        <w:t>§ 10</w:t>
      </w:r>
    </w:p>
    <w:p w14:paraId="2292A4EA" w14:textId="3F8B98D0" w:rsidR="00062FB6" w:rsidRPr="0053697C" w:rsidRDefault="00062FB6" w:rsidP="00F53EAA">
      <w:pPr>
        <w:pStyle w:val="Akapitzlist"/>
        <w:numPr>
          <w:ilvl w:val="2"/>
          <w:numId w:val="884"/>
        </w:numPr>
        <w:tabs>
          <w:tab w:val="clear" w:pos="2160"/>
        </w:tabs>
        <w:spacing w:after="0"/>
        <w:ind w:left="426"/>
        <w:outlineLvl w:val="0"/>
        <w:rPr>
          <w:rFonts w:ascii="Times New Roman" w:hAnsi="Times New Roman" w:cs="Times New Roman"/>
        </w:rPr>
      </w:pPr>
      <w:r w:rsidRPr="00C63A6A">
        <w:rPr>
          <w:rFonts w:ascii="Times New Roman" w:hAnsi="Times New Roman" w:cs="Times New Roman"/>
        </w:rPr>
        <w:t xml:space="preserve">Strony zastrzegają sobie prawo do naliczania i dochodzenia kar umownych za niezgodne z niniejszą umową lub nienależyte </w:t>
      </w:r>
      <w:r w:rsidRPr="0053697C">
        <w:rPr>
          <w:rFonts w:ascii="Times New Roman" w:hAnsi="Times New Roman" w:cs="Times New Roman"/>
        </w:rPr>
        <w:t>wykonanie zobowiązań wynikających z umowy.</w:t>
      </w:r>
    </w:p>
    <w:p w14:paraId="6ECD7BC6" w14:textId="68831531" w:rsidR="00062FB6" w:rsidRPr="0053697C" w:rsidRDefault="00062FB6" w:rsidP="00F53EAA">
      <w:pPr>
        <w:pStyle w:val="Akapitzlist"/>
        <w:numPr>
          <w:ilvl w:val="2"/>
          <w:numId w:val="884"/>
        </w:numPr>
        <w:tabs>
          <w:tab w:val="clear" w:pos="2160"/>
        </w:tabs>
        <w:spacing w:after="0"/>
        <w:ind w:left="426"/>
        <w:outlineLvl w:val="0"/>
        <w:rPr>
          <w:rFonts w:ascii="Times New Roman" w:hAnsi="Times New Roman" w:cs="Times New Roman"/>
        </w:rPr>
      </w:pPr>
      <w:r w:rsidRPr="0053697C">
        <w:rPr>
          <w:rFonts w:ascii="Times New Roman" w:hAnsi="Times New Roman" w:cs="Times New Roman"/>
        </w:rPr>
        <w:t>Wykonawca, za wyjątkiem, gdy postawę naliczenia kar umownych stanowią jego zachowania niezwiązane bezpośrednio lub pośrednio z przedmiotem umowy lub jej prawidłowym wykonaniem</w:t>
      </w:r>
      <w:r w:rsidR="00C63A6A" w:rsidRPr="0053697C">
        <w:rPr>
          <w:rFonts w:ascii="Times New Roman" w:hAnsi="Times New Roman" w:cs="Times New Roman"/>
        </w:rPr>
        <w:t xml:space="preserve">, </w:t>
      </w:r>
      <w:r w:rsidRPr="0053697C">
        <w:rPr>
          <w:rFonts w:ascii="Times New Roman" w:hAnsi="Times New Roman" w:cs="Times New Roman"/>
        </w:rPr>
        <w:t>zapłaci Zamawiającemu karę umowną w następujących przypadkach:</w:t>
      </w:r>
    </w:p>
    <w:p w14:paraId="5C1241CE" w14:textId="0C04E1FC" w:rsidR="00062FB6" w:rsidRPr="0053697C" w:rsidRDefault="00062FB6" w:rsidP="00C63A6A">
      <w:pPr>
        <w:pStyle w:val="Akapitzlist"/>
        <w:numPr>
          <w:ilvl w:val="1"/>
          <w:numId w:val="10"/>
        </w:numPr>
        <w:spacing w:after="0"/>
        <w:ind w:left="426"/>
        <w:outlineLvl w:val="0"/>
        <w:rPr>
          <w:rFonts w:ascii="Times New Roman" w:hAnsi="Times New Roman" w:cs="Times New Roman"/>
        </w:rPr>
      </w:pPr>
      <w:r w:rsidRPr="0053697C">
        <w:rPr>
          <w:rFonts w:ascii="Times New Roman" w:hAnsi="Times New Roman" w:cs="Times New Roman"/>
        </w:rPr>
        <w:t xml:space="preserve">odstąpienia od umowy wskutek okoliczności niezależnych od Zamawiającego - w wysokości </w:t>
      </w:r>
      <w:r w:rsidR="00603DA6" w:rsidRPr="0053697C">
        <w:rPr>
          <w:rFonts w:ascii="Times New Roman" w:hAnsi="Times New Roman" w:cs="Times New Roman"/>
        </w:rPr>
        <w:t>20</w:t>
      </w:r>
      <w:r w:rsidRPr="0053697C">
        <w:rPr>
          <w:rFonts w:ascii="Times New Roman" w:hAnsi="Times New Roman" w:cs="Times New Roman"/>
        </w:rPr>
        <w:t xml:space="preserve">% wynagrodzenia </w:t>
      </w:r>
      <w:r w:rsidR="00C63A6A" w:rsidRPr="0053697C">
        <w:rPr>
          <w:rFonts w:ascii="Times New Roman" w:hAnsi="Times New Roman" w:cs="Times New Roman"/>
        </w:rPr>
        <w:t>netto</w:t>
      </w:r>
      <w:r w:rsidRPr="0053697C">
        <w:rPr>
          <w:rFonts w:ascii="Times New Roman" w:hAnsi="Times New Roman" w:cs="Times New Roman"/>
        </w:rPr>
        <w:t xml:space="preserve"> ustalonego w § </w:t>
      </w:r>
      <w:r w:rsidR="00C63A6A" w:rsidRPr="0053697C">
        <w:rPr>
          <w:rFonts w:ascii="Times New Roman" w:hAnsi="Times New Roman" w:cs="Times New Roman"/>
        </w:rPr>
        <w:t>4</w:t>
      </w:r>
      <w:r w:rsidRPr="0053697C">
        <w:rPr>
          <w:rFonts w:ascii="Times New Roman" w:hAnsi="Times New Roman" w:cs="Times New Roman"/>
        </w:rPr>
        <w:t xml:space="preserve"> ust. 2 umowy;</w:t>
      </w:r>
    </w:p>
    <w:p w14:paraId="437364D0" w14:textId="54C5C333" w:rsidR="00062FB6" w:rsidRPr="0053697C" w:rsidRDefault="00062FB6" w:rsidP="00C63A6A">
      <w:pPr>
        <w:pStyle w:val="Akapitzlist"/>
        <w:numPr>
          <w:ilvl w:val="1"/>
          <w:numId w:val="10"/>
        </w:numPr>
        <w:spacing w:after="0"/>
        <w:ind w:left="426"/>
        <w:outlineLvl w:val="0"/>
        <w:rPr>
          <w:rFonts w:ascii="Times New Roman" w:hAnsi="Times New Roman" w:cs="Times New Roman"/>
        </w:rPr>
      </w:pPr>
      <w:r w:rsidRPr="0053697C">
        <w:rPr>
          <w:rFonts w:ascii="Times New Roman" w:hAnsi="Times New Roman" w:cs="Times New Roman"/>
        </w:rPr>
        <w:t xml:space="preserve">niewykonania lub nienależytego wykonania umowy - w wysokości </w:t>
      </w:r>
      <w:r w:rsidR="00603DA6" w:rsidRPr="0053697C">
        <w:rPr>
          <w:rFonts w:ascii="Times New Roman" w:hAnsi="Times New Roman" w:cs="Times New Roman"/>
        </w:rPr>
        <w:t>20</w:t>
      </w:r>
      <w:r w:rsidRPr="0053697C">
        <w:rPr>
          <w:rFonts w:ascii="Times New Roman" w:hAnsi="Times New Roman" w:cs="Times New Roman"/>
        </w:rPr>
        <w:t>% wynagrodzenia</w:t>
      </w:r>
      <w:r w:rsidR="00C63A6A" w:rsidRPr="0053697C">
        <w:rPr>
          <w:rFonts w:ascii="Times New Roman" w:hAnsi="Times New Roman" w:cs="Times New Roman"/>
        </w:rPr>
        <w:t xml:space="preserve"> netto</w:t>
      </w:r>
      <w:r w:rsidRPr="0053697C">
        <w:rPr>
          <w:rFonts w:ascii="Times New Roman" w:hAnsi="Times New Roman" w:cs="Times New Roman"/>
        </w:rPr>
        <w:t xml:space="preserve"> ustalonego w § </w:t>
      </w:r>
      <w:r w:rsidR="00C63A6A" w:rsidRPr="0053697C">
        <w:rPr>
          <w:rFonts w:ascii="Times New Roman" w:hAnsi="Times New Roman" w:cs="Times New Roman"/>
        </w:rPr>
        <w:t>4</w:t>
      </w:r>
      <w:r w:rsidRPr="0053697C">
        <w:rPr>
          <w:rFonts w:ascii="Times New Roman" w:hAnsi="Times New Roman" w:cs="Times New Roman"/>
        </w:rPr>
        <w:t xml:space="preserve"> ust. 2 umowy, przy czym nienależyte wykonanie umowy to wykonanie w sposób sprzeczny z treścią umowy lub ofertą Wykonawcy lub treścią SWZ, jak również niezapewniające osiągnięcia wymaganych parametrów, funkcjonalności i zakresów wynikających z SWZ wraz z załącznikami oraz parametrów użytkowych przedmiotu umowy;</w:t>
      </w:r>
    </w:p>
    <w:p w14:paraId="3CEF4565" w14:textId="2B0151DF" w:rsidR="00062FB6" w:rsidRPr="0053697C" w:rsidRDefault="00062FB6" w:rsidP="00C63A6A">
      <w:pPr>
        <w:pStyle w:val="Akapitzlist"/>
        <w:numPr>
          <w:ilvl w:val="1"/>
          <w:numId w:val="10"/>
        </w:numPr>
        <w:spacing w:after="0"/>
        <w:ind w:left="426"/>
        <w:outlineLvl w:val="0"/>
        <w:rPr>
          <w:rFonts w:ascii="Times New Roman" w:hAnsi="Times New Roman" w:cs="Times New Roman"/>
        </w:rPr>
      </w:pPr>
      <w:r w:rsidRPr="0053697C">
        <w:rPr>
          <w:rFonts w:ascii="Times New Roman" w:hAnsi="Times New Roman" w:cs="Times New Roman"/>
        </w:rPr>
        <w:t xml:space="preserve">zwłoki w wykonaniu przedmiotu umowy - w wysokości 0,1% wynagrodzenia </w:t>
      </w:r>
      <w:r w:rsidR="00C63A6A" w:rsidRPr="0053697C">
        <w:rPr>
          <w:rFonts w:ascii="Times New Roman" w:hAnsi="Times New Roman" w:cs="Times New Roman"/>
        </w:rPr>
        <w:t>netto</w:t>
      </w:r>
      <w:r w:rsidRPr="0053697C">
        <w:rPr>
          <w:rFonts w:ascii="Times New Roman" w:hAnsi="Times New Roman" w:cs="Times New Roman"/>
        </w:rPr>
        <w:t xml:space="preserve"> ustalonego w § </w:t>
      </w:r>
      <w:r w:rsidR="00C63A6A" w:rsidRPr="0053697C">
        <w:rPr>
          <w:rFonts w:ascii="Times New Roman" w:hAnsi="Times New Roman" w:cs="Times New Roman"/>
        </w:rPr>
        <w:t>4</w:t>
      </w:r>
      <w:r w:rsidRPr="0053697C">
        <w:rPr>
          <w:rFonts w:ascii="Times New Roman" w:hAnsi="Times New Roman" w:cs="Times New Roman"/>
        </w:rPr>
        <w:t xml:space="preserve"> ust. 2 umowy za każdy dzień zwłoki, licząc od dnia wykonania przedmiotu umowy, określonego w § 1 ust. </w:t>
      </w:r>
      <w:r w:rsidR="00C63A6A" w:rsidRPr="0053697C">
        <w:rPr>
          <w:rFonts w:ascii="Times New Roman" w:hAnsi="Times New Roman" w:cs="Times New Roman"/>
        </w:rPr>
        <w:t>6</w:t>
      </w:r>
      <w:r w:rsidRPr="0053697C">
        <w:rPr>
          <w:rFonts w:ascii="Times New Roman" w:hAnsi="Times New Roman" w:cs="Times New Roman"/>
        </w:rPr>
        <w:t xml:space="preserve"> umowy – w wysokości nie wyższej niż 20% wynagrodzenia brutto ustalonego w § </w:t>
      </w:r>
      <w:r w:rsidR="00C63A6A" w:rsidRPr="0053697C">
        <w:rPr>
          <w:rFonts w:ascii="Times New Roman" w:hAnsi="Times New Roman" w:cs="Times New Roman"/>
        </w:rPr>
        <w:t>4</w:t>
      </w:r>
      <w:r w:rsidRPr="0053697C">
        <w:rPr>
          <w:rFonts w:ascii="Times New Roman" w:hAnsi="Times New Roman" w:cs="Times New Roman"/>
        </w:rPr>
        <w:t xml:space="preserve"> ust. 2 umowy;</w:t>
      </w:r>
    </w:p>
    <w:p w14:paraId="4246189F" w14:textId="654B788A" w:rsidR="00062FB6" w:rsidRPr="0053697C" w:rsidRDefault="00062FB6" w:rsidP="00C63A6A">
      <w:pPr>
        <w:pStyle w:val="Akapitzlist"/>
        <w:numPr>
          <w:ilvl w:val="1"/>
          <w:numId w:val="10"/>
        </w:numPr>
        <w:spacing w:after="0"/>
        <w:ind w:left="426"/>
        <w:outlineLvl w:val="0"/>
        <w:rPr>
          <w:rFonts w:ascii="Times New Roman" w:hAnsi="Times New Roman" w:cs="Times New Roman"/>
        </w:rPr>
      </w:pPr>
      <w:r w:rsidRPr="0053697C">
        <w:rPr>
          <w:rFonts w:ascii="Times New Roman" w:hAnsi="Times New Roman" w:cs="Times New Roman"/>
        </w:rPr>
        <w:t xml:space="preserve">zwłoki w usunięciu wad przedmiotu umowy stwierdzonych przy odbiorze - w wysokości 0,1% wynagrodzenia </w:t>
      </w:r>
      <w:r w:rsidR="00603DA6" w:rsidRPr="0053697C">
        <w:rPr>
          <w:rFonts w:ascii="Times New Roman" w:hAnsi="Times New Roman" w:cs="Times New Roman"/>
        </w:rPr>
        <w:t>netto</w:t>
      </w:r>
      <w:r w:rsidRPr="0053697C">
        <w:rPr>
          <w:rFonts w:ascii="Times New Roman" w:hAnsi="Times New Roman" w:cs="Times New Roman"/>
        </w:rPr>
        <w:t xml:space="preserve"> ustalonego w § </w:t>
      </w:r>
      <w:r w:rsidR="00603DA6" w:rsidRPr="0053697C">
        <w:rPr>
          <w:rFonts w:ascii="Times New Roman" w:hAnsi="Times New Roman" w:cs="Times New Roman"/>
        </w:rPr>
        <w:t>4</w:t>
      </w:r>
      <w:r w:rsidRPr="0053697C">
        <w:rPr>
          <w:rFonts w:ascii="Times New Roman" w:hAnsi="Times New Roman" w:cs="Times New Roman"/>
        </w:rPr>
        <w:t xml:space="preserve"> ust. 2 umowy za każdy dzień zwłoki, licząc od następnego dnia po upływie terminu określonego przez Zamawiającego na usunięcie wad - w wysokości nie wyższej niż 20% wynagrodzenia brutto ustalonego w § </w:t>
      </w:r>
      <w:r w:rsidR="00603DA6" w:rsidRPr="0053697C">
        <w:rPr>
          <w:rFonts w:ascii="Times New Roman" w:hAnsi="Times New Roman" w:cs="Times New Roman"/>
        </w:rPr>
        <w:t>4</w:t>
      </w:r>
      <w:r w:rsidRPr="0053697C">
        <w:rPr>
          <w:rFonts w:ascii="Times New Roman" w:hAnsi="Times New Roman" w:cs="Times New Roman"/>
        </w:rPr>
        <w:t xml:space="preserve"> ust. 2 umowy;</w:t>
      </w:r>
    </w:p>
    <w:p w14:paraId="5615936D" w14:textId="77777777" w:rsidR="00603DA6" w:rsidRPr="0053697C" w:rsidRDefault="00062FB6" w:rsidP="00603DA6">
      <w:pPr>
        <w:pStyle w:val="Akapitzlist"/>
        <w:numPr>
          <w:ilvl w:val="1"/>
          <w:numId w:val="10"/>
        </w:numPr>
        <w:spacing w:after="0"/>
        <w:ind w:left="426"/>
        <w:outlineLvl w:val="0"/>
        <w:rPr>
          <w:rFonts w:ascii="Times New Roman" w:hAnsi="Times New Roman" w:cs="Times New Roman"/>
        </w:rPr>
      </w:pPr>
      <w:r w:rsidRPr="0053697C">
        <w:rPr>
          <w:rFonts w:ascii="Times New Roman" w:hAnsi="Times New Roman" w:cs="Times New Roman"/>
        </w:rPr>
        <w:t xml:space="preserve">zwłoki w usunięciu wad stwierdzonych w okresie gwarancji lub rękojmi w wysokości 0,1% wynagrodzenia </w:t>
      </w:r>
      <w:r w:rsidR="00603DA6" w:rsidRPr="0053697C">
        <w:rPr>
          <w:rFonts w:ascii="Times New Roman" w:hAnsi="Times New Roman" w:cs="Times New Roman"/>
        </w:rPr>
        <w:t>netto</w:t>
      </w:r>
      <w:r w:rsidRPr="0053697C">
        <w:rPr>
          <w:rFonts w:ascii="Times New Roman" w:hAnsi="Times New Roman" w:cs="Times New Roman"/>
        </w:rPr>
        <w:t xml:space="preserve"> ustalonego w § </w:t>
      </w:r>
      <w:r w:rsidR="00603DA6" w:rsidRPr="0053697C">
        <w:rPr>
          <w:rFonts w:ascii="Times New Roman" w:hAnsi="Times New Roman" w:cs="Times New Roman"/>
        </w:rPr>
        <w:t xml:space="preserve">4 </w:t>
      </w:r>
      <w:r w:rsidRPr="0053697C">
        <w:rPr>
          <w:rFonts w:ascii="Times New Roman" w:hAnsi="Times New Roman" w:cs="Times New Roman"/>
        </w:rPr>
        <w:t>ust. 2 umowy za każdy dzień zwłoki, licząc od dnia następnego po upływie terminu (dnia) ustalonego zgodnie z treścią</w:t>
      </w:r>
      <w:r w:rsidR="00603DA6" w:rsidRPr="0053697C">
        <w:rPr>
          <w:rFonts w:ascii="Times New Roman" w:hAnsi="Times New Roman" w:cs="Times New Roman"/>
        </w:rPr>
        <w:t xml:space="preserve"> odpowiednio</w:t>
      </w:r>
      <w:r w:rsidRPr="0053697C">
        <w:rPr>
          <w:rFonts w:ascii="Times New Roman" w:hAnsi="Times New Roman" w:cs="Times New Roman"/>
        </w:rPr>
        <w:t xml:space="preserve"> § </w:t>
      </w:r>
      <w:r w:rsidR="00603DA6" w:rsidRPr="0053697C">
        <w:rPr>
          <w:rFonts w:ascii="Times New Roman" w:hAnsi="Times New Roman" w:cs="Times New Roman"/>
        </w:rPr>
        <w:t xml:space="preserve">7 lub § </w:t>
      </w:r>
      <w:r w:rsidRPr="0053697C">
        <w:rPr>
          <w:rFonts w:ascii="Times New Roman" w:hAnsi="Times New Roman" w:cs="Times New Roman"/>
        </w:rPr>
        <w:t xml:space="preserve">8 umowy albo w pisemnym oświadczeniu Stron w formie protokołu konieczności, nie więcej niż 20% wynagrodzenia brutto ustalonego w § </w:t>
      </w:r>
      <w:r w:rsidR="00603DA6" w:rsidRPr="0053697C">
        <w:rPr>
          <w:rFonts w:ascii="Times New Roman" w:hAnsi="Times New Roman" w:cs="Times New Roman"/>
        </w:rPr>
        <w:t>4</w:t>
      </w:r>
      <w:r w:rsidRPr="0053697C">
        <w:rPr>
          <w:rFonts w:ascii="Times New Roman" w:hAnsi="Times New Roman" w:cs="Times New Roman"/>
        </w:rPr>
        <w:t xml:space="preserve"> ust.2 umowy.</w:t>
      </w:r>
    </w:p>
    <w:p w14:paraId="2F2E1C48" w14:textId="77777777" w:rsidR="00002279" w:rsidRPr="0053697C" w:rsidRDefault="00062FB6" w:rsidP="00002279">
      <w:pPr>
        <w:pStyle w:val="Akapitzlist"/>
        <w:numPr>
          <w:ilvl w:val="1"/>
          <w:numId w:val="10"/>
        </w:numPr>
        <w:spacing w:after="0"/>
        <w:ind w:left="426"/>
        <w:outlineLvl w:val="0"/>
        <w:rPr>
          <w:rFonts w:ascii="Times New Roman" w:hAnsi="Times New Roman" w:cs="Times New Roman"/>
        </w:rPr>
      </w:pPr>
      <w:r w:rsidRPr="0053697C">
        <w:rPr>
          <w:rFonts w:ascii="Times New Roman" w:hAnsi="Times New Roman" w:cs="Times New Roman"/>
        </w:rPr>
        <w:t xml:space="preserve">zwłoki w doręczeniu korekty faktury, w terminie określonym w § </w:t>
      </w:r>
      <w:r w:rsidR="00603DA6" w:rsidRPr="0053697C">
        <w:rPr>
          <w:rFonts w:ascii="Times New Roman" w:hAnsi="Times New Roman" w:cs="Times New Roman"/>
        </w:rPr>
        <w:t>4</w:t>
      </w:r>
      <w:r w:rsidRPr="0053697C">
        <w:rPr>
          <w:rFonts w:ascii="Times New Roman" w:hAnsi="Times New Roman" w:cs="Times New Roman"/>
        </w:rPr>
        <w:t xml:space="preserve"> ust. 5 </w:t>
      </w:r>
      <w:r w:rsidR="00002279" w:rsidRPr="0053697C">
        <w:rPr>
          <w:rFonts w:ascii="Times New Roman" w:hAnsi="Times New Roman" w:cs="Times New Roman"/>
        </w:rPr>
        <w:t>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w:t>
      </w:r>
    </w:p>
    <w:p w14:paraId="60AF8F41" w14:textId="51EBBE82" w:rsidR="00002279" w:rsidRPr="0053697C" w:rsidRDefault="00002279" w:rsidP="00002279">
      <w:pPr>
        <w:pStyle w:val="Akapitzlist"/>
        <w:numPr>
          <w:ilvl w:val="1"/>
          <w:numId w:val="10"/>
        </w:numPr>
        <w:spacing w:after="0"/>
        <w:ind w:left="426"/>
        <w:outlineLvl w:val="0"/>
        <w:rPr>
          <w:rFonts w:ascii="Times New Roman" w:hAnsi="Times New Roman" w:cs="Times New Roman"/>
        </w:rPr>
      </w:pPr>
      <w:r w:rsidRPr="0053697C">
        <w:rPr>
          <w:rFonts w:ascii="Times New Roman" w:hAnsi="Times New Roman" w:cs="Times New Roman"/>
        </w:rPr>
        <w:lastRenderedPageBreak/>
        <w:t>nieprzeprowadzenie szkolenia dla pracowników Zamawiającego - w wysokości 10 000,00 PLN (słownie: dziesięć tysięcy złotych 00/100) za każde ww. uchybienie Wykonawcy.</w:t>
      </w:r>
    </w:p>
    <w:p w14:paraId="4B541D44" w14:textId="6221FB94" w:rsidR="00062FB6" w:rsidRPr="0053697C" w:rsidRDefault="00062FB6" w:rsidP="00C63A6A">
      <w:pPr>
        <w:pStyle w:val="Akapitzlist"/>
        <w:numPr>
          <w:ilvl w:val="0"/>
          <w:numId w:val="10"/>
        </w:numPr>
        <w:spacing w:after="0"/>
        <w:ind w:left="426"/>
        <w:outlineLvl w:val="0"/>
        <w:rPr>
          <w:rFonts w:ascii="Times New Roman" w:hAnsi="Times New Roman" w:cs="Times New Roman"/>
        </w:rPr>
      </w:pPr>
      <w:r w:rsidRPr="0053697C">
        <w:rPr>
          <w:rFonts w:ascii="Times New Roman" w:hAnsi="Times New Roman" w:cs="Times New Roman"/>
        </w:rPr>
        <w:t xml:space="preserve">Wykonawca ma prawo do żądania zapłaty kary umownej w przypadku odstąpienia od umowy przez Wykonawcę z wyłącznej winy Zamawiającego - w wysokości 10% wynagrodzenia </w:t>
      </w:r>
      <w:r w:rsidR="00603DA6" w:rsidRPr="0053697C">
        <w:rPr>
          <w:rFonts w:ascii="Times New Roman" w:hAnsi="Times New Roman" w:cs="Times New Roman"/>
        </w:rPr>
        <w:t>netto</w:t>
      </w:r>
      <w:r w:rsidRPr="0053697C">
        <w:rPr>
          <w:rFonts w:ascii="Times New Roman" w:hAnsi="Times New Roman" w:cs="Times New Roman"/>
        </w:rPr>
        <w:t xml:space="preserve"> ustalonego w § </w:t>
      </w:r>
      <w:r w:rsidR="00603DA6" w:rsidRPr="0053697C">
        <w:rPr>
          <w:rFonts w:ascii="Times New Roman" w:hAnsi="Times New Roman" w:cs="Times New Roman"/>
        </w:rPr>
        <w:t>4</w:t>
      </w:r>
      <w:r w:rsidRPr="0053697C">
        <w:rPr>
          <w:rFonts w:ascii="Times New Roman" w:hAnsi="Times New Roman" w:cs="Times New Roman"/>
        </w:rPr>
        <w:t xml:space="preserve"> ust. 2 umowy.</w:t>
      </w:r>
    </w:p>
    <w:p w14:paraId="108B20A8" w14:textId="77777777" w:rsidR="00002279" w:rsidRPr="0053697C" w:rsidRDefault="00062FB6" w:rsidP="00002279">
      <w:pPr>
        <w:pStyle w:val="Akapitzlist"/>
        <w:numPr>
          <w:ilvl w:val="0"/>
          <w:numId w:val="10"/>
        </w:numPr>
        <w:spacing w:after="0"/>
        <w:ind w:left="426"/>
        <w:outlineLvl w:val="0"/>
        <w:rPr>
          <w:rFonts w:ascii="Times New Roman" w:hAnsi="Times New Roman" w:cs="Times New Roman"/>
        </w:rPr>
      </w:pPr>
      <w:r w:rsidRPr="0053697C">
        <w:rPr>
          <w:rFonts w:ascii="Times New Roman" w:hAnsi="Times New Roman" w:cs="Times New Roman"/>
        </w:rPr>
        <w:t>Strony mogą dochodzić na zasadach ogólnych odszkodowania przewyższającego wysokość zastrzeżonych kar umownych.</w:t>
      </w:r>
    </w:p>
    <w:p w14:paraId="03FA41B8" w14:textId="77777777" w:rsidR="00002279" w:rsidRPr="0053697C" w:rsidRDefault="00002279" w:rsidP="00002279">
      <w:pPr>
        <w:pStyle w:val="Akapitzlist"/>
        <w:numPr>
          <w:ilvl w:val="0"/>
          <w:numId w:val="10"/>
        </w:numPr>
        <w:spacing w:after="0"/>
        <w:ind w:left="426"/>
        <w:outlineLvl w:val="0"/>
        <w:rPr>
          <w:rFonts w:ascii="Times New Roman" w:hAnsi="Times New Roman" w:cs="Times New Roman"/>
        </w:rPr>
      </w:pPr>
      <w:r w:rsidRPr="0053697C">
        <w:rPr>
          <w:rFonts w:ascii="Times New Roman" w:hAnsi="Times New Roman" w:cs="Times New Roman"/>
        </w:rPr>
        <w:t xml:space="preserve">Strony mogą dochodzić na zasadach ogólnych odszkodowania przewyższającego wysokość zastrzeżonych kar umownych, przy czym kary umowne mają charakter </w:t>
      </w:r>
      <w:proofErr w:type="spellStart"/>
      <w:r w:rsidRPr="0053697C">
        <w:rPr>
          <w:rFonts w:ascii="Times New Roman" w:hAnsi="Times New Roman" w:cs="Times New Roman"/>
        </w:rPr>
        <w:t>zaliczalny</w:t>
      </w:r>
      <w:proofErr w:type="spellEnd"/>
      <w:r w:rsidRPr="0053697C">
        <w:rPr>
          <w:rFonts w:ascii="Times New Roman" w:hAnsi="Times New Roman" w:cs="Times New Roman"/>
        </w:rPr>
        <w:t xml:space="preserve"> na poczet przedmiotowego odszkodowania uzupełniającego dochodzonego przez daną Stronę umowy.</w:t>
      </w:r>
    </w:p>
    <w:p w14:paraId="1B5E1F37" w14:textId="239AC813" w:rsidR="00002279" w:rsidRPr="0053697C" w:rsidRDefault="00002279" w:rsidP="00002279">
      <w:pPr>
        <w:pStyle w:val="Akapitzlist"/>
        <w:numPr>
          <w:ilvl w:val="0"/>
          <w:numId w:val="10"/>
        </w:numPr>
        <w:spacing w:after="0"/>
        <w:ind w:left="426"/>
        <w:outlineLvl w:val="0"/>
        <w:rPr>
          <w:rFonts w:ascii="Times New Roman" w:hAnsi="Times New Roman" w:cs="Times New Roman"/>
        </w:rPr>
      </w:pPr>
      <w:r w:rsidRPr="0053697C">
        <w:rPr>
          <w:rFonts w:ascii="Times New Roman" w:hAnsi="Times New Roman" w:cs="Times New Roman"/>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3FB50A11" w14:textId="7AA99617" w:rsidR="00062FB6" w:rsidRPr="0053697C" w:rsidRDefault="00062FB6" w:rsidP="00C63A6A">
      <w:pPr>
        <w:pStyle w:val="Akapitzlist"/>
        <w:numPr>
          <w:ilvl w:val="0"/>
          <w:numId w:val="10"/>
        </w:numPr>
        <w:spacing w:after="0"/>
        <w:ind w:left="426"/>
        <w:outlineLvl w:val="0"/>
        <w:rPr>
          <w:rFonts w:ascii="Times New Roman" w:hAnsi="Times New Roman" w:cs="Times New Roman"/>
        </w:rPr>
      </w:pPr>
      <w:r w:rsidRPr="0053697C">
        <w:rPr>
          <w:rFonts w:ascii="Times New Roman" w:hAnsi="Times New Roman" w:cs="Times New Roman"/>
        </w:rPr>
        <w:t xml:space="preserve">Roszczenie o zapłatę kary umownej staje się wymagalne w dniu następnym po dniu wystąpienia okoliczności uzasadniającej powstanie zobowiązania do zapłaty kary umownej z określonego tytułu. </w:t>
      </w:r>
    </w:p>
    <w:p w14:paraId="6D43BDA3" w14:textId="75C39D38" w:rsidR="00603DA6" w:rsidRPr="0053697C" w:rsidRDefault="00002279" w:rsidP="00603DA6">
      <w:pPr>
        <w:pStyle w:val="Akapitzlist"/>
        <w:numPr>
          <w:ilvl w:val="0"/>
          <w:numId w:val="10"/>
        </w:numPr>
        <w:spacing w:after="0"/>
        <w:ind w:left="426"/>
        <w:outlineLvl w:val="0"/>
        <w:rPr>
          <w:rFonts w:ascii="Times New Roman" w:hAnsi="Times New Roman" w:cs="Times New Roman"/>
        </w:rPr>
      </w:pPr>
      <w:r w:rsidRPr="0053697C">
        <w:rPr>
          <w:rFonts w:ascii="Times New Roman" w:hAnsi="Times New Roman" w:cs="Times New Roman"/>
        </w:rPr>
        <w:t>Strony dopuszczają kumulację kar umownych , o których mowa w niemniejszym paragrafie umowy, przy czym ł</w:t>
      </w:r>
      <w:r w:rsidR="00062FB6" w:rsidRPr="0053697C">
        <w:rPr>
          <w:rFonts w:ascii="Times New Roman" w:hAnsi="Times New Roman" w:cs="Times New Roman"/>
        </w:rPr>
        <w:t xml:space="preserve">ączna wysokość kar umownych nie może przekroczyć </w:t>
      </w:r>
      <w:r w:rsidR="00603DA6" w:rsidRPr="0053697C">
        <w:rPr>
          <w:rFonts w:ascii="Times New Roman" w:hAnsi="Times New Roman" w:cs="Times New Roman"/>
        </w:rPr>
        <w:t>3</w:t>
      </w:r>
      <w:r w:rsidR="00062FB6" w:rsidRPr="0053697C">
        <w:rPr>
          <w:rFonts w:ascii="Times New Roman" w:hAnsi="Times New Roman" w:cs="Times New Roman"/>
        </w:rPr>
        <w:t>0% Wynagrodzenia</w:t>
      </w:r>
      <w:r w:rsidR="00603DA6" w:rsidRPr="0053697C">
        <w:rPr>
          <w:rFonts w:ascii="Times New Roman" w:hAnsi="Times New Roman" w:cs="Times New Roman"/>
        </w:rPr>
        <w:t xml:space="preserve"> netto</w:t>
      </w:r>
      <w:r w:rsidR="00062FB6" w:rsidRPr="0053697C">
        <w:rPr>
          <w:rFonts w:ascii="Times New Roman" w:hAnsi="Times New Roman" w:cs="Times New Roman"/>
        </w:rPr>
        <w:t xml:space="preserve">, o którym mowa w § </w:t>
      </w:r>
      <w:r w:rsidR="00603DA6" w:rsidRPr="0053697C">
        <w:rPr>
          <w:rFonts w:ascii="Times New Roman" w:hAnsi="Times New Roman" w:cs="Times New Roman"/>
        </w:rPr>
        <w:t>4</w:t>
      </w:r>
      <w:r w:rsidR="00062FB6" w:rsidRPr="0053697C">
        <w:rPr>
          <w:rFonts w:ascii="Times New Roman" w:hAnsi="Times New Roman" w:cs="Times New Roman"/>
        </w:rPr>
        <w:t xml:space="preserve"> ust. 2</w:t>
      </w:r>
      <w:r w:rsidR="00603DA6" w:rsidRPr="0053697C">
        <w:rPr>
          <w:rFonts w:ascii="Times New Roman" w:hAnsi="Times New Roman" w:cs="Times New Roman"/>
        </w:rPr>
        <w:t>.</w:t>
      </w:r>
    </w:p>
    <w:p w14:paraId="1F239530" w14:textId="77777777" w:rsidR="00603DA6" w:rsidRPr="0053697C" w:rsidRDefault="00603DA6" w:rsidP="00603DA6">
      <w:pPr>
        <w:pStyle w:val="Akapitzlist"/>
        <w:numPr>
          <w:ilvl w:val="0"/>
          <w:numId w:val="10"/>
        </w:numPr>
        <w:spacing w:after="0"/>
        <w:ind w:left="426"/>
        <w:outlineLvl w:val="0"/>
        <w:rPr>
          <w:rFonts w:ascii="Times New Roman" w:hAnsi="Times New Roman" w:cs="Times New Roman"/>
        </w:rPr>
      </w:pPr>
      <w:r w:rsidRPr="0053697C">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6E6A08AF" w14:textId="38698D7B" w:rsidR="00603DA6" w:rsidRPr="0053697C" w:rsidRDefault="00603DA6" w:rsidP="00603DA6">
      <w:pPr>
        <w:pStyle w:val="Akapitzlist"/>
        <w:numPr>
          <w:ilvl w:val="0"/>
          <w:numId w:val="10"/>
        </w:numPr>
        <w:spacing w:after="0"/>
        <w:ind w:left="426"/>
        <w:outlineLvl w:val="0"/>
        <w:rPr>
          <w:rFonts w:ascii="Times New Roman" w:hAnsi="Times New Roman" w:cs="Times New Roman"/>
        </w:rPr>
      </w:pPr>
      <w:r w:rsidRPr="0053697C">
        <w:rPr>
          <w:rFonts w:ascii="Times New Roman" w:hAnsi="Times New Roman" w:cs="Times New Roman"/>
        </w:rPr>
        <w:t>Zamawiający jest uprawniony do potrącenia ewentualnych kar umownych z należnej Wykonawcy kwoty wynagrodzenia określonej w fakturze lub innych ewentualnych wierzytelności Wykonawcy względem Zamawiającego.</w:t>
      </w:r>
    </w:p>
    <w:p w14:paraId="7756CB19" w14:textId="77777777" w:rsidR="00603DA6" w:rsidRPr="0053697C" w:rsidRDefault="00603DA6" w:rsidP="00603DA6">
      <w:pPr>
        <w:pStyle w:val="Akapitzlist"/>
        <w:numPr>
          <w:ilvl w:val="0"/>
          <w:numId w:val="10"/>
        </w:numPr>
        <w:spacing w:after="0"/>
        <w:ind w:left="426"/>
        <w:outlineLvl w:val="0"/>
        <w:rPr>
          <w:rFonts w:ascii="Times New Roman" w:hAnsi="Times New Roman" w:cs="Times New Roman"/>
        </w:rPr>
      </w:pPr>
      <w:r w:rsidRPr="0053697C">
        <w:rPr>
          <w:rFonts w:ascii="Times New Roman" w:hAnsi="Times New Roman" w:cs="Times New Roman"/>
        </w:rPr>
        <w:t>Zapłata kar umownych nie zwalnia Wykonawcy od obowiązku wykonania umowy.</w:t>
      </w:r>
    </w:p>
    <w:p w14:paraId="5CF474CD" w14:textId="7412265E" w:rsidR="00603DA6" w:rsidRPr="0053697C" w:rsidRDefault="00603DA6" w:rsidP="00603DA6">
      <w:pPr>
        <w:pStyle w:val="Akapitzlist"/>
        <w:numPr>
          <w:ilvl w:val="0"/>
          <w:numId w:val="10"/>
        </w:numPr>
        <w:spacing w:after="0"/>
        <w:ind w:left="426"/>
        <w:outlineLvl w:val="0"/>
        <w:rPr>
          <w:rFonts w:ascii="Times New Roman" w:hAnsi="Times New Roman" w:cs="Times New Roman"/>
        </w:rPr>
      </w:pPr>
      <w:r w:rsidRPr="0053697C">
        <w:rPr>
          <w:rFonts w:ascii="Times New Roman" w:hAnsi="Times New Roman" w:cs="Times New Roman"/>
        </w:rPr>
        <w:t>W przypadku odstąpienia lub wypowiedzenia umowy, Strony zachowują prawo egzekucji kar umownych.</w:t>
      </w:r>
    </w:p>
    <w:p w14:paraId="560DB4D1" w14:textId="77777777" w:rsidR="00062FB6" w:rsidRPr="00603DA6" w:rsidRDefault="00062FB6" w:rsidP="00062FB6">
      <w:pPr>
        <w:spacing w:after="0"/>
        <w:ind w:left="284"/>
        <w:outlineLvl w:val="0"/>
        <w:rPr>
          <w:rFonts w:ascii="Times New Roman" w:hAnsi="Times New Roman" w:cs="Times New Roman"/>
        </w:rPr>
      </w:pPr>
    </w:p>
    <w:p w14:paraId="66DE86D9" w14:textId="77777777" w:rsidR="00062FB6" w:rsidRPr="00062FB6" w:rsidRDefault="00062FB6" w:rsidP="006D5E39">
      <w:pPr>
        <w:spacing w:after="0"/>
        <w:ind w:left="284"/>
        <w:jc w:val="center"/>
        <w:outlineLvl w:val="0"/>
        <w:rPr>
          <w:rFonts w:ascii="Times New Roman" w:hAnsi="Times New Roman" w:cs="Times New Roman"/>
        </w:rPr>
      </w:pPr>
      <w:r w:rsidRPr="00062FB6">
        <w:rPr>
          <w:rFonts w:ascii="Times New Roman" w:hAnsi="Times New Roman" w:cs="Times New Roman"/>
        </w:rPr>
        <w:t>§ 11</w:t>
      </w:r>
    </w:p>
    <w:p w14:paraId="214FBE5C" w14:textId="77777777" w:rsidR="009D305C" w:rsidRPr="0053697C" w:rsidRDefault="00062FB6" w:rsidP="00F53EAA">
      <w:pPr>
        <w:pStyle w:val="Akapitzlist"/>
        <w:numPr>
          <w:ilvl w:val="3"/>
          <w:numId w:val="884"/>
        </w:numPr>
        <w:tabs>
          <w:tab w:val="clear" w:pos="2880"/>
        </w:tabs>
        <w:spacing w:after="0"/>
        <w:ind w:left="567"/>
        <w:outlineLvl w:val="0"/>
        <w:rPr>
          <w:rFonts w:ascii="Times New Roman" w:hAnsi="Times New Roman" w:cs="Times New Roman"/>
        </w:rPr>
      </w:pPr>
      <w:r w:rsidRPr="009D305C">
        <w:rPr>
          <w:rFonts w:ascii="Times New Roman" w:hAnsi="Times New Roman" w:cs="Times New Roman"/>
        </w:rPr>
        <w:t xml:space="preserve">Przez okoliczności siły wyższej strony </w:t>
      </w:r>
      <w:r w:rsidRPr="0053697C">
        <w:rPr>
          <w:rFonts w:ascii="Times New Roman" w:hAnsi="Times New Roman" w:cs="Times New Roman"/>
        </w:rPr>
        <w:t>rozumieją zdarzenie zewnętrzne o charakterze nadzwyczajnym, którego nie można było przewidzieć ani jemu zapobiec, w szczególności takie jak: wojna, stan wyjątkowy, powódź, pożar</w:t>
      </w:r>
      <w:r w:rsidR="009D305C" w:rsidRPr="0053697C">
        <w:rPr>
          <w:rFonts w:ascii="Times New Roman" w:hAnsi="Times New Roman" w:cs="Times New Roman"/>
        </w:rPr>
        <w:t>, epidemia choroby zakaźnej</w:t>
      </w:r>
      <w:r w:rsidRPr="0053697C">
        <w:rPr>
          <w:rFonts w:ascii="Times New Roman" w:hAnsi="Times New Roman" w:cs="Times New Roman"/>
        </w:rPr>
        <w:t xml:space="preserve"> czy też zasadnicza zmiana sytuacji </w:t>
      </w:r>
      <w:proofErr w:type="spellStart"/>
      <w:r w:rsidRPr="0053697C">
        <w:rPr>
          <w:rFonts w:ascii="Times New Roman" w:hAnsi="Times New Roman" w:cs="Times New Roman"/>
        </w:rPr>
        <w:t>społeczno</w:t>
      </w:r>
      <w:proofErr w:type="spellEnd"/>
      <w:r w:rsidRPr="0053697C">
        <w:rPr>
          <w:rFonts w:ascii="Times New Roman" w:hAnsi="Times New Roman" w:cs="Times New Roman"/>
        </w:rPr>
        <w:t xml:space="preserve"> – gospodarczej.</w:t>
      </w:r>
    </w:p>
    <w:p w14:paraId="17CB493E" w14:textId="77777777" w:rsidR="009D305C" w:rsidRPr="0053697C" w:rsidRDefault="00062FB6" w:rsidP="00F53EAA">
      <w:pPr>
        <w:pStyle w:val="Akapitzlist"/>
        <w:numPr>
          <w:ilvl w:val="3"/>
          <w:numId w:val="884"/>
        </w:numPr>
        <w:tabs>
          <w:tab w:val="clear" w:pos="2880"/>
        </w:tabs>
        <w:spacing w:after="0"/>
        <w:ind w:left="567"/>
        <w:outlineLvl w:val="0"/>
        <w:rPr>
          <w:rFonts w:ascii="Times New Roman" w:hAnsi="Times New Roman" w:cs="Times New Roman"/>
        </w:rPr>
      </w:pPr>
      <w:r w:rsidRPr="0053697C">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EE9E24D" w14:textId="60898BF6" w:rsidR="00062FB6" w:rsidRPr="0053697C" w:rsidRDefault="00062FB6" w:rsidP="00F53EAA">
      <w:pPr>
        <w:pStyle w:val="Akapitzlist"/>
        <w:numPr>
          <w:ilvl w:val="3"/>
          <w:numId w:val="884"/>
        </w:numPr>
        <w:tabs>
          <w:tab w:val="clear" w:pos="2880"/>
        </w:tabs>
        <w:spacing w:after="0"/>
        <w:ind w:left="567"/>
        <w:outlineLvl w:val="0"/>
        <w:rPr>
          <w:rFonts w:ascii="Times New Roman" w:hAnsi="Times New Roman" w:cs="Times New Roman"/>
        </w:rPr>
      </w:pPr>
      <w:r w:rsidRPr="0053697C">
        <w:rPr>
          <w:rFonts w:ascii="Times New Roman" w:hAnsi="Times New Roman" w:cs="Times New Roman"/>
        </w:rPr>
        <w:t>Bieg terminów określonych w niniejszej umowie ulega zawieszeniu przez czas trwania przeszkody spowodowanej siłą wyższą.</w:t>
      </w:r>
    </w:p>
    <w:p w14:paraId="4D9B83CE" w14:textId="77777777" w:rsidR="00062FB6" w:rsidRPr="0053697C" w:rsidRDefault="00062FB6" w:rsidP="00062FB6">
      <w:pPr>
        <w:spacing w:after="0"/>
        <w:ind w:left="284"/>
        <w:outlineLvl w:val="0"/>
        <w:rPr>
          <w:rFonts w:ascii="Times New Roman" w:hAnsi="Times New Roman" w:cs="Times New Roman"/>
        </w:rPr>
      </w:pPr>
    </w:p>
    <w:p w14:paraId="621C5BE3" w14:textId="77777777" w:rsidR="00062FB6" w:rsidRPr="0053697C" w:rsidRDefault="00062FB6" w:rsidP="006D5E39">
      <w:pPr>
        <w:spacing w:after="0"/>
        <w:ind w:left="284"/>
        <w:jc w:val="center"/>
        <w:outlineLvl w:val="0"/>
        <w:rPr>
          <w:rFonts w:ascii="Times New Roman" w:hAnsi="Times New Roman" w:cs="Times New Roman"/>
        </w:rPr>
      </w:pPr>
      <w:r w:rsidRPr="0053697C">
        <w:rPr>
          <w:rFonts w:ascii="Times New Roman" w:hAnsi="Times New Roman" w:cs="Times New Roman"/>
        </w:rPr>
        <w:t>§ 12</w:t>
      </w:r>
    </w:p>
    <w:p w14:paraId="782F4502" w14:textId="77777777" w:rsidR="009D305C" w:rsidRPr="0053697C" w:rsidRDefault="009D305C" w:rsidP="00F53EAA">
      <w:pPr>
        <w:pStyle w:val="Akapitzlist"/>
        <w:numPr>
          <w:ilvl w:val="4"/>
          <w:numId w:val="884"/>
        </w:numPr>
        <w:tabs>
          <w:tab w:val="clear" w:pos="3600"/>
        </w:tabs>
        <w:spacing w:after="0"/>
        <w:ind w:left="567"/>
        <w:outlineLvl w:val="0"/>
        <w:rPr>
          <w:rFonts w:ascii="Times New Roman" w:hAnsi="Times New Roman" w:cs="Times New Roman"/>
        </w:rPr>
      </w:pPr>
      <w:r w:rsidRPr="0053697C">
        <w:rPr>
          <w:rFonts w:ascii="Times New Roman" w:hAnsi="Times New Roman" w:cs="Times New Roman"/>
        </w:rPr>
        <w:t>Wszelkie oświadczenia Stron skutkujące zmianą lub wygaśnięciem Umowy będą składane na piśmie pod rygorem nieważności listem poleconym lub za potwierdzeniem ich złożenia.</w:t>
      </w:r>
    </w:p>
    <w:p w14:paraId="48774E92" w14:textId="77777777" w:rsidR="009D305C" w:rsidRPr="0053697C" w:rsidRDefault="009D305C" w:rsidP="00F53EAA">
      <w:pPr>
        <w:pStyle w:val="Akapitzlist"/>
        <w:numPr>
          <w:ilvl w:val="4"/>
          <w:numId w:val="884"/>
        </w:numPr>
        <w:tabs>
          <w:tab w:val="clear" w:pos="3600"/>
        </w:tabs>
        <w:spacing w:after="0"/>
        <w:ind w:left="567"/>
        <w:outlineLvl w:val="0"/>
        <w:rPr>
          <w:rFonts w:ascii="Times New Roman" w:hAnsi="Times New Roman" w:cs="Times New Roman"/>
        </w:rPr>
      </w:pPr>
      <w:r w:rsidRPr="0053697C">
        <w:rPr>
          <w:rFonts w:ascii="Times New Roman" w:hAnsi="Times New Roman" w:cs="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240DFFCC" w14:textId="77777777" w:rsidR="009D305C" w:rsidRPr="0053697C" w:rsidRDefault="009D305C" w:rsidP="00F53EAA">
      <w:pPr>
        <w:pStyle w:val="Akapitzlist"/>
        <w:numPr>
          <w:ilvl w:val="4"/>
          <w:numId w:val="884"/>
        </w:numPr>
        <w:tabs>
          <w:tab w:val="clear" w:pos="3600"/>
        </w:tabs>
        <w:spacing w:after="0"/>
        <w:ind w:left="567"/>
        <w:outlineLvl w:val="0"/>
        <w:rPr>
          <w:rFonts w:ascii="Times New Roman" w:hAnsi="Times New Roman" w:cs="Times New Roman"/>
        </w:rPr>
      </w:pPr>
      <w:r w:rsidRPr="0053697C">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5A091715" w14:textId="77777777" w:rsidR="00062FB6" w:rsidRPr="00062FB6" w:rsidRDefault="00062FB6" w:rsidP="00062FB6">
      <w:pPr>
        <w:spacing w:after="0"/>
        <w:ind w:left="284"/>
        <w:outlineLvl w:val="0"/>
        <w:rPr>
          <w:rFonts w:ascii="Times New Roman" w:hAnsi="Times New Roman" w:cs="Times New Roman"/>
        </w:rPr>
      </w:pPr>
    </w:p>
    <w:p w14:paraId="29C75DEB" w14:textId="77777777" w:rsidR="00062FB6" w:rsidRPr="0053697C" w:rsidRDefault="00062FB6" w:rsidP="006D5E39">
      <w:pPr>
        <w:spacing w:after="0"/>
        <w:ind w:left="284"/>
        <w:jc w:val="center"/>
        <w:outlineLvl w:val="0"/>
        <w:rPr>
          <w:rFonts w:ascii="Times New Roman" w:hAnsi="Times New Roman" w:cs="Times New Roman"/>
        </w:rPr>
      </w:pPr>
      <w:r w:rsidRPr="0053697C">
        <w:rPr>
          <w:rFonts w:ascii="Times New Roman" w:hAnsi="Times New Roman" w:cs="Times New Roman"/>
        </w:rPr>
        <w:lastRenderedPageBreak/>
        <w:t>§ 13</w:t>
      </w:r>
    </w:p>
    <w:p w14:paraId="19477E13" w14:textId="77777777" w:rsidR="009D305C" w:rsidRPr="0053697C" w:rsidRDefault="009D305C" w:rsidP="00F53EAA">
      <w:pPr>
        <w:numPr>
          <w:ilvl w:val="0"/>
          <w:numId w:val="885"/>
        </w:numPr>
        <w:tabs>
          <w:tab w:val="clear" w:pos="1260"/>
        </w:tabs>
        <w:spacing w:after="0"/>
        <w:ind w:left="567"/>
        <w:outlineLvl w:val="0"/>
        <w:rPr>
          <w:rFonts w:ascii="Times New Roman" w:hAnsi="Times New Roman" w:cs="Times New Roman"/>
        </w:rPr>
      </w:pPr>
      <w:r w:rsidRPr="0053697C">
        <w:rPr>
          <w:rFonts w:ascii="Times New Roman" w:hAnsi="Times New Roman" w:cs="Times New Roman"/>
        </w:rPr>
        <w:t>Strony dopuszczają możliwość zmiany Umowy po uprzednim sporządzeniu protokołu konieczności, przy zachowaniu ryczałtowego charakteru ceny Umowy, poprzez podpisanie aneksu do Umowy, w następujących przypadkach:</w:t>
      </w:r>
    </w:p>
    <w:p w14:paraId="66BC6290" w14:textId="5102E5BB" w:rsidR="009D305C" w:rsidRPr="0053697C" w:rsidRDefault="009D305C" w:rsidP="00F53EAA">
      <w:pPr>
        <w:numPr>
          <w:ilvl w:val="1"/>
          <w:numId w:val="885"/>
        </w:numPr>
        <w:spacing w:after="0"/>
        <w:ind w:left="993" w:hanging="426"/>
        <w:outlineLvl w:val="0"/>
        <w:rPr>
          <w:rFonts w:ascii="Times New Roman" w:hAnsi="Times New Roman" w:cs="Times New Roman"/>
        </w:rPr>
      </w:pPr>
      <w:r w:rsidRPr="0053697C">
        <w:rPr>
          <w:rFonts w:ascii="Times New Roman" w:hAnsi="Times New Roman" w:cs="Times New Roman"/>
        </w:rPr>
        <w:t>zmiany terminu realizacji przedmiotu umowy, w tym dostawy lub usług towarzyszących (początkowego, końcowego) poprzez jego skrócenie lub przedłużenie i/lub zmiany sposobu realizacji poprzez wprowadzenie etapów realizacji, zawieszenia realizacji - ze względu na przyczyny leżące po stronie Zamawiającego, dotyczące w szczególności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p>
    <w:p w14:paraId="641E08F9" w14:textId="77777777" w:rsidR="009D305C" w:rsidRPr="0053697C" w:rsidRDefault="009D305C" w:rsidP="00F53EAA">
      <w:pPr>
        <w:numPr>
          <w:ilvl w:val="1"/>
          <w:numId w:val="885"/>
        </w:numPr>
        <w:spacing w:after="0"/>
        <w:ind w:left="993" w:hanging="426"/>
        <w:outlineLvl w:val="0"/>
        <w:rPr>
          <w:rFonts w:ascii="Times New Roman" w:hAnsi="Times New Roman" w:cs="Times New Roman"/>
        </w:rPr>
      </w:pPr>
      <w:r w:rsidRPr="0053697C">
        <w:rPr>
          <w:rFonts w:ascii="Times New Roman" w:hAnsi="Times New Roman" w:cs="Times New Roman"/>
        </w:rPr>
        <w:t>wydłużenia terminu gwarancji, w sytuacji przedłużenia jej przez producenta/Wykonawcę,</w:t>
      </w:r>
    </w:p>
    <w:p w14:paraId="38DCCE9F" w14:textId="77777777" w:rsidR="001354AB" w:rsidRPr="0053697C" w:rsidRDefault="009D305C" w:rsidP="00F53EAA">
      <w:pPr>
        <w:numPr>
          <w:ilvl w:val="1"/>
          <w:numId w:val="885"/>
        </w:numPr>
        <w:spacing w:after="0"/>
        <w:ind w:left="993" w:hanging="426"/>
        <w:outlineLvl w:val="0"/>
        <w:rPr>
          <w:rFonts w:ascii="Times New Roman" w:hAnsi="Times New Roman" w:cs="Times New Roman"/>
        </w:rPr>
      </w:pPr>
      <w:r w:rsidRPr="0053697C">
        <w:rPr>
          <w:rFonts w:ascii="Times New Roman" w:hAnsi="Times New Roman" w:cs="Times New Roman"/>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w:t>
      </w:r>
      <w:r w:rsidR="001354AB" w:rsidRPr="0053697C">
        <w:rPr>
          <w:rFonts w:ascii="Times New Roman" w:hAnsi="Times New Roman" w:cs="Times New Roman"/>
        </w:rPr>
        <w:t>4</w:t>
      </w:r>
      <w:r w:rsidRPr="0053697C">
        <w:rPr>
          <w:rFonts w:ascii="Times New Roman" w:hAnsi="Times New Roman" w:cs="Times New Roman"/>
        </w:rPr>
        <w:t xml:space="preserve"> nie może ulec podwyższeniu, a parametry techniczne nie mogą być gorsze niż wskazane w  treści oferty,</w:t>
      </w:r>
    </w:p>
    <w:p w14:paraId="4542C7A1" w14:textId="2795CCC1" w:rsidR="009D305C" w:rsidRPr="0053697C" w:rsidRDefault="009D305C" w:rsidP="00F53EAA">
      <w:pPr>
        <w:numPr>
          <w:ilvl w:val="1"/>
          <w:numId w:val="885"/>
        </w:numPr>
        <w:spacing w:after="0"/>
        <w:ind w:left="993" w:hanging="426"/>
        <w:outlineLvl w:val="0"/>
        <w:rPr>
          <w:rFonts w:ascii="Times New Roman" w:hAnsi="Times New Roman" w:cs="Times New Roman"/>
        </w:rPr>
      </w:pPr>
      <w:r w:rsidRPr="0053697C">
        <w:rPr>
          <w:rFonts w:ascii="Times New Roman" w:hAnsi="Times New Roman" w:cs="Times New Roman"/>
        </w:rPr>
        <w:t>aktualizacji rozwiązań z uwagi na postęp technologiczny lub zmiany obowiązujących przepisów</w:t>
      </w:r>
    </w:p>
    <w:p w14:paraId="1E72D2A5" w14:textId="77777777" w:rsidR="001354AB" w:rsidRDefault="00062FB6" w:rsidP="00F53EAA">
      <w:pPr>
        <w:pStyle w:val="Akapitzlist"/>
        <w:numPr>
          <w:ilvl w:val="2"/>
          <w:numId w:val="886"/>
        </w:numPr>
        <w:tabs>
          <w:tab w:val="clear" w:pos="2160"/>
        </w:tabs>
        <w:spacing w:after="0"/>
        <w:ind w:left="426"/>
        <w:outlineLvl w:val="0"/>
        <w:rPr>
          <w:rFonts w:ascii="Times New Roman" w:hAnsi="Times New Roman" w:cs="Times New Roman"/>
        </w:rPr>
      </w:pPr>
      <w:r w:rsidRPr="0053697C">
        <w:rPr>
          <w:rFonts w:ascii="Times New Roman" w:hAnsi="Times New Roman" w:cs="Times New Roman"/>
        </w:rPr>
        <w:t>Ponadto dopuszcza się zastąpienie dotychczasowego Wykonawcy niniejszej umowy przez inny podmiot spełniający warunki udziału w postępowaniu oraz niepodlegający wykluczeniu z postępowania na mocy art. 108  ust. 1 i art. 109 ust. 1 ustawy PZP, w razie gdy nastąpiło połączenie, podział, przekształcenie, upadłość</w:t>
      </w:r>
      <w:r w:rsidRPr="001354AB">
        <w:rPr>
          <w:rFonts w:ascii="Times New Roman" w:hAnsi="Times New Roman" w:cs="Times New Roman"/>
        </w:rPr>
        <w:t>, restrukturyzacja, nabycie dotychczasowego Wykonawcy lub nabycie jego przedsiębiorstwa przez ww. podmiot.</w:t>
      </w:r>
    </w:p>
    <w:p w14:paraId="44159BE0" w14:textId="77777777" w:rsidR="001354AB" w:rsidRDefault="00062FB6" w:rsidP="00F53EAA">
      <w:pPr>
        <w:pStyle w:val="Akapitzlist"/>
        <w:numPr>
          <w:ilvl w:val="2"/>
          <w:numId w:val="886"/>
        </w:numPr>
        <w:tabs>
          <w:tab w:val="clear" w:pos="2160"/>
        </w:tabs>
        <w:spacing w:after="0"/>
        <w:ind w:left="426"/>
        <w:outlineLvl w:val="0"/>
        <w:rPr>
          <w:rFonts w:ascii="Times New Roman" w:hAnsi="Times New Roman" w:cs="Times New Roman"/>
        </w:rPr>
      </w:pPr>
      <w:r w:rsidRPr="001354AB">
        <w:rPr>
          <w:rFonts w:ascii="Times New Roman" w:hAnsi="Times New Roman" w:cs="Times New Roman"/>
        </w:rPr>
        <w:t>Strony umowy mogą dokonywać zmian umowy, które nie są istotne  w rozumieniu art. 454 ust. 2 ustawy PZP, poprzez zawarcie pisemnego aneksu pod rygorem nieważności.</w:t>
      </w:r>
    </w:p>
    <w:p w14:paraId="2EF7B71D" w14:textId="648E59BD" w:rsidR="00062FB6" w:rsidRPr="0053697C" w:rsidRDefault="00062FB6" w:rsidP="00F53EAA">
      <w:pPr>
        <w:pStyle w:val="Akapitzlist"/>
        <w:numPr>
          <w:ilvl w:val="2"/>
          <w:numId w:val="886"/>
        </w:numPr>
        <w:tabs>
          <w:tab w:val="clear" w:pos="2160"/>
        </w:tabs>
        <w:spacing w:after="0"/>
        <w:ind w:left="426"/>
        <w:outlineLvl w:val="0"/>
        <w:rPr>
          <w:rFonts w:ascii="Times New Roman" w:hAnsi="Times New Roman" w:cs="Times New Roman"/>
        </w:rPr>
      </w:pPr>
      <w:r w:rsidRPr="001354AB">
        <w:rPr>
          <w:rFonts w:ascii="Times New Roman" w:hAnsi="Times New Roman" w:cs="Times New Roman"/>
        </w:rPr>
        <w:t xml:space="preserve">Zmiany nie dotyczące postanowień umownych np. gdy z przyczyn organizacyjnych konieczna będzie zmiana danych teleadresowych określonych w umowie, gdy zmianie ulegnie numer konta bankowego jednej ze Stron nastąpią </w:t>
      </w:r>
      <w:r w:rsidRPr="0053697C">
        <w:rPr>
          <w:rFonts w:ascii="Times New Roman" w:hAnsi="Times New Roman" w:cs="Times New Roman"/>
        </w:rPr>
        <w:t>poprzez przekazanie pisemnego oświadczenie Strony, której te zmiany dotyczą, drugiej Stronie</w:t>
      </w:r>
    </w:p>
    <w:p w14:paraId="7038A55B" w14:textId="77777777" w:rsidR="00062FB6" w:rsidRPr="0053697C" w:rsidRDefault="00062FB6" w:rsidP="00062FB6">
      <w:pPr>
        <w:spacing w:after="0"/>
        <w:ind w:left="284"/>
        <w:outlineLvl w:val="0"/>
        <w:rPr>
          <w:rFonts w:ascii="Times New Roman" w:hAnsi="Times New Roman" w:cs="Times New Roman"/>
        </w:rPr>
      </w:pPr>
    </w:p>
    <w:p w14:paraId="5EFD9F1B" w14:textId="06A4371B" w:rsidR="003A5BBE" w:rsidRPr="0053697C" w:rsidRDefault="003A5BBE" w:rsidP="003A5BBE">
      <w:pPr>
        <w:spacing w:after="0"/>
        <w:ind w:left="284"/>
        <w:jc w:val="center"/>
        <w:outlineLvl w:val="0"/>
        <w:rPr>
          <w:rFonts w:ascii="Times New Roman" w:hAnsi="Times New Roman" w:cs="Times New Roman"/>
        </w:rPr>
      </w:pPr>
      <w:r w:rsidRPr="0053697C">
        <w:rPr>
          <w:rFonts w:ascii="Times New Roman" w:hAnsi="Times New Roman" w:cs="Times New Roman"/>
        </w:rPr>
        <w:t>§ 1</w:t>
      </w:r>
      <w:r w:rsidR="00502F45" w:rsidRPr="0053697C">
        <w:rPr>
          <w:rFonts w:ascii="Times New Roman" w:hAnsi="Times New Roman" w:cs="Times New Roman"/>
        </w:rPr>
        <w:t>4</w:t>
      </w:r>
    </w:p>
    <w:p w14:paraId="42CDA4C0" w14:textId="3F758818" w:rsidR="003A5BBE" w:rsidRPr="0053697C" w:rsidRDefault="003A5BBE" w:rsidP="003A5BBE">
      <w:pPr>
        <w:pStyle w:val="Akapitzlist"/>
        <w:numPr>
          <w:ilvl w:val="5"/>
          <w:numId w:val="38"/>
        </w:numPr>
        <w:tabs>
          <w:tab w:val="clear" w:pos="4320"/>
        </w:tabs>
        <w:spacing w:after="0"/>
        <w:ind w:left="426"/>
        <w:outlineLvl w:val="0"/>
        <w:rPr>
          <w:rFonts w:ascii="Times New Roman" w:hAnsi="Times New Roman" w:cs="Times New Roman"/>
        </w:rPr>
      </w:pPr>
      <w:r w:rsidRPr="0053697C">
        <w:rPr>
          <w:rFonts w:ascii="Times New Roman" w:hAnsi="Times New Roman" w:cs="Times New Roman"/>
        </w:rPr>
        <w:t>Strony ustalają, że do bezpośrednich kontaktów w trakcie wykonywania niniejszej Umowy, mających na celu sprawną realizację zamówienia i jego bieżący nadzór oraz weryfikację i kontrolę prawidłowości powołane zostają następujące osoby:</w:t>
      </w:r>
    </w:p>
    <w:p w14:paraId="663640B3" w14:textId="7A001825" w:rsidR="003A5BBE" w:rsidRPr="0053697C" w:rsidRDefault="003A5BBE" w:rsidP="00F53EAA">
      <w:pPr>
        <w:pStyle w:val="Akapitzlist"/>
        <w:numPr>
          <w:ilvl w:val="1"/>
          <w:numId w:val="880"/>
        </w:numPr>
        <w:spacing w:after="0"/>
        <w:ind w:left="426"/>
        <w:outlineLvl w:val="0"/>
        <w:rPr>
          <w:rFonts w:ascii="Times New Roman" w:hAnsi="Times New Roman" w:cs="Times New Roman"/>
        </w:rPr>
      </w:pPr>
      <w:r w:rsidRPr="0053697C">
        <w:rPr>
          <w:rFonts w:ascii="Times New Roman" w:hAnsi="Times New Roman" w:cs="Times New Roman"/>
        </w:rPr>
        <w:t xml:space="preserve">ze Strony Zamawiającego – </w:t>
      </w:r>
    </w:p>
    <w:p w14:paraId="4A5D02E5" w14:textId="77777777" w:rsidR="003A5BBE" w:rsidRPr="0053697C" w:rsidRDefault="003A5BBE" w:rsidP="003A5BBE">
      <w:pPr>
        <w:pStyle w:val="Akapitzlist"/>
        <w:spacing w:after="0"/>
        <w:ind w:left="426"/>
        <w:outlineLvl w:val="0"/>
        <w:rPr>
          <w:rFonts w:ascii="Times New Roman" w:hAnsi="Times New Roman" w:cs="Times New Roman"/>
        </w:rPr>
      </w:pPr>
      <w:r w:rsidRPr="0053697C">
        <w:rPr>
          <w:rFonts w:ascii="Times New Roman" w:hAnsi="Times New Roman" w:cs="Times New Roman"/>
        </w:rPr>
        <w:t>……………………… tel.: …………., e-mail: ………………….;</w:t>
      </w:r>
    </w:p>
    <w:p w14:paraId="6D44EC4C" w14:textId="2BACD247" w:rsidR="003A5BBE" w:rsidRPr="0053697C" w:rsidRDefault="003A5BBE" w:rsidP="00F53EAA">
      <w:pPr>
        <w:pStyle w:val="Akapitzlist"/>
        <w:numPr>
          <w:ilvl w:val="1"/>
          <w:numId w:val="880"/>
        </w:numPr>
        <w:spacing w:after="0"/>
        <w:ind w:left="426"/>
        <w:outlineLvl w:val="0"/>
        <w:rPr>
          <w:rFonts w:ascii="Times New Roman" w:hAnsi="Times New Roman" w:cs="Times New Roman"/>
        </w:rPr>
      </w:pPr>
      <w:r w:rsidRPr="0053697C">
        <w:rPr>
          <w:rFonts w:ascii="Times New Roman" w:hAnsi="Times New Roman" w:cs="Times New Roman"/>
        </w:rPr>
        <w:t xml:space="preserve">ze Strony Wykonawcy – </w:t>
      </w:r>
    </w:p>
    <w:p w14:paraId="082A090A" w14:textId="77777777" w:rsidR="003A5BBE" w:rsidRPr="003A5BBE" w:rsidRDefault="003A5BBE" w:rsidP="003A5BBE">
      <w:pPr>
        <w:pStyle w:val="Akapitzlist"/>
        <w:spacing w:after="0"/>
        <w:ind w:left="426"/>
        <w:outlineLvl w:val="0"/>
        <w:rPr>
          <w:rFonts w:ascii="Times New Roman" w:hAnsi="Times New Roman" w:cs="Times New Roman"/>
        </w:rPr>
      </w:pPr>
      <w:r w:rsidRPr="003A5BBE">
        <w:rPr>
          <w:rFonts w:ascii="Times New Roman" w:hAnsi="Times New Roman" w:cs="Times New Roman"/>
        </w:rPr>
        <w:t>……………………… tel.: …………., e-mail: …………………..</w:t>
      </w:r>
    </w:p>
    <w:p w14:paraId="4FA967A0" w14:textId="5FA9C5AC" w:rsidR="003A5BBE" w:rsidRPr="003A5BBE" w:rsidRDefault="003A5BBE" w:rsidP="00F53EAA">
      <w:pPr>
        <w:pStyle w:val="Akapitzlist"/>
        <w:numPr>
          <w:ilvl w:val="0"/>
          <w:numId w:val="880"/>
        </w:numPr>
        <w:spacing w:after="0"/>
        <w:ind w:left="426"/>
        <w:outlineLvl w:val="0"/>
        <w:rPr>
          <w:rFonts w:ascii="Times New Roman" w:hAnsi="Times New Roman" w:cs="Times New Roman"/>
        </w:rPr>
      </w:pPr>
      <w:r w:rsidRPr="003A5BBE">
        <w:rPr>
          <w:rFonts w:ascii="Times New Roman" w:hAnsi="Times New Roman" w:cs="Times New Roman"/>
        </w:rPr>
        <w:t>Osoby wymienione w ust. 1. nie są upoważnione do podejmowania decyzji powodujących zmianę warunków umowy, w szczególności wzrostu kosztów, zwiększenia lub zmiany zakresu przedmiotu umowy.</w:t>
      </w:r>
    </w:p>
    <w:p w14:paraId="30F9384C" w14:textId="650840FF" w:rsidR="003A5BBE" w:rsidRPr="003A5BBE" w:rsidRDefault="003A5BBE" w:rsidP="00F53EAA">
      <w:pPr>
        <w:pStyle w:val="Akapitzlist"/>
        <w:numPr>
          <w:ilvl w:val="0"/>
          <w:numId w:val="880"/>
        </w:numPr>
        <w:spacing w:after="0"/>
        <w:ind w:left="426"/>
        <w:outlineLvl w:val="0"/>
        <w:rPr>
          <w:rFonts w:ascii="Times New Roman" w:hAnsi="Times New Roman" w:cs="Times New Roman"/>
        </w:rPr>
      </w:pPr>
      <w:r w:rsidRPr="003A5BBE">
        <w:rPr>
          <w:rFonts w:ascii="Times New Roman" w:hAnsi="Times New Roman" w:cs="Times New Roman"/>
        </w:rPr>
        <w:t>Zamawiający może w trakcie realizacji przedmiotu umowy zgłosić uzasadniony sprzeciw wobec osoby wymienionej w ust. 1.2. W takim przypadku Wykonawca jest zobowiązany do jej zmiany w terminie 7 dni od zgłoszenia przez Zamawiającego.</w:t>
      </w:r>
    </w:p>
    <w:p w14:paraId="63F186E9" w14:textId="6E58F04D" w:rsidR="003A5BBE" w:rsidRPr="003A5BBE" w:rsidRDefault="003A5BBE" w:rsidP="00F53EAA">
      <w:pPr>
        <w:pStyle w:val="Akapitzlist"/>
        <w:numPr>
          <w:ilvl w:val="0"/>
          <w:numId w:val="880"/>
        </w:numPr>
        <w:spacing w:after="0"/>
        <w:ind w:left="426"/>
        <w:outlineLvl w:val="0"/>
        <w:rPr>
          <w:rFonts w:ascii="Times New Roman" w:hAnsi="Times New Roman" w:cs="Times New Roman"/>
        </w:rPr>
      </w:pPr>
      <w:r w:rsidRPr="003A5BBE">
        <w:rPr>
          <w:rFonts w:ascii="Times New Roman" w:hAnsi="Times New Roman" w:cs="Times New Roman"/>
        </w:rPr>
        <w:t xml:space="preserve">Strony zgodnie ustalają, że zmiana osób wykazanych w ust. 1 oraz przeznaczonych zgodnie z ofertą do realizacji umowy w treści oferty Wykonawcy wymaga uprzedniej pisemnej zgody </w:t>
      </w:r>
      <w:r w:rsidRPr="003A5BBE">
        <w:rPr>
          <w:rFonts w:ascii="Times New Roman" w:hAnsi="Times New Roman" w:cs="Times New Roman"/>
        </w:rPr>
        <w:lastRenderedPageBreak/>
        <w:t>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niemniejsze niż jej poprzednik.</w:t>
      </w:r>
    </w:p>
    <w:p w14:paraId="43D1878A" w14:textId="79F4C2C2" w:rsidR="003A5BBE" w:rsidRPr="003A5BBE" w:rsidRDefault="003A5BBE" w:rsidP="00F53EAA">
      <w:pPr>
        <w:pStyle w:val="Akapitzlist"/>
        <w:numPr>
          <w:ilvl w:val="0"/>
          <w:numId w:val="880"/>
        </w:numPr>
        <w:spacing w:after="0"/>
        <w:ind w:left="426"/>
        <w:outlineLvl w:val="0"/>
        <w:rPr>
          <w:rFonts w:ascii="Times New Roman" w:hAnsi="Times New Roman" w:cs="Times New Roman"/>
        </w:rPr>
      </w:pPr>
      <w:r w:rsidRPr="003A5BBE">
        <w:rPr>
          <w:rFonts w:ascii="Times New Roman" w:hAnsi="Times New Roman" w:cs="Times New Roman"/>
        </w:rPr>
        <w:t>W przypadku zmiany przedstawiciela przez jedną ze stron zobowiązana jest ona powiadomić o tym na piśmie drugą stronę w terminie 3 dni.</w:t>
      </w:r>
    </w:p>
    <w:p w14:paraId="58498C61" w14:textId="70BAEC15" w:rsidR="003A5BBE" w:rsidRPr="003A5BBE" w:rsidRDefault="003A5BBE" w:rsidP="00F53EAA">
      <w:pPr>
        <w:pStyle w:val="Akapitzlist"/>
        <w:numPr>
          <w:ilvl w:val="0"/>
          <w:numId w:val="880"/>
        </w:numPr>
        <w:spacing w:after="0"/>
        <w:ind w:left="426"/>
        <w:outlineLvl w:val="0"/>
        <w:rPr>
          <w:rFonts w:ascii="Times New Roman" w:hAnsi="Times New Roman" w:cs="Times New Roman"/>
        </w:rPr>
      </w:pPr>
      <w:r w:rsidRPr="003A5BBE">
        <w:rPr>
          <w:rFonts w:ascii="Times New Roman" w:hAnsi="Times New Roman" w:cs="Times New Roman"/>
        </w:rPr>
        <w:t>Zmiana osób wymieniowych w ust. 1 nie stanowi zmiany umowy.</w:t>
      </w:r>
    </w:p>
    <w:p w14:paraId="1C6EE47A" w14:textId="77777777" w:rsidR="006D5E39" w:rsidRDefault="006D5E39" w:rsidP="006D5E39">
      <w:pPr>
        <w:spacing w:after="0"/>
        <w:ind w:left="284"/>
        <w:jc w:val="center"/>
        <w:outlineLvl w:val="0"/>
        <w:rPr>
          <w:rFonts w:ascii="Times New Roman" w:hAnsi="Times New Roman" w:cs="Times New Roman"/>
        </w:rPr>
      </w:pPr>
    </w:p>
    <w:p w14:paraId="4C438024" w14:textId="667F11CE" w:rsidR="00062FB6" w:rsidRPr="00062FB6" w:rsidRDefault="00062FB6" w:rsidP="006D5E39">
      <w:pPr>
        <w:spacing w:after="0"/>
        <w:ind w:left="284"/>
        <w:jc w:val="center"/>
        <w:outlineLvl w:val="0"/>
        <w:rPr>
          <w:rFonts w:ascii="Times New Roman" w:hAnsi="Times New Roman" w:cs="Times New Roman"/>
        </w:rPr>
      </w:pPr>
      <w:r w:rsidRPr="00062FB6">
        <w:rPr>
          <w:rFonts w:ascii="Times New Roman" w:hAnsi="Times New Roman" w:cs="Times New Roman"/>
        </w:rPr>
        <w:t>§ 1</w:t>
      </w:r>
      <w:r w:rsidR="00502F45">
        <w:rPr>
          <w:rFonts w:ascii="Times New Roman" w:hAnsi="Times New Roman" w:cs="Times New Roman"/>
        </w:rPr>
        <w:t>5</w:t>
      </w:r>
    </w:p>
    <w:p w14:paraId="5497D1A6" w14:textId="77F3F72A" w:rsidR="00062FB6" w:rsidRPr="003A5BBE" w:rsidRDefault="00062FB6" w:rsidP="003A5BBE">
      <w:pPr>
        <w:pStyle w:val="Akapitzlist"/>
        <w:numPr>
          <w:ilvl w:val="6"/>
          <w:numId w:val="38"/>
        </w:numPr>
        <w:tabs>
          <w:tab w:val="clear" w:pos="5040"/>
        </w:tabs>
        <w:spacing w:after="0"/>
        <w:ind w:left="426"/>
        <w:outlineLvl w:val="0"/>
        <w:rPr>
          <w:rFonts w:ascii="Times New Roman" w:hAnsi="Times New Roman" w:cs="Times New Roman"/>
        </w:rPr>
      </w:pPr>
      <w:r w:rsidRPr="003A5BBE">
        <w:rPr>
          <w:rFonts w:ascii="Times New Roman" w:hAnsi="Times New Roman" w:cs="Times New Roman"/>
        </w:rPr>
        <w:t>Wszelkie oświadczenia Stron umowy będą składane na piśmie pod rygorem nieważności, listem poleconym lub za potwierdzeniem ich złożenia, chyba że wyraźne postanowienie niniejszej umowy przewiduje inny sposób złożenia oświadczenia.</w:t>
      </w:r>
    </w:p>
    <w:p w14:paraId="6D0310C2" w14:textId="77777777" w:rsidR="003A5BBE" w:rsidRDefault="00062FB6" w:rsidP="003A5BBE">
      <w:pPr>
        <w:pStyle w:val="Akapitzlist"/>
        <w:numPr>
          <w:ilvl w:val="5"/>
          <w:numId w:val="38"/>
        </w:numPr>
        <w:spacing w:after="0"/>
        <w:ind w:left="426"/>
        <w:outlineLvl w:val="0"/>
        <w:rPr>
          <w:rFonts w:ascii="Times New Roman" w:hAnsi="Times New Roman" w:cs="Times New Roman"/>
        </w:rPr>
      </w:pPr>
      <w:r w:rsidRPr="003A5BBE">
        <w:rPr>
          <w:rFonts w:ascii="Times New Roman" w:hAnsi="Times New Roman" w:cs="Times New Roman"/>
        </w:rPr>
        <w:t>Wszelkie zmiany, w tym uzupełnienia niniejszej umowy, rozwiązanie lub odstąpienie od umowy wymagają formy pisemnej pod rygorem nieważności.</w:t>
      </w:r>
    </w:p>
    <w:p w14:paraId="3070C974" w14:textId="77777777" w:rsidR="003A5BBE" w:rsidRDefault="00062FB6" w:rsidP="003A5BBE">
      <w:pPr>
        <w:pStyle w:val="Akapitzlist"/>
        <w:numPr>
          <w:ilvl w:val="5"/>
          <w:numId w:val="38"/>
        </w:numPr>
        <w:spacing w:after="0"/>
        <w:ind w:left="426"/>
        <w:outlineLvl w:val="0"/>
        <w:rPr>
          <w:rFonts w:ascii="Times New Roman" w:hAnsi="Times New Roman" w:cs="Times New Roman"/>
        </w:rPr>
      </w:pPr>
      <w:r w:rsidRPr="003A5BBE">
        <w:rPr>
          <w:rFonts w:ascii="Times New Roman" w:hAnsi="Times New Roman" w:cs="Times New Roman"/>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101AB37" w14:textId="77777777" w:rsidR="003A5BBE" w:rsidRDefault="00062FB6" w:rsidP="003A5BBE">
      <w:pPr>
        <w:pStyle w:val="Akapitzlist"/>
        <w:numPr>
          <w:ilvl w:val="5"/>
          <w:numId w:val="38"/>
        </w:numPr>
        <w:spacing w:after="0"/>
        <w:ind w:left="426"/>
        <w:outlineLvl w:val="0"/>
        <w:rPr>
          <w:rFonts w:ascii="Times New Roman" w:hAnsi="Times New Roman" w:cs="Times New Roman"/>
        </w:rPr>
      </w:pPr>
      <w:r w:rsidRPr="003A5BBE">
        <w:rPr>
          <w:rFonts w:ascii="Times New Roman" w:hAnsi="Times New Roman" w:cs="Times New Roman"/>
        </w:rPr>
        <w:t>Strony zobowiązują się do każdorazowego powiadamiania się listem poleconym o zmianie adresu swojej siedziby, pod rygorem uznania za skutecznie doręczoną korespondencję wysłaną pod dotychczas znany adres.</w:t>
      </w:r>
    </w:p>
    <w:p w14:paraId="387A4F7A" w14:textId="77777777" w:rsidR="003A5BBE" w:rsidRDefault="00062FB6" w:rsidP="003A5BBE">
      <w:pPr>
        <w:pStyle w:val="Akapitzlist"/>
        <w:numPr>
          <w:ilvl w:val="5"/>
          <w:numId w:val="38"/>
        </w:numPr>
        <w:spacing w:after="0"/>
        <w:ind w:left="426"/>
        <w:outlineLvl w:val="0"/>
        <w:rPr>
          <w:rFonts w:ascii="Times New Roman" w:hAnsi="Times New Roman" w:cs="Times New Roman"/>
        </w:rPr>
      </w:pPr>
      <w:r w:rsidRPr="003A5BBE">
        <w:rPr>
          <w:rFonts w:ascii="Times New Roman" w:hAnsi="Times New Roman" w:cs="Times New Roman"/>
        </w:rPr>
        <w:t xml:space="preserve">Strony ustalają, iż pod pojęciem dni roboczych rozumieją dni od poniedziałku do piątku, z wyłączeniem dni ustawowo wolnych od pracy . </w:t>
      </w:r>
    </w:p>
    <w:p w14:paraId="04DB927F" w14:textId="77777777" w:rsidR="003A5BBE" w:rsidRDefault="00062FB6" w:rsidP="003A5BBE">
      <w:pPr>
        <w:pStyle w:val="Akapitzlist"/>
        <w:numPr>
          <w:ilvl w:val="5"/>
          <w:numId w:val="38"/>
        </w:numPr>
        <w:spacing w:after="0"/>
        <w:ind w:left="426"/>
        <w:outlineLvl w:val="0"/>
        <w:rPr>
          <w:rFonts w:ascii="Times New Roman" w:hAnsi="Times New Roman" w:cs="Times New Roman"/>
        </w:rPr>
      </w:pPr>
      <w:r w:rsidRPr="003A5BBE">
        <w:rPr>
          <w:rFonts w:ascii="Times New Roman" w:hAnsi="Times New Roman" w:cs="Times New Roman"/>
        </w:rPr>
        <w:t>Wszelkie spory wynikające z niniejszej umowy będą rozstrzygane przez Sąd właściwy dla siedziby Zamawiającego.</w:t>
      </w:r>
    </w:p>
    <w:p w14:paraId="47191036" w14:textId="77777777" w:rsidR="003A5BBE" w:rsidRDefault="00062FB6" w:rsidP="003A5BBE">
      <w:pPr>
        <w:pStyle w:val="Akapitzlist"/>
        <w:numPr>
          <w:ilvl w:val="5"/>
          <w:numId w:val="38"/>
        </w:numPr>
        <w:spacing w:after="0"/>
        <w:ind w:left="426"/>
        <w:outlineLvl w:val="0"/>
        <w:rPr>
          <w:rFonts w:ascii="Times New Roman" w:hAnsi="Times New Roman" w:cs="Times New Roman"/>
        </w:rPr>
      </w:pPr>
      <w:r w:rsidRPr="003A5BBE">
        <w:rPr>
          <w:rFonts w:ascii="Times New Roman" w:hAnsi="Times New Roman" w:cs="Times New Roman"/>
        </w:rPr>
        <w:t xml:space="preserve">W sprawach nieunormowanych niniejszą umową mają zastosowanie przepisy ustawy z dnia 23 kwietnia 1964 r. – Kodeks cywilny (t. j. Dz. U. 2020 poz. 1740 z </w:t>
      </w:r>
      <w:proofErr w:type="spellStart"/>
      <w:r w:rsidRPr="003A5BBE">
        <w:rPr>
          <w:rFonts w:ascii="Times New Roman" w:hAnsi="Times New Roman" w:cs="Times New Roman"/>
        </w:rPr>
        <w:t>późn</w:t>
      </w:r>
      <w:proofErr w:type="spellEnd"/>
      <w:r w:rsidRPr="003A5BBE">
        <w:rPr>
          <w:rFonts w:ascii="Times New Roman" w:hAnsi="Times New Roman" w:cs="Times New Roman"/>
        </w:rPr>
        <w:t xml:space="preserve">. zm.), ustawy z dnia 29 stycznia 2004 r. – Prawo zamówień publicznych (t. j. Dz. U. 2021 poz. 1129 </w:t>
      </w:r>
      <w:r w:rsidR="003A5BBE">
        <w:rPr>
          <w:rFonts w:ascii="Times New Roman" w:hAnsi="Times New Roman" w:cs="Times New Roman"/>
        </w:rPr>
        <w:t xml:space="preserve"> </w:t>
      </w:r>
      <w:r w:rsidRPr="003A5BBE">
        <w:rPr>
          <w:rFonts w:ascii="Times New Roman" w:hAnsi="Times New Roman" w:cs="Times New Roman"/>
        </w:rPr>
        <w:t xml:space="preserve">z </w:t>
      </w:r>
      <w:proofErr w:type="spellStart"/>
      <w:r w:rsidRPr="003A5BBE">
        <w:rPr>
          <w:rFonts w:ascii="Times New Roman" w:hAnsi="Times New Roman" w:cs="Times New Roman"/>
        </w:rPr>
        <w:t>późn</w:t>
      </w:r>
      <w:proofErr w:type="spellEnd"/>
      <w:r w:rsidRPr="003A5BBE">
        <w:rPr>
          <w:rFonts w:ascii="Times New Roman" w:hAnsi="Times New Roman" w:cs="Times New Roman"/>
        </w:rPr>
        <w:t xml:space="preserve">. zm.), ustawy z dnia 7 lipca 1994 r. – Prawo budowlane (t. j. Dz. U. 2020 poz. 1333 z </w:t>
      </w:r>
      <w:proofErr w:type="spellStart"/>
      <w:r w:rsidRPr="003A5BBE">
        <w:rPr>
          <w:rFonts w:ascii="Times New Roman" w:hAnsi="Times New Roman" w:cs="Times New Roman"/>
        </w:rPr>
        <w:t>późn</w:t>
      </w:r>
      <w:proofErr w:type="spellEnd"/>
      <w:r w:rsidRPr="003A5BBE">
        <w:rPr>
          <w:rFonts w:ascii="Times New Roman" w:hAnsi="Times New Roman" w:cs="Times New Roman"/>
        </w:rPr>
        <w:t xml:space="preserve">. zm.) oraz ustawy z dnia 2 marca 2020 r. o szczególnych rozwiązaniach związanych z zapobieganiem, przeciwdziałaniem i zwalczaniem COVID-19, innych chorób zakaźnych oraz wywołanych nimi sytuacji kryzysowych (Dz. U. 2020 poz. 1842 z </w:t>
      </w:r>
      <w:proofErr w:type="spellStart"/>
      <w:r w:rsidRPr="003A5BBE">
        <w:rPr>
          <w:rFonts w:ascii="Times New Roman" w:hAnsi="Times New Roman" w:cs="Times New Roman"/>
        </w:rPr>
        <w:t>późn</w:t>
      </w:r>
      <w:proofErr w:type="spellEnd"/>
      <w:r w:rsidRPr="003A5BBE">
        <w:rPr>
          <w:rFonts w:ascii="Times New Roman" w:hAnsi="Times New Roman" w:cs="Times New Roman"/>
        </w:rPr>
        <w:t>. zm.) wraz z przepisami wykonawczymi.</w:t>
      </w:r>
    </w:p>
    <w:p w14:paraId="25460C03" w14:textId="0C4BF22D" w:rsidR="00062FB6" w:rsidRDefault="00062FB6" w:rsidP="00062FB6">
      <w:pPr>
        <w:spacing w:after="0"/>
        <w:ind w:left="284"/>
        <w:outlineLvl w:val="0"/>
        <w:rPr>
          <w:rFonts w:ascii="Times New Roman" w:hAnsi="Times New Roman" w:cs="Times New Roman"/>
        </w:rPr>
      </w:pPr>
    </w:p>
    <w:p w14:paraId="05CA984C" w14:textId="730B2897" w:rsidR="003A5BBE" w:rsidRPr="003A5BBE" w:rsidRDefault="003A5BBE" w:rsidP="003A5BBE">
      <w:pPr>
        <w:spacing w:after="0"/>
        <w:ind w:left="284"/>
        <w:jc w:val="center"/>
        <w:outlineLvl w:val="0"/>
        <w:rPr>
          <w:rFonts w:ascii="Times New Roman" w:hAnsi="Times New Roman" w:cs="Times New Roman"/>
        </w:rPr>
      </w:pPr>
      <w:r w:rsidRPr="003A5BBE">
        <w:rPr>
          <w:rFonts w:ascii="Times New Roman" w:hAnsi="Times New Roman" w:cs="Times New Roman"/>
        </w:rPr>
        <w:t>§ 1</w:t>
      </w:r>
      <w:r w:rsidR="00502F45">
        <w:rPr>
          <w:rFonts w:ascii="Times New Roman" w:hAnsi="Times New Roman" w:cs="Times New Roman"/>
        </w:rPr>
        <w:t>6</w:t>
      </w:r>
    </w:p>
    <w:p w14:paraId="3F5088E0" w14:textId="77777777" w:rsidR="003A5BBE" w:rsidRDefault="003A5BBE" w:rsidP="00F53EAA">
      <w:pPr>
        <w:pStyle w:val="Akapitzlist"/>
        <w:numPr>
          <w:ilvl w:val="5"/>
          <w:numId w:val="881"/>
        </w:numPr>
        <w:tabs>
          <w:tab w:val="clear" w:pos="4320"/>
        </w:tabs>
        <w:spacing w:after="0"/>
        <w:ind w:left="426"/>
        <w:outlineLvl w:val="0"/>
        <w:rPr>
          <w:rFonts w:ascii="Times New Roman" w:hAnsi="Times New Roman" w:cs="Times New Roman"/>
        </w:rPr>
      </w:pPr>
      <w:r w:rsidRPr="003A5BBE">
        <w:rPr>
          <w:rFonts w:ascii="Times New Roman" w:hAnsi="Times New Roman" w:cs="Times New Roman"/>
        </w:rPr>
        <w:t>Umowę sporządzono w dwóch jednobrzmiących egzemplarzach, po jednym dla każdej ze Stron.</w:t>
      </w:r>
    </w:p>
    <w:p w14:paraId="0F9FCD39" w14:textId="77777777" w:rsidR="003A5BBE" w:rsidRPr="003A5BBE" w:rsidRDefault="003A5BBE" w:rsidP="00F53EAA">
      <w:pPr>
        <w:pStyle w:val="Akapitzlist"/>
        <w:numPr>
          <w:ilvl w:val="5"/>
          <w:numId w:val="881"/>
        </w:numPr>
        <w:tabs>
          <w:tab w:val="clear" w:pos="4320"/>
        </w:tabs>
        <w:spacing w:after="0"/>
        <w:ind w:left="426"/>
        <w:outlineLvl w:val="0"/>
        <w:rPr>
          <w:rFonts w:ascii="Times New Roman" w:hAnsi="Times New Roman" w:cs="Times New Roman"/>
        </w:rPr>
      </w:pPr>
      <w:r w:rsidRPr="003A5BBE">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08A93AF" w14:textId="77777777" w:rsidR="003A5BBE" w:rsidRPr="00062FB6" w:rsidRDefault="003A5BBE" w:rsidP="00062FB6">
      <w:pPr>
        <w:spacing w:after="0"/>
        <w:ind w:left="284"/>
        <w:outlineLvl w:val="0"/>
        <w:rPr>
          <w:rFonts w:ascii="Times New Roman" w:hAnsi="Times New Roman" w:cs="Times New Roman"/>
        </w:rPr>
      </w:pPr>
    </w:p>
    <w:p w14:paraId="0B47905B" w14:textId="61877629" w:rsidR="00062FB6" w:rsidRPr="00062FB6" w:rsidRDefault="00062FB6" w:rsidP="00062FB6">
      <w:pPr>
        <w:spacing w:after="0"/>
        <w:ind w:left="284"/>
        <w:outlineLvl w:val="0"/>
        <w:rPr>
          <w:rFonts w:ascii="Times New Roman" w:hAnsi="Times New Roman" w:cs="Times New Roman"/>
        </w:rPr>
      </w:pPr>
      <w:r w:rsidRPr="00062FB6">
        <w:rPr>
          <w:rFonts w:ascii="Times New Roman" w:hAnsi="Times New Roman" w:cs="Times New Roman"/>
        </w:rPr>
        <w:t>Załącznik do umowy:</w:t>
      </w:r>
    </w:p>
    <w:p w14:paraId="5379AE8D" w14:textId="55F1A9BE" w:rsidR="00062FB6" w:rsidRPr="00062FB6" w:rsidRDefault="00062FB6" w:rsidP="00062FB6">
      <w:pPr>
        <w:spacing w:after="0"/>
        <w:ind w:left="284"/>
        <w:outlineLvl w:val="0"/>
        <w:rPr>
          <w:rFonts w:ascii="Times New Roman" w:hAnsi="Times New Roman" w:cs="Times New Roman"/>
        </w:rPr>
      </w:pPr>
      <w:r w:rsidRPr="00062FB6">
        <w:rPr>
          <w:rFonts w:ascii="Times New Roman" w:hAnsi="Times New Roman" w:cs="Times New Roman"/>
        </w:rPr>
        <w:t>nr 1 – lista podwykonawców z określeniem zakresu i wartości robót przewidzianych do wykonania, o ile są przewidziani na etapie zawarcia umowy.</w:t>
      </w:r>
    </w:p>
    <w:p w14:paraId="7E2A399A" w14:textId="77777777" w:rsidR="00062FB6" w:rsidRPr="00062FB6" w:rsidRDefault="00062FB6" w:rsidP="00062FB6">
      <w:pPr>
        <w:spacing w:after="0"/>
        <w:ind w:left="284"/>
        <w:outlineLvl w:val="0"/>
        <w:rPr>
          <w:rFonts w:ascii="Times New Roman" w:hAnsi="Times New Roman" w:cs="Times New Roman"/>
        </w:rPr>
      </w:pPr>
    </w:p>
    <w:p w14:paraId="34F0B5BE" w14:textId="177D83D9" w:rsidR="00062FB6" w:rsidRDefault="00062FB6" w:rsidP="00062FB6">
      <w:pPr>
        <w:spacing w:after="0"/>
        <w:ind w:left="284"/>
        <w:outlineLvl w:val="0"/>
        <w:rPr>
          <w:rFonts w:ascii="Times New Roman" w:hAnsi="Times New Roman" w:cs="Times New Roman"/>
        </w:rPr>
      </w:pPr>
    </w:p>
    <w:p w14:paraId="4537D261" w14:textId="098EB613" w:rsidR="003A5BBE" w:rsidRDefault="003A5BBE" w:rsidP="00062FB6">
      <w:pPr>
        <w:spacing w:after="0"/>
        <w:ind w:left="284"/>
        <w:outlineLvl w:val="0"/>
        <w:rPr>
          <w:rFonts w:ascii="Times New Roman" w:hAnsi="Times New Roman" w:cs="Times New Roman"/>
        </w:rPr>
      </w:pPr>
    </w:p>
    <w:p w14:paraId="42EB9A6B" w14:textId="77777777" w:rsidR="003A5BBE" w:rsidRPr="00062FB6" w:rsidRDefault="003A5BBE" w:rsidP="00062FB6">
      <w:pPr>
        <w:spacing w:after="0"/>
        <w:ind w:left="284"/>
        <w:outlineLvl w:val="0"/>
        <w:rPr>
          <w:rFonts w:ascii="Times New Roman" w:hAnsi="Times New Roman" w:cs="Times New Roman"/>
        </w:rPr>
      </w:pPr>
    </w:p>
    <w:p w14:paraId="117909FA" w14:textId="4E0F8729" w:rsidR="00062FB6" w:rsidRPr="003A5BBE" w:rsidRDefault="00062FB6" w:rsidP="003A5BBE">
      <w:pPr>
        <w:spacing w:after="0"/>
        <w:ind w:left="284"/>
        <w:jc w:val="center"/>
        <w:outlineLvl w:val="0"/>
        <w:rPr>
          <w:rFonts w:ascii="Times New Roman" w:hAnsi="Times New Roman" w:cs="Times New Roman"/>
          <w:b/>
          <w:bCs/>
        </w:rPr>
      </w:pPr>
      <w:r w:rsidRPr="003A5BBE">
        <w:rPr>
          <w:rFonts w:ascii="Times New Roman" w:hAnsi="Times New Roman" w:cs="Times New Roman"/>
          <w:b/>
          <w:bCs/>
        </w:rPr>
        <w:t>………………………………                                 ………………………………</w:t>
      </w:r>
    </w:p>
    <w:p w14:paraId="6DC7FD69" w14:textId="3309BBFC" w:rsidR="00FB5890" w:rsidRPr="003A5BBE" w:rsidRDefault="00062FB6" w:rsidP="003A5BBE">
      <w:pPr>
        <w:spacing w:after="0"/>
        <w:ind w:left="284"/>
        <w:jc w:val="center"/>
        <w:outlineLvl w:val="0"/>
        <w:rPr>
          <w:rFonts w:ascii="Times New Roman" w:hAnsi="Times New Roman" w:cs="Times New Roman"/>
          <w:b/>
          <w:bCs/>
        </w:rPr>
      </w:pPr>
      <w:r w:rsidRPr="003A5BBE">
        <w:rPr>
          <w:rFonts w:ascii="Times New Roman" w:hAnsi="Times New Roman" w:cs="Times New Roman"/>
          <w:b/>
          <w:bCs/>
        </w:rPr>
        <w:t>Zamawiający</w:t>
      </w:r>
      <w:r w:rsidRPr="003A5BBE">
        <w:rPr>
          <w:rFonts w:ascii="Times New Roman" w:hAnsi="Times New Roman" w:cs="Times New Roman"/>
          <w:b/>
          <w:bCs/>
        </w:rPr>
        <w:tab/>
      </w:r>
      <w:r w:rsidRPr="003A5BBE">
        <w:rPr>
          <w:rFonts w:ascii="Times New Roman" w:hAnsi="Times New Roman" w:cs="Times New Roman"/>
          <w:b/>
          <w:bCs/>
        </w:rPr>
        <w:tab/>
      </w:r>
      <w:r w:rsidRPr="003A5BBE">
        <w:rPr>
          <w:rFonts w:ascii="Times New Roman" w:hAnsi="Times New Roman" w:cs="Times New Roman"/>
          <w:b/>
          <w:bCs/>
        </w:rPr>
        <w:tab/>
      </w:r>
      <w:r w:rsidRPr="003A5BBE">
        <w:rPr>
          <w:rFonts w:ascii="Times New Roman" w:hAnsi="Times New Roman" w:cs="Times New Roman"/>
          <w:b/>
          <w:bCs/>
        </w:rPr>
        <w:tab/>
      </w:r>
      <w:r w:rsidRPr="003A5BBE">
        <w:rPr>
          <w:rFonts w:ascii="Times New Roman" w:hAnsi="Times New Roman" w:cs="Times New Roman"/>
          <w:b/>
          <w:bCs/>
        </w:rPr>
        <w:tab/>
        <w:t xml:space="preserve">      Wykonawca</w:t>
      </w:r>
    </w:p>
    <w:p w14:paraId="382E978A" w14:textId="77777777" w:rsidR="00616CC4" w:rsidRDefault="00616CC4">
      <w:pPr>
        <w:rPr>
          <w:rFonts w:ascii="Times New Roman" w:hAnsi="Times New Roman" w:cs="Times New Roman"/>
          <w:b/>
          <w:bCs/>
          <w:sz w:val="24"/>
          <w:szCs w:val="24"/>
        </w:rPr>
      </w:pPr>
      <w:r>
        <w:rPr>
          <w:rFonts w:ascii="Times New Roman" w:hAnsi="Times New Roman" w:cs="Times New Roman"/>
          <w:b/>
          <w:bCs/>
          <w:sz w:val="24"/>
          <w:szCs w:val="24"/>
        </w:rPr>
        <w:br w:type="page"/>
      </w:r>
    </w:p>
    <w:p w14:paraId="0C56BAC7" w14:textId="7C573238" w:rsidR="00F356FC" w:rsidRPr="00F356FC" w:rsidRDefault="00F356FC" w:rsidP="00F356FC">
      <w:pPr>
        <w:spacing w:after="0"/>
        <w:ind w:left="284"/>
        <w:jc w:val="right"/>
        <w:outlineLvl w:val="0"/>
        <w:rPr>
          <w:rFonts w:ascii="Times New Roman" w:hAnsi="Times New Roman" w:cs="Times New Roman"/>
          <w:b/>
          <w:bCs/>
          <w:sz w:val="24"/>
          <w:szCs w:val="24"/>
        </w:rPr>
      </w:pPr>
      <w:r w:rsidRPr="00F356FC">
        <w:rPr>
          <w:rFonts w:ascii="Times New Roman" w:hAnsi="Times New Roman" w:cs="Times New Roman"/>
          <w:b/>
          <w:bCs/>
          <w:sz w:val="24"/>
          <w:szCs w:val="24"/>
        </w:rPr>
        <w:lastRenderedPageBreak/>
        <w:t>Załącznik A do SWZ</w:t>
      </w:r>
    </w:p>
    <w:p w14:paraId="770D18A3" w14:textId="4C770E6A" w:rsidR="00F356FC" w:rsidRDefault="00F356FC" w:rsidP="00F31271">
      <w:pPr>
        <w:spacing w:after="0"/>
        <w:ind w:left="284"/>
        <w:outlineLvl w:val="0"/>
        <w:rPr>
          <w:rFonts w:ascii="Times New Roman" w:hAnsi="Times New Roman" w:cs="Times New Roman"/>
        </w:rPr>
      </w:pPr>
    </w:p>
    <w:p w14:paraId="244557C9" w14:textId="77777777" w:rsidR="00497882" w:rsidRPr="00497882" w:rsidRDefault="00497882" w:rsidP="00497882">
      <w:pPr>
        <w:spacing w:after="0" w:line="240" w:lineRule="auto"/>
        <w:jc w:val="center"/>
        <w:textAlignment w:val="baseline"/>
        <w:rPr>
          <w:rFonts w:ascii="Segoe UI" w:eastAsia="Times New Roman" w:hAnsi="Segoe UI" w:cs="Segoe UI"/>
          <w:sz w:val="18"/>
          <w:szCs w:val="18"/>
          <w:lang w:eastAsia="pl-PL"/>
        </w:rPr>
      </w:pPr>
      <w:r w:rsidRPr="00497882">
        <w:rPr>
          <w:rFonts w:ascii="Calibri" w:eastAsia="Times New Roman" w:hAnsi="Calibri" w:cs="Calibri"/>
          <w:b/>
          <w:bCs/>
          <w:sz w:val="28"/>
          <w:szCs w:val="28"/>
          <w:lang w:eastAsia="pl-PL"/>
        </w:rPr>
        <w:t>Przetarg nieograniczony na modernizację infrastruktury sieciowej Wydziału Biochemii, Biofizyki i Biotechnologii Uniwersytetu Jagiellońskiego</w:t>
      </w:r>
      <w:r w:rsidRPr="00497882">
        <w:rPr>
          <w:rFonts w:ascii="Calibri" w:eastAsia="Times New Roman" w:hAnsi="Calibri" w:cs="Calibri"/>
          <w:sz w:val="28"/>
          <w:szCs w:val="28"/>
          <w:lang w:eastAsia="pl-PL"/>
        </w:rPr>
        <w:t> </w:t>
      </w:r>
    </w:p>
    <w:p w14:paraId="6C1E74EF" w14:textId="45A77938"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8"/>
          <w:szCs w:val="28"/>
          <w:lang w:eastAsia="pl-PL"/>
        </w:rPr>
        <w:t>  </w:t>
      </w:r>
    </w:p>
    <w:p w14:paraId="6778D554" w14:textId="77777777" w:rsidR="00497882" w:rsidRPr="00497882" w:rsidRDefault="00497882" w:rsidP="002D45ED">
      <w:pPr>
        <w:numPr>
          <w:ilvl w:val="0"/>
          <w:numId w:val="42"/>
        </w:numPr>
        <w:spacing w:after="0" w:line="240" w:lineRule="auto"/>
        <w:ind w:firstLine="0"/>
        <w:jc w:val="left"/>
        <w:textAlignment w:val="baseline"/>
        <w:rPr>
          <w:rFonts w:ascii="Calibri Light" w:eastAsia="Times New Roman" w:hAnsi="Calibri Light" w:cs="Calibri Light"/>
          <w:b/>
          <w:bCs/>
          <w:color w:val="2F5496"/>
          <w:sz w:val="32"/>
          <w:szCs w:val="32"/>
          <w:lang w:eastAsia="pl-PL"/>
        </w:rPr>
      </w:pPr>
      <w:r w:rsidRPr="00497882">
        <w:rPr>
          <w:rFonts w:ascii="Calibri Light" w:eastAsia="Times New Roman" w:hAnsi="Calibri Light" w:cs="Calibri Light"/>
          <w:b/>
          <w:bCs/>
          <w:color w:val="2F5496"/>
          <w:sz w:val="32"/>
          <w:szCs w:val="32"/>
          <w:lang w:eastAsia="pl-PL"/>
        </w:rPr>
        <w:t>Opis ogólny przedmiotu zamówienia </w:t>
      </w:r>
    </w:p>
    <w:p w14:paraId="219CF5EC"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1D93229F" w14:textId="77777777"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Zamawiający planuję modernizację aktualnie posiadanej infrastruktury sieciowej przewodowej oraz bezprzewodowej na obiekcie Wydziału Biochemii, Biofizyki i Biotechnologii UJ znajdującym się na ulicy Gronostajowej 7 w Krakowie.  </w:t>
      </w:r>
    </w:p>
    <w:p w14:paraId="30A3F6F8" w14:textId="70BDE2E0"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Aktualna infrastruktura składa</w:t>
      </w:r>
      <w:r w:rsidR="00616CC4">
        <w:rPr>
          <w:rFonts w:ascii="Calibri" w:eastAsia="Times New Roman" w:hAnsi="Calibri" w:cs="Calibri"/>
          <w:sz w:val="24"/>
          <w:szCs w:val="24"/>
          <w:lang w:eastAsia="pl-PL"/>
        </w:rPr>
        <w:t xml:space="preserve"> </w:t>
      </w:r>
      <w:r w:rsidRPr="00497882">
        <w:rPr>
          <w:rFonts w:ascii="Calibri" w:eastAsia="Times New Roman" w:hAnsi="Calibri" w:cs="Calibri"/>
          <w:sz w:val="24"/>
          <w:szCs w:val="24"/>
          <w:lang w:eastAsia="pl-PL"/>
        </w:rPr>
        <w:t>się</w:t>
      </w:r>
      <w:r w:rsidR="00616CC4">
        <w:rPr>
          <w:rFonts w:ascii="Calibri" w:eastAsia="Times New Roman" w:hAnsi="Calibri" w:cs="Calibri"/>
          <w:sz w:val="24"/>
          <w:szCs w:val="24"/>
          <w:lang w:eastAsia="pl-PL"/>
        </w:rPr>
        <w:t xml:space="preserve"> </w:t>
      </w:r>
      <w:r w:rsidRPr="00497882">
        <w:rPr>
          <w:rFonts w:ascii="Calibri" w:eastAsia="Times New Roman" w:hAnsi="Calibri" w:cs="Calibri"/>
          <w:sz w:val="24"/>
          <w:szCs w:val="24"/>
          <w:lang w:eastAsia="pl-PL"/>
        </w:rPr>
        <w:t>Centralnego</w:t>
      </w:r>
      <w:r w:rsidR="00616CC4">
        <w:rPr>
          <w:rFonts w:ascii="Calibri" w:eastAsia="Times New Roman" w:hAnsi="Calibri" w:cs="Calibri"/>
          <w:sz w:val="24"/>
          <w:szCs w:val="24"/>
          <w:lang w:eastAsia="pl-PL"/>
        </w:rPr>
        <w:t xml:space="preserve"> </w:t>
      </w:r>
      <w:r w:rsidRPr="00497882">
        <w:rPr>
          <w:rFonts w:ascii="Calibri" w:eastAsia="Times New Roman" w:hAnsi="Calibri" w:cs="Calibri"/>
          <w:sz w:val="24"/>
          <w:szCs w:val="24"/>
          <w:lang w:eastAsia="pl-PL"/>
        </w:rPr>
        <w:t>Punktu</w:t>
      </w:r>
      <w:r w:rsidR="00616CC4">
        <w:rPr>
          <w:rFonts w:ascii="Calibri" w:eastAsia="Times New Roman" w:hAnsi="Calibri" w:cs="Calibri"/>
          <w:sz w:val="24"/>
          <w:szCs w:val="24"/>
          <w:lang w:eastAsia="pl-PL"/>
        </w:rPr>
        <w:t xml:space="preserve"> </w:t>
      </w:r>
      <w:r w:rsidRPr="00497882">
        <w:rPr>
          <w:rFonts w:ascii="Calibri" w:eastAsia="Times New Roman" w:hAnsi="Calibri" w:cs="Calibri"/>
          <w:sz w:val="24"/>
          <w:szCs w:val="24"/>
          <w:lang w:eastAsia="pl-PL"/>
        </w:rPr>
        <w:t>Dystrybucyjnego</w:t>
      </w:r>
      <w:r w:rsidR="00616CC4">
        <w:rPr>
          <w:rFonts w:ascii="Calibri" w:eastAsia="Times New Roman" w:hAnsi="Calibri" w:cs="Calibri"/>
          <w:sz w:val="24"/>
          <w:szCs w:val="24"/>
          <w:lang w:eastAsia="pl-PL"/>
        </w:rPr>
        <w:t xml:space="preserve"> </w:t>
      </w:r>
      <w:r w:rsidRPr="00497882">
        <w:rPr>
          <w:rFonts w:ascii="Calibri" w:eastAsia="Times New Roman" w:hAnsi="Calibri" w:cs="Calibri"/>
          <w:sz w:val="24"/>
          <w:szCs w:val="24"/>
          <w:lang w:eastAsia="pl-PL"/>
        </w:rPr>
        <w:t>„Serwerownia”</w:t>
      </w:r>
      <w:r w:rsidR="00616CC4">
        <w:rPr>
          <w:rFonts w:ascii="Calibri" w:eastAsia="Times New Roman" w:hAnsi="Calibri" w:cs="Calibri"/>
          <w:sz w:val="24"/>
          <w:szCs w:val="24"/>
          <w:lang w:eastAsia="pl-PL"/>
        </w:rPr>
        <w:t xml:space="preserve"> </w:t>
      </w:r>
      <w:r w:rsidRPr="00497882">
        <w:rPr>
          <w:rFonts w:ascii="Calibri" w:eastAsia="Times New Roman" w:hAnsi="Calibri" w:cs="Calibri"/>
          <w:sz w:val="24"/>
          <w:szCs w:val="24"/>
          <w:lang w:eastAsia="pl-PL"/>
        </w:rPr>
        <w:t>połączonych za pomocą sieci światłowodowej OM4 z dziewięcioma piętrowymi punktami dystrybucyjnymi: „IDF A”, „IDF B”, „IDF C”, „IDF D”, „IDF E”, „IDF NMR”, „IDF </w:t>
      </w:r>
      <w:proofErr w:type="spellStart"/>
      <w:r w:rsidRPr="00497882">
        <w:rPr>
          <w:rFonts w:ascii="Calibri" w:eastAsia="Times New Roman" w:hAnsi="Calibri" w:cs="Calibri"/>
          <w:sz w:val="24"/>
          <w:szCs w:val="24"/>
          <w:lang w:eastAsia="pl-PL"/>
        </w:rPr>
        <w:t>Bioinformatycy</w:t>
      </w:r>
      <w:proofErr w:type="spellEnd"/>
      <w:r w:rsidRPr="00497882">
        <w:rPr>
          <w:rFonts w:ascii="Calibri" w:eastAsia="Times New Roman" w:hAnsi="Calibri" w:cs="Calibri"/>
          <w:sz w:val="24"/>
          <w:szCs w:val="24"/>
          <w:lang w:eastAsia="pl-PL"/>
        </w:rPr>
        <w:t>”, „IDF Szatnia”, „IDF Trójkąt”. W ramach niniejszego postępowania konieczne będzie zbudowanie i podłączenie oraz wyposażenie w niezbędne akcesoria trzech nowych punktów dystrybucyjnych: „IDF Sekretariat”, „IDF Horyzont”, „IDF Dydaktyka” oraz </w:t>
      </w:r>
      <w:proofErr w:type="spellStart"/>
      <w:r w:rsidRPr="00497882">
        <w:rPr>
          <w:rFonts w:ascii="Calibri" w:eastAsia="Times New Roman" w:hAnsi="Calibri" w:cs="Calibri"/>
          <w:sz w:val="24"/>
          <w:szCs w:val="24"/>
          <w:lang w:eastAsia="pl-PL"/>
        </w:rPr>
        <w:t>wykoananie</w:t>
      </w:r>
      <w:proofErr w:type="spellEnd"/>
      <w:r w:rsidRPr="00497882">
        <w:rPr>
          <w:rFonts w:ascii="Calibri" w:eastAsia="Times New Roman" w:hAnsi="Calibri" w:cs="Calibri"/>
          <w:sz w:val="24"/>
          <w:szCs w:val="24"/>
          <w:lang w:eastAsia="pl-PL"/>
        </w:rPr>
        <w:t> nowego połączenia za pomocą światłowodu punktów „IDF B” z „IDF </w:t>
      </w:r>
      <w:proofErr w:type="spellStart"/>
      <w:r w:rsidRPr="00497882">
        <w:rPr>
          <w:rFonts w:ascii="Calibri" w:eastAsia="Times New Roman" w:hAnsi="Calibri" w:cs="Calibri"/>
          <w:sz w:val="24"/>
          <w:szCs w:val="24"/>
          <w:lang w:eastAsia="pl-PL"/>
        </w:rPr>
        <w:t>Bioinformatycy</w:t>
      </w:r>
      <w:proofErr w:type="spellEnd"/>
      <w:r w:rsidRPr="00497882">
        <w:rPr>
          <w:rFonts w:ascii="Calibri" w:eastAsia="Times New Roman" w:hAnsi="Calibri" w:cs="Calibri"/>
          <w:sz w:val="24"/>
          <w:szCs w:val="24"/>
          <w:lang w:eastAsia="pl-PL"/>
        </w:rPr>
        <w:t>”.  </w:t>
      </w:r>
    </w:p>
    <w:p w14:paraId="1D464D54" w14:textId="77777777" w:rsidR="00497882" w:rsidRPr="00497882" w:rsidRDefault="00497882" w:rsidP="002D45ED">
      <w:pPr>
        <w:numPr>
          <w:ilvl w:val="0"/>
          <w:numId w:val="43"/>
        </w:numPr>
        <w:spacing w:after="0" w:line="240" w:lineRule="auto"/>
        <w:ind w:left="108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Nowy punkt „IDF Horizon” będzie trzeba utworzyć i wyposażyć w niezbędne akcesoria w tym stojącą szafę RACK 19’’ o wysokości min. 42U, i połączyć z „IDF Serwerownia” przy pomocy światłowodu.  </w:t>
      </w:r>
    </w:p>
    <w:p w14:paraId="2D116310" w14:textId="77777777" w:rsidR="00497882" w:rsidRPr="00497882" w:rsidRDefault="00497882" w:rsidP="002D45ED">
      <w:pPr>
        <w:numPr>
          <w:ilvl w:val="0"/>
          <w:numId w:val="43"/>
        </w:numPr>
        <w:spacing w:after="0" w:line="240" w:lineRule="auto"/>
        <w:ind w:left="108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Nowy punkt „IDF Sekretariat” będzie trzeba utworzyć i wyposażyć w niezbędne akcesoria w tym wiszącą szafę RACK 19’’ o wysokości min. 12U oraz rozprowadzić z punktu „IDF Sekretariat” 48 nowych miedzianych przyłączeń strukturalnych kat. min. 6a (Ethernet) wraz z montażem odpowiedniego </w:t>
      </w:r>
      <w:proofErr w:type="spellStart"/>
      <w:r w:rsidRPr="00497882">
        <w:rPr>
          <w:rFonts w:ascii="Calibri" w:eastAsia="Times New Roman" w:hAnsi="Calibri" w:cs="Calibri"/>
          <w:sz w:val="24"/>
          <w:szCs w:val="24"/>
          <w:lang w:eastAsia="pl-PL"/>
        </w:rPr>
        <w:t>patchpanela</w:t>
      </w:r>
      <w:proofErr w:type="spellEnd"/>
      <w:r w:rsidRPr="00497882">
        <w:rPr>
          <w:rFonts w:ascii="Calibri" w:eastAsia="Times New Roman" w:hAnsi="Calibri" w:cs="Calibri"/>
          <w:sz w:val="24"/>
          <w:szCs w:val="24"/>
          <w:lang w:eastAsia="pl-PL"/>
        </w:rPr>
        <w:t> zakończonego złączami RJ45 po stronie punktu dystrybucyjnego oraz 24 podwójnymi gniazdami RJ45 po stronie stanowisk klienckich przy założeniu że żaden tor nie przekracza 100m.  </w:t>
      </w:r>
    </w:p>
    <w:p w14:paraId="0F122499" w14:textId="77777777" w:rsidR="00497882" w:rsidRPr="00497882" w:rsidRDefault="00497882" w:rsidP="002D45ED">
      <w:pPr>
        <w:numPr>
          <w:ilvl w:val="0"/>
          <w:numId w:val="43"/>
        </w:numPr>
        <w:spacing w:after="0" w:line="240" w:lineRule="auto"/>
        <w:ind w:left="108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Nowy punkt „IDF Dydaktyka” będzie trzeba utworzyć i wyposażyć w niezbędne akcesoria w tym w wiszącą szafę RACK 19’’ o wysokości min. 12U. </w:t>
      </w:r>
    </w:p>
    <w:p w14:paraId="4612B582" w14:textId="77777777" w:rsidR="00497882" w:rsidRPr="00497882" w:rsidRDefault="00497882" w:rsidP="002D45ED">
      <w:pPr>
        <w:numPr>
          <w:ilvl w:val="0"/>
          <w:numId w:val="44"/>
        </w:numPr>
        <w:spacing w:after="0" w:line="240" w:lineRule="auto"/>
        <w:ind w:left="108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Istniejący punkty „IDF B” oraz „IDF </w:t>
      </w:r>
      <w:proofErr w:type="spellStart"/>
      <w:r w:rsidRPr="00497882">
        <w:rPr>
          <w:rFonts w:ascii="Calibri" w:eastAsia="Times New Roman" w:hAnsi="Calibri" w:cs="Calibri"/>
          <w:sz w:val="24"/>
          <w:szCs w:val="24"/>
          <w:lang w:eastAsia="pl-PL"/>
        </w:rPr>
        <w:t>Bioinformatycy</w:t>
      </w:r>
      <w:proofErr w:type="spellEnd"/>
      <w:r w:rsidRPr="00497882">
        <w:rPr>
          <w:rFonts w:ascii="Calibri" w:eastAsia="Times New Roman" w:hAnsi="Calibri" w:cs="Calibri"/>
          <w:sz w:val="24"/>
          <w:szCs w:val="24"/>
          <w:lang w:eastAsia="pl-PL"/>
        </w:rPr>
        <w:t>” należy połączyć za pomocą światłowodu i wyposażyć w niezbędne akcesoria.  </w:t>
      </w:r>
    </w:p>
    <w:p w14:paraId="56CA1158" w14:textId="77777777" w:rsidR="00497882" w:rsidRPr="00497882" w:rsidRDefault="00497882" w:rsidP="00497882">
      <w:pPr>
        <w:spacing w:after="0" w:line="240" w:lineRule="auto"/>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Powyższe nowe punkty dostępowe oraz relację „IDF B” – „IDF </w:t>
      </w:r>
      <w:proofErr w:type="spellStart"/>
      <w:r w:rsidRPr="00497882">
        <w:rPr>
          <w:rFonts w:ascii="Calibri" w:eastAsia="Times New Roman" w:hAnsi="Calibri" w:cs="Calibri"/>
          <w:sz w:val="24"/>
          <w:szCs w:val="24"/>
          <w:lang w:eastAsia="pl-PL"/>
        </w:rPr>
        <w:t>Bioinformatycy</w:t>
      </w:r>
      <w:proofErr w:type="spellEnd"/>
      <w:r w:rsidRPr="00497882">
        <w:rPr>
          <w:rFonts w:ascii="Calibri" w:eastAsia="Times New Roman" w:hAnsi="Calibri" w:cs="Calibri"/>
          <w:sz w:val="24"/>
          <w:szCs w:val="24"/>
          <w:lang w:eastAsia="pl-PL"/>
        </w:rPr>
        <w:t>” należy połączyć przy pomocy 24 żyłowego światłowodu. Dla powyżej wymienionych nowo tworzonych relacji światłowodowych będzie należało zamontować po dwie krosownice (po jednej na stronę) oraz wykonać spaw światłowodu dla 24 włókien z każdej strony i wyposażyć w adaptery MM typu LC/LC duplex OM4. Projektowany kabel światłowodowy musi posiadać wielomodowe włókna 50/125 </w:t>
      </w:r>
      <w:proofErr w:type="spellStart"/>
      <w:r w:rsidRPr="00497882">
        <w:rPr>
          <w:rFonts w:ascii="Calibri" w:eastAsia="Times New Roman" w:hAnsi="Calibri" w:cs="Calibri"/>
          <w:sz w:val="24"/>
          <w:szCs w:val="24"/>
          <w:lang w:eastAsia="pl-PL"/>
        </w:rPr>
        <w:t>μm</w:t>
      </w:r>
      <w:proofErr w:type="spellEnd"/>
      <w:r w:rsidRPr="00497882">
        <w:rPr>
          <w:rFonts w:ascii="Calibri" w:eastAsia="Times New Roman" w:hAnsi="Calibri" w:cs="Calibri"/>
          <w:sz w:val="24"/>
          <w:szCs w:val="24"/>
          <w:lang w:eastAsia="pl-PL"/>
        </w:rPr>
        <w:t>, charakteryzować się niskim pikiem wodnym (ang. </w:t>
      </w:r>
      <w:proofErr w:type="spellStart"/>
      <w:r w:rsidRPr="00497882">
        <w:rPr>
          <w:rFonts w:ascii="Calibri" w:eastAsia="Times New Roman" w:hAnsi="Calibri" w:cs="Calibri"/>
          <w:sz w:val="24"/>
          <w:szCs w:val="24"/>
          <w:lang w:eastAsia="pl-PL"/>
        </w:rPr>
        <w:t>low</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water</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peak</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fiber</w:t>
      </w:r>
      <w:proofErr w:type="spellEnd"/>
      <w:r w:rsidRPr="00497882">
        <w:rPr>
          <w:rFonts w:ascii="Calibri" w:eastAsia="Times New Roman" w:hAnsi="Calibri" w:cs="Calibri"/>
          <w:sz w:val="24"/>
          <w:szCs w:val="24"/>
          <w:lang w:eastAsia="pl-PL"/>
        </w:rPr>
        <w:t>) i wydajnością transmisyjną OM4.  </w:t>
      </w:r>
    </w:p>
    <w:p w14:paraId="210843FF" w14:textId="77777777" w:rsidR="00497882" w:rsidRPr="00497882" w:rsidRDefault="00497882" w:rsidP="00497882">
      <w:pPr>
        <w:spacing w:after="0" w:line="240" w:lineRule="auto"/>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Każdy piętrowy punkt dystrybucyjny obsługuje okablowanie strukturalne kat. min. 5e, które zakończone jest panelami RJ45 zainstalowanymi w szafie </w:t>
      </w:r>
      <w:proofErr w:type="spellStart"/>
      <w:r w:rsidRPr="00497882">
        <w:rPr>
          <w:rFonts w:ascii="Calibri" w:eastAsia="Times New Roman" w:hAnsi="Calibri" w:cs="Calibri"/>
          <w:sz w:val="24"/>
          <w:szCs w:val="24"/>
          <w:lang w:eastAsia="pl-PL"/>
        </w:rPr>
        <w:t>Rack</w:t>
      </w:r>
      <w:proofErr w:type="spellEnd"/>
      <w:r w:rsidRPr="00497882">
        <w:rPr>
          <w:rFonts w:ascii="Calibri" w:eastAsia="Times New Roman" w:hAnsi="Calibri" w:cs="Calibri"/>
          <w:sz w:val="24"/>
          <w:szCs w:val="24"/>
          <w:lang w:eastAsia="pl-PL"/>
        </w:rPr>
        <w:t> 19”. Przewidujemy obsługę wszystkich zakończonych łączy RJ45 w każdym z punktów dystrybucyjnych przez nowo zamawiane urządzenia aktywne z prędkością min. 1 Gigabit Ethernet wyposażone w możliwość zasilania poprzez skrętkę </w:t>
      </w:r>
      <w:proofErr w:type="spellStart"/>
      <w:r w:rsidRPr="00497882">
        <w:rPr>
          <w:rFonts w:ascii="Calibri" w:eastAsia="Times New Roman" w:hAnsi="Calibri" w:cs="Calibri"/>
          <w:sz w:val="24"/>
          <w:szCs w:val="24"/>
          <w:lang w:eastAsia="pl-PL"/>
        </w:rPr>
        <w:t>PoE</w:t>
      </w:r>
      <w:proofErr w:type="spellEnd"/>
      <w:r w:rsidRPr="00497882">
        <w:rPr>
          <w:rFonts w:ascii="Calibri" w:eastAsia="Times New Roman" w:hAnsi="Calibri" w:cs="Calibri"/>
          <w:sz w:val="24"/>
          <w:szCs w:val="24"/>
          <w:lang w:eastAsia="pl-PL"/>
        </w:rPr>
        <w:t>+ zgodnie ze standardem min. IEEE 802.3at (30W per port). Część punktów dystrybucyjnych („IDF A”, „IDF B”, „IDF C”, „IDF NMR”, „IDF </w:t>
      </w:r>
      <w:proofErr w:type="spellStart"/>
      <w:r w:rsidRPr="00497882">
        <w:rPr>
          <w:rFonts w:ascii="Calibri" w:eastAsia="Times New Roman" w:hAnsi="Calibri" w:cs="Calibri"/>
          <w:sz w:val="24"/>
          <w:szCs w:val="24"/>
          <w:lang w:eastAsia="pl-PL"/>
        </w:rPr>
        <w:t>Bioinformatycy</w:t>
      </w:r>
      <w:proofErr w:type="spellEnd"/>
      <w:r w:rsidRPr="00497882">
        <w:rPr>
          <w:rFonts w:ascii="Calibri" w:eastAsia="Times New Roman" w:hAnsi="Calibri" w:cs="Calibri"/>
          <w:sz w:val="24"/>
          <w:szCs w:val="24"/>
          <w:lang w:eastAsia="pl-PL"/>
        </w:rPr>
        <w:t xml:space="preserve">”, „IDF E” oraz „IDF Horizon”) musi być wyposażona </w:t>
      </w:r>
      <w:r w:rsidRPr="00497882">
        <w:rPr>
          <w:rFonts w:ascii="Calibri" w:eastAsia="Times New Roman" w:hAnsi="Calibri" w:cs="Calibri"/>
          <w:sz w:val="24"/>
          <w:szCs w:val="24"/>
          <w:lang w:eastAsia="pl-PL"/>
        </w:rPr>
        <w:lastRenderedPageBreak/>
        <w:t>w dodatkowe urządzenie lub urządzenia zapewniające obsługę min. 12 portów 10 Gigabit Ethernet na skrętkę 1/2.5/5/10GBase-T oraz min. 12 portów 1/10 Gigabit Ethernet na interfejsy światłowodowe SFP+. Przełączniki te będą przeznaczone dla wymagających urządzeń, aparatury pomiarowej, lokalnych serwerów grupy roboczej lub wymagających użytkowników. Urządzenia aktywne obsługujące piętrowe punkty dystrybucyjne muszą być dołączone do szkieletu sieci z zapewnieniem odporności na awarię pojedynczego urządzenia brzegowego, pojedynczego łącza światłowodowe lub pojedynczej wkładki światłowodowej. Przepustowość urządzeń aktywnych umieszczonych w piętrowych punktach dystrybucyjnych i obsługujących porty Gigabit Ethernet musi wynosić minimum 2 x 10Gb/s. Przełączniki w poszczególnych punktach dystrybucyjnych powinny być połączone w stosy, aby zminimalizować liczbę zarządzanych urządzeń oraz liczbę niezbędnych łączy światłowodowych do Centralnego Punktu Dystrybucyjnego. Maksymalna liczba urządzeń w projektowanym stosie nie może przekraczać 4 urządzeń i 192 portów 10/100/1000Base-T. W przypadku wymaganej większej liczby obsługiwanych portów w piętrowym punkcie dystrybucyjnym konieczne będzie zbudowanie dodatkowego stosu i każdy ze stosów musi być połączony z Centralnym Punktem Dystrybucyjnym osobnymi odpornymi na awarie łączami. Jeśli piętrowy punkt dystrybucyjny wyposażony jest w przełącznik lub stos przełączników obsługujących porty o przepustowości większej niż 1 Gigabit Ethernet to połączenie tego urządzenia do Centralnego Punktu Dystrybucyjnego musi się odbywać za pomocą odpornych na awarie min. 2 połączeń o przepustowości większej niż 10 Gigabit Ethernet np. 25G, 40G lub 100G. </w:t>
      </w:r>
    </w:p>
    <w:p w14:paraId="55255E1C" w14:textId="77777777"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Centralny Punkt Dystrybucyjny musi być wyposażony w min. dwa przełączniki szkieletowe umożliwiające agregację wszystkich łączy 10 Gigabit Ethernet oraz 25G, 40G lub 100G przychodzących z piętrowych punktów dystrybucyjnych. Połączenie pomiędzy przełącznikami szkieletowymi musi być zrealizowane z wykorzystaniem min. 2 łączy 100 Gigabit Ethernet. Należy przewidzieć w obydwu przełącznikach szkieletowych dodatkowe min. 2 porty QSFP28, które mogą pracować z prędkością 40 lub 100 </w:t>
      </w:r>
      <w:proofErr w:type="spellStart"/>
      <w:r w:rsidRPr="00497882">
        <w:rPr>
          <w:rFonts w:ascii="Calibri" w:eastAsia="Times New Roman" w:hAnsi="Calibri" w:cs="Calibri"/>
          <w:sz w:val="24"/>
          <w:szCs w:val="24"/>
          <w:lang w:eastAsia="pl-PL"/>
        </w:rPr>
        <w:t>Gb</w:t>
      </w:r>
      <w:proofErr w:type="spellEnd"/>
      <w:r w:rsidRPr="00497882">
        <w:rPr>
          <w:rFonts w:ascii="Calibri" w:eastAsia="Times New Roman" w:hAnsi="Calibri" w:cs="Calibri"/>
          <w:sz w:val="24"/>
          <w:szCs w:val="24"/>
          <w:lang w:eastAsia="pl-PL"/>
        </w:rPr>
        <w:t>/s, do podłączenia sieci LAN do reszty infrastruktury sieciowej Uniwersytetu Jagiellońskiego. Przełączniki umieszczone w Centralnym Punkcie Dystrybucyjnym oraz przełączniki 10 Gigabit Ethernet znajdujące się w niektórych piętrowych punktach dystrybucyjnych muszą wspierać mechanizmy pozwalające traktowanie wszystkich tych przełączników jako jednego „systemu” (</w:t>
      </w:r>
      <w:proofErr w:type="spellStart"/>
      <w:r w:rsidRPr="00497882">
        <w:rPr>
          <w:rFonts w:ascii="Calibri" w:eastAsia="Times New Roman" w:hAnsi="Calibri" w:cs="Calibri"/>
          <w:sz w:val="24"/>
          <w:szCs w:val="24"/>
          <w:lang w:eastAsia="pl-PL"/>
        </w:rPr>
        <w:t>Fabric</w:t>
      </w:r>
      <w:proofErr w:type="spellEnd"/>
      <w:r w:rsidRPr="00497882">
        <w:rPr>
          <w:rFonts w:ascii="Calibri" w:eastAsia="Times New Roman" w:hAnsi="Calibri" w:cs="Calibri"/>
          <w:sz w:val="24"/>
          <w:szCs w:val="24"/>
          <w:lang w:eastAsia="pl-PL"/>
        </w:rPr>
        <w:t>) oferującego serwisy L2, L3 i wspierające uruchomienie serwisów </w:t>
      </w:r>
      <w:proofErr w:type="spellStart"/>
      <w:r w:rsidRPr="00497882">
        <w:rPr>
          <w:rFonts w:ascii="Calibri" w:eastAsia="Times New Roman" w:hAnsi="Calibri" w:cs="Calibri"/>
          <w:sz w:val="24"/>
          <w:szCs w:val="24"/>
          <w:lang w:eastAsia="pl-PL"/>
        </w:rPr>
        <w:t>multicast</w:t>
      </w:r>
      <w:proofErr w:type="spellEnd"/>
      <w:r w:rsidRPr="00497882">
        <w:rPr>
          <w:rFonts w:ascii="Calibri" w:eastAsia="Times New Roman" w:hAnsi="Calibri" w:cs="Calibri"/>
          <w:sz w:val="24"/>
          <w:szCs w:val="24"/>
          <w:lang w:eastAsia="pl-PL"/>
        </w:rPr>
        <w:t> bez konieczności konfiguracji routingu </w:t>
      </w:r>
      <w:proofErr w:type="spellStart"/>
      <w:r w:rsidRPr="00497882">
        <w:rPr>
          <w:rFonts w:ascii="Calibri" w:eastAsia="Times New Roman" w:hAnsi="Calibri" w:cs="Calibri"/>
          <w:sz w:val="24"/>
          <w:szCs w:val="24"/>
          <w:lang w:eastAsia="pl-PL"/>
        </w:rPr>
        <w:t>multicast</w:t>
      </w:r>
      <w:proofErr w:type="spellEnd"/>
      <w:r w:rsidRPr="00497882">
        <w:rPr>
          <w:rFonts w:ascii="Calibri" w:eastAsia="Times New Roman" w:hAnsi="Calibri" w:cs="Calibri"/>
          <w:sz w:val="24"/>
          <w:szCs w:val="24"/>
          <w:lang w:eastAsia="pl-PL"/>
        </w:rPr>
        <w:t> np. PIM-SM, PIM-SSM. Przełączniki powyższe muszą zapewniać możliwość budowy dowolnej topologii połączeń w ramach „systemu” (</w:t>
      </w:r>
      <w:proofErr w:type="spellStart"/>
      <w:r w:rsidRPr="00497882">
        <w:rPr>
          <w:rFonts w:ascii="Calibri" w:eastAsia="Times New Roman" w:hAnsi="Calibri" w:cs="Calibri"/>
          <w:sz w:val="24"/>
          <w:szCs w:val="24"/>
          <w:lang w:eastAsia="pl-PL"/>
        </w:rPr>
        <w:t>Fabric</w:t>
      </w:r>
      <w:proofErr w:type="spellEnd"/>
      <w:r w:rsidRPr="00497882">
        <w:rPr>
          <w:rFonts w:ascii="Calibri" w:eastAsia="Times New Roman" w:hAnsi="Calibri" w:cs="Calibri"/>
          <w:sz w:val="24"/>
          <w:szCs w:val="24"/>
          <w:lang w:eastAsia="pl-PL"/>
        </w:rPr>
        <w:t>), zapewniającej redundancję oraz wykorzystanie wszystkich połączeń w ramach tak zbudowanej infrastruktury. Przyłączanie konkretnych sieci wirtualnych znajdujących się na przełącznikach Gigabit Ethernet w piętrowych punktach dystrybucyjnych, do serwisów L2, L3 i serwisów </w:t>
      </w:r>
      <w:proofErr w:type="spellStart"/>
      <w:r w:rsidRPr="00497882">
        <w:rPr>
          <w:rFonts w:ascii="Calibri" w:eastAsia="Times New Roman" w:hAnsi="Calibri" w:cs="Calibri"/>
          <w:sz w:val="24"/>
          <w:szCs w:val="24"/>
          <w:lang w:eastAsia="pl-PL"/>
        </w:rPr>
        <w:t>multicast</w:t>
      </w:r>
      <w:proofErr w:type="spellEnd"/>
      <w:r w:rsidRPr="00497882">
        <w:rPr>
          <w:rFonts w:ascii="Calibri" w:eastAsia="Times New Roman" w:hAnsi="Calibri" w:cs="Calibri"/>
          <w:sz w:val="24"/>
          <w:szCs w:val="24"/>
          <w:lang w:eastAsia="pl-PL"/>
        </w:rPr>
        <w:t> musi się odbywać bez konieczności konfiguracji „systemu” (</w:t>
      </w:r>
      <w:proofErr w:type="spellStart"/>
      <w:r w:rsidRPr="00497882">
        <w:rPr>
          <w:rFonts w:ascii="Calibri" w:eastAsia="Times New Roman" w:hAnsi="Calibri" w:cs="Calibri"/>
          <w:sz w:val="24"/>
          <w:szCs w:val="24"/>
          <w:lang w:eastAsia="pl-PL"/>
        </w:rPr>
        <w:t>Fabric</w:t>
      </w:r>
      <w:proofErr w:type="spellEnd"/>
      <w:r w:rsidRPr="00497882">
        <w:rPr>
          <w:rFonts w:ascii="Calibri" w:eastAsia="Times New Roman" w:hAnsi="Calibri" w:cs="Calibri"/>
          <w:sz w:val="24"/>
          <w:szCs w:val="24"/>
          <w:lang w:eastAsia="pl-PL"/>
        </w:rPr>
        <w:t>) – konfiguracja musi odbywać się na przełącznikach Gigabit Ethernet znajdujących się w piętrowych punktach dystrybucyjnych w przypadku konfiguracji statycznych lub w systemie kontroli dostępu w przypadku dynamicznego przydzielania sieci VLAN. </w:t>
      </w:r>
    </w:p>
    <w:p w14:paraId="15983529" w14:textId="77777777"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xml:space="preserve">Wszystkie przełączniki w punktach dystrybucyjnych muszą być skonfigurowane w ten sam sposób tzn. muszą mieć uruchomione uwierzytelnianie do sieci z wykorzystaniem protokołu IEEE 802.1x oraz adresów MAC. Konfiguracja taka ma zapewnić brak konieczności indywidualnego konfigurowania poszczególnych portów w przełącznikach znajdujących się w piętrowych punktach dystrybucyjnych i przeniesienie całej kontroli portów przełączników piętrowych do centralnego systemu kontroli dostępu. System kontroli dostępu będzie </w:t>
      </w:r>
      <w:r w:rsidRPr="00497882">
        <w:rPr>
          <w:rFonts w:ascii="Calibri" w:eastAsia="Times New Roman" w:hAnsi="Calibri" w:cs="Calibri"/>
          <w:sz w:val="24"/>
          <w:szCs w:val="24"/>
          <w:lang w:eastAsia="pl-PL"/>
        </w:rPr>
        <w:lastRenderedPageBreak/>
        <w:t>korzystał z uwierzytelniania bazującego na bazie danych użytkowników dostępnej w Dziale Infrastruktury Systemów Informatycznych</w:t>
      </w:r>
      <w:r w:rsidRPr="00497882">
        <w:rPr>
          <w:rFonts w:ascii="Calibri" w:eastAsia="Times New Roman" w:hAnsi="Calibri" w:cs="Calibri"/>
          <w:b/>
          <w:bCs/>
          <w:sz w:val="24"/>
          <w:szCs w:val="24"/>
          <w:lang w:eastAsia="pl-PL"/>
        </w:rPr>
        <w:t> </w:t>
      </w:r>
      <w:r w:rsidRPr="00497882">
        <w:rPr>
          <w:rFonts w:ascii="Calibri" w:eastAsia="Times New Roman" w:hAnsi="Calibri" w:cs="Calibri"/>
          <w:color w:val="000000"/>
          <w:sz w:val="24"/>
          <w:szCs w:val="24"/>
          <w:lang w:eastAsia="pl-PL"/>
        </w:rPr>
        <w:t>za pomocą protokołów </w:t>
      </w:r>
      <w:proofErr w:type="spellStart"/>
      <w:r w:rsidRPr="00497882">
        <w:rPr>
          <w:rFonts w:ascii="Calibri" w:eastAsia="Times New Roman" w:hAnsi="Calibri" w:cs="Calibri"/>
          <w:color w:val="000000"/>
          <w:sz w:val="24"/>
          <w:szCs w:val="24"/>
          <w:lang w:eastAsia="pl-PL"/>
        </w:rPr>
        <w:t>OpenId</w:t>
      </w:r>
      <w:proofErr w:type="spellEnd"/>
      <w:r w:rsidRPr="00497882">
        <w:rPr>
          <w:rFonts w:ascii="Calibri" w:eastAsia="Times New Roman" w:hAnsi="Calibri" w:cs="Calibri"/>
          <w:color w:val="000000"/>
          <w:sz w:val="24"/>
          <w:szCs w:val="24"/>
          <w:lang w:eastAsia="pl-PL"/>
        </w:rPr>
        <w:t> Connect lub SAML 2. System kontroli dostępu musi udostępniać możliwość tworzenia lokalnych grup użytkowników i urządzeń oraz nadawanie im unikalnych Polityk Bezpieczeństwa. Infrastruktura sieciowa musi zapewniać mechanizmy pozwalające automatycznie kreować serwisy L2 bez konieczności ręcznej konfiguracji przełączników piętrowych czy też przełączników szkieletowych oraz pozwalać na automatyczne przydzielanie klientów do serwisów L3 oraz serwisów typu Multicast. Przełączniki Gigabit Ethernet znajdujące się w piętrowych punktach dystrybucyjnych muszą zapewniać możliwość automatycznego wytworzenia sieci VLAN w przypadku jej braku na przełączniku i automatycznego dołączenia tej sieci do serwisów oferowanych przez „system” (</w:t>
      </w:r>
      <w:proofErr w:type="spellStart"/>
      <w:r w:rsidRPr="00497882">
        <w:rPr>
          <w:rFonts w:ascii="Calibri" w:eastAsia="Times New Roman" w:hAnsi="Calibri" w:cs="Calibri"/>
          <w:color w:val="000000"/>
          <w:sz w:val="24"/>
          <w:szCs w:val="24"/>
          <w:lang w:eastAsia="pl-PL"/>
        </w:rPr>
        <w:t>Fabric</w:t>
      </w:r>
      <w:proofErr w:type="spellEnd"/>
      <w:r w:rsidRPr="00497882">
        <w:rPr>
          <w:rFonts w:ascii="Calibri" w:eastAsia="Times New Roman" w:hAnsi="Calibri" w:cs="Calibri"/>
          <w:color w:val="000000"/>
          <w:sz w:val="24"/>
          <w:szCs w:val="24"/>
          <w:lang w:eastAsia="pl-PL"/>
        </w:rPr>
        <w:t>).  </w:t>
      </w:r>
    </w:p>
    <w:p w14:paraId="0B3C2955" w14:textId="37029052"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Nowa infrastruktura sieciowa LAN musi być uzupełniona o sieć bezprzewodową pracującą w najnowszym standardzie WiFi6. Ze względu na dostępność klientów bezprzewodowych oraz realne potrzeby planowany jest zakup dwuradiowych punktów dostępowych 2x2:2 MIMO. Punkty dostępowe będą dołączone do nowo budowanej infrastruktury sieciowej i musza pracować w trybie „</w:t>
      </w:r>
      <w:proofErr w:type="spellStart"/>
      <w:r w:rsidRPr="00497882">
        <w:rPr>
          <w:rFonts w:ascii="Calibri" w:eastAsia="Times New Roman" w:hAnsi="Calibri" w:cs="Calibri"/>
          <w:sz w:val="24"/>
          <w:szCs w:val="24"/>
          <w:lang w:eastAsia="pl-PL"/>
        </w:rPr>
        <w:t>local</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bridge</w:t>
      </w:r>
      <w:proofErr w:type="spellEnd"/>
      <w:r w:rsidRPr="00497882">
        <w:rPr>
          <w:rFonts w:ascii="Calibri" w:eastAsia="Times New Roman" w:hAnsi="Calibri" w:cs="Calibri"/>
          <w:sz w:val="24"/>
          <w:szCs w:val="24"/>
          <w:lang w:eastAsia="pl-PL"/>
        </w:rPr>
        <w:t>”, gdzie cały ruch od klientów po ich uwierzytelnieniu i autoryzacji, będzie transmitowany z sieci bezprzewodowej bezpośrednio do odpowiednich sieci VLAN skonfigurowanych na przełącznikach znajdujących się w piętrowych punktach dystrybucyjnych. Zarządzenie siecią bezprzewodową musi odbywać się centralnie z dwóch odpornych na awarie kontrolerów sieci bezprzewodowej. Kontrolery sieci bezprzewodowej będą umieszczone w Centralnym Punkcie Dystrybucyjnym i dołączone do dwóch różnych przełączników sieciowych za pomocą łączy 10 Gigabit Ethernet. Kontrolery bezprzewodowe mogą być dostarczone w postaci sprzętowej – dedykowanych urządzeń sieciowych instalowanych w szafie </w:t>
      </w:r>
      <w:proofErr w:type="spellStart"/>
      <w:r w:rsidRPr="00497882">
        <w:rPr>
          <w:rFonts w:ascii="Calibri" w:eastAsia="Times New Roman" w:hAnsi="Calibri" w:cs="Calibri"/>
          <w:sz w:val="24"/>
          <w:szCs w:val="24"/>
          <w:lang w:eastAsia="pl-PL"/>
        </w:rPr>
        <w:t>Rack</w:t>
      </w:r>
      <w:proofErr w:type="spellEnd"/>
      <w:r w:rsidRPr="00497882">
        <w:rPr>
          <w:rFonts w:ascii="Calibri" w:eastAsia="Times New Roman" w:hAnsi="Calibri" w:cs="Calibri"/>
          <w:sz w:val="24"/>
          <w:szCs w:val="24"/>
          <w:lang w:eastAsia="pl-PL"/>
        </w:rPr>
        <w:t> 19” lub w postaci maszyn wirtualnych pracujących w środowisku </w:t>
      </w:r>
      <w:proofErr w:type="spellStart"/>
      <w:r w:rsidRPr="00497882">
        <w:rPr>
          <w:rFonts w:ascii="Calibri" w:eastAsia="Times New Roman" w:hAnsi="Calibri" w:cs="Calibri"/>
          <w:sz w:val="24"/>
          <w:szCs w:val="24"/>
          <w:lang w:eastAsia="pl-PL"/>
        </w:rPr>
        <w:t>wirtualizacyjnym</w:t>
      </w:r>
      <w:proofErr w:type="spellEnd"/>
      <w:r w:rsidRPr="00497882">
        <w:rPr>
          <w:rFonts w:ascii="Calibri" w:eastAsia="Times New Roman" w:hAnsi="Calibri" w:cs="Calibri"/>
          <w:sz w:val="24"/>
          <w:szCs w:val="24"/>
          <w:lang w:eastAsia="pl-PL"/>
        </w:rPr>
        <w:t xml:space="preserve">. Zamawiający posiada środowisko wirtualne o parametrach określonych w </w:t>
      </w:r>
      <w:r w:rsidR="00927B00" w:rsidRPr="00927B00">
        <w:rPr>
          <w:rFonts w:ascii="Calibri" w:eastAsia="Times New Roman" w:hAnsi="Calibri" w:cs="Calibri"/>
          <w:sz w:val="24"/>
          <w:szCs w:val="24"/>
          <w:lang w:eastAsia="pl-PL"/>
        </w:rPr>
        <w:t xml:space="preserve">pkt. 4 pt. Opis systemu </w:t>
      </w:r>
      <w:proofErr w:type="spellStart"/>
      <w:r w:rsidR="00927B00" w:rsidRPr="00927B00">
        <w:rPr>
          <w:rFonts w:ascii="Calibri" w:eastAsia="Times New Roman" w:hAnsi="Calibri" w:cs="Calibri"/>
          <w:sz w:val="24"/>
          <w:szCs w:val="24"/>
          <w:lang w:eastAsia="pl-PL"/>
        </w:rPr>
        <w:t>wirtualizacyjnego</w:t>
      </w:r>
      <w:proofErr w:type="spellEnd"/>
      <w:r w:rsidRPr="00497882">
        <w:rPr>
          <w:rFonts w:ascii="Calibri" w:eastAsia="Times New Roman" w:hAnsi="Calibri" w:cs="Calibri"/>
          <w:sz w:val="24"/>
          <w:szCs w:val="24"/>
          <w:lang w:eastAsia="pl-PL"/>
        </w:rPr>
        <w:t>, które może być wykorzystane na potrzeby instalacji kontrolerów bezprzewodowych jak również innych komponentów oprogramowania wymaganych w SWZ. Jeśli posiadane środowisko wirtualne nie spełnia wymagań to Oferent zobowiązany jest do dostarczenia odpowiednich dedykowanych urządzeń sprzętowych. Punkty dostępowe będą dołączane do infrastruktury sieci LAN, która realizuje uwierzytelnianie dołączanych urządzeń z wykorzystaniem IEEE 802.1x i/lub uwierzytelnianiem MAC we współpracy z systemem kontroli dostępu. Punkty dostępowe muszą zapewniać wszelkie mechanizmy pozwalające na ich uwierzytelnienie na przełączniku piętrowym z wykorzystaniem IEEE 802.1x i protokołów EAP: PEAP oraz EAP-TLS. Infrastruktura sieciowa musi zapewnić prawidłowe uwierzytelnianie punktów dostępowych z w/w protokołami oraz przydzielenie odpowiedniej Polityki Bezpieczeństwa.  </w:t>
      </w:r>
    </w:p>
    <w:p w14:paraId="1E0A67A4" w14:textId="77777777"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Polityki Bezpieczeństwa na przełącznikach musi zapewnić m.in. przydział sieci VLAN, do których będą dostawać się klienci sieci bezprzewodowej, automatyczną sygnalizację sieci bez konieczności indywidualnej konfiguracji portu przełącznika – zmiana urządzenia dołączonego do przełącznika musi być automatycznie wykrywana przez infrastrukturę sieciową i z wykorzystaniem systemu kontroli dostępu musi następować automatyczna konfiguracja portu na przełączniku piętrowym.  </w:t>
      </w:r>
    </w:p>
    <w:p w14:paraId="1036B62E" w14:textId="44C61340"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xml:space="preserve">Rozmieszczenie punktów dostępowych sieci bezprzewodowej musi być poprzedzone pomiarami propagacji w obiekcie i stworzeniem modelu predykcyjnego sieci bezprzewodowej w jednym z dwóch systemów do projektowania sieci bezprzewodowych, zamawiający </w:t>
      </w:r>
      <w:r w:rsidRPr="00497882">
        <w:rPr>
          <w:rFonts w:ascii="Calibri" w:eastAsia="Times New Roman" w:hAnsi="Calibri" w:cs="Calibri"/>
          <w:sz w:val="24"/>
          <w:szCs w:val="24"/>
          <w:lang w:eastAsia="pl-PL"/>
        </w:rPr>
        <w:lastRenderedPageBreak/>
        <w:t>sugeruję wykorzystanie narzędzi firmy </w:t>
      </w:r>
      <w:proofErr w:type="spellStart"/>
      <w:r w:rsidRPr="00497882">
        <w:rPr>
          <w:rFonts w:ascii="Calibri" w:eastAsia="Times New Roman" w:hAnsi="Calibri" w:cs="Calibri"/>
          <w:sz w:val="24"/>
          <w:szCs w:val="24"/>
          <w:lang w:eastAsia="pl-PL"/>
        </w:rPr>
        <w:t>Ekahau</w:t>
      </w:r>
      <w:proofErr w:type="spellEnd"/>
      <w:r w:rsidRPr="00497882">
        <w:rPr>
          <w:rFonts w:ascii="Calibri" w:eastAsia="Times New Roman" w:hAnsi="Calibri" w:cs="Calibri"/>
          <w:sz w:val="24"/>
          <w:szCs w:val="24"/>
          <w:lang w:eastAsia="pl-PL"/>
        </w:rPr>
        <w:t> lub </w:t>
      </w:r>
      <w:proofErr w:type="spellStart"/>
      <w:r w:rsidRPr="00497882">
        <w:rPr>
          <w:rFonts w:ascii="Calibri" w:eastAsia="Times New Roman" w:hAnsi="Calibri" w:cs="Calibri"/>
          <w:sz w:val="24"/>
          <w:szCs w:val="24"/>
          <w:lang w:eastAsia="pl-PL"/>
        </w:rPr>
        <w:t>Air</w:t>
      </w:r>
      <w:proofErr w:type="spellEnd"/>
      <w:r w:rsidRPr="00497882">
        <w:rPr>
          <w:rFonts w:ascii="Calibri" w:eastAsia="Times New Roman" w:hAnsi="Calibri" w:cs="Calibri"/>
          <w:sz w:val="24"/>
          <w:szCs w:val="24"/>
          <w:lang w:eastAsia="pl-PL"/>
        </w:rPr>
        <w:t xml:space="preserve"> Magnet, ze względu na znajomość tego środowiska i możliwość eksportowania wyników do innego oprogramowania, z którego zamawiający korzysta do innych celów projektowych. Dokumentacja projektu sieci bezprzewodowej staje się własnością Zamawiającego i musi być dołączona do kompletu dokumentacji powykonawczej. Szczegóły wymagań pokrycia obiektu siecią bezprzewodową zostaną opisane w </w:t>
      </w:r>
      <w:r w:rsidR="00927B00">
        <w:rPr>
          <w:rFonts w:ascii="Calibri" w:eastAsia="Times New Roman" w:hAnsi="Calibri" w:cs="Calibri"/>
          <w:sz w:val="24"/>
          <w:szCs w:val="24"/>
          <w:lang w:eastAsia="pl-PL"/>
        </w:rPr>
        <w:t>pkt. 5 pt. Wymagania sieci bezprzewodowej</w:t>
      </w:r>
      <w:r w:rsidRPr="00497882">
        <w:rPr>
          <w:rFonts w:ascii="Calibri" w:eastAsia="Times New Roman" w:hAnsi="Calibri" w:cs="Calibri"/>
          <w:sz w:val="24"/>
          <w:szCs w:val="24"/>
          <w:lang w:eastAsia="pl-PL"/>
        </w:rPr>
        <w:t xml:space="preserve"> do niniejszego </w:t>
      </w:r>
      <w:proofErr w:type="spellStart"/>
      <w:r w:rsidRPr="00497882">
        <w:rPr>
          <w:rFonts w:ascii="Calibri" w:eastAsia="Times New Roman" w:hAnsi="Calibri" w:cs="Calibri"/>
          <w:sz w:val="24"/>
          <w:szCs w:val="24"/>
          <w:lang w:eastAsia="pl-PL"/>
        </w:rPr>
        <w:t>SiWZ</w:t>
      </w:r>
      <w:proofErr w:type="spellEnd"/>
      <w:r w:rsidRPr="00497882">
        <w:rPr>
          <w:rFonts w:ascii="Calibri" w:eastAsia="Times New Roman" w:hAnsi="Calibri" w:cs="Calibri"/>
          <w:sz w:val="24"/>
          <w:szCs w:val="24"/>
          <w:lang w:eastAsia="pl-PL"/>
        </w:rPr>
        <w:t>.  </w:t>
      </w:r>
    </w:p>
    <w:p w14:paraId="1DF7ADA6" w14:textId="42E49DF2"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xml:space="preserve">Nowo projektowana infrastruktura sieci przewodowej LAN i bezprzewodowej WLAN musi być uzupełniona o System Zarządzający, System Kontroli Dostępu oraz System Analizy Aplikacji działających w sieci LAN oraz WLAN. Każde powyższe oprogramowanie zarządzające może być dostarczone w postaci dedykowanego urządzenia sprzętowego z zainstalowanym oprogramowaniem lub jako maszyna wirtualna i uruchomiona na środowisku wirtualnym dostarczonym przez Zamawiającego o parametrach określonych w </w:t>
      </w:r>
      <w:r w:rsidR="00927B00" w:rsidRPr="00927B00">
        <w:rPr>
          <w:rFonts w:ascii="Calibri" w:eastAsia="Times New Roman" w:hAnsi="Calibri" w:cs="Calibri"/>
          <w:sz w:val="24"/>
          <w:szCs w:val="24"/>
          <w:lang w:eastAsia="pl-PL"/>
        </w:rPr>
        <w:t xml:space="preserve">pkt. 4 pt. Opis systemu </w:t>
      </w:r>
      <w:proofErr w:type="spellStart"/>
      <w:r w:rsidR="00927B00" w:rsidRPr="00927B00">
        <w:rPr>
          <w:rFonts w:ascii="Calibri" w:eastAsia="Times New Roman" w:hAnsi="Calibri" w:cs="Calibri"/>
          <w:sz w:val="24"/>
          <w:szCs w:val="24"/>
          <w:lang w:eastAsia="pl-PL"/>
        </w:rPr>
        <w:t>wirtualizacyjnego</w:t>
      </w:r>
      <w:proofErr w:type="spellEnd"/>
      <w:r w:rsidRPr="00497882">
        <w:rPr>
          <w:rFonts w:ascii="Calibri" w:eastAsia="Times New Roman" w:hAnsi="Calibri" w:cs="Calibri"/>
          <w:sz w:val="24"/>
          <w:szCs w:val="24"/>
          <w:lang w:eastAsia="pl-PL"/>
        </w:rPr>
        <w:t>. System Kontroli Dostępu jako element krytyczny musi być wyposażony w pełną odporność na awarie – uszkodzenie pojedynczego elementu sprzętowego lub programowego nie może wpływać na ograniczenie dostępu użytkowników do sieci LAN oraz WLAN.  </w:t>
      </w:r>
    </w:p>
    <w:p w14:paraId="41CD6FDA" w14:textId="77777777"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Cała infrastruktura sieci LAN oraz WLAN będzie dołączona do reszty infrastruktury sieci oraz serwisów udostępnianych przez Dział Infrastruktury Systemów Informatycznych</w:t>
      </w:r>
      <w:r w:rsidRPr="00497882">
        <w:rPr>
          <w:rFonts w:ascii="Calibri" w:eastAsia="Times New Roman" w:hAnsi="Calibri" w:cs="Calibri"/>
          <w:color w:val="000000"/>
          <w:sz w:val="24"/>
          <w:szCs w:val="24"/>
          <w:lang w:eastAsia="pl-PL"/>
        </w:rPr>
        <w:t>. Niektóre serwisy dostępne w sieci LAN i WLAN będą połączone bezpośrednio z infrastrukturą UJ, a część z nich będzie dołączona poprzez odporny na awarie klaster Firewall. Klaster Firewall musi być dołączony do dwóch przełączników szkieletowych znajdujących się w Centralnym Punkcie Dystrybucyjnym za pomocą interfejsów sieciowych min. 40 Gigabit Ethernet.  </w:t>
      </w:r>
    </w:p>
    <w:p w14:paraId="0148E108" w14:textId="77777777"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Wszystkie urządzenia sieci LAN (łącznie z optyką) oraz WLAN wraz z Oprogramowaniem Zarządzającym, Systemem Kontroli Dostępu oraz Systemem Analizy Aplikacji muszą pochodzić od jednego producenta.  </w:t>
      </w:r>
    </w:p>
    <w:p w14:paraId="63ED936C" w14:textId="77777777"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Wszystkie urządzenia muszą pochodzić z legalnego kanału sprzedaży na terenie Polski co musi być potwierdzone przez przedstawicielstwo producenta na terenie Polski. </w:t>
      </w:r>
    </w:p>
    <w:p w14:paraId="2C3D73D3" w14:textId="44E23103" w:rsidR="00497882" w:rsidRDefault="00497882" w:rsidP="00497882">
      <w:pPr>
        <w:spacing w:after="0" w:line="240" w:lineRule="auto"/>
        <w:ind w:firstLine="720"/>
        <w:textAlignment w:val="baseline"/>
        <w:rPr>
          <w:rFonts w:ascii="Calibri" w:eastAsia="Times New Roman" w:hAnsi="Calibri" w:cs="Calibri"/>
          <w:color w:val="000000"/>
          <w:sz w:val="24"/>
          <w:szCs w:val="24"/>
          <w:lang w:eastAsia="pl-PL"/>
        </w:rPr>
      </w:pPr>
      <w:r w:rsidRPr="00497882">
        <w:rPr>
          <w:rFonts w:ascii="Calibri" w:eastAsia="Times New Roman" w:hAnsi="Calibri" w:cs="Calibri"/>
          <w:color w:val="000000"/>
          <w:sz w:val="24"/>
          <w:szCs w:val="24"/>
          <w:lang w:eastAsia="pl-PL"/>
        </w:rPr>
        <w:t>Wszystkie urządzenia muszą być objęte 3 letnią gwarancją wymiany sprzętu w przypadku awarii na następny dzień roboczy.  </w:t>
      </w:r>
    </w:p>
    <w:p w14:paraId="347F077F" w14:textId="084F70F3" w:rsidR="002D45ED" w:rsidRDefault="002D45ED" w:rsidP="00497882">
      <w:pPr>
        <w:spacing w:after="0" w:line="240" w:lineRule="auto"/>
        <w:ind w:firstLine="720"/>
        <w:textAlignment w:val="baseline"/>
        <w:rPr>
          <w:rFonts w:ascii="Calibri" w:eastAsia="Times New Roman" w:hAnsi="Calibri" w:cs="Calibri"/>
          <w:color w:val="000000"/>
          <w:sz w:val="24"/>
          <w:szCs w:val="24"/>
          <w:lang w:eastAsia="pl-PL"/>
        </w:rPr>
      </w:pPr>
    </w:p>
    <w:p w14:paraId="6C034A7D" w14:textId="77777777" w:rsidR="002D45ED" w:rsidRPr="00497882" w:rsidRDefault="002D45ED" w:rsidP="00497882">
      <w:pPr>
        <w:spacing w:after="0" w:line="240" w:lineRule="auto"/>
        <w:ind w:firstLine="720"/>
        <w:textAlignment w:val="baseline"/>
        <w:rPr>
          <w:rFonts w:ascii="Segoe UI" w:eastAsia="Times New Roman" w:hAnsi="Segoe UI" w:cs="Segoe UI"/>
          <w:sz w:val="18"/>
          <w:szCs w:val="18"/>
          <w:lang w:eastAsia="pl-PL"/>
        </w:rPr>
      </w:pPr>
    </w:p>
    <w:p w14:paraId="76750D89" w14:textId="16AA5EB2" w:rsidR="00497882" w:rsidRDefault="00497882" w:rsidP="002D45ED">
      <w:pPr>
        <w:numPr>
          <w:ilvl w:val="0"/>
          <w:numId w:val="45"/>
        </w:numPr>
        <w:spacing w:after="0" w:line="240" w:lineRule="auto"/>
        <w:ind w:firstLine="0"/>
        <w:jc w:val="left"/>
        <w:textAlignment w:val="baseline"/>
        <w:rPr>
          <w:rFonts w:ascii="Calibri Light" w:eastAsia="Times New Roman" w:hAnsi="Calibri Light" w:cs="Calibri Light"/>
          <w:b/>
          <w:bCs/>
          <w:color w:val="2F5496"/>
          <w:sz w:val="32"/>
          <w:szCs w:val="32"/>
          <w:lang w:eastAsia="pl-PL"/>
        </w:rPr>
      </w:pPr>
      <w:r w:rsidRPr="00497882">
        <w:rPr>
          <w:rFonts w:ascii="Calibri Light" w:eastAsia="Times New Roman" w:hAnsi="Calibri Light" w:cs="Calibri Light"/>
          <w:b/>
          <w:bCs/>
          <w:color w:val="2F5496"/>
          <w:sz w:val="32"/>
          <w:szCs w:val="32"/>
          <w:lang w:eastAsia="pl-PL"/>
        </w:rPr>
        <w:t>Szczegółowy opis przedmiotu zamówienia </w:t>
      </w:r>
    </w:p>
    <w:p w14:paraId="03953763" w14:textId="093F53ED"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p>
    <w:p w14:paraId="0E7A72C3" w14:textId="043F7FF2" w:rsidR="00497882" w:rsidRPr="002D45ED" w:rsidRDefault="00497882" w:rsidP="002D45ED">
      <w:pPr>
        <w:pStyle w:val="Akapitzlist"/>
        <w:numPr>
          <w:ilvl w:val="1"/>
          <w:numId w:val="879"/>
        </w:numPr>
        <w:spacing w:after="0" w:line="240" w:lineRule="auto"/>
        <w:jc w:val="left"/>
        <w:textAlignment w:val="baseline"/>
        <w:rPr>
          <w:rFonts w:ascii="Calibri Light" w:eastAsia="Times New Roman" w:hAnsi="Calibri Light" w:cs="Calibri Light"/>
          <w:b/>
          <w:bCs/>
          <w:color w:val="2F5496"/>
          <w:sz w:val="28"/>
          <w:szCs w:val="28"/>
          <w:lang w:eastAsia="pl-PL"/>
        </w:rPr>
      </w:pPr>
      <w:proofErr w:type="spellStart"/>
      <w:r w:rsidRPr="002D45ED">
        <w:rPr>
          <w:rFonts w:ascii="Calibri Light" w:eastAsia="Times New Roman" w:hAnsi="Calibri Light" w:cs="Calibri Light"/>
          <w:b/>
          <w:bCs/>
          <w:color w:val="2F5496"/>
          <w:sz w:val="28"/>
          <w:szCs w:val="28"/>
          <w:lang w:val="en-GB" w:eastAsia="pl-PL"/>
        </w:rPr>
        <w:t>Przełączniki</w:t>
      </w:r>
      <w:proofErr w:type="spellEnd"/>
      <w:r w:rsidRPr="002D45ED">
        <w:rPr>
          <w:rFonts w:ascii="Calibri Light" w:eastAsia="Times New Roman" w:hAnsi="Calibri Light" w:cs="Calibri Light"/>
          <w:b/>
          <w:bCs/>
          <w:color w:val="2F5496"/>
          <w:sz w:val="28"/>
          <w:szCs w:val="28"/>
          <w:lang w:val="en-GB" w:eastAsia="pl-PL"/>
        </w:rPr>
        <w:t> Gigabit Ethernet </w:t>
      </w:r>
      <w:r w:rsidRPr="002D45ED">
        <w:rPr>
          <w:rFonts w:ascii="Calibri Light" w:eastAsia="Times New Roman" w:hAnsi="Calibri Light" w:cs="Calibri Light"/>
          <w:b/>
          <w:bCs/>
          <w:color w:val="2F5496"/>
          <w:sz w:val="28"/>
          <w:szCs w:val="28"/>
          <w:lang w:eastAsia="pl-PL"/>
        </w:rPr>
        <w:t> </w:t>
      </w:r>
    </w:p>
    <w:p w14:paraId="0A91533F"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04335867"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Poniższa tabela przedstawia wymagania dotyczące liczby portów Gigabit Ethernet 10/100/1000Base-T w poszczególnych piętrowych punktach dystrybucyjnych. </w:t>
      </w:r>
    </w:p>
    <w:p w14:paraId="40D329F4"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tbl>
      <w:tblPr>
        <w:tblW w:w="8475" w:type="dxa"/>
        <w:tblInd w:w="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3855"/>
        <w:gridCol w:w="4095"/>
      </w:tblGrid>
      <w:tr w:rsidR="00497882" w:rsidRPr="00497882" w14:paraId="77EE3F90" w14:textId="77777777" w:rsidTr="002D45ED">
        <w:tc>
          <w:tcPr>
            <w:tcW w:w="525" w:type="dxa"/>
            <w:tcBorders>
              <w:top w:val="single" w:sz="6" w:space="0" w:color="A5A5A5"/>
              <w:left w:val="single" w:sz="6" w:space="0" w:color="A5A5A5"/>
              <w:bottom w:val="single" w:sz="6" w:space="0" w:color="A5A5A5"/>
              <w:right w:val="nil"/>
            </w:tcBorders>
            <w:shd w:val="clear" w:color="auto" w:fill="A5A5A5"/>
            <w:hideMark/>
          </w:tcPr>
          <w:p w14:paraId="7FFD5ADD" w14:textId="77777777" w:rsidR="00497882" w:rsidRPr="00497882" w:rsidRDefault="00497882" w:rsidP="00497882">
            <w:pPr>
              <w:spacing w:after="0" w:line="240" w:lineRule="auto"/>
              <w:jc w:val="left"/>
              <w:textAlignment w:val="baseline"/>
              <w:rPr>
                <w:rFonts w:ascii="Times New Roman" w:eastAsia="Times New Roman" w:hAnsi="Times New Roman" w:cs="Times New Roman"/>
                <w:b/>
                <w:bCs/>
                <w:color w:val="FFFFFF"/>
                <w:sz w:val="24"/>
                <w:szCs w:val="24"/>
                <w:lang w:eastAsia="pl-PL"/>
              </w:rPr>
            </w:pPr>
            <w:r w:rsidRPr="00497882">
              <w:rPr>
                <w:rFonts w:ascii="Calibri" w:eastAsia="Times New Roman" w:hAnsi="Calibri" w:cs="Calibri"/>
                <w:b/>
                <w:bCs/>
                <w:color w:val="000000"/>
                <w:sz w:val="24"/>
                <w:szCs w:val="24"/>
                <w:lang w:eastAsia="pl-PL"/>
              </w:rPr>
              <w:t>Lp. </w:t>
            </w:r>
          </w:p>
        </w:tc>
        <w:tc>
          <w:tcPr>
            <w:tcW w:w="3855" w:type="dxa"/>
            <w:tcBorders>
              <w:top w:val="single" w:sz="6" w:space="0" w:color="A5A5A5"/>
              <w:left w:val="nil"/>
              <w:bottom w:val="single" w:sz="6" w:space="0" w:color="A5A5A5"/>
              <w:right w:val="nil"/>
            </w:tcBorders>
            <w:shd w:val="clear" w:color="auto" w:fill="A5A5A5"/>
            <w:hideMark/>
          </w:tcPr>
          <w:p w14:paraId="3593DFB3" w14:textId="77777777" w:rsidR="00497882" w:rsidRPr="00497882" w:rsidRDefault="00497882" w:rsidP="00497882">
            <w:pPr>
              <w:spacing w:after="0" w:line="240" w:lineRule="auto"/>
              <w:jc w:val="left"/>
              <w:textAlignment w:val="baseline"/>
              <w:rPr>
                <w:rFonts w:ascii="Times New Roman" w:eastAsia="Times New Roman" w:hAnsi="Times New Roman" w:cs="Times New Roman"/>
                <w:b/>
                <w:bCs/>
                <w:color w:val="FFFFFF"/>
                <w:sz w:val="24"/>
                <w:szCs w:val="24"/>
                <w:lang w:eastAsia="pl-PL"/>
              </w:rPr>
            </w:pPr>
            <w:r w:rsidRPr="00497882">
              <w:rPr>
                <w:rFonts w:ascii="Calibri" w:eastAsia="Times New Roman" w:hAnsi="Calibri" w:cs="Calibri"/>
                <w:b/>
                <w:bCs/>
                <w:color w:val="000000"/>
                <w:sz w:val="24"/>
                <w:szCs w:val="24"/>
                <w:lang w:eastAsia="pl-PL"/>
              </w:rPr>
              <w:t>Nazwa punktu dystrybucyjnego </w:t>
            </w:r>
          </w:p>
        </w:tc>
        <w:tc>
          <w:tcPr>
            <w:tcW w:w="4095" w:type="dxa"/>
            <w:tcBorders>
              <w:top w:val="single" w:sz="6" w:space="0" w:color="A5A5A5"/>
              <w:left w:val="nil"/>
              <w:bottom w:val="single" w:sz="6" w:space="0" w:color="A5A5A5"/>
              <w:right w:val="single" w:sz="6" w:space="0" w:color="A5A5A5"/>
            </w:tcBorders>
            <w:shd w:val="clear" w:color="auto" w:fill="A5A5A5"/>
            <w:hideMark/>
          </w:tcPr>
          <w:p w14:paraId="04F9A2FC" w14:textId="77777777" w:rsidR="00497882" w:rsidRPr="00497882" w:rsidRDefault="00497882" w:rsidP="00497882">
            <w:pPr>
              <w:spacing w:after="0" w:line="240" w:lineRule="auto"/>
              <w:jc w:val="left"/>
              <w:textAlignment w:val="baseline"/>
              <w:rPr>
                <w:rFonts w:ascii="Times New Roman" w:eastAsia="Times New Roman" w:hAnsi="Times New Roman" w:cs="Times New Roman"/>
                <w:b/>
                <w:bCs/>
                <w:color w:val="FFFFFF"/>
                <w:sz w:val="24"/>
                <w:szCs w:val="24"/>
                <w:lang w:eastAsia="pl-PL"/>
              </w:rPr>
            </w:pPr>
            <w:r w:rsidRPr="00497882">
              <w:rPr>
                <w:rFonts w:ascii="Calibri" w:eastAsia="Times New Roman" w:hAnsi="Calibri" w:cs="Calibri"/>
                <w:b/>
                <w:bCs/>
                <w:color w:val="000000"/>
                <w:sz w:val="24"/>
                <w:szCs w:val="24"/>
                <w:lang w:eastAsia="pl-PL"/>
              </w:rPr>
              <w:t>Liczba portów 10/100/1000Base-T </w:t>
            </w:r>
          </w:p>
        </w:tc>
      </w:tr>
      <w:tr w:rsidR="00497882" w:rsidRPr="00497882" w14:paraId="06204384" w14:textId="77777777" w:rsidTr="002D45ED">
        <w:tc>
          <w:tcPr>
            <w:tcW w:w="525" w:type="dxa"/>
            <w:tcBorders>
              <w:top w:val="nil"/>
              <w:left w:val="single" w:sz="6" w:space="0" w:color="auto"/>
              <w:bottom w:val="single" w:sz="6" w:space="0" w:color="auto"/>
              <w:right w:val="single" w:sz="6" w:space="0" w:color="auto"/>
            </w:tcBorders>
            <w:shd w:val="clear" w:color="auto" w:fill="EDEDED"/>
            <w:hideMark/>
          </w:tcPr>
          <w:p w14:paraId="0A0962FD"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1. </w:t>
            </w:r>
          </w:p>
        </w:tc>
        <w:tc>
          <w:tcPr>
            <w:tcW w:w="3855" w:type="dxa"/>
            <w:tcBorders>
              <w:top w:val="nil"/>
              <w:left w:val="nil"/>
              <w:bottom w:val="single" w:sz="6" w:space="0" w:color="auto"/>
              <w:right w:val="single" w:sz="6" w:space="0" w:color="auto"/>
            </w:tcBorders>
            <w:shd w:val="clear" w:color="auto" w:fill="EDEDED"/>
            <w:hideMark/>
          </w:tcPr>
          <w:p w14:paraId="25273823"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A </w:t>
            </w:r>
          </w:p>
        </w:tc>
        <w:tc>
          <w:tcPr>
            <w:tcW w:w="4095" w:type="dxa"/>
            <w:tcBorders>
              <w:top w:val="nil"/>
              <w:left w:val="nil"/>
              <w:bottom w:val="single" w:sz="6" w:space="0" w:color="auto"/>
              <w:right w:val="single" w:sz="6" w:space="0" w:color="auto"/>
            </w:tcBorders>
            <w:shd w:val="clear" w:color="auto" w:fill="EDEDED"/>
            <w:hideMark/>
          </w:tcPr>
          <w:p w14:paraId="6CA16157"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384 portów </w:t>
            </w:r>
          </w:p>
        </w:tc>
      </w:tr>
      <w:tr w:rsidR="00497882" w:rsidRPr="00497882" w14:paraId="2632B2AA" w14:textId="77777777" w:rsidTr="002D45ED">
        <w:tc>
          <w:tcPr>
            <w:tcW w:w="525" w:type="dxa"/>
            <w:tcBorders>
              <w:top w:val="nil"/>
              <w:left w:val="single" w:sz="6" w:space="0" w:color="auto"/>
              <w:bottom w:val="single" w:sz="6" w:space="0" w:color="auto"/>
              <w:right w:val="single" w:sz="6" w:space="0" w:color="auto"/>
            </w:tcBorders>
            <w:shd w:val="clear" w:color="auto" w:fill="auto"/>
            <w:hideMark/>
          </w:tcPr>
          <w:p w14:paraId="1ECACAA4"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2. </w:t>
            </w:r>
          </w:p>
        </w:tc>
        <w:tc>
          <w:tcPr>
            <w:tcW w:w="3855" w:type="dxa"/>
            <w:tcBorders>
              <w:top w:val="nil"/>
              <w:left w:val="nil"/>
              <w:bottom w:val="single" w:sz="6" w:space="0" w:color="auto"/>
              <w:right w:val="single" w:sz="6" w:space="0" w:color="auto"/>
            </w:tcBorders>
            <w:shd w:val="clear" w:color="auto" w:fill="auto"/>
            <w:hideMark/>
          </w:tcPr>
          <w:p w14:paraId="64CCA515"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B </w:t>
            </w:r>
          </w:p>
        </w:tc>
        <w:tc>
          <w:tcPr>
            <w:tcW w:w="4095" w:type="dxa"/>
            <w:tcBorders>
              <w:top w:val="nil"/>
              <w:left w:val="nil"/>
              <w:bottom w:val="single" w:sz="6" w:space="0" w:color="auto"/>
              <w:right w:val="single" w:sz="6" w:space="0" w:color="auto"/>
            </w:tcBorders>
            <w:shd w:val="clear" w:color="auto" w:fill="auto"/>
            <w:hideMark/>
          </w:tcPr>
          <w:p w14:paraId="19E5F69D"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384 porty </w:t>
            </w:r>
          </w:p>
        </w:tc>
      </w:tr>
      <w:tr w:rsidR="00497882" w:rsidRPr="00497882" w14:paraId="4E25396E" w14:textId="77777777" w:rsidTr="002D45ED">
        <w:tc>
          <w:tcPr>
            <w:tcW w:w="525" w:type="dxa"/>
            <w:tcBorders>
              <w:top w:val="nil"/>
              <w:left w:val="single" w:sz="6" w:space="0" w:color="auto"/>
              <w:bottom w:val="single" w:sz="6" w:space="0" w:color="auto"/>
              <w:right w:val="single" w:sz="6" w:space="0" w:color="auto"/>
            </w:tcBorders>
            <w:shd w:val="clear" w:color="auto" w:fill="EDEDED"/>
            <w:hideMark/>
          </w:tcPr>
          <w:p w14:paraId="01FCDE22"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3. </w:t>
            </w:r>
          </w:p>
        </w:tc>
        <w:tc>
          <w:tcPr>
            <w:tcW w:w="3855" w:type="dxa"/>
            <w:tcBorders>
              <w:top w:val="nil"/>
              <w:left w:val="nil"/>
              <w:bottom w:val="single" w:sz="6" w:space="0" w:color="auto"/>
              <w:right w:val="single" w:sz="6" w:space="0" w:color="auto"/>
            </w:tcBorders>
            <w:shd w:val="clear" w:color="auto" w:fill="EDEDED"/>
            <w:hideMark/>
          </w:tcPr>
          <w:p w14:paraId="5CE25E92"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C </w:t>
            </w:r>
          </w:p>
        </w:tc>
        <w:tc>
          <w:tcPr>
            <w:tcW w:w="4095" w:type="dxa"/>
            <w:tcBorders>
              <w:top w:val="nil"/>
              <w:left w:val="nil"/>
              <w:bottom w:val="single" w:sz="6" w:space="0" w:color="auto"/>
              <w:right w:val="single" w:sz="6" w:space="0" w:color="auto"/>
            </w:tcBorders>
            <w:shd w:val="clear" w:color="auto" w:fill="EDEDED"/>
            <w:hideMark/>
          </w:tcPr>
          <w:p w14:paraId="7352E4EC"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384 porty </w:t>
            </w:r>
          </w:p>
        </w:tc>
      </w:tr>
      <w:tr w:rsidR="00497882" w:rsidRPr="00497882" w14:paraId="33EA14BD" w14:textId="77777777" w:rsidTr="002D45ED">
        <w:tc>
          <w:tcPr>
            <w:tcW w:w="525" w:type="dxa"/>
            <w:tcBorders>
              <w:top w:val="nil"/>
              <w:left w:val="single" w:sz="6" w:space="0" w:color="auto"/>
              <w:bottom w:val="single" w:sz="6" w:space="0" w:color="auto"/>
              <w:right w:val="single" w:sz="6" w:space="0" w:color="auto"/>
            </w:tcBorders>
            <w:shd w:val="clear" w:color="auto" w:fill="auto"/>
            <w:hideMark/>
          </w:tcPr>
          <w:p w14:paraId="05190901"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4. </w:t>
            </w:r>
          </w:p>
        </w:tc>
        <w:tc>
          <w:tcPr>
            <w:tcW w:w="3855" w:type="dxa"/>
            <w:tcBorders>
              <w:top w:val="nil"/>
              <w:left w:val="nil"/>
              <w:bottom w:val="single" w:sz="6" w:space="0" w:color="auto"/>
              <w:right w:val="single" w:sz="6" w:space="0" w:color="auto"/>
            </w:tcBorders>
            <w:shd w:val="clear" w:color="auto" w:fill="auto"/>
            <w:hideMark/>
          </w:tcPr>
          <w:p w14:paraId="2C7B2F40"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D </w:t>
            </w:r>
          </w:p>
        </w:tc>
        <w:tc>
          <w:tcPr>
            <w:tcW w:w="4095" w:type="dxa"/>
            <w:tcBorders>
              <w:top w:val="nil"/>
              <w:left w:val="nil"/>
              <w:bottom w:val="single" w:sz="6" w:space="0" w:color="auto"/>
              <w:right w:val="single" w:sz="6" w:space="0" w:color="auto"/>
            </w:tcBorders>
            <w:shd w:val="clear" w:color="auto" w:fill="auto"/>
            <w:hideMark/>
          </w:tcPr>
          <w:p w14:paraId="0CD07375"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144 porty </w:t>
            </w:r>
          </w:p>
        </w:tc>
      </w:tr>
      <w:tr w:rsidR="00497882" w:rsidRPr="00497882" w14:paraId="315B1D12" w14:textId="77777777" w:rsidTr="002D45ED">
        <w:tc>
          <w:tcPr>
            <w:tcW w:w="525" w:type="dxa"/>
            <w:tcBorders>
              <w:top w:val="nil"/>
              <w:left w:val="single" w:sz="6" w:space="0" w:color="auto"/>
              <w:bottom w:val="single" w:sz="6" w:space="0" w:color="auto"/>
              <w:right w:val="single" w:sz="6" w:space="0" w:color="auto"/>
            </w:tcBorders>
            <w:shd w:val="clear" w:color="auto" w:fill="EDEDED"/>
            <w:hideMark/>
          </w:tcPr>
          <w:p w14:paraId="362A6A35"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5. </w:t>
            </w:r>
          </w:p>
        </w:tc>
        <w:tc>
          <w:tcPr>
            <w:tcW w:w="3855" w:type="dxa"/>
            <w:tcBorders>
              <w:top w:val="nil"/>
              <w:left w:val="nil"/>
              <w:bottom w:val="single" w:sz="6" w:space="0" w:color="auto"/>
              <w:right w:val="single" w:sz="6" w:space="0" w:color="auto"/>
            </w:tcBorders>
            <w:shd w:val="clear" w:color="auto" w:fill="EDEDED"/>
            <w:hideMark/>
          </w:tcPr>
          <w:p w14:paraId="14393B0A"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E </w:t>
            </w:r>
          </w:p>
        </w:tc>
        <w:tc>
          <w:tcPr>
            <w:tcW w:w="4095" w:type="dxa"/>
            <w:tcBorders>
              <w:top w:val="nil"/>
              <w:left w:val="nil"/>
              <w:bottom w:val="single" w:sz="6" w:space="0" w:color="auto"/>
              <w:right w:val="single" w:sz="6" w:space="0" w:color="auto"/>
            </w:tcBorders>
            <w:shd w:val="clear" w:color="auto" w:fill="EDEDED"/>
            <w:hideMark/>
          </w:tcPr>
          <w:p w14:paraId="729AA28E"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96 portów </w:t>
            </w:r>
          </w:p>
        </w:tc>
      </w:tr>
      <w:tr w:rsidR="00497882" w:rsidRPr="00497882" w14:paraId="02FE2A5F" w14:textId="77777777" w:rsidTr="002D45ED">
        <w:tc>
          <w:tcPr>
            <w:tcW w:w="525" w:type="dxa"/>
            <w:tcBorders>
              <w:top w:val="nil"/>
              <w:left w:val="single" w:sz="6" w:space="0" w:color="auto"/>
              <w:bottom w:val="single" w:sz="6" w:space="0" w:color="auto"/>
              <w:right w:val="single" w:sz="6" w:space="0" w:color="auto"/>
            </w:tcBorders>
            <w:shd w:val="clear" w:color="auto" w:fill="auto"/>
            <w:hideMark/>
          </w:tcPr>
          <w:p w14:paraId="0F76FC35"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lastRenderedPageBreak/>
              <w:t>6. </w:t>
            </w:r>
          </w:p>
        </w:tc>
        <w:tc>
          <w:tcPr>
            <w:tcW w:w="3855" w:type="dxa"/>
            <w:tcBorders>
              <w:top w:val="nil"/>
              <w:left w:val="nil"/>
              <w:bottom w:val="single" w:sz="6" w:space="0" w:color="auto"/>
              <w:right w:val="single" w:sz="6" w:space="0" w:color="auto"/>
            </w:tcBorders>
            <w:shd w:val="clear" w:color="auto" w:fill="auto"/>
            <w:hideMark/>
          </w:tcPr>
          <w:p w14:paraId="62B6275D"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NMR </w:t>
            </w:r>
          </w:p>
        </w:tc>
        <w:tc>
          <w:tcPr>
            <w:tcW w:w="4095" w:type="dxa"/>
            <w:tcBorders>
              <w:top w:val="nil"/>
              <w:left w:val="nil"/>
              <w:bottom w:val="single" w:sz="6" w:space="0" w:color="auto"/>
              <w:right w:val="single" w:sz="6" w:space="0" w:color="auto"/>
            </w:tcBorders>
            <w:shd w:val="clear" w:color="auto" w:fill="auto"/>
            <w:hideMark/>
          </w:tcPr>
          <w:p w14:paraId="0110F7C6"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24 portów </w:t>
            </w:r>
          </w:p>
        </w:tc>
      </w:tr>
      <w:tr w:rsidR="00497882" w:rsidRPr="00497882" w14:paraId="2F053CED" w14:textId="77777777" w:rsidTr="002D45ED">
        <w:tc>
          <w:tcPr>
            <w:tcW w:w="525" w:type="dxa"/>
            <w:tcBorders>
              <w:top w:val="nil"/>
              <w:left w:val="single" w:sz="6" w:space="0" w:color="auto"/>
              <w:bottom w:val="single" w:sz="6" w:space="0" w:color="auto"/>
              <w:right w:val="single" w:sz="6" w:space="0" w:color="auto"/>
            </w:tcBorders>
            <w:shd w:val="clear" w:color="auto" w:fill="EDEDED"/>
            <w:hideMark/>
          </w:tcPr>
          <w:p w14:paraId="6BAC1DE8"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7. </w:t>
            </w:r>
          </w:p>
        </w:tc>
        <w:tc>
          <w:tcPr>
            <w:tcW w:w="3855" w:type="dxa"/>
            <w:tcBorders>
              <w:top w:val="nil"/>
              <w:left w:val="nil"/>
              <w:bottom w:val="single" w:sz="6" w:space="0" w:color="auto"/>
              <w:right w:val="single" w:sz="6" w:space="0" w:color="auto"/>
            </w:tcBorders>
            <w:shd w:val="clear" w:color="auto" w:fill="EDEDED"/>
            <w:hideMark/>
          </w:tcPr>
          <w:p w14:paraId="450436BE"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w:t>
            </w:r>
            <w:proofErr w:type="spellStart"/>
            <w:r w:rsidRPr="00497882">
              <w:rPr>
                <w:rFonts w:ascii="Calibri" w:eastAsia="Times New Roman" w:hAnsi="Calibri" w:cs="Calibri"/>
                <w:color w:val="000000"/>
                <w:sz w:val="24"/>
                <w:szCs w:val="24"/>
                <w:lang w:eastAsia="pl-PL"/>
              </w:rPr>
              <w:t>Bioinformatycy</w:t>
            </w:r>
            <w:proofErr w:type="spellEnd"/>
            <w:r w:rsidRPr="00497882">
              <w:rPr>
                <w:rFonts w:ascii="Calibri" w:eastAsia="Times New Roman" w:hAnsi="Calibri" w:cs="Calibri"/>
                <w:color w:val="000000"/>
                <w:sz w:val="24"/>
                <w:szCs w:val="24"/>
                <w:lang w:eastAsia="pl-PL"/>
              </w:rPr>
              <w:t> </w:t>
            </w:r>
          </w:p>
        </w:tc>
        <w:tc>
          <w:tcPr>
            <w:tcW w:w="4095" w:type="dxa"/>
            <w:tcBorders>
              <w:top w:val="nil"/>
              <w:left w:val="nil"/>
              <w:bottom w:val="single" w:sz="6" w:space="0" w:color="auto"/>
              <w:right w:val="single" w:sz="6" w:space="0" w:color="auto"/>
            </w:tcBorders>
            <w:shd w:val="clear" w:color="auto" w:fill="EDEDED"/>
            <w:hideMark/>
          </w:tcPr>
          <w:p w14:paraId="4DB4E014"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48 portów </w:t>
            </w:r>
          </w:p>
        </w:tc>
      </w:tr>
      <w:tr w:rsidR="00497882" w:rsidRPr="00497882" w14:paraId="287CB290" w14:textId="77777777" w:rsidTr="002D45ED">
        <w:tc>
          <w:tcPr>
            <w:tcW w:w="525" w:type="dxa"/>
            <w:tcBorders>
              <w:top w:val="nil"/>
              <w:left w:val="single" w:sz="6" w:space="0" w:color="auto"/>
              <w:bottom w:val="single" w:sz="6" w:space="0" w:color="auto"/>
              <w:right w:val="single" w:sz="6" w:space="0" w:color="auto"/>
            </w:tcBorders>
            <w:shd w:val="clear" w:color="auto" w:fill="auto"/>
            <w:hideMark/>
          </w:tcPr>
          <w:p w14:paraId="76FF2BE2"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8. </w:t>
            </w:r>
          </w:p>
        </w:tc>
        <w:tc>
          <w:tcPr>
            <w:tcW w:w="3855" w:type="dxa"/>
            <w:tcBorders>
              <w:top w:val="nil"/>
              <w:left w:val="nil"/>
              <w:bottom w:val="single" w:sz="6" w:space="0" w:color="auto"/>
              <w:right w:val="single" w:sz="6" w:space="0" w:color="auto"/>
            </w:tcBorders>
            <w:shd w:val="clear" w:color="auto" w:fill="auto"/>
            <w:hideMark/>
          </w:tcPr>
          <w:p w14:paraId="36436A7F"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Horizon </w:t>
            </w:r>
          </w:p>
        </w:tc>
        <w:tc>
          <w:tcPr>
            <w:tcW w:w="4095" w:type="dxa"/>
            <w:tcBorders>
              <w:top w:val="nil"/>
              <w:left w:val="nil"/>
              <w:bottom w:val="single" w:sz="6" w:space="0" w:color="auto"/>
              <w:right w:val="single" w:sz="6" w:space="0" w:color="auto"/>
            </w:tcBorders>
            <w:shd w:val="clear" w:color="auto" w:fill="auto"/>
            <w:hideMark/>
          </w:tcPr>
          <w:p w14:paraId="53596B78"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48 portów </w:t>
            </w:r>
          </w:p>
        </w:tc>
      </w:tr>
      <w:tr w:rsidR="00497882" w:rsidRPr="00497882" w14:paraId="62673E18" w14:textId="77777777" w:rsidTr="002D45ED">
        <w:tc>
          <w:tcPr>
            <w:tcW w:w="525" w:type="dxa"/>
            <w:tcBorders>
              <w:top w:val="nil"/>
              <w:left w:val="single" w:sz="6" w:space="0" w:color="auto"/>
              <w:bottom w:val="single" w:sz="6" w:space="0" w:color="auto"/>
              <w:right w:val="single" w:sz="6" w:space="0" w:color="auto"/>
            </w:tcBorders>
            <w:shd w:val="clear" w:color="auto" w:fill="EDEDED"/>
            <w:hideMark/>
          </w:tcPr>
          <w:p w14:paraId="52DAFB3A"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9. </w:t>
            </w:r>
          </w:p>
        </w:tc>
        <w:tc>
          <w:tcPr>
            <w:tcW w:w="3855" w:type="dxa"/>
            <w:tcBorders>
              <w:top w:val="nil"/>
              <w:left w:val="nil"/>
              <w:bottom w:val="single" w:sz="6" w:space="0" w:color="auto"/>
              <w:right w:val="single" w:sz="6" w:space="0" w:color="auto"/>
            </w:tcBorders>
            <w:shd w:val="clear" w:color="auto" w:fill="EDEDED"/>
            <w:hideMark/>
          </w:tcPr>
          <w:p w14:paraId="35E4D3C3"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Sekretariat </w:t>
            </w:r>
          </w:p>
        </w:tc>
        <w:tc>
          <w:tcPr>
            <w:tcW w:w="4095" w:type="dxa"/>
            <w:tcBorders>
              <w:top w:val="nil"/>
              <w:left w:val="nil"/>
              <w:bottom w:val="single" w:sz="6" w:space="0" w:color="auto"/>
              <w:right w:val="single" w:sz="6" w:space="0" w:color="auto"/>
            </w:tcBorders>
            <w:shd w:val="clear" w:color="auto" w:fill="EDEDED"/>
            <w:hideMark/>
          </w:tcPr>
          <w:p w14:paraId="269CA4B3"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48 portów </w:t>
            </w:r>
          </w:p>
        </w:tc>
      </w:tr>
      <w:tr w:rsidR="00497882" w:rsidRPr="00497882" w14:paraId="673A7549" w14:textId="77777777" w:rsidTr="002D45ED">
        <w:tc>
          <w:tcPr>
            <w:tcW w:w="525" w:type="dxa"/>
            <w:tcBorders>
              <w:top w:val="nil"/>
              <w:left w:val="single" w:sz="6" w:space="0" w:color="auto"/>
              <w:bottom w:val="single" w:sz="6" w:space="0" w:color="auto"/>
              <w:right w:val="single" w:sz="6" w:space="0" w:color="auto"/>
            </w:tcBorders>
            <w:shd w:val="clear" w:color="auto" w:fill="auto"/>
            <w:hideMark/>
          </w:tcPr>
          <w:p w14:paraId="2DC5FB1B"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10. </w:t>
            </w:r>
          </w:p>
        </w:tc>
        <w:tc>
          <w:tcPr>
            <w:tcW w:w="3855" w:type="dxa"/>
            <w:tcBorders>
              <w:top w:val="nil"/>
              <w:left w:val="nil"/>
              <w:bottom w:val="single" w:sz="6" w:space="0" w:color="auto"/>
              <w:right w:val="single" w:sz="6" w:space="0" w:color="auto"/>
            </w:tcBorders>
            <w:shd w:val="clear" w:color="auto" w:fill="auto"/>
            <w:hideMark/>
          </w:tcPr>
          <w:p w14:paraId="1F3F133A"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Trójkąt </w:t>
            </w:r>
          </w:p>
        </w:tc>
        <w:tc>
          <w:tcPr>
            <w:tcW w:w="4095" w:type="dxa"/>
            <w:tcBorders>
              <w:top w:val="nil"/>
              <w:left w:val="nil"/>
              <w:bottom w:val="single" w:sz="6" w:space="0" w:color="auto"/>
              <w:right w:val="single" w:sz="6" w:space="0" w:color="auto"/>
            </w:tcBorders>
            <w:shd w:val="clear" w:color="auto" w:fill="auto"/>
            <w:hideMark/>
          </w:tcPr>
          <w:p w14:paraId="51D1586F"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24 porty </w:t>
            </w:r>
          </w:p>
        </w:tc>
      </w:tr>
      <w:tr w:rsidR="00497882" w:rsidRPr="00497882" w14:paraId="5976A998" w14:textId="77777777" w:rsidTr="002D45ED">
        <w:tc>
          <w:tcPr>
            <w:tcW w:w="525" w:type="dxa"/>
            <w:tcBorders>
              <w:top w:val="nil"/>
              <w:left w:val="single" w:sz="6" w:space="0" w:color="auto"/>
              <w:bottom w:val="single" w:sz="6" w:space="0" w:color="auto"/>
              <w:right w:val="single" w:sz="6" w:space="0" w:color="auto"/>
            </w:tcBorders>
            <w:shd w:val="clear" w:color="auto" w:fill="EDEDED"/>
            <w:hideMark/>
          </w:tcPr>
          <w:p w14:paraId="48B25EFD"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11. </w:t>
            </w:r>
          </w:p>
        </w:tc>
        <w:tc>
          <w:tcPr>
            <w:tcW w:w="3855" w:type="dxa"/>
            <w:tcBorders>
              <w:top w:val="nil"/>
              <w:left w:val="nil"/>
              <w:bottom w:val="single" w:sz="6" w:space="0" w:color="auto"/>
              <w:right w:val="single" w:sz="6" w:space="0" w:color="auto"/>
            </w:tcBorders>
            <w:shd w:val="clear" w:color="auto" w:fill="EDEDED"/>
            <w:hideMark/>
          </w:tcPr>
          <w:p w14:paraId="7DF2F835"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Szatnia </w:t>
            </w:r>
          </w:p>
        </w:tc>
        <w:tc>
          <w:tcPr>
            <w:tcW w:w="4095" w:type="dxa"/>
            <w:tcBorders>
              <w:top w:val="nil"/>
              <w:left w:val="nil"/>
              <w:bottom w:val="single" w:sz="6" w:space="0" w:color="auto"/>
              <w:right w:val="single" w:sz="6" w:space="0" w:color="auto"/>
            </w:tcBorders>
            <w:shd w:val="clear" w:color="auto" w:fill="EDEDED"/>
            <w:hideMark/>
          </w:tcPr>
          <w:p w14:paraId="6D290376" w14:textId="43601AEC" w:rsidR="00497882" w:rsidRPr="002D45ED" w:rsidRDefault="00497882" w:rsidP="002D45ED">
            <w:pPr>
              <w:pStyle w:val="Akapitzlist"/>
              <w:numPr>
                <w:ilvl w:val="1"/>
                <w:numId w:val="45"/>
              </w:numPr>
              <w:spacing w:after="0" w:line="240" w:lineRule="auto"/>
              <w:jc w:val="left"/>
              <w:textAlignment w:val="baseline"/>
              <w:rPr>
                <w:rFonts w:ascii="Times New Roman" w:eastAsia="Times New Roman" w:hAnsi="Times New Roman" w:cs="Times New Roman"/>
                <w:sz w:val="24"/>
                <w:szCs w:val="24"/>
                <w:lang w:eastAsia="pl-PL"/>
              </w:rPr>
            </w:pPr>
            <w:r w:rsidRPr="002D45ED">
              <w:rPr>
                <w:rFonts w:ascii="Calibri" w:eastAsia="Times New Roman" w:hAnsi="Calibri" w:cs="Calibri"/>
                <w:color w:val="000000"/>
                <w:sz w:val="24"/>
                <w:szCs w:val="24"/>
                <w:lang w:eastAsia="pl-PL"/>
              </w:rPr>
              <w:t>orty </w:t>
            </w:r>
          </w:p>
        </w:tc>
      </w:tr>
    </w:tbl>
    <w:p w14:paraId="3855236E"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353D0C6D" w14:textId="23466F6A" w:rsidR="00497882" w:rsidRPr="00497882" w:rsidRDefault="002D45ED" w:rsidP="002D45ED">
      <w:pPr>
        <w:spacing w:after="0" w:line="240" w:lineRule="auto"/>
        <w:ind w:left="360"/>
        <w:jc w:val="left"/>
        <w:textAlignment w:val="baseline"/>
        <w:rPr>
          <w:rFonts w:ascii="Calibri Light" w:eastAsia="Times New Roman" w:hAnsi="Calibri Light" w:cs="Calibri Light"/>
          <w:b/>
          <w:bCs/>
          <w:color w:val="1F3763"/>
          <w:sz w:val="24"/>
          <w:szCs w:val="24"/>
          <w:lang w:eastAsia="pl-PL"/>
        </w:rPr>
      </w:pPr>
      <w:r>
        <w:rPr>
          <w:rFonts w:ascii="Calibri Light" w:eastAsia="Times New Roman" w:hAnsi="Calibri Light" w:cs="Calibri Light"/>
          <w:b/>
          <w:bCs/>
          <w:color w:val="1F3763"/>
          <w:sz w:val="24"/>
          <w:szCs w:val="24"/>
          <w:lang w:eastAsia="pl-PL"/>
        </w:rPr>
        <w:t xml:space="preserve">2.1.1 </w:t>
      </w:r>
      <w:r w:rsidR="00497882" w:rsidRPr="00497882">
        <w:rPr>
          <w:rFonts w:ascii="Calibri Light" w:eastAsia="Times New Roman" w:hAnsi="Calibri Light" w:cs="Calibri Light"/>
          <w:b/>
          <w:bCs/>
          <w:color w:val="1F3763"/>
          <w:sz w:val="24"/>
          <w:szCs w:val="24"/>
          <w:lang w:eastAsia="pl-PL"/>
        </w:rPr>
        <w:t>Wymagania szczegółowe na przełączniki Gigabit Ethernet 10/100/1000Base-T do piętrowych punktów dystrybucyjnych </w:t>
      </w:r>
    </w:p>
    <w:p w14:paraId="021286CC"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1BC9E161" w14:textId="77777777" w:rsidR="00497882" w:rsidRPr="00497882" w:rsidRDefault="00497882" w:rsidP="002D45ED">
      <w:pPr>
        <w:numPr>
          <w:ilvl w:val="0"/>
          <w:numId w:val="4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przeznaczony do montażu w szafie </w:t>
      </w:r>
      <w:proofErr w:type="spellStart"/>
      <w:r w:rsidRPr="00497882">
        <w:rPr>
          <w:rFonts w:ascii="Calibri" w:eastAsia="Times New Roman" w:hAnsi="Calibri" w:cs="Calibri"/>
          <w:color w:val="000000"/>
          <w:sz w:val="24"/>
          <w:szCs w:val="24"/>
          <w:lang w:eastAsia="pl-PL"/>
        </w:rPr>
        <w:t>Rack</w:t>
      </w:r>
      <w:proofErr w:type="spellEnd"/>
      <w:r w:rsidRPr="00497882">
        <w:rPr>
          <w:rFonts w:ascii="Calibri" w:eastAsia="Times New Roman" w:hAnsi="Calibri" w:cs="Calibri"/>
          <w:color w:val="000000"/>
          <w:sz w:val="24"/>
          <w:szCs w:val="24"/>
          <w:lang w:eastAsia="pl-PL"/>
        </w:rPr>
        <w:t> 19” o wysokości 1RU. </w:t>
      </w:r>
    </w:p>
    <w:p w14:paraId="2AD81298" w14:textId="77777777" w:rsidR="00497882" w:rsidRPr="00497882" w:rsidRDefault="00497882" w:rsidP="002D45ED">
      <w:pPr>
        <w:numPr>
          <w:ilvl w:val="0"/>
          <w:numId w:val="4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wyposażony w zasilacz 230V oraz możliwość instalacji drugiego zasilacza zapewniającego odporność na awarie. </w:t>
      </w:r>
    </w:p>
    <w:p w14:paraId="3E4E1F38" w14:textId="77777777" w:rsidR="00497882" w:rsidRPr="00497882" w:rsidRDefault="00497882" w:rsidP="002D45ED">
      <w:pPr>
        <w:numPr>
          <w:ilvl w:val="0"/>
          <w:numId w:val="4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wyposażony w 24 lub 48 portów Gigabit Ethernet 10/100/1000Base-T z zasilaniem przez skrętkę </w:t>
      </w:r>
      <w:proofErr w:type="spellStart"/>
      <w:r w:rsidRPr="00497882">
        <w:rPr>
          <w:rFonts w:ascii="Calibri" w:eastAsia="Times New Roman" w:hAnsi="Calibri" w:cs="Calibri"/>
          <w:color w:val="000000"/>
          <w:sz w:val="24"/>
          <w:szCs w:val="24"/>
          <w:lang w:eastAsia="pl-PL"/>
        </w:rPr>
        <w:t>PoE</w:t>
      </w:r>
      <w:proofErr w:type="spellEnd"/>
      <w:r w:rsidRPr="00497882">
        <w:rPr>
          <w:rFonts w:ascii="Calibri" w:eastAsia="Times New Roman" w:hAnsi="Calibri" w:cs="Calibri"/>
          <w:color w:val="000000"/>
          <w:sz w:val="24"/>
          <w:szCs w:val="24"/>
          <w:lang w:eastAsia="pl-PL"/>
        </w:rPr>
        <w:t>+ zgodnym ze standardem IEEE 802.3at (30W). </w:t>
      </w:r>
    </w:p>
    <w:p w14:paraId="5610848E" w14:textId="77777777" w:rsidR="00497882" w:rsidRPr="00497882" w:rsidRDefault="00497882" w:rsidP="002D45ED">
      <w:pPr>
        <w:numPr>
          <w:ilvl w:val="0"/>
          <w:numId w:val="4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wyposażony w 4 porty </w:t>
      </w:r>
      <w:proofErr w:type="spellStart"/>
      <w:r w:rsidRPr="00497882">
        <w:rPr>
          <w:rFonts w:ascii="Calibri" w:eastAsia="Times New Roman" w:hAnsi="Calibri" w:cs="Calibri"/>
          <w:color w:val="000000"/>
          <w:sz w:val="24"/>
          <w:szCs w:val="24"/>
          <w:lang w:eastAsia="pl-PL"/>
        </w:rPr>
        <w:t>uplink</w:t>
      </w:r>
      <w:proofErr w:type="spellEnd"/>
      <w:r w:rsidRPr="00497882">
        <w:rPr>
          <w:rFonts w:ascii="Calibri" w:eastAsia="Times New Roman" w:hAnsi="Calibri" w:cs="Calibri"/>
          <w:color w:val="000000"/>
          <w:sz w:val="24"/>
          <w:szCs w:val="24"/>
          <w:lang w:eastAsia="pl-PL"/>
        </w:rPr>
        <w:t> SFP+. </w:t>
      </w:r>
    </w:p>
    <w:p w14:paraId="52BA13ED" w14:textId="77777777" w:rsidR="00497882" w:rsidRPr="00497882" w:rsidRDefault="00497882" w:rsidP="002D45ED">
      <w:pPr>
        <w:numPr>
          <w:ilvl w:val="0"/>
          <w:numId w:val="5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wspierać IEEE 802.3az Energy </w:t>
      </w:r>
      <w:proofErr w:type="spellStart"/>
      <w:r w:rsidRPr="00497882">
        <w:rPr>
          <w:rFonts w:ascii="Calibri" w:eastAsia="Times New Roman" w:hAnsi="Calibri" w:cs="Calibri"/>
          <w:color w:val="000000"/>
          <w:sz w:val="24"/>
          <w:szCs w:val="24"/>
          <w:lang w:eastAsia="pl-PL"/>
        </w:rPr>
        <w:t>Efficient</w:t>
      </w:r>
      <w:proofErr w:type="spellEnd"/>
      <w:r w:rsidRPr="00497882">
        <w:rPr>
          <w:rFonts w:ascii="Calibri" w:eastAsia="Times New Roman" w:hAnsi="Calibri" w:cs="Calibri"/>
          <w:color w:val="000000"/>
          <w:sz w:val="24"/>
          <w:szCs w:val="24"/>
          <w:lang w:eastAsia="pl-PL"/>
        </w:rPr>
        <w:t> Ethernet. </w:t>
      </w:r>
    </w:p>
    <w:p w14:paraId="479B4ADB" w14:textId="77777777" w:rsidR="00497882" w:rsidRPr="00497882" w:rsidRDefault="00497882" w:rsidP="002D45ED">
      <w:pPr>
        <w:numPr>
          <w:ilvl w:val="0"/>
          <w:numId w:val="5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Wszystkie porty muszą być aktywne – jeśli wymagają dodatkowych licencji zgodnie z powyższymi wymaganiami co do prędkości i liczby portów to licencje te muszą być dostarczone.  </w:t>
      </w:r>
    </w:p>
    <w:p w14:paraId="2B9392A5" w14:textId="77777777" w:rsidR="00497882" w:rsidRPr="00497882" w:rsidRDefault="00497882" w:rsidP="002D45ED">
      <w:pPr>
        <w:numPr>
          <w:ilvl w:val="0"/>
          <w:numId w:val="5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Budżet mocy </w:t>
      </w:r>
      <w:proofErr w:type="spellStart"/>
      <w:r w:rsidRPr="00497882">
        <w:rPr>
          <w:rFonts w:ascii="Calibri" w:eastAsia="Times New Roman" w:hAnsi="Calibri" w:cs="Calibri"/>
          <w:color w:val="000000"/>
          <w:sz w:val="24"/>
          <w:szCs w:val="24"/>
          <w:lang w:eastAsia="pl-PL"/>
        </w:rPr>
        <w:t>PoE</w:t>
      </w:r>
      <w:proofErr w:type="spellEnd"/>
      <w:r w:rsidRPr="00497882">
        <w:rPr>
          <w:rFonts w:ascii="Calibri" w:eastAsia="Times New Roman" w:hAnsi="Calibri" w:cs="Calibri"/>
          <w:color w:val="000000"/>
          <w:sz w:val="24"/>
          <w:szCs w:val="24"/>
          <w:lang w:eastAsia="pl-PL"/>
        </w:rPr>
        <w:t>+ z pojedynczym zasilaczem min. 380W dla wersji 24 portowej oraz 740W dla wersji 48 portowej.  </w:t>
      </w:r>
    </w:p>
    <w:p w14:paraId="576D8AAC" w14:textId="77777777" w:rsidR="00497882" w:rsidRPr="00497882" w:rsidRDefault="00497882" w:rsidP="002D45ED">
      <w:pPr>
        <w:numPr>
          <w:ilvl w:val="0"/>
          <w:numId w:val="5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dedykowany port Out of Band do zarządzania poza pasmem </w:t>
      </w:r>
    </w:p>
    <w:p w14:paraId="206DD44F" w14:textId="77777777" w:rsidR="00497882" w:rsidRPr="00497882" w:rsidRDefault="00497882" w:rsidP="002D45ED">
      <w:pPr>
        <w:numPr>
          <w:ilvl w:val="0"/>
          <w:numId w:val="5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dedykowany port konsoli szeregowej RS-232 lub USB </w:t>
      </w:r>
    </w:p>
    <w:p w14:paraId="30769CCA" w14:textId="77777777" w:rsidR="00497882" w:rsidRPr="00497882" w:rsidRDefault="00497882" w:rsidP="002D45ED">
      <w:pPr>
        <w:numPr>
          <w:ilvl w:val="0"/>
          <w:numId w:val="5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port USB pozwalający na podłączenie przenośnej pamięci Flash i przenoszenie plików konfiguracyjnych oraz aktualizację oprogramowania przełącznika.  </w:t>
      </w:r>
    </w:p>
    <w:p w14:paraId="5169ACCD" w14:textId="77777777" w:rsidR="00497882" w:rsidRPr="00497882" w:rsidRDefault="00497882" w:rsidP="002D45ED">
      <w:pPr>
        <w:numPr>
          <w:ilvl w:val="0"/>
          <w:numId w:val="5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możliwość łączenia przełączników w stos z wykorzystaniem dedykowanych portów </w:t>
      </w:r>
      <w:proofErr w:type="spellStart"/>
      <w:r w:rsidRPr="00497882">
        <w:rPr>
          <w:rFonts w:ascii="Calibri" w:eastAsia="Times New Roman" w:hAnsi="Calibri" w:cs="Calibri"/>
          <w:color w:val="000000"/>
          <w:sz w:val="24"/>
          <w:szCs w:val="24"/>
          <w:lang w:eastAsia="pl-PL"/>
        </w:rPr>
        <w:t>stakujących</w:t>
      </w:r>
      <w:proofErr w:type="spellEnd"/>
      <w:r w:rsidRPr="00497882">
        <w:rPr>
          <w:rFonts w:ascii="Calibri" w:eastAsia="Times New Roman" w:hAnsi="Calibri" w:cs="Calibri"/>
          <w:color w:val="000000"/>
          <w:sz w:val="24"/>
          <w:szCs w:val="24"/>
          <w:lang w:eastAsia="pl-PL"/>
        </w:rPr>
        <w:t>. Porty </w:t>
      </w:r>
      <w:proofErr w:type="spellStart"/>
      <w:r w:rsidRPr="00497882">
        <w:rPr>
          <w:rFonts w:ascii="Calibri" w:eastAsia="Times New Roman" w:hAnsi="Calibri" w:cs="Calibri"/>
          <w:color w:val="000000"/>
          <w:sz w:val="24"/>
          <w:szCs w:val="24"/>
          <w:lang w:eastAsia="pl-PL"/>
        </w:rPr>
        <w:t>stakujące</w:t>
      </w:r>
      <w:proofErr w:type="spellEnd"/>
      <w:r w:rsidRPr="00497882">
        <w:rPr>
          <w:rFonts w:ascii="Calibri" w:eastAsia="Times New Roman" w:hAnsi="Calibri" w:cs="Calibri"/>
          <w:color w:val="000000"/>
          <w:sz w:val="24"/>
          <w:szCs w:val="24"/>
          <w:lang w:eastAsia="pl-PL"/>
        </w:rPr>
        <w:t> musza posiadać przepustowość min. 10 </w:t>
      </w:r>
      <w:proofErr w:type="spellStart"/>
      <w:r w:rsidRPr="00497882">
        <w:rPr>
          <w:rFonts w:ascii="Calibri" w:eastAsia="Times New Roman" w:hAnsi="Calibri" w:cs="Calibri"/>
          <w:color w:val="000000"/>
          <w:sz w:val="24"/>
          <w:szCs w:val="24"/>
          <w:lang w:eastAsia="pl-PL"/>
        </w:rPr>
        <w:t>Gb</w:t>
      </w:r>
      <w:proofErr w:type="spellEnd"/>
      <w:r w:rsidRPr="00497882">
        <w:rPr>
          <w:rFonts w:ascii="Calibri" w:eastAsia="Times New Roman" w:hAnsi="Calibri" w:cs="Calibri"/>
          <w:color w:val="000000"/>
          <w:sz w:val="24"/>
          <w:szCs w:val="24"/>
          <w:lang w:eastAsia="pl-PL"/>
        </w:rPr>
        <w:t>/s i zapewniać połączenie wszystkich urządzeń w stosie w sposób odporny na awarie np. w architekturze pierścienia.  </w:t>
      </w:r>
    </w:p>
    <w:p w14:paraId="5E170FE2" w14:textId="77777777" w:rsidR="00497882" w:rsidRPr="00497882" w:rsidRDefault="00497882" w:rsidP="002D45ED">
      <w:pPr>
        <w:numPr>
          <w:ilvl w:val="0"/>
          <w:numId w:val="5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budowania stosu do 8 urządzeń. Stos urządzeń musi być zarządzany z pojedynczego adresu IP, musi zapewniać możliwość realizacji połączeń Link </w:t>
      </w:r>
      <w:proofErr w:type="spellStart"/>
      <w:r w:rsidRPr="00497882">
        <w:rPr>
          <w:rFonts w:ascii="Calibri" w:eastAsia="Times New Roman" w:hAnsi="Calibri" w:cs="Calibri"/>
          <w:color w:val="000000"/>
          <w:sz w:val="24"/>
          <w:szCs w:val="24"/>
          <w:lang w:eastAsia="pl-PL"/>
        </w:rPr>
        <w:t>Aggregation</w:t>
      </w:r>
      <w:proofErr w:type="spellEnd"/>
      <w:r w:rsidRPr="00497882">
        <w:rPr>
          <w:rFonts w:ascii="Calibri" w:eastAsia="Times New Roman" w:hAnsi="Calibri" w:cs="Calibri"/>
          <w:color w:val="000000"/>
          <w:sz w:val="24"/>
          <w:szCs w:val="24"/>
          <w:lang w:eastAsia="pl-PL"/>
        </w:rPr>
        <w:t> IEEE 802.3ad z różnych przełączników w stosie.  </w:t>
      </w:r>
    </w:p>
    <w:p w14:paraId="35C94205" w14:textId="77777777" w:rsidR="00497882" w:rsidRPr="00497882" w:rsidRDefault="00497882" w:rsidP="002D45ED">
      <w:pPr>
        <w:numPr>
          <w:ilvl w:val="0"/>
          <w:numId w:val="5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temperaturę pracy w zakresie od </w:t>
      </w:r>
      <w:r w:rsidRPr="00497882">
        <w:rPr>
          <w:rFonts w:ascii="Calibri" w:eastAsia="Times New Roman" w:hAnsi="Calibri" w:cs="Calibri"/>
          <w:sz w:val="24"/>
          <w:szCs w:val="24"/>
          <w:lang w:eastAsia="pl-PL"/>
        </w:rPr>
        <w:t>0</w:t>
      </w:r>
      <w:r w:rsidRPr="00497882">
        <w:rPr>
          <w:rFonts w:ascii="Calibri" w:eastAsia="Times New Roman" w:hAnsi="Calibri" w:cs="Calibri"/>
          <w:sz w:val="19"/>
          <w:szCs w:val="19"/>
          <w:vertAlign w:val="superscript"/>
          <w:lang w:eastAsia="pl-PL"/>
        </w:rPr>
        <w:t>o</w:t>
      </w:r>
      <w:r w:rsidRPr="00497882">
        <w:rPr>
          <w:rFonts w:ascii="Calibri" w:eastAsia="Times New Roman" w:hAnsi="Calibri" w:cs="Calibri"/>
          <w:sz w:val="24"/>
          <w:szCs w:val="24"/>
          <w:lang w:eastAsia="pl-PL"/>
        </w:rPr>
        <w:t> do 50</w:t>
      </w:r>
      <w:r w:rsidRPr="00497882">
        <w:rPr>
          <w:rFonts w:ascii="Calibri" w:eastAsia="Times New Roman" w:hAnsi="Calibri" w:cs="Calibri"/>
          <w:sz w:val="19"/>
          <w:szCs w:val="19"/>
          <w:vertAlign w:val="superscript"/>
          <w:lang w:eastAsia="pl-PL"/>
        </w:rPr>
        <w:t>o</w:t>
      </w:r>
      <w:r w:rsidRPr="00497882">
        <w:rPr>
          <w:rFonts w:ascii="Calibri" w:eastAsia="Times New Roman" w:hAnsi="Calibri" w:cs="Calibri"/>
          <w:sz w:val="24"/>
          <w:szCs w:val="24"/>
          <w:lang w:eastAsia="pl-PL"/>
        </w:rPr>
        <w:t> C. </w:t>
      </w:r>
    </w:p>
    <w:p w14:paraId="04F68965" w14:textId="77777777" w:rsidR="00497882" w:rsidRPr="00497882" w:rsidRDefault="00497882" w:rsidP="002D45ED">
      <w:pPr>
        <w:numPr>
          <w:ilvl w:val="0"/>
          <w:numId w:val="5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być wyposażony w pamięć operacyjną min. 1 GB RAM. </w:t>
      </w:r>
    </w:p>
    <w:p w14:paraId="0101976D" w14:textId="77777777" w:rsidR="00497882" w:rsidRPr="00497882" w:rsidRDefault="00497882" w:rsidP="002D45ED">
      <w:pPr>
        <w:numPr>
          <w:ilvl w:val="0"/>
          <w:numId w:val="6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być wyposażony w pamięć Flash min. 1 GB Flash.  </w:t>
      </w:r>
    </w:p>
    <w:p w14:paraId="351AD8C3" w14:textId="77777777" w:rsidR="00497882" w:rsidRPr="00497882" w:rsidRDefault="00497882" w:rsidP="002D45ED">
      <w:pPr>
        <w:numPr>
          <w:ilvl w:val="0"/>
          <w:numId w:val="6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nieblokującą architekturę o wydajności min. 200 </w:t>
      </w:r>
      <w:proofErr w:type="spellStart"/>
      <w:r w:rsidRPr="00497882">
        <w:rPr>
          <w:rFonts w:ascii="Calibri" w:eastAsia="Times New Roman" w:hAnsi="Calibri" w:cs="Calibri"/>
          <w:color w:val="000000"/>
          <w:sz w:val="24"/>
          <w:szCs w:val="24"/>
          <w:lang w:eastAsia="pl-PL"/>
        </w:rPr>
        <w:t>Gb</w:t>
      </w:r>
      <w:proofErr w:type="spellEnd"/>
      <w:r w:rsidRPr="00497882">
        <w:rPr>
          <w:rFonts w:ascii="Calibri" w:eastAsia="Times New Roman" w:hAnsi="Calibri" w:cs="Calibri"/>
          <w:color w:val="000000"/>
          <w:sz w:val="24"/>
          <w:szCs w:val="24"/>
          <w:lang w:eastAsia="pl-PL"/>
        </w:rPr>
        <w:t>/s dla przełącznika w wersji 24 portowej oraz min. 250Gb/s dla przełącznika w wersji 48 portowej </w:t>
      </w:r>
    </w:p>
    <w:p w14:paraId="61FA721A" w14:textId="77777777" w:rsidR="00497882" w:rsidRPr="00497882" w:rsidRDefault="00497882" w:rsidP="002D45ED">
      <w:pPr>
        <w:numPr>
          <w:ilvl w:val="0"/>
          <w:numId w:val="6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Przełącznik musi zapewniać szybkość przełączania na poziomie min. 150 milionów pakietów na sekundę dla wersji 24 portowej oraz min. 190 milionów pakietów na sekundę dla wersji 48 portowej.  </w:t>
      </w:r>
    </w:p>
    <w:p w14:paraId="5FF83CCD" w14:textId="77777777" w:rsidR="00497882" w:rsidRPr="00497882" w:rsidRDefault="00497882" w:rsidP="002D45ED">
      <w:pPr>
        <w:numPr>
          <w:ilvl w:val="0"/>
          <w:numId w:val="6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tablicę MAC adresów na min. 30 tys. wpisów </w:t>
      </w:r>
    </w:p>
    <w:p w14:paraId="51417577" w14:textId="77777777" w:rsidR="00497882" w:rsidRPr="00497882" w:rsidRDefault="00497882" w:rsidP="002D45ED">
      <w:pPr>
        <w:numPr>
          <w:ilvl w:val="0"/>
          <w:numId w:val="6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obsługiwać pełen zakres 4094 sieci wirtualnych zgodny z IEEE 802.1Q.  </w:t>
      </w:r>
    </w:p>
    <w:p w14:paraId="57442CC6" w14:textId="77777777" w:rsidR="00497882" w:rsidRPr="00497882" w:rsidRDefault="00497882" w:rsidP="002D45ED">
      <w:pPr>
        <w:numPr>
          <w:ilvl w:val="0"/>
          <w:numId w:val="6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Q-in-Q IEEE 802.1ad. </w:t>
      </w:r>
    </w:p>
    <w:p w14:paraId="6D7679E6" w14:textId="77777777" w:rsidR="00497882" w:rsidRPr="00497882" w:rsidRDefault="00497882" w:rsidP="002D45ED">
      <w:pPr>
        <w:numPr>
          <w:ilvl w:val="0"/>
          <w:numId w:val="6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protokołów STP: </w:t>
      </w:r>
    </w:p>
    <w:p w14:paraId="752F61D1" w14:textId="77777777" w:rsidR="00497882" w:rsidRPr="00927B00" w:rsidRDefault="00497882" w:rsidP="002D45ED">
      <w:pPr>
        <w:numPr>
          <w:ilvl w:val="0"/>
          <w:numId w:val="67"/>
        </w:numPr>
        <w:spacing w:after="0" w:line="240" w:lineRule="auto"/>
        <w:ind w:left="1800" w:firstLine="0"/>
        <w:jc w:val="left"/>
        <w:textAlignment w:val="baseline"/>
        <w:rPr>
          <w:rFonts w:ascii="Calibri" w:eastAsia="Times New Roman" w:hAnsi="Calibri" w:cs="Calibri"/>
          <w:sz w:val="24"/>
          <w:szCs w:val="24"/>
          <w:lang w:val="en-US" w:eastAsia="pl-PL"/>
        </w:rPr>
      </w:pPr>
      <w:r w:rsidRPr="00497882">
        <w:rPr>
          <w:rFonts w:ascii="Calibri" w:eastAsia="Times New Roman" w:hAnsi="Calibri" w:cs="Calibri"/>
          <w:color w:val="000000"/>
          <w:sz w:val="24"/>
          <w:szCs w:val="24"/>
          <w:lang w:val="en-US" w:eastAsia="pl-PL"/>
        </w:rPr>
        <w:t>STP (Spanning Tree Protocol) IEEE 802.1D</w:t>
      </w:r>
      <w:r w:rsidRPr="00927B00">
        <w:rPr>
          <w:rFonts w:ascii="Calibri" w:eastAsia="Times New Roman" w:hAnsi="Calibri" w:cs="Calibri"/>
          <w:color w:val="000000"/>
          <w:sz w:val="24"/>
          <w:szCs w:val="24"/>
          <w:lang w:val="en-US" w:eastAsia="pl-PL"/>
        </w:rPr>
        <w:t> </w:t>
      </w:r>
    </w:p>
    <w:p w14:paraId="35C8731B" w14:textId="77777777" w:rsidR="00497882" w:rsidRPr="00927B00" w:rsidRDefault="00497882" w:rsidP="002D45ED">
      <w:pPr>
        <w:numPr>
          <w:ilvl w:val="0"/>
          <w:numId w:val="68"/>
        </w:numPr>
        <w:spacing w:after="0" w:line="240" w:lineRule="auto"/>
        <w:ind w:left="1800" w:firstLine="0"/>
        <w:jc w:val="left"/>
        <w:textAlignment w:val="baseline"/>
        <w:rPr>
          <w:rFonts w:ascii="Calibri" w:eastAsia="Times New Roman" w:hAnsi="Calibri" w:cs="Calibri"/>
          <w:sz w:val="24"/>
          <w:szCs w:val="24"/>
          <w:lang w:val="en-US" w:eastAsia="pl-PL"/>
        </w:rPr>
      </w:pPr>
      <w:r w:rsidRPr="00497882">
        <w:rPr>
          <w:rFonts w:ascii="Calibri" w:eastAsia="Times New Roman" w:hAnsi="Calibri" w:cs="Calibri"/>
          <w:color w:val="000000"/>
          <w:sz w:val="24"/>
          <w:szCs w:val="24"/>
          <w:lang w:val="en-US" w:eastAsia="pl-PL"/>
        </w:rPr>
        <w:t>RSTP (Rapid Spanning Tree Protocol) IEEE 802.1w</w:t>
      </w:r>
      <w:r w:rsidRPr="00927B00">
        <w:rPr>
          <w:rFonts w:ascii="Calibri" w:eastAsia="Times New Roman" w:hAnsi="Calibri" w:cs="Calibri"/>
          <w:color w:val="000000"/>
          <w:sz w:val="24"/>
          <w:szCs w:val="24"/>
          <w:lang w:val="en-US" w:eastAsia="pl-PL"/>
        </w:rPr>
        <w:t> </w:t>
      </w:r>
    </w:p>
    <w:p w14:paraId="65F4A71A" w14:textId="77777777" w:rsidR="00497882" w:rsidRPr="00927B00" w:rsidRDefault="00497882" w:rsidP="002D45ED">
      <w:pPr>
        <w:numPr>
          <w:ilvl w:val="0"/>
          <w:numId w:val="69"/>
        </w:numPr>
        <w:spacing w:after="0" w:line="240" w:lineRule="auto"/>
        <w:ind w:left="1800" w:firstLine="0"/>
        <w:jc w:val="left"/>
        <w:textAlignment w:val="baseline"/>
        <w:rPr>
          <w:rFonts w:ascii="Calibri" w:eastAsia="Times New Roman" w:hAnsi="Calibri" w:cs="Calibri"/>
          <w:sz w:val="24"/>
          <w:szCs w:val="24"/>
          <w:lang w:val="en-US" w:eastAsia="pl-PL"/>
        </w:rPr>
      </w:pPr>
      <w:r w:rsidRPr="00497882">
        <w:rPr>
          <w:rFonts w:ascii="Calibri" w:eastAsia="Times New Roman" w:hAnsi="Calibri" w:cs="Calibri"/>
          <w:color w:val="000000"/>
          <w:sz w:val="24"/>
          <w:szCs w:val="24"/>
          <w:lang w:val="en-US" w:eastAsia="pl-PL"/>
        </w:rPr>
        <w:t>PVST+ (Per-VLAN Spanning Tree Protocol) </w:t>
      </w:r>
      <w:r w:rsidRPr="00927B00">
        <w:rPr>
          <w:rFonts w:ascii="Calibri" w:eastAsia="Times New Roman" w:hAnsi="Calibri" w:cs="Calibri"/>
          <w:color w:val="000000"/>
          <w:sz w:val="24"/>
          <w:szCs w:val="24"/>
          <w:lang w:val="en-US" w:eastAsia="pl-PL"/>
        </w:rPr>
        <w:t> </w:t>
      </w:r>
    </w:p>
    <w:p w14:paraId="75BB778B" w14:textId="77777777" w:rsidR="00497882" w:rsidRPr="00927B00" w:rsidRDefault="00497882" w:rsidP="002D45ED">
      <w:pPr>
        <w:numPr>
          <w:ilvl w:val="0"/>
          <w:numId w:val="70"/>
        </w:numPr>
        <w:spacing w:after="0" w:line="240" w:lineRule="auto"/>
        <w:ind w:left="1800" w:firstLine="0"/>
        <w:jc w:val="left"/>
        <w:textAlignment w:val="baseline"/>
        <w:rPr>
          <w:rFonts w:ascii="Calibri" w:eastAsia="Times New Roman" w:hAnsi="Calibri" w:cs="Calibri"/>
          <w:sz w:val="24"/>
          <w:szCs w:val="24"/>
          <w:lang w:val="en-US" w:eastAsia="pl-PL"/>
        </w:rPr>
      </w:pPr>
      <w:r w:rsidRPr="00497882">
        <w:rPr>
          <w:rFonts w:ascii="Calibri" w:eastAsia="Times New Roman" w:hAnsi="Calibri" w:cs="Calibri"/>
          <w:color w:val="000000"/>
          <w:sz w:val="24"/>
          <w:szCs w:val="24"/>
          <w:lang w:val="en-US" w:eastAsia="pl-PL"/>
        </w:rPr>
        <w:t>MSTP (Multiple Spanning Tree Protocol) IEEE 802.1s</w:t>
      </w:r>
      <w:r w:rsidRPr="00927B00">
        <w:rPr>
          <w:rFonts w:ascii="Calibri" w:eastAsia="Times New Roman" w:hAnsi="Calibri" w:cs="Calibri"/>
          <w:color w:val="000000"/>
          <w:sz w:val="24"/>
          <w:szCs w:val="24"/>
          <w:lang w:val="en-US" w:eastAsia="pl-PL"/>
        </w:rPr>
        <w:t> </w:t>
      </w:r>
    </w:p>
    <w:p w14:paraId="33E60D4D" w14:textId="77777777" w:rsidR="00497882" w:rsidRPr="00497882" w:rsidRDefault="00497882" w:rsidP="002D45ED">
      <w:pPr>
        <w:numPr>
          <w:ilvl w:val="0"/>
          <w:numId w:val="7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obsługi agregacji wielu połączeń fizycznych w jedno połączenie logiczne IEEE 802.3ad wraz z obsługą LACP </w:t>
      </w:r>
    </w:p>
    <w:p w14:paraId="1B991BEA" w14:textId="77777777" w:rsidR="00497882" w:rsidRPr="00497882" w:rsidRDefault="00497882" w:rsidP="002D45ED">
      <w:pPr>
        <w:numPr>
          <w:ilvl w:val="0"/>
          <w:numId w:val="7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MCLAG (Multi Chassis Link </w:t>
      </w:r>
      <w:proofErr w:type="spellStart"/>
      <w:r w:rsidRPr="00497882">
        <w:rPr>
          <w:rFonts w:ascii="Calibri" w:eastAsia="Times New Roman" w:hAnsi="Calibri" w:cs="Calibri"/>
          <w:color w:val="000000"/>
          <w:sz w:val="24"/>
          <w:szCs w:val="24"/>
          <w:lang w:eastAsia="pl-PL"/>
        </w:rPr>
        <w:t>Aggregation</w:t>
      </w:r>
      <w:proofErr w:type="spellEnd"/>
      <w:r w:rsidRPr="00497882">
        <w:rPr>
          <w:rFonts w:ascii="Calibri" w:eastAsia="Times New Roman" w:hAnsi="Calibri" w:cs="Calibri"/>
          <w:color w:val="000000"/>
          <w:sz w:val="24"/>
          <w:szCs w:val="24"/>
          <w:lang w:eastAsia="pl-PL"/>
        </w:rPr>
        <w:t>) pozwalającą na realizację standardowego połączenia Link </w:t>
      </w:r>
      <w:proofErr w:type="spellStart"/>
      <w:r w:rsidRPr="00497882">
        <w:rPr>
          <w:rFonts w:ascii="Calibri" w:eastAsia="Times New Roman" w:hAnsi="Calibri" w:cs="Calibri"/>
          <w:color w:val="000000"/>
          <w:sz w:val="24"/>
          <w:szCs w:val="24"/>
          <w:lang w:eastAsia="pl-PL"/>
        </w:rPr>
        <w:t>Aggregation</w:t>
      </w:r>
      <w:proofErr w:type="spellEnd"/>
      <w:r w:rsidRPr="00497882">
        <w:rPr>
          <w:rFonts w:ascii="Calibri" w:eastAsia="Times New Roman" w:hAnsi="Calibri" w:cs="Calibri"/>
          <w:color w:val="000000"/>
          <w:sz w:val="24"/>
          <w:szCs w:val="24"/>
          <w:lang w:eastAsia="pl-PL"/>
        </w:rPr>
        <w:t> IEEE 802.3ad do pary niezależnych przełączników nie będących w stosie. </w:t>
      </w:r>
    </w:p>
    <w:p w14:paraId="5BD0AAC9" w14:textId="77777777" w:rsidR="00497882" w:rsidRPr="00497882" w:rsidRDefault="00497882" w:rsidP="002D45ED">
      <w:pPr>
        <w:numPr>
          <w:ilvl w:val="0"/>
          <w:numId w:val="7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MCLAG z możliwością uruchomienia protokołu LACP.  </w:t>
      </w:r>
    </w:p>
    <w:p w14:paraId="6F34C57F" w14:textId="77777777" w:rsidR="00497882" w:rsidRPr="00497882" w:rsidRDefault="00497882" w:rsidP="002D45ED">
      <w:pPr>
        <w:numPr>
          <w:ilvl w:val="0"/>
          <w:numId w:val="7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t>
      </w:r>
      <w:proofErr w:type="spellStart"/>
      <w:r w:rsidRPr="00497882">
        <w:rPr>
          <w:rFonts w:ascii="Calibri" w:eastAsia="Times New Roman" w:hAnsi="Calibri" w:cs="Calibri"/>
          <w:color w:val="000000"/>
          <w:sz w:val="24"/>
          <w:szCs w:val="24"/>
          <w:lang w:eastAsia="pl-PL"/>
        </w:rPr>
        <w:t>QoS</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Quality</w:t>
      </w:r>
      <w:proofErr w:type="spellEnd"/>
      <w:r w:rsidRPr="00497882">
        <w:rPr>
          <w:rFonts w:ascii="Calibri" w:eastAsia="Times New Roman" w:hAnsi="Calibri" w:cs="Calibri"/>
          <w:color w:val="000000"/>
          <w:sz w:val="24"/>
          <w:szCs w:val="24"/>
          <w:lang w:eastAsia="pl-PL"/>
        </w:rPr>
        <w:t> of Service). </w:t>
      </w:r>
    </w:p>
    <w:p w14:paraId="5689893A" w14:textId="77777777" w:rsidR="00497882" w:rsidRPr="00497882" w:rsidRDefault="00497882" w:rsidP="002D45ED">
      <w:pPr>
        <w:numPr>
          <w:ilvl w:val="0"/>
          <w:numId w:val="7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Rozpoznawanie i realizacja priorytetów w ramach IEEE 802.1p. </w:t>
      </w:r>
    </w:p>
    <w:p w14:paraId="75626C14" w14:textId="77777777" w:rsidR="00497882" w:rsidRPr="00497882" w:rsidRDefault="00497882" w:rsidP="002D45ED">
      <w:pPr>
        <w:numPr>
          <w:ilvl w:val="0"/>
          <w:numId w:val="7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Rozpoznawanie i realizacja priorytetów w ramach </w:t>
      </w:r>
      <w:proofErr w:type="spellStart"/>
      <w:r w:rsidRPr="00497882">
        <w:rPr>
          <w:rFonts w:ascii="Calibri" w:eastAsia="Times New Roman" w:hAnsi="Calibri" w:cs="Calibri"/>
          <w:color w:val="000000"/>
          <w:sz w:val="24"/>
          <w:szCs w:val="24"/>
          <w:lang w:eastAsia="pl-PL"/>
        </w:rPr>
        <w:t>DiffServ</w:t>
      </w:r>
      <w:proofErr w:type="spellEnd"/>
      <w:r w:rsidRPr="00497882">
        <w:rPr>
          <w:rFonts w:ascii="Calibri" w:eastAsia="Times New Roman" w:hAnsi="Calibri" w:cs="Calibri"/>
          <w:color w:val="000000"/>
          <w:sz w:val="24"/>
          <w:szCs w:val="24"/>
          <w:lang w:eastAsia="pl-PL"/>
        </w:rPr>
        <w:t>. </w:t>
      </w:r>
    </w:p>
    <w:p w14:paraId="5BD93EB0" w14:textId="77777777" w:rsidR="00497882" w:rsidRPr="00497882" w:rsidRDefault="00497882" w:rsidP="002D45ED">
      <w:pPr>
        <w:numPr>
          <w:ilvl w:val="0"/>
          <w:numId w:val="7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zmiany priorytetu dla ruchu wybranego w ramach ACL (Access Control List).  </w:t>
      </w:r>
    </w:p>
    <w:p w14:paraId="3846D6DB" w14:textId="77777777" w:rsidR="00497882" w:rsidRPr="00497882" w:rsidRDefault="00497882" w:rsidP="002D45ED">
      <w:pPr>
        <w:numPr>
          <w:ilvl w:val="0"/>
          <w:numId w:val="7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ustawienia priorytetu dla portu. </w:t>
      </w:r>
    </w:p>
    <w:p w14:paraId="10AD5F23" w14:textId="77777777" w:rsidR="00497882" w:rsidRPr="00497882" w:rsidRDefault="00497882" w:rsidP="002D45ED">
      <w:pPr>
        <w:numPr>
          <w:ilvl w:val="0"/>
          <w:numId w:val="7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ustawienia priorytetu dla sieci VLAN. </w:t>
      </w:r>
    </w:p>
    <w:p w14:paraId="66277171" w14:textId="77777777" w:rsidR="00497882" w:rsidRPr="00497882" w:rsidRDefault="00497882" w:rsidP="002D45ED">
      <w:pPr>
        <w:numPr>
          <w:ilvl w:val="0"/>
          <w:numId w:val="8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Obsługa min. 8 kolejek priorytetów na każdym porcie przełącznika. </w:t>
      </w:r>
    </w:p>
    <w:p w14:paraId="1237F0F1" w14:textId="77777777" w:rsidR="00497882" w:rsidRPr="00497882" w:rsidRDefault="00497882" w:rsidP="002D45ED">
      <w:pPr>
        <w:numPr>
          <w:ilvl w:val="0"/>
          <w:numId w:val="8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Obsługa kolejek </w:t>
      </w:r>
      <w:proofErr w:type="spellStart"/>
      <w:r w:rsidRPr="00497882">
        <w:rPr>
          <w:rFonts w:ascii="Calibri" w:eastAsia="Times New Roman" w:hAnsi="Calibri" w:cs="Calibri"/>
          <w:color w:val="000000"/>
          <w:sz w:val="24"/>
          <w:szCs w:val="24"/>
          <w:lang w:eastAsia="pl-PL"/>
        </w:rPr>
        <w:t>Strict</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Priority</w:t>
      </w:r>
      <w:proofErr w:type="spellEnd"/>
      <w:r w:rsidRPr="00497882">
        <w:rPr>
          <w:rFonts w:ascii="Calibri" w:eastAsia="Times New Roman" w:hAnsi="Calibri" w:cs="Calibri"/>
          <w:color w:val="000000"/>
          <w:sz w:val="24"/>
          <w:szCs w:val="24"/>
          <w:lang w:eastAsia="pl-PL"/>
        </w:rPr>
        <w:t>. </w:t>
      </w:r>
    </w:p>
    <w:p w14:paraId="07230ED1" w14:textId="77777777" w:rsidR="00497882" w:rsidRPr="00497882" w:rsidRDefault="00497882" w:rsidP="002D45ED">
      <w:pPr>
        <w:numPr>
          <w:ilvl w:val="0"/>
          <w:numId w:val="8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Obsługa kolejek </w:t>
      </w:r>
      <w:proofErr w:type="spellStart"/>
      <w:r w:rsidRPr="00497882">
        <w:rPr>
          <w:rFonts w:ascii="Calibri" w:eastAsia="Times New Roman" w:hAnsi="Calibri" w:cs="Calibri"/>
          <w:color w:val="000000"/>
          <w:sz w:val="24"/>
          <w:szCs w:val="24"/>
          <w:lang w:eastAsia="pl-PL"/>
        </w:rPr>
        <w:t>Weighted</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Round</w:t>
      </w:r>
      <w:proofErr w:type="spellEnd"/>
      <w:r w:rsidRPr="00497882">
        <w:rPr>
          <w:rFonts w:ascii="Calibri" w:eastAsia="Times New Roman" w:hAnsi="Calibri" w:cs="Calibri"/>
          <w:color w:val="000000"/>
          <w:sz w:val="24"/>
          <w:szCs w:val="24"/>
          <w:lang w:eastAsia="pl-PL"/>
        </w:rPr>
        <w:t> Robin. </w:t>
      </w:r>
    </w:p>
    <w:p w14:paraId="66FC236B" w14:textId="77777777" w:rsidR="00497882" w:rsidRPr="00497882" w:rsidRDefault="00497882" w:rsidP="002D45ED">
      <w:pPr>
        <w:numPr>
          <w:ilvl w:val="0"/>
          <w:numId w:val="8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obsługa LLDP (Link </w:t>
      </w:r>
      <w:proofErr w:type="spellStart"/>
      <w:r w:rsidRPr="00497882">
        <w:rPr>
          <w:rFonts w:ascii="Calibri" w:eastAsia="Times New Roman" w:hAnsi="Calibri" w:cs="Calibri"/>
          <w:color w:val="000000"/>
          <w:sz w:val="24"/>
          <w:szCs w:val="24"/>
          <w:lang w:eastAsia="pl-PL"/>
        </w:rPr>
        <w:t>Layer</w:t>
      </w:r>
      <w:proofErr w:type="spellEnd"/>
      <w:r w:rsidRPr="00497882">
        <w:rPr>
          <w:rFonts w:ascii="Calibri" w:eastAsia="Times New Roman" w:hAnsi="Calibri" w:cs="Calibri"/>
          <w:color w:val="000000"/>
          <w:sz w:val="24"/>
          <w:szCs w:val="24"/>
          <w:lang w:eastAsia="pl-PL"/>
        </w:rPr>
        <w:t> Discovery </w:t>
      </w:r>
      <w:proofErr w:type="spellStart"/>
      <w:r w:rsidRPr="00497882">
        <w:rPr>
          <w:rFonts w:ascii="Calibri" w:eastAsia="Times New Roman" w:hAnsi="Calibri" w:cs="Calibri"/>
          <w:color w:val="000000"/>
          <w:sz w:val="24"/>
          <w:szCs w:val="24"/>
          <w:lang w:eastAsia="pl-PL"/>
        </w:rPr>
        <w:t>Protocol</w:t>
      </w:r>
      <w:proofErr w:type="spellEnd"/>
      <w:r w:rsidRPr="00497882">
        <w:rPr>
          <w:rFonts w:ascii="Calibri" w:eastAsia="Times New Roman" w:hAnsi="Calibri" w:cs="Calibri"/>
          <w:color w:val="000000"/>
          <w:sz w:val="24"/>
          <w:szCs w:val="24"/>
          <w:lang w:eastAsia="pl-PL"/>
        </w:rPr>
        <w:t>) IEEE 802.1AB. </w:t>
      </w:r>
    </w:p>
    <w:p w14:paraId="71E7A240" w14:textId="77777777" w:rsidR="00497882" w:rsidRPr="00497882" w:rsidRDefault="00497882" w:rsidP="002D45ED">
      <w:pPr>
        <w:numPr>
          <w:ilvl w:val="0"/>
          <w:numId w:val="8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LLDP-MED (LLDP Media </w:t>
      </w:r>
      <w:proofErr w:type="spellStart"/>
      <w:r w:rsidRPr="00497882">
        <w:rPr>
          <w:rFonts w:ascii="Calibri" w:eastAsia="Times New Roman" w:hAnsi="Calibri" w:cs="Calibri"/>
          <w:color w:val="000000"/>
          <w:sz w:val="24"/>
          <w:szCs w:val="24"/>
          <w:lang w:eastAsia="pl-PL"/>
        </w:rPr>
        <w:t>Endpoint</w:t>
      </w:r>
      <w:proofErr w:type="spellEnd"/>
      <w:r w:rsidRPr="00497882">
        <w:rPr>
          <w:rFonts w:ascii="Calibri" w:eastAsia="Times New Roman" w:hAnsi="Calibri" w:cs="Calibri"/>
          <w:color w:val="000000"/>
          <w:sz w:val="24"/>
          <w:szCs w:val="24"/>
          <w:lang w:eastAsia="pl-PL"/>
        </w:rPr>
        <w:t> Discovery). </w:t>
      </w:r>
    </w:p>
    <w:p w14:paraId="5E485E0B" w14:textId="77777777" w:rsidR="00497882" w:rsidRPr="00497882" w:rsidRDefault="00497882" w:rsidP="002D45ED">
      <w:pPr>
        <w:numPr>
          <w:ilvl w:val="0"/>
          <w:numId w:val="8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CDP </w:t>
      </w:r>
    </w:p>
    <w:p w14:paraId="194CC250" w14:textId="77777777" w:rsidR="00497882" w:rsidRPr="00497882" w:rsidRDefault="00497882" w:rsidP="002D45ED">
      <w:pPr>
        <w:numPr>
          <w:ilvl w:val="0"/>
          <w:numId w:val="8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być wyposażony w modularny system operacyjny zapewniający podział zadań na procesy z ochroną pamięci i procesów. </w:t>
      </w:r>
    </w:p>
    <w:p w14:paraId="30C72345" w14:textId="77777777" w:rsidR="00497882" w:rsidRPr="00497882" w:rsidRDefault="00497882" w:rsidP="002D45ED">
      <w:pPr>
        <w:numPr>
          <w:ilvl w:val="0"/>
          <w:numId w:val="8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kontroli procesów na przełączniku – start, stop, restart  </w:t>
      </w:r>
    </w:p>
    <w:p w14:paraId="62A0EE59" w14:textId="77777777" w:rsidR="00497882" w:rsidRPr="00497882" w:rsidRDefault="00497882" w:rsidP="002D45ED">
      <w:pPr>
        <w:numPr>
          <w:ilvl w:val="0"/>
          <w:numId w:val="8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instalacji min. 2 wersji oprogramowania. </w:t>
      </w:r>
    </w:p>
    <w:p w14:paraId="52E4B5D5" w14:textId="77777777" w:rsidR="00497882" w:rsidRPr="00497882" w:rsidRDefault="00497882" w:rsidP="002D45ED">
      <w:pPr>
        <w:numPr>
          <w:ilvl w:val="0"/>
          <w:numId w:val="8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przechowywania min. kilkunastu wersji konfiguracji w plikach tekstowych w pamięci Flash. Przełącznik musi pozwalać na uruchomienie przełącznika ze wskazanego pliku konfiguracyjnego. </w:t>
      </w:r>
    </w:p>
    <w:p w14:paraId="2B207CA1" w14:textId="77777777" w:rsidR="00497882" w:rsidRPr="00497882" w:rsidRDefault="00497882" w:rsidP="002D45ED">
      <w:pPr>
        <w:numPr>
          <w:ilvl w:val="0"/>
          <w:numId w:val="9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monitorowania i raportowania zajętości CPU. </w:t>
      </w:r>
    </w:p>
    <w:p w14:paraId="1859F492" w14:textId="77777777" w:rsidR="00497882" w:rsidRPr="00497882" w:rsidRDefault="00497882" w:rsidP="002D45ED">
      <w:pPr>
        <w:numPr>
          <w:ilvl w:val="0"/>
          <w:numId w:val="9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monitorowania i raportowania zajętości pamięci. </w:t>
      </w:r>
    </w:p>
    <w:p w14:paraId="4E0854D6" w14:textId="77777777" w:rsidR="00497882" w:rsidRPr="00497882" w:rsidRDefault="00497882" w:rsidP="002D45ED">
      <w:pPr>
        <w:numPr>
          <w:ilvl w:val="0"/>
          <w:numId w:val="9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Przełącznik musi zapewniać lokalną i zdalną możliwość monitoringu pakietów – </w:t>
      </w:r>
      <w:proofErr w:type="spellStart"/>
      <w:r w:rsidRPr="00497882">
        <w:rPr>
          <w:rFonts w:ascii="Calibri" w:eastAsia="Times New Roman" w:hAnsi="Calibri" w:cs="Calibri"/>
          <w:color w:val="000000"/>
          <w:sz w:val="24"/>
          <w:szCs w:val="24"/>
          <w:lang w:eastAsia="pl-PL"/>
        </w:rPr>
        <w:t>Local</w:t>
      </w:r>
      <w:proofErr w:type="spellEnd"/>
      <w:r w:rsidRPr="00497882">
        <w:rPr>
          <w:rFonts w:ascii="Calibri" w:eastAsia="Times New Roman" w:hAnsi="Calibri" w:cs="Calibri"/>
          <w:color w:val="000000"/>
          <w:sz w:val="24"/>
          <w:szCs w:val="24"/>
          <w:lang w:eastAsia="pl-PL"/>
        </w:rPr>
        <w:t> and Remote Mirroring. Wybór monitorowanego ruchu musi być możliwy z wykorzystaniem ACL. </w:t>
      </w:r>
    </w:p>
    <w:p w14:paraId="30AB80BE" w14:textId="77777777" w:rsidR="00497882" w:rsidRPr="00497882" w:rsidRDefault="00497882" w:rsidP="002D45ED">
      <w:pPr>
        <w:numPr>
          <w:ilvl w:val="0"/>
          <w:numId w:val="9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sprzętową realizację routingu IPv4 </w:t>
      </w:r>
    </w:p>
    <w:p w14:paraId="3E76BB2F" w14:textId="77777777" w:rsidR="00497882" w:rsidRPr="00497882" w:rsidRDefault="00497882" w:rsidP="002D45ED">
      <w:pPr>
        <w:numPr>
          <w:ilvl w:val="0"/>
          <w:numId w:val="9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pojemność tabeli routingu IPv4 min. 12 </w:t>
      </w:r>
      <w:proofErr w:type="spellStart"/>
      <w:r w:rsidRPr="00497882">
        <w:rPr>
          <w:rFonts w:ascii="Calibri" w:eastAsia="Times New Roman" w:hAnsi="Calibri" w:cs="Calibri"/>
          <w:color w:val="000000"/>
          <w:sz w:val="24"/>
          <w:szCs w:val="24"/>
          <w:lang w:eastAsia="pl-PL"/>
        </w:rPr>
        <w:t>tys</w:t>
      </w:r>
      <w:proofErr w:type="spellEnd"/>
      <w:r w:rsidRPr="00497882">
        <w:rPr>
          <w:rFonts w:ascii="Calibri" w:eastAsia="Times New Roman" w:hAnsi="Calibri" w:cs="Calibri"/>
          <w:color w:val="000000"/>
          <w:sz w:val="24"/>
          <w:szCs w:val="24"/>
          <w:lang w:eastAsia="pl-PL"/>
        </w:rPr>
        <w:t> wpisów </w:t>
      </w:r>
    </w:p>
    <w:p w14:paraId="6BF7E2D2" w14:textId="77777777" w:rsidR="00497882" w:rsidRPr="00497882" w:rsidRDefault="00497882" w:rsidP="002D45ED">
      <w:pPr>
        <w:numPr>
          <w:ilvl w:val="0"/>
          <w:numId w:val="9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sprzętową obsługę routingu IPv6 </w:t>
      </w:r>
    </w:p>
    <w:p w14:paraId="1FC58FF2" w14:textId="77777777" w:rsidR="00497882" w:rsidRPr="00497882" w:rsidRDefault="00497882" w:rsidP="002D45ED">
      <w:pPr>
        <w:numPr>
          <w:ilvl w:val="0"/>
          <w:numId w:val="9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pojemność tabeli routingu IPv6 min. 6 tys. wpisów </w:t>
      </w:r>
    </w:p>
    <w:p w14:paraId="793001EA" w14:textId="77777777" w:rsidR="00497882" w:rsidRPr="00497882" w:rsidRDefault="00497882" w:rsidP="002D45ED">
      <w:pPr>
        <w:numPr>
          <w:ilvl w:val="0"/>
          <w:numId w:val="9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statycznego IPv4 oraz IPv6 </w:t>
      </w:r>
    </w:p>
    <w:p w14:paraId="41C66764" w14:textId="77777777" w:rsidR="00497882" w:rsidRPr="00497882" w:rsidRDefault="00497882" w:rsidP="002D45ED">
      <w:pPr>
        <w:numPr>
          <w:ilvl w:val="0"/>
          <w:numId w:val="9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dynamicznego RIPv1/v2 oraz </w:t>
      </w:r>
      <w:proofErr w:type="spellStart"/>
      <w:r w:rsidRPr="00497882">
        <w:rPr>
          <w:rFonts w:ascii="Calibri" w:eastAsia="Times New Roman" w:hAnsi="Calibri" w:cs="Calibri"/>
          <w:color w:val="000000"/>
          <w:sz w:val="24"/>
          <w:szCs w:val="24"/>
          <w:lang w:eastAsia="pl-PL"/>
        </w:rPr>
        <w:t>RIPng</w:t>
      </w:r>
      <w:proofErr w:type="spellEnd"/>
      <w:r w:rsidRPr="00497882">
        <w:rPr>
          <w:rFonts w:ascii="Calibri" w:eastAsia="Times New Roman" w:hAnsi="Calibri" w:cs="Calibri"/>
          <w:color w:val="000000"/>
          <w:sz w:val="24"/>
          <w:szCs w:val="24"/>
          <w:lang w:eastAsia="pl-PL"/>
        </w:rPr>
        <w:t> </w:t>
      </w:r>
    </w:p>
    <w:p w14:paraId="73794B0E" w14:textId="77777777" w:rsidR="00497882" w:rsidRPr="00497882" w:rsidRDefault="00497882" w:rsidP="002D45ED">
      <w:pPr>
        <w:numPr>
          <w:ilvl w:val="0"/>
          <w:numId w:val="9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OSPFv2 oraz OSPFv3  </w:t>
      </w:r>
    </w:p>
    <w:p w14:paraId="0F414F3A" w14:textId="77777777" w:rsidR="00497882" w:rsidRPr="00497882" w:rsidRDefault="00497882" w:rsidP="002D45ED">
      <w:pPr>
        <w:numPr>
          <w:ilvl w:val="0"/>
          <w:numId w:val="10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BGPv4 – możliwość rozszerzenia przez licencje lub wymianę oprogramowania </w:t>
      </w:r>
    </w:p>
    <w:p w14:paraId="5789105A" w14:textId="77777777" w:rsidR="00497882" w:rsidRPr="00497882" w:rsidRDefault="00497882" w:rsidP="002D45ED">
      <w:pPr>
        <w:numPr>
          <w:ilvl w:val="0"/>
          <w:numId w:val="10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obsługa routingu IS-IS – możliwość rozszerzenia przez licencję lub wymianę oprogramowania </w:t>
      </w:r>
    </w:p>
    <w:p w14:paraId="404533F2" w14:textId="77777777" w:rsidR="00497882" w:rsidRPr="00497882" w:rsidRDefault="00497882" w:rsidP="002D45ED">
      <w:pPr>
        <w:numPr>
          <w:ilvl w:val="0"/>
          <w:numId w:val="10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realizować redundancję bramy z wykorzystaniem protokołu VRRP (Virtual Router </w:t>
      </w:r>
      <w:proofErr w:type="spellStart"/>
      <w:r w:rsidRPr="00497882">
        <w:rPr>
          <w:rFonts w:ascii="Calibri" w:eastAsia="Times New Roman" w:hAnsi="Calibri" w:cs="Calibri"/>
          <w:color w:val="000000"/>
          <w:sz w:val="24"/>
          <w:szCs w:val="24"/>
          <w:lang w:eastAsia="pl-PL"/>
        </w:rPr>
        <w:t>Redundancy</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Protocol</w:t>
      </w:r>
      <w:proofErr w:type="spellEnd"/>
      <w:r w:rsidRPr="00497882">
        <w:rPr>
          <w:rFonts w:ascii="Calibri" w:eastAsia="Times New Roman" w:hAnsi="Calibri" w:cs="Calibri"/>
          <w:color w:val="000000"/>
          <w:sz w:val="24"/>
          <w:szCs w:val="24"/>
          <w:lang w:eastAsia="pl-PL"/>
        </w:rPr>
        <w:t>) </w:t>
      </w:r>
    </w:p>
    <w:p w14:paraId="39E6B04B" w14:textId="77777777" w:rsidR="00497882" w:rsidRPr="00497882" w:rsidRDefault="00497882" w:rsidP="002D45ED">
      <w:pPr>
        <w:numPr>
          <w:ilvl w:val="0"/>
          <w:numId w:val="10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realizację sterowania routingiem - Policy </w:t>
      </w:r>
      <w:proofErr w:type="spellStart"/>
      <w:r w:rsidRPr="00497882">
        <w:rPr>
          <w:rFonts w:ascii="Calibri" w:eastAsia="Times New Roman" w:hAnsi="Calibri" w:cs="Calibri"/>
          <w:color w:val="000000"/>
          <w:sz w:val="24"/>
          <w:szCs w:val="24"/>
          <w:lang w:eastAsia="pl-PL"/>
        </w:rPr>
        <w:t>Based</w:t>
      </w:r>
      <w:proofErr w:type="spellEnd"/>
      <w:r w:rsidRPr="00497882">
        <w:rPr>
          <w:rFonts w:ascii="Calibri" w:eastAsia="Times New Roman" w:hAnsi="Calibri" w:cs="Calibri"/>
          <w:color w:val="000000"/>
          <w:sz w:val="24"/>
          <w:szCs w:val="24"/>
          <w:lang w:eastAsia="pl-PL"/>
        </w:rPr>
        <w:t> Routing dla IPv4 oraz IPv6 </w:t>
      </w:r>
    </w:p>
    <w:p w14:paraId="6205FDDE" w14:textId="77777777" w:rsidR="00497882" w:rsidRPr="00497882" w:rsidRDefault="00497882" w:rsidP="002D45ED">
      <w:pPr>
        <w:numPr>
          <w:ilvl w:val="0"/>
          <w:numId w:val="10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statycznego przyłączania do grupy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w:t>
      </w:r>
    </w:p>
    <w:p w14:paraId="1AE91893" w14:textId="77777777" w:rsidR="00497882" w:rsidRPr="00497882" w:rsidRDefault="00497882" w:rsidP="002D45ED">
      <w:pPr>
        <w:numPr>
          <w:ilvl w:val="0"/>
          <w:numId w:val="10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filtrowanie IGMP </w:t>
      </w:r>
    </w:p>
    <w:p w14:paraId="7B607A98" w14:textId="77777777" w:rsidR="00497882" w:rsidRPr="00497882" w:rsidRDefault="00497882" w:rsidP="002D45ED">
      <w:pPr>
        <w:numPr>
          <w:ilvl w:val="0"/>
          <w:numId w:val="10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PIM-SM – możliwość rozszerzenia przez licencję lub wymianę oprogramowania </w:t>
      </w:r>
    </w:p>
    <w:p w14:paraId="3F4C0617" w14:textId="77777777" w:rsidR="00497882" w:rsidRPr="00497882" w:rsidRDefault="00497882" w:rsidP="002D45ED">
      <w:pPr>
        <w:numPr>
          <w:ilvl w:val="0"/>
          <w:numId w:val="10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Obsługa routingu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PIM-SSM – możliwość rozszerzenia przez licencję lub wymianę oprogramowania </w:t>
      </w:r>
    </w:p>
    <w:p w14:paraId="62927758" w14:textId="77777777" w:rsidR="00497882" w:rsidRPr="00497882" w:rsidRDefault="00497882" w:rsidP="002D45ED">
      <w:pPr>
        <w:numPr>
          <w:ilvl w:val="0"/>
          <w:numId w:val="10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IGMP v1 – RFC 1112 </w:t>
      </w:r>
    </w:p>
    <w:p w14:paraId="27F966C1" w14:textId="77777777" w:rsidR="00497882" w:rsidRPr="00497882" w:rsidRDefault="00497882" w:rsidP="002D45ED">
      <w:pPr>
        <w:numPr>
          <w:ilvl w:val="0"/>
          <w:numId w:val="10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IGMP v2 – RFC 2236 </w:t>
      </w:r>
    </w:p>
    <w:p w14:paraId="25E7B04A" w14:textId="77777777" w:rsidR="00497882" w:rsidRPr="00497882" w:rsidRDefault="00497882" w:rsidP="002D45ED">
      <w:pPr>
        <w:numPr>
          <w:ilvl w:val="0"/>
          <w:numId w:val="11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IGMP v3 – RFC 3376 </w:t>
      </w:r>
    </w:p>
    <w:p w14:paraId="4462C6DF" w14:textId="77777777" w:rsidR="00497882" w:rsidRPr="00497882" w:rsidRDefault="00497882" w:rsidP="002D45ED">
      <w:pPr>
        <w:numPr>
          <w:ilvl w:val="0"/>
          <w:numId w:val="11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IGMP v1/v2/v3 </w:t>
      </w:r>
      <w:proofErr w:type="spellStart"/>
      <w:r w:rsidRPr="00497882">
        <w:rPr>
          <w:rFonts w:ascii="Calibri" w:eastAsia="Times New Roman" w:hAnsi="Calibri" w:cs="Calibri"/>
          <w:color w:val="000000"/>
          <w:sz w:val="24"/>
          <w:szCs w:val="24"/>
          <w:lang w:eastAsia="pl-PL"/>
        </w:rPr>
        <w:t>snooping</w:t>
      </w:r>
      <w:proofErr w:type="spellEnd"/>
      <w:r w:rsidRPr="00497882">
        <w:rPr>
          <w:rFonts w:ascii="Calibri" w:eastAsia="Times New Roman" w:hAnsi="Calibri" w:cs="Calibri"/>
          <w:color w:val="000000"/>
          <w:sz w:val="24"/>
          <w:szCs w:val="24"/>
          <w:lang w:eastAsia="pl-PL"/>
        </w:rPr>
        <w:t> </w:t>
      </w:r>
    </w:p>
    <w:p w14:paraId="1C743780" w14:textId="77777777" w:rsidR="00497882" w:rsidRPr="00497882" w:rsidRDefault="00497882" w:rsidP="002D45ED">
      <w:pPr>
        <w:numPr>
          <w:ilvl w:val="0"/>
          <w:numId w:val="11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t>
      </w:r>
      <w:r w:rsidRPr="00497882">
        <w:rPr>
          <w:rFonts w:ascii="Calibri" w:eastAsia="Times New Roman" w:hAnsi="Calibri" w:cs="Calibri"/>
          <w:color w:val="000000"/>
          <w:sz w:val="24"/>
          <w:szCs w:val="24"/>
          <w:lang w:val="en-US" w:eastAsia="pl-PL"/>
        </w:rPr>
        <w:t>MLDv1 (Multicast Listener Discovery version 1)</w:t>
      </w:r>
      <w:r w:rsidRPr="00497882">
        <w:rPr>
          <w:rFonts w:ascii="Calibri" w:eastAsia="Times New Roman" w:hAnsi="Calibri" w:cs="Calibri"/>
          <w:color w:val="000000"/>
          <w:sz w:val="24"/>
          <w:szCs w:val="24"/>
          <w:lang w:eastAsia="pl-PL"/>
        </w:rPr>
        <w:t> </w:t>
      </w:r>
    </w:p>
    <w:p w14:paraId="3181DEDA" w14:textId="77777777" w:rsidR="00497882" w:rsidRPr="00497882" w:rsidRDefault="00497882" w:rsidP="002D45ED">
      <w:pPr>
        <w:numPr>
          <w:ilvl w:val="0"/>
          <w:numId w:val="11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t>
      </w:r>
      <w:r w:rsidRPr="00497882">
        <w:rPr>
          <w:rFonts w:ascii="Calibri" w:eastAsia="Times New Roman" w:hAnsi="Calibri" w:cs="Calibri"/>
          <w:color w:val="000000"/>
          <w:sz w:val="24"/>
          <w:szCs w:val="24"/>
          <w:lang w:val="en-US" w:eastAsia="pl-PL"/>
        </w:rPr>
        <w:t>MLDv2 (Multicast Listener Discovery version 2)</w:t>
      </w:r>
      <w:r w:rsidRPr="00497882">
        <w:rPr>
          <w:rFonts w:ascii="Calibri" w:eastAsia="Times New Roman" w:hAnsi="Calibri" w:cs="Calibri"/>
          <w:color w:val="000000"/>
          <w:sz w:val="24"/>
          <w:szCs w:val="24"/>
          <w:lang w:eastAsia="pl-PL"/>
        </w:rPr>
        <w:t> </w:t>
      </w:r>
    </w:p>
    <w:p w14:paraId="5E4F1142" w14:textId="77777777" w:rsidR="00497882" w:rsidRPr="00497882" w:rsidRDefault="00497882" w:rsidP="002D45ED">
      <w:pPr>
        <w:numPr>
          <w:ilvl w:val="0"/>
          <w:numId w:val="11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logowania do sieci  </w:t>
      </w:r>
    </w:p>
    <w:p w14:paraId="1A55F66F" w14:textId="77777777" w:rsidR="00497882" w:rsidRPr="00497882" w:rsidRDefault="00497882" w:rsidP="002D45ED">
      <w:pPr>
        <w:numPr>
          <w:ilvl w:val="0"/>
          <w:numId w:val="11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Uwierzytelnianie i autoryzacja IEEE 802.1x </w:t>
      </w:r>
    </w:p>
    <w:p w14:paraId="6EDBB18D" w14:textId="77777777" w:rsidR="00497882" w:rsidRPr="00497882" w:rsidRDefault="00497882" w:rsidP="002D45ED">
      <w:pPr>
        <w:numPr>
          <w:ilvl w:val="0"/>
          <w:numId w:val="11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Uwierzytelnianie i autoryzacja MAC </w:t>
      </w:r>
    </w:p>
    <w:p w14:paraId="7D375505" w14:textId="77777777" w:rsidR="00497882" w:rsidRPr="00497882" w:rsidRDefault="00497882" w:rsidP="002D45ED">
      <w:pPr>
        <w:numPr>
          <w:ilvl w:val="0"/>
          <w:numId w:val="11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Uwierzytelnianie i autoryzacja poprzez </w:t>
      </w:r>
      <w:proofErr w:type="spellStart"/>
      <w:r w:rsidRPr="00497882">
        <w:rPr>
          <w:rFonts w:ascii="Calibri" w:eastAsia="Times New Roman" w:hAnsi="Calibri" w:cs="Calibri"/>
          <w:color w:val="000000"/>
          <w:sz w:val="24"/>
          <w:szCs w:val="24"/>
          <w:lang w:eastAsia="pl-PL"/>
        </w:rPr>
        <w:t>Captive</w:t>
      </w:r>
      <w:proofErr w:type="spellEnd"/>
      <w:r w:rsidRPr="00497882">
        <w:rPr>
          <w:rFonts w:ascii="Calibri" w:eastAsia="Times New Roman" w:hAnsi="Calibri" w:cs="Calibri"/>
          <w:color w:val="000000"/>
          <w:sz w:val="24"/>
          <w:szCs w:val="24"/>
          <w:lang w:eastAsia="pl-PL"/>
        </w:rPr>
        <w:t> Portal </w:t>
      </w:r>
    </w:p>
    <w:p w14:paraId="4EC5A91C" w14:textId="77777777" w:rsidR="00497882" w:rsidRPr="00497882" w:rsidRDefault="00497882" w:rsidP="002D45ED">
      <w:pPr>
        <w:numPr>
          <w:ilvl w:val="0"/>
          <w:numId w:val="118"/>
        </w:numPr>
        <w:spacing w:after="0" w:line="240" w:lineRule="auto"/>
        <w:ind w:left="27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eastAsia="pl-PL"/>
        </w:rPr>
        <w:t>Captive</w:t>
      </w:r>
      <w:proofErr w:type="spellEnd"/>
      <w:r w:rsidRPr="00497882">
        <w:rPr>
          <w:rFonts w:ascii="Calibri" w:eastAsia="Times New Roman" w:hAnsi="Calibri" w:cs="Calibri"/>
          <w:color w:val="000000"/>
          <w:sz w:val="24"/>
          <w:szCs w:val="24"/>
          <w:lang w:eastAsia="pl-PL"/>
        </w:rPr>
        <w:t> Portal uruchomiony na </w:t>
      </w:r>
      <w:proofErr w:type="spellStart"/>
      <w:r w:rsidRPr="00497882">
        <w:rPr>
          <w:rFonts w:ascii="Calibri" w:eastAsia="Times New Roman" w:hAnsi="Calibri" w:cs="Calibri"/>
          <w:color w:val="000000"/>
          <w:sz w:val="24"/>
          <w:szCs w:val="24"/>
          <w:lang w:eastAsia="pl-PL"/>
        </w:rPr>
        <w:t>przdełączniku</w:t>
      </w:r>
      <w:proofErr w:type="spellEnd"/>
      <w:r w:rsidRPr="00497882">
        <w:rPr>
          <w:rFonts w:ascii="Calibri" w:eastAsia="Times New Roman" w:hAnsi="Calibri" w:cs="Calibri"/>
          <w:color w:val="000000"/>
          <w:sz w:val="24"/>
          <w:szCs w:val="24"/>
          <w:lang w:eastAsia="pl-PL"/>
        </w:rPr>
        <w:t>  </w:t>
      </w:r>
    </w:p>
    <w:p w14:paraId="0FF58099" w14:textId="77777777" w:rsidR="00497882" w:rsidRPr="00497882" w:rsidRDefault="00497882" w:rsidP="002D45ED">
      <w:pPr>
        <w:numPr>
          <w:ilvl w:val="0"/>
          <w:numId w:val="119"/>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Przekierowanie ruchu na zewnętrzny </w:t>
      </w:r>
      <w:proofErr w:type="spellStart"/>
      <w:r w:rsidRPr="00497882">
        <w:rPr>
          <w:rFonts w:ascii="Calibri" w:eastAsia="Times New Roman" w:hAnsi="Calibri" w:cs="Calibri"/>
          <w:color w:val="000000"/>
          <w:sz w:val="24"/>
          <w:szCs w:val="24"/>
          <w:lang w:eastAsia="pl-PL"/>
        </w:rPr>
        <w:t>Captive</w:t>
      </w:r>
      <w:proofErr w:type="spellEnd"/>
      <w:r w:rsidRPr="00497882">
        <w:rPr>
          <w:rFonts w:ascii="Calibri" w:eastAsia="Times New Roman" w:hAnsi="Calibri" w:cs="Calibri"/>
          <w:color w:val="000000"/>
          <w:sz w:val="24"/>
          <w:szCs w:val="24"/>
          <w:lang w:eastAsia="pl-PL"/>
        </w:rPr>
        <w:t> Portal uruchomiony na systemie kontroli dostępu  </w:t>
      </w:r>
    </w:p>
    <w:p w14:paraId="585336DC" w14:textId="77777777" w:rsidR="00497882" w:rsidRPr="00497882" w:rsidRDefault="00497882" w:rsidP="002D45ED">
      <w:pPr>
        <w:numPr>
          <w:ilvl w:val="0"/>
          <w:numId w:val="12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uwierzytelniania wielu klientów na pojedynczym porcie fizycznym (</w:t>
      </w:r>
      <w:proofErr w:type="spellStart"/>
      <w:r w:rsidRPr="00497882">
        <w:rPr>
          <w:rFonts w:ascii="Calibri" w:eastAsia="Times New Roman" w:hAnsi="Calibri" w:cs="Calibri"/>
          <w:color w:val="000000"/>
          <w:sz w:val="24"/>
          <w:szCs w:val="24"/>
          <w:lang w:eastAsia="pl-PL"/>
        </w:rPr>
        <w:t>Multiple</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Supplicant</w:t>
      </w:r>
      <w:proofErr w:type="spellEnd"/>
      <w:r w:rsidRPr="00497882">
        <w:rPr>
          <w:rFonts w:ascii="Calibri" w:eastAsia="Times New Roman" w:hAnsi="Calibri" w:cs="Calibri"/>
          <w:color w:val="000000"/>
          <w:sz w:val="24"/>
          <w:szCs w:val="24"/>
          <w:lang w:eastAsia="pl-PL"/>
        </w:rPr>
        <w:t>) </w:t>
      </w:r>
    </w:p>
    <w:p w14:paraId="0B6C887E" w14:textId="77777777" w:rsidR="00497882" w:rsidRPr="00497882" w:rsidRDefault="00497882" w:rsidP="002D45ED">
      <w:pPr>
        <w:numPr>
          <w:ilvl w:val="0"/>
          <w:numId w:val="12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uwierzytelniania i autoryzacji IEEE 802.1x oraz MAC na portach pracujących w trybie Link </w:t>
      </w:r>
      <w:proofErr w:type="spellStart"/>
      <w:r w:rsidRPr="00497882">
        <w:rPr>
          <w:rFonts w:ascii="Calibri" w:eastAsia="Times New Roman" w:hAnsi="Calibri" w:cs="Calibri"/>
          <w:color w:val="000000"/>
          <w:sz w:val="24"/>
          <w:szCs w:val="24"/>
          <w:lang w:eastAsia="pl-PL"/>
        </w:rPr>
        <w:t>Aggregation</w:t>
      </w:r>
      <w:proofErr w:type="spellEnd"/>
      <w:r w:rsidRPr="00497882">
        <w:rPr>
          <w:rFonts w:ascii="Calibri" w:eastAsia="Times New Roman" w:hAnsi="Calibri" w:cs="Calibri"/>
          <w:color w:val="000000"/>
          <w:sz w:val="24"/>
          <w:szCs w:val="24"/>
          <w:lang w:eastAsia="pl-PL"/>
        </w:rPr>
        <w:t> </w:t>
      </w:r>
    </w:p>
    <w:p w14:paraId="5DBCF2D5" w14:textId="77777777" w:rsidR="00497882" w:rsidRPr="00497882" w:rsidRDefault="00497882" w:rsidP="002D45ED">
      <w:pPr>
        <w:numPr>
          <w:ilvl w:val="0"/>
          <w:numId w:val="12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Przełącznik musi zapewniać obsługę autoryzacji z przydziałem dla każdego uwierzytelnionego klienta: </w:t>
      </w:r>
    </w:p>
    <w:p w14:paraId="34BCC3E6" w14:textId="77777777" w:rsidR="00497882" w:rsidRPr="00497882" w:rsidRDefault="00497882" w:rsidP="002D45ED">
      <w:pPr>
        <w:numPr>
          <w:ilvl w:val="0"/>
          <w:numId w:val="12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sieci VLAN – pojedynczy VLAN „</w:t>
      </w:r>
      <w:proofErr w:type="spellStart"/>
      <w:r w:rsidRPr="00497882">
        <w:rPr>
          <w:rFonts w:ascii="Calibri" w:eastAsia="Times New Roman" w:hAnsi="Calibri" w:cs="Calibri"/>
          <w:color w:val="000000"/>
          <w:sz w:val="24"/>
          <w:szCs w:val="24"/>
          <w:lang w:eastAsia="pl-PL"/>
        </w:rPr>
        <w:t>nietagowany</w:t>
      </w:r>
      <w:proofErr w:type="spellEnd"/>
      <w:r w:rsidRPr="00497882">
        <w:rPr>
          <w:rFonts w:ascii="Calibri" w:eastAsia="Times New Roman" w:hAnsi="Calibri" w:cs="Calibri"/>
          <w:color w:val="000000"/>
          <w:sz w:val="24"/>
          <w:szCs w:val="24"/>
          <w:lang w:eastAsia="pl-PL"/>
        </w:rPr>
        <w:t>”, wiele VLAN „</w:t>
      </w:r>
      <w:proofErr w:type="spellStart"/>
      <w:r w:rsidRPr="00497882">
        <w:rPr>
          <w:rFonts w:ascii="Calibri" w:eastAsia="Times New Roman" w:hAnsi="Calibri" w:cs="Calibri"/>
          <w:color w:val="000000"/>
          <w:sz w:val="24"/>
          <w:szCs w:val="24"/>
          <w:lang w:eastAsia="pl-PL"/>
        </w:rPr>
        <w:t>tagowanych</w:t>
      </w:r>
      <w:proofErr w:type="spellEnd"/>
      <w:r w:rsidRPr="00497882">
        <w:rPr>
          <w:rFonts w:ascii="Calibri" w:eastAsia="Times New Roman" w:hAnsi="Calibri" w:cs="Calibri"/>
          <w:color w:val="000000"/>
          <w:sz w:val="24"/>
          <w:szCs w:val="24"/>
          <w:lang w:eastAsia="pl-PL"/>
        </w:rPr>
        <w:t>” IEEE 802.1Q – przykładowo uwierzytelnienie i autoryzacja punktu dostępowego zarządzanego w sieci VLAN „</w:t>
      </w:r>
      <w:proofErr w:type="spellStart"/>
      <w:r w:rsidRPr="00497882">
        <w:rPr>
          <w:rFonts w:ascii="Calibri" w:eastAsia="Times New Roman" w:hAnsi="Calibri" w:cs="Calibri"/>
          <w:color w:val="000000"/>
          <w:sz w:val="24"/>
          <w:szCs w:val="24"/>
          <w:lang w:eastAsia="pl-PL"/>
        </w:rPr>
        <w:t>nietagowanej</w:t>
      </w:r>
      <w:proofErr w:type="spellEnd"/>
      <w:r w:rsidRPr="00497882">
        <w:rPr>
          <w:rFonts w:ascii="Calibri" w:eastAsia="Times New Roman" w:hAnsi="Calibri" w:cs="Calibri"/>
          <w:color w:val="000000"/>
          <w:sz w:val="24"/>
          <w:szCs w:val="24"/>
          <w:lang w:eastAsia="pl-PL"/>
        </w:rPr>
        <w:t>”, który będzie obsługiwał klientów bezprzewodowych dołączanych do różnych sieci VLAN „</w:t>
      </w:r>
      <w:proofErr w:type="spellStart"/>
      <w:r w:rsidRPr="00497882">
        <w:rPr>
          <w:rFonts w:ascii="Calibri" w:eastAsia="Times New Roman" w:hAnsi="Calibri" w:cs="Calibri"/>
          <w:color w:val="000000"/>
          <w:sz w:val="24"/>
          <w:szCs w:val="24"/>
          <w:lang w:eastAsia="pl-PL"/>
        </w:rPr>
        <w:t>tagowanych</w:t>
      </w:r>
      <w:proofErr w:type="spellEnd"/>
      <w:r w:rsidRPr="00497882">
        <w:rPr>
          <w:rFonts w:ascii="Calibri" w:eastAsia="Times New Roman" w:hAnsi="Calibri" w:cs="Calibri"/>
          <w:color w:val="000000"/>
          <w:sz w:val="24"/>
          <w:szCs w:val="24"/>
          <w:lang w:eastAsia="pl-PL"/>
        </w:rPr>
        <w:t>”, które muszą być dostępne na porcie przełącznika po uwierzytelnieniu i autoryzacji punktu dostępowego </w:t>
      </w:r>
    </w:p>
    <w:p w14:paraId="48B42552" w14:textId="77777777" w:rsidR="00497882" w:rsidRPr="00497882" w:rsidRDefault="00497882" w:rsidP="002D45ED">
      <w:pPr>
        <w:numPr>
          <w:ilvl w:val="0"/>
          <w:numId w:val="12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ACL – listy kontroli dostępu pozwalające na filtrację ruchu od uwierzytelnionego klienta do sieci </w:t>
      </w:r>
    </w:p>
    <w:p w14:paraId="4208A1AA" w14:textId="77777777" w:rsidR="00497882" w:rsidRPr="00497882" w:rsidRDefault="00497882" w:rsidP="002D45ED">
      <w:pPr>
        <w:numPr>
          <w:ilvl w:val="0"/>
          <w:numId w:val="125"/>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eastAsia="pl-PL"/>
        </w:rPr>
        <w:t>Quality</w:t>
      </w:r>
      <w:proofErr w:type="spellEnd"/>
      <w:r w:rsidRPr="00497882">
        <w:rPr>
          <w:rFonts w:ascii="Calibri" w:eastAsia="Times New Roman" w:hAnsi="Calibri" w:cs="Calibri"/>
          <w:color w:val="000000"/>
          <w:sz w:val="24"/>
          <w:szCs w:val="24"/>
          <w:lang w:eastAsia="pl-PL"/>
        </w:rPr>
        <w:t> of Service – przydział priorytetów dla całego ruchu uwierzytelnionego urządzenia (np. telefon VoIP dołączony do portu) oraz przydział priorytetów dla ruchu wybranego za pomocą ACL (np. konkretny protokół TCP, UDP lub zakres portów TCP, UDP) </w:t>
      </w:r>
    </w:p>
    <w:p w14:paraId="602EDFA8" w14:textId="77777777" w:rsidR="00497882" w:rsidRPr="00497882" w:rsidRDefault="00497882" w:rsidP="002D45ED">
      <w:pPr>
        <w:numPr>
          <w:ilvl w:val="0"/>
          <w:numId w:val="12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IEEE 802.1Qcj – sieć VLAN wraz z identyfikatorem serwisu w </w:t>
      </w:r>
      <w:proofErr w:type="spellStart"/>
      <w:r w:rsidRPr="00497882">
        <w:rPr>
          <w:rFonts w:ascii="Calibri" w:eastAsia="Times New Roman" w:hAnsi="Calibri" w:cs="Calibri"/>
          <w:color w:val="000000"/>
          <w:sz w:val="24"/>
          <w:szCs w:val="24"/>
          <w:lang w:eastAsia="pl-PL"/>
        </w:rPr>
        <w:t>Fabric</w:t>
      </w:r>
      <w:proofErr w:type="spellEnd"/>
      <w:r w:rsidRPr="00497882">
        <w:rPr>
          <w:rFonts w:ascii="Calibri" w:eastAsia="Times New Roman" w:hAnsi="Calibri" w:cs="Calibri"/>
          <w:color w:val="000000"/>
          <w:sz w:val="24"/>
          <w:szCs w:val="24"/>
          <w:lang w:eastAsia="pl-PL"/>
        </w:rPr>
        <w:t> </w:t>
      </w:r>
    </w:p>
    <w:p w14:paraId="01471543" w14:textId="77777777" w:rsidR="00497882" w:rsidRPr="00497882" w:rsidRDefault="00497882" w:rsidP="002D45ED">
      <w:pPr>
        <w:numPr>
          <w:ilvl w:val="0"/>
          <w:numId w:val="12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selektywnej obsługi wymuszenia ponownej autoryzacji w celu jej zmiany (sieć VLAN, ACL, </w:t>
      </w:r>
      <w:proofErr w:type="spellStart"/>
      <w:r w:rsidRPr="00497882">
        <w:rPr>
          <w:rFonts w:ascii="Calibri" w:eastAsia="Times New Roman" w:hAnsi="Calibri" w:cs="Calibri"/>
          <w:color w:val="000000"/>
          <w:sz w:val="24"/>
          <w:szCs w:val="24"/>
          <w:lang w:eastAsia="pl-PL"/>
        </w:rPr>
        <w:t>Quality</w:t>
      </w:r>
      <w:proofErr w:type="spellEnd"/>
      <w:r w:rsidRPr="00497882">
        <w:rPr>
          <w:rFonts w:ascii="Calibri" w:eastAsia="Times New Roman" w:hAnsi="Calibri" w:cs="Calibri"/>
          <w:color w:val="000000"/>
          <w:sz w:val="24"/>
          <w:szCs w:val="24"/>
          <w:lang w:eastAsia="pl-PL"/>
        </w:rPr>
        <w:t> of Service) bez konieczności wyłączania i włączania portu – </w:t>
      </w:r>
      <w:proofErr w:type="spellStart"/>
      <w:r w:rsidRPr="00497882">
        <w:rPr>
          <w:rFonts w:ascii="Calibri" w:eastAsia="Times New Roman" w:hAnsi="Calibri" w:cs="Calibri"/>
          <w:color w:val="000000"/>
          <w:sz w:val="24"/>
          <w:szCs w:val="24"/>
          <w:lang w:eastAsia="pl-PL"/>
        </w:rPr>
        <w:t>CoA</w:t>
      </w:r>
      <w:proofErr w:type="spellEnd"/>
      <w:r w:rsidRPr="00497882">
        <w:rPr>
          <w:rFonts w:ascii="Calibri" w:eastAsia="Times New Roman" w:hAnsi="Calibri" w:cs="Calibri"/>
          <w:color w:val="000000"/>
          <w:sz w:val="24"/>
          <w:szCs w:val="24"/>
          <w:lang w:eastAsia="pl-PL"/>
        </w:rPr>
        <w:t> RFC 5176 </w:t>
      </w:r>
    </w:p>
    <w:p w14:paraId="1F076E07" w14:textId="77777777" w:rsidR="00497882" w:rsidRPr="00497882" w:rsidRDefault="00497882" w:rsidP="002D45ED">
      <w:pPr>
        <w:numPr>
          <w:ilvl w:val="0"/>
          <w:numId w:val="12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automatyzacji przyłączania urządzeń sieciowych obsługujących protokół LLDP – przykładowo możliwość sprawdzenia informacji o dołączanym do portu urządzeniu poprzez odczytanie otrzymywanych informacji LLDP i na jej podstawie odpowiednia konfiguracja portu przełącznika - VLAN, ACL, </w:t>
      </w:r>
      <w:proofErr w:type="spellStart"/>
      <w:r w:rsidRPr="00497882">
        <w:rPr>
          <w:rFonts w:ascii="Calibri" w:eastAsia="Times New Roman" w:hAnsi="Calibri" w:cs="Calibri"/>
          <w:color w:val="000000"/>
          <w:sz w:val="24"/>
          <w:szCs w:val="24"/>
          <w:lang w:eastAsia="pl-PL"/>
        </w:rPr>
        <w:t>Quality</w:t>
      </w:r>
      <w:proofErr w:type="spellEnd"/>
      <w:r w:rsidRPr="00497882">
        <w:rPr>
          <w:rFonts w:ascii="Calibri" w:eastAsia="Times New Roman" w:hAnsi="Calibri" w:cs="Calibri"/>
          <w:color w:val="000000"/>
          <w:sz w:val="24"/>
          <w:szCs w:val="24"/>
          <w:lang w:eastAsia="pl-PL"/>
        </w:rPr>
        <w:t> of Service </w:t>
      </w:r>
    </w:p>
    <w:p w14:paraId="7B14CF58" w14:textId="77777777" w:rsidR="00497882" w:rsidRPr="00497882" w:rsidRDefault="00497882" w:rsidP="002D45ED">
      <w:pPr>
        <w:numPr>
          <w:ilvl w:val="0"/>
          <w:numId w:val="12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dwukierunkowych (</w:t>
      </w:r>
      <w:proofErr w:type="spellStart"/>
      <w:r w:rsidRPr="00497882">
        <w:rPr>
          <w:rFonts w:ascii="Calibri" w:eastAsia="Times New Roman" w:hAnsi="Calibri" w:cs="Calibri"/>
          <w:color w:val="000000"/>
          <w:sz w:val="24"/>
          <w:szCs w:val="24"/>
          <w:lang w:eastAsia="pl-PL"/>
        </w:rPr>
        <w:t>ingress</w:t>
      </w:r>
      <w:proofErr w:type="spellEnd"/>
      <w:r w:rsidRPr="00497882">
        <w:rPr>
          <w:rFonts w:ascii="Calibri" w:eastAsia="Times New Roman" w:hAnsi="Calibri" w:cs="Calibri"/>
          <w:color w:val="000000"/>
          <w:sz w:val="24"/>
          <w:szCs w:val="24"/>
          <w:lang w:eastAsia="pl-PL"/>
        </w:rPr>
        <w:t> oraz </w:t>
      </w:r>
      <w:proofErr w:type="spellStart"/>
      <w:r w:rsidRPr="00497882">
        <w:rPr>
          <w:rFonts w:ascii="Calibri" w:eastAsia="Times New Roman" w:hAnsi="Calibri" w:cs="Calibri"/>
          <w:color w:val="000000"/>
          <w:sz w:val="24"/>
          <w:szCs w:val="24"/>
          <w:lang w:eastAsia="pl-PL"/>
        </w:rPr>
        <w:t>egress</w:t>
      </w:r>
      <w:proofErr w:type="spellEnd"/>
      <w:r w:rsidRPr="00497882">
        <w:rPr>
          <w:rFonts w:ascii="Calibri" w:eastAsia="Times New Roman" w:hAnsi="Calibri" w:cs="Calibri"/>
          <w:color w:val="000000"/>
          <w:sz w:val="24"/>
          <w:szCs w:val="24"/>
          <w:lang w:eastAsia="pl-PL"/>
        </w:rPr>
        <w:t>) list kontroli dostępu ACL pracujących na warstwie 2, 3 i 4. Listy ACL muszą zapewniać możliwość klasyfikacji ruchu na podstawie następujących parametrów: </w:t>
      </w:r>
    </w:p>
    <w:p w14:paraId="68634F47" w14:textId="77777777" w:rsidR="00497882" w:rsidRPr="00497882" w:rsidRDefault="00497882" w:rsidP="002D45ED">
      <w:pPr>
        <w:numPr>
          <w:ilvl w:val="0"/>
          <w:numId w:val="13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Adres MAC źródłowy i docelowy z maską </w:t>
      </w:r>
    </w:p>
    <w:p w14:paraId="44E53308" w14:textId="77777777" w:rsidR="00497882" w:rsidRPr="00497882" w:rsidRDefault="00497882" w:rsidP="002D45ED">
      <w:pPr>
        <w:numPr>
          <w:ilvl w:val="0"/>
          <w:numId w:val="13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Adres IP źródłowy i docelowy z maską </w:t>
      </w:r>
    </w:p>
    <w:p w14:paraId="27E38463" w14:textId="77777777" w:rsidR="00497882" w:rsidRPr="00497882" w:rsidRDefault="00497882" w:rsidP="002D45ED">
      <w:pPr>
        <w:numPr>
          <w:ilvl w:val="0"/>
          <w:numId w:val="13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Protokół – np. UDP, TCP, ICMP, IGMP, OSPF itp. </w:t>
      </w:r>
    </w:p>
    <w:p w14:paraId="5E5A9292" w14:textId="77777777" w:rsidR="00497882" w:rsidRPr="00497882" w:rsidRDefault="00497882" w:rsidP="002D45ED">
      <w:pPr>
        <w:numPr>
          <w:ilvl w:val="0"/>
          <w:numId w:val="13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Numery portów źródłowych i docelowych TCP, UDP </w:t>
      </w:r>
    </w:p>
    <w:p w14:paraId="53B5C540" w14:textId="77777777" w:rsidR="00497882" w:rsidRPr="00497882" w:rsidRDefault="00497882" w:rsidP="002D45ED">
      <w:pPr>
        <w:numPr>
          <w:ilvl w:val="0"/>
          <w:numId w:val="13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Zakresy portów źródłowych i docelowych TCP, UDP </w:t>
      </w:r>
    </w:p>
    <w:p w14:paraId="7F5D1CC3" w14:textId="77777777" w:rsidR="00497882" w:rsidRPr="00927B00" w:rsidRDefault="00497882" w:rsidP="002D45ED">
      <w:pPr>
        <w:numPr>
          <w:ilvl w:val="0"/>
          <w:numId w:val="135"/>
        </w:numPr>
        <w:spacing w:after="0" w:line="240" w:lineRule="auto"/>
        <w:ind w:left="1800" w:firstLine="0"/>
        <w:jc w:val="left"/>
        <w:textAlignment w:val="baseline"/>
        <w:rPr>
          <w:rFonts w:ascii="Calibri" w:eastAsia="Times New Roman" w:hAnsi="Calibri" w:cs="Calibri"/>
          <w:sz w:val="24"/>
          <w:szCs w:val="24"/>
          <w:lang w:val="en-US" w:eastAsia="pl-PL"/>
        </w:rPr>
      </w:pPr>
      <w:proofErr w:type="spellStart"/>
      <w:r w:rsidRPr="00497882">
        <w:rPr>
          <w:rFonts w:ascii="Calibri" w:eastAsia="Times New Roman" w:hAnsi="Calibri" w:cs="Calibri"/>
          <w:color w:val="000000"/>
          <w:sz w:val="24"/>
          <w:szCs w:val="24"/>
          <w:lang w:val="en-US" w:eastAsia="pl-PL"/>
        </w:rPr>
        <w:t>Identyfikator</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sieci</w:t>
      </w:r>
      <w:proofErr w:type="spellEnd"/>
      <w:r w:rsidRPr="00497882">
        <w:rPr>
          <w:rFonts w:ascii="Calibri" w:eastAsia="Times New Roman" w:hAnsi="Calibri" w:cs="Calibri"/>
          <w:color w:val="000000"/>
          <w:sz w:val="24"/>
          <w:szCs w:val="24"/>
          <w:lang w:val="en-US" w:eastAsia="pl-PL"/>
        </w:rPr>
        <w:t> VLAN – VLAN ID IEEE 802.1Q</w:t>
      </w:r>
      <w:r w:rsidRPr="00927B00">
        <w:rPr>
          <w:rFonts w:ascii="Calibri" w:eastAsia="Times New Roman" w:hAnsi="Calibri" w:cs="Calibri"/>
          <w:color w:val="000000"/>
          <w:sz w:val="24"/>
          <w:szCs w:val="24"/>
          <w:lang w:val="en-US" w:eastAsia="pl-PL"/>
        </w:rPr>
        <w:t> </w:t>
      </w:r>
    </w:p>
    <w:p w14:paraId="32254FFD" w14:textId="77777777" w:rsidR="00497882" w:rsidRPr="00927B00" w:rsidRDefault="00497882" w:rsidP="002D45ED">
      <w:pPr>
        <w:numPr>
          <w:ilvl w:val="0"/>
          <w:numId w:val="136"/>
        </w:numPr>
        <w:spacing w:after="0" w:line="240" w:lineRule="auto"/>
        <w:ind w:left="1800" w:firstLine="0"/>
        <w:jc w:val="left"/>
        <w:textAlignment w:val="baseline"/>
        <w:rPr>
          <w:rFonts w:ascii="Calibri" w:eastAsia="Times New Roman" w:hAnsi="Calibri" w:cs="Calibri"/>
          <w:sz w:val="24"/>
          <w:szCs w:val="24"/>
          <w:lang w:val="en-US" w:eastAsia="pl-PL"/>
        </w:rPr>
      </w:pPr>
      <w:r w:rsidRPr="00497882">
        <w:rPr>
          <w:rFonts w:ascii="Calibri" w:eastAsia="Times New Roman" w:hAnsi="Calibri" w:cs="Calibri"/>
          <w:color w:val="000000"/>
          <w:sz w:val="24"/>
          <w:szCs w:val="24"/>
          <w:lang w:val="en-US" w:eastAsia="pl-PL"/>
        </w:rPr>
        <w:t>Quality of Service – </w:t>
      </w:r>
      <w:proofErr w:type="spellStart"/>
      <w:r w:rsidRPr="00497882">
        <w:rPr>
          <w:rFonts w:ascii="Calibri" w:eastAsia="Times New Roman" w:hAnsi="Calibri" w:cs="Calibri"/>
          <w:color w:val="000000"/>
          <w:sz w:val="24"/>
          <w:szCs w:val="24"/>
          <w:lang w:val="en-US" w:eastAsia="pl-PL"/>
        </w:rPr>
        <w:t>priorytet</w:t>
      </w:r>
      <w:proofErr w:type="spellEnd"/>
      <w:r w:rsidRPr="00497882">
        <w:rPr>
          <w:rFonts w:ascii="Calibri" w:eastAsia="Times New Roman" w:hAnsi="Calibri" w:cs="Calibri"/>
          <w:color w:val="000000"/>
          <w:sz w:val="24"/>
          <w:szCs w:val="24"/>
          <w:lang w:val="en-US" w:eastAsia="pl-PL"/>
        </w:rPr>
        <w:t> IEEE 802.1p </w:t>
      </w:r>
      <w:proofErr w:type="spellStart"/>
      <w:r w:rsidRPr="00497882">
        <w:rPr>
          <w:rFonts w:ascii="Calibri" w:eastAsia="Times New Roman" w:hAnsi="Calibri" w:cs="Calibri"/>
          <w:color w:val="000000"/>
          <w:sz w:val="24"/>
          <w:szCs w:val="24"/>
          <w:lang w:val="en-US" w:eastAsia="pl-PL"/>
        </w:rPr>
        <w:t>oraz</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DiffServ</w:t>
      </w:r>
      <w:proofErr w:type="spellEnd"/>
      <w:r w:rsidRPr="00927B00">
        <w:rPr>
          <w:rFonts w:ascii="Calibri" w:eastAsia="Times New Roman" w:hAnsi="Calibri" w:cs="Calibri"/>
          <w:color w:val="000000"/>
          <w:sz w:val="24"/>
          <w:szCs w:val="24"/>
          <w:lang w:val="en-US" w:eastAsia="pl-PL"/>
        </w:rPr>
        <w:t> </w:t>
      </w:r>
    </w:p>
    <w:p w14:paraId="5C7A6D28" w14:textId="77777777" w:rsidR="00497882" w:rsidRPr="00497882" w:rsidRDefault="00497882" w:rsidP="002D45ED">
      <w:pPr>
        <w:numPr>
          <w:ilvl w:val="0"/>
          <w:numId w:val="137"/>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val="en-US" w:eastAsia="pl-PL"/>
        </w:rPr>
        <w:t>Flagi</w:t>
      </w:r>
      <w:proofErr w:type="spellEnd"/>
      <w:r w:rsidRPr="00497882">
        <w:rPr>
          <w:rFonts w:ascii="Calibri" w:eastAsia="Times New Roman" w:hAnsi="Calibri" w:cs="Calibri"/>
          <w:color w:val="000000"/>
          <w:sz w:val="24"/>
          <w:szCs w:val="24"/>
          <w:lang w:val="en-US" w:eastAsia="pl-PL"/>
        </w:rPr>
        <w:t> TCP </w:t>
      </w:r>
      <w:r w:rsidRPr="00497882">
        <w:rPr>
          <w:rFonts w:ascii="Calibri" w:eastAsia="Times New Roman" w:hAnsi="Calibri" w:cs="Calibri"/>
          <w:color w:val="000000"/>
          <w:sz w:val="24"/>
          <w:szCs w:val="24"/>
          <w:lang w:eastAsia="pl-PL"/>
        </w:rPr>
        <w:t> </w:t>
      </w:r>
    </w:p>
    <w:p w14:paraId="5FBA85F9" w14:textId="77777777" w:rsidR="00497882" w:rsidRPr="00497882" w:rsidRDefault="00497882" w:rsidP="002D45ED">
      <w:pPr>
        <w:numPr>
          <w:ilvl w:val="0"/>
          <w:numId w:val="138"/>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fragmentów</w:t>
      </w:r>
      <w:proofErr w:type="spellEnd"/>
      <w:r w:rsidRPr="00497882">
        <w:rPr>
          <w:rFonts w:ascii="Calibri" w:eastAsia="Times New Roman" w:hAnsi="Calibri" w:cs="Calibri"/>
          <w:color w:val="000000"/>
          <w:sz w:val="24"/>
          <w:szCs w:val="24"/>
          <w:lang w:eastAsia="pl-PL"/>
        </w:rPr>
        <w:t> </w:t>
      </w:r>
    </w:p>
    <w:p w14:paraId="11B2979F" w14:textId="77777777" w:rsidR="00497882" w:rsidRPr="00497882" w:rsidRDefault="00497882" w:rsidP="002D45ED">
      <w:pPr>
        <w:numPr>
          <w:ilvl w:val="0"/>
          <w:numId w:val="13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Wszystkie powyższe listy kontroli dostępu muszą być realizowane w sprzęcie i nie mogą wpływać na wydajność przełączanego ruchu sieciowego </w:t>
      </w:r>
    </w:p>
    <w:p w14:paraId="0B6F7366" w14:textId="77777777" w:rsidR="00497882" w:rsidRPr="00497882" w:rsidRDefault="00497882" w:rsidP="002D45ED">
      <w:pPr>
        <w:numPr>
          <w:ilvl w:val="0"/>
          <w:numId w:val="14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ograniczania przepustowości (</w:t>
      </w:r>
      <w:proofErr w:type="spellStart"/>
      <w:r w:rsidRPr="00497882">
        <w:rPr>
          <w:rFonts w:ascii="Calibri" w:eastAsia="Times New Roman" w:hAnsi="Calibri" w:cs="Calibri"/>
          <w:color w:val="000000"/>
          <w:sz w:val="24"/>
          <w:szCs w:val="24"/>
          <w:lang w:eastAsia="pl-PL"/>
        </w:rPr>
        <w:t>rate</w:t>
      </w:r>
      <w:proofErr w:type="spellEnd"/>
      <w:r w:rsidRPr="00497882">
        <w:rPr>
          <w:rFonts w:ascii="Calibri" w:eastAsia="Times New Roman" w:hAnsi="Calibri" w:cs="Calibri"/>
          <w:color w:val="000000"/>
          <w:sz w:val="24"/>
          <w:szCs w:val="24"/>
          <w:lang w:eastAsia="pl-PL"/>
        </w:rPr>
        <w:t> limit) dla ruchu wybranego listą kontroli dostępu ACL </w:t>
      </w:r>
    </w:p>
    <w:p w14:paraId="4DAAD237" w14:textId="77777777" w:rsidR="00497882" w:rsidRPr="00497882" w:rsidRDefault="00497882" w:rsidP="002D45ED">
      <w:pPr>
        <w:numPr>
          <w:ilvl w:val="0"/>
          <w:numId w:val="14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ograniczania przepustowości (</w:t>
      </w:r>
      <w:proofErr w:type="spellStart"/>
      <w:r w:rsidRPr="00497882">
        <w:rPr>
          <w:rFonts w:ascii="Calibri" w:eastAsia="Times New Roman" w:hAnsi="Calibri" w:cs="Calibri"/>
          <w:color w:val="000000"/>
          <w:sz w:val="24"/>
          <w:szCs w:val="24"/>
          <w:lang w:eastAsia="pl-PL"/>
        </w:rPr>
        <w:t>rate</w:t>
      </w:r>
      <w:proofErr w:type="spellEnd"/>
      <w:r w:rsidRPr="00497882">
        <w:rPr>
          <w:rFonts w:ascii="Calibri" w:eastAsia="Times New Roman" w:hAnsi="Calibri" w:cs="Calibri"/>
          <w:color w:val="000000"/>
          <w:sz w:val="24"/>
          <w:szCs w:val="24"/>
          <w:lang w:eastAsia="pl-PL"/>
        </w:rPr>
        <w:t> limit) na fizyczny porcie przełącznika </w:t>
      </w:r>
    </w:p>
    <w:p w14:paraId="2D4F70BB" w14:textId="77777777" w:rsidR="00497882" w:rsidRPr="00497882" w:rsidRDefault="00497882" w:rsidP="002D45ED">
      <w:pPr>
        <w:numPr>
          <w:ilvl w:val="0"/>
          <w:numId w:val="14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możliwości zliczania pakietów trafiających do listy kontroli dostępu ACL </w:t>
      </w:r>
    </w:p>
    <w:p w14:paraId="5BA48D39" w14:textId="77777777" w:rsidR="00497882" w:rsidRPr="00497882" w:rsidRDefault="00497882" w:rsidP="002D45ED">
      <w:pPr>
        <w:numPr>
          <w:ilvl w:val="0"/>
          <w:numId w:val="14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możliwość wykorzystania informacji o zliczanych pakietów trafiających do listy kontroli dostępu ACL do automatycznej reakcji przełącznika: </w:t>
      </w:r>
    </w:p>
    <w:p w14:paraId="52CAB4FF" w14:textId="77777777" w:rsidR="00497882" w:rsidRPr="00497882" w:rsidRDefault="00497882" w:rsidP="002D45ED">
      <w:pPr>
        <w:numPr>
          <w:ilvl w:val="0"/>
          <w:numId w:val="14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Zablokowania ruchu – np. przekroczenie ustalonej liczby pakietów ICMP w ciągu 5 sekund (wykrywanie i obrona sieci przed atakiem Ping of </w:t>
      </w:r>
      <w:proofErr w:type="spellStart"/>
      <w:r w:rsidRPr="00497882">
        <w:rPr>
          <w:rFonts w:ascii="Calibri" w:eastAsia="Times New Roman" w:hAnsi="Calibri" w:cs="Calibri"/>
          <w:color w:val="000000"/>
          <w:sz w:val="24"/>
          <w:szCs w:val="24"/>
          <w:lang w:eastAsia="pl-PL"/>
        </w:rPr>
        <w:t>Death</w:t>
      </w:r>
      <w:proofErr w:type="spellEnd"/>
      <w:r w:rsidRPr="00497882">
        <w:rPr>
          <w:rFonts w:ascii="Calibri" w:eastAsia="Times New Roman" w:hAnsi="Calibri" w:cs="Calibri"/>
          <w:color w:val="000000"/>
          <w:sz w:val="24"/>
          <w:szCs w:val="24"/>
          <w:lang w:eastAsia="pl-PL"/>
        </w:rPr>
        <w:t>), przekroczenie ustalonej liczby pakietów TCP Syn (wykrywanie i obrona przed atakiem Syn </w:t>
      </w:r>
      <w:proofErr w:type="spellStart"/>
      <w:r w:rsidRPr="00497882">
        <w:rPr>
          <w:rFonts w:ascii="Calibri" w:eastAsia="Times New Roman" w:hAnsi="Calibri" w:cs="Calibri"/>
          <w:color w:val="000000"/>
          <w:sz w:val="24"/>
          <w:szCs w:val="24"/>
          <w:lang w:eastAsia="pl-PL"/>
        </w:rPr>
        <w:t>Flood</w:t>
      </w:r>
      <w:proofErr w:type="spellEnd"/>
      <w:r w:rsidRPr="00497882">
        <w:rPr>
          <w:rFonts w:ascii="Calibri" w:eastAsia="Times New Roman" w:hAnsi="Calibri" w:cs="Calibri"/>
          <w:color w:val="000000"/>
          <w:sz w:val="24"/>
          <w:szCs w:val="24"/>
          <w:lang w:eastAsia="pl-PL"/>
        </w:rPr>
        <w:t>) </w:t>
      </w:r>
    </w:p>
    <w:p w14:paraId="458E8D0D" w14:textId="77777777" w:rsidR="00497882" w:rsidRPr="00497882" w:rsidRDefault="00497882" w:rsidP="002D45ED">
      <w:pPr>
        <w:numPr>
          <w:ilvl w:val="0"/>
          <w:numId w:val="14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Przekierowanie ruchu do kolejki o niższym priorytecie  </w:t>
      </w:r>
    </w:p>
    <w:p w14:paraId="08C61394" w14:textId="77777777" w:rsidR="00497882" w:rsidRPr="00497882" w:rsidRDefault="00497882" w:rsidP="002D45ED">
      <w:pPr>
        <w:numPr>
          <w:ilvl w:val="0"/>
          <w:numId w:val="14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Wysłanie trapu SNMP do platformy zarządzającej – np. zawierającego informację o ataku Ping of </w:t>
      </w:r>
      <w:proofErr w:type="spellStart"/>
      <w:r w:rsidRPr="00497882">
        <w:rPr>
          <w:rFonts w:ascii="Calibri" w:eastAsia="Times New Roman" w:hAnsi="Calibri" w:cs="Calibri"/>
          <w:color w:val="000000"/>
          <w:sz w:val="24"/>
          <w:szCs w:val="24"/>
          <w:lang w:eastAsia="pl-PL"/>
        </w:rPr>
        <w:t>Death</w:t>
      </w:r>
      <w:proofErr w:type="spellEnd"/>
      <w:r w:rsidRPr="00497882">
        <w:rPr>
          <w:rFonts w:ascii="Calibri" w:eastAsia="Times New Roman" w:hAnsi="Calibri" w:cs="Calibri"/>
          <w:color w:val="000000"/>
          <w:sz w:val="24"/>
          <w:szCs w:val="24"/>
          <w:lang w:eastAsia="pl-PL"/>
        </w:rPr>
        <w:t> lub Syn </w:t>
      </w:r>
      <w:proofErr w:type="spellStart"/>
      <w:r w:rsidRPr="00497882">
        <w:rPr>
          <w:rFonts w:ascii="Calibri" w:eastAsia="Times New Roman" w:hAnsi="Calibri" w:cs="Calibri"/>
          <w:color w:val="000000"/>
          <w:sz w:val="24"/>
          <w:szCs w:val="24"/>
          <w:lang w:eastAsia="pl-PL"/>
        </w:rPr>
        <w:t>Flood</w:t>
      </w:r>
      <w:proofErr w:type="spellEnd"/>
      <w:r w:rsidRPr="00497882">
        <w:rPr>
          <w:rFonts w:ascii="Calibri" w:eastAsia="Times New Roman" w:hAnsi="Calibri" w:cs="Calibri"/>
          <w:color w:val="000000"/>
          <w:sz w:val="24"/>
          <w:szCs w:val="24"/>
          <w:lang w:eastAsia="pl-PL"/>
        </w:rPr>
        <w:t> </w:t>
      </w:r>
    </w:p>
    <w:p w14:paraId="31E9BECD" w14:textId="77777777" w:rsidR="00497882" w:rsidRPr="00497882" w:rsidRDefault="00497882" w:rsidP="002D45ED">
      <w:pPr>
        <w:numPr>
          <w:ilvl w:val="0"/>
          <w:numId w:val="14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Wysyłanie zdarzenia do systemu logowania SYSLOG z możliwością własnego opisu zdarzenia </w:t>
      </w:r>
    </w:p>
    <w:p w14:paraId="6F49947D" w14:textId="77777777" w:rsidR="00497882" w:rsidRPr="00497882" w:rsidRDefault="00497882" w:rsidP="002D45ED">
      <w:pPr>
        <w:numPr>
          <w:ilvl w:val="0"/>
          <w:numId w:val="14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wykonania dowolnej komendy CLI lub uruchomienia skryptu CLI </w:t>
      </w:r>
    </w:p>
    <w:p w14:paraId="74D26D54" w14:textId="77777777" w:rsidR="00497882" w:rsidRPr="00497882" w:rsidRDefault="00497882" w:rsidP="002D45ED">
      <w:pPr>
        <w:numPr>
          <w:ilvl w:val="0"/>
          <w:numId w:val="14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konfiguracji min. 8 tys. reguł ACL na wejściu i 1 tys. reguł ACL na wyjściu </w:t>
      </w:r>
    </w:p>
    <w:p w14:paraId="47B91B56" w14:textId="77777777" w:rsidR="00497882" w:rsidRPr="00497882" w:rsidRDefault="00497882" w:rsidP="002D45ED">
      <w:pPr>
        <w:numPr>
          <w:ilvl w:val="0"/>
          <w:numId w:val="15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zabezpieczenie systemu operacyjnego przed atakami </w:t>
      </w:r>
      <w:proofErr w:type="spellStart"/>
      <w:r w:rsidRPr="00497882">
        <w:rPr>
          <w:rFonts w:ascii="Calibri" w:eastAsia="Times New Roman" w:hAnsi="Calibri" w:cs="Calibri"/>
          <w:color w:val="000000"/>
          <w:sz w:val="24"/>
          <w:szCs w:val="24"/>
          <w:lang w:eastAsia="pl-PL"/>
        </w:rPr>
        <w:t>DoS</w:t>
      </w:r>
      <w:proofErr w:type="spellEnd"/>
      <w:r w:rsidRPr="00497882">
        <w:rPr>
          <w:rFonts w:ascii="Calibri" w:eastAsia="Times New Roman" w:hAnsi="Calibri" w:cs="Calibri"/>
          <w:color w:val="000000"/>
          <w:sz w:val="24"/>
          <w:szCs w:val="24"/>
          <w:lang w:eastAsia="pl-PL"/>
        </w:rPr>
        <w:t> </w:t>
      </w:r>
    </w:p>
    <w:p w14:paraId="235A9AC5" w14:textId="77777777" w:rsidR="00497882" w:rsidRPr="00497882" w:rsidRDefault="00497882" w:rsidP="002D45ED">
      <w:pPr>
        <w:numPr>
          <w:ilvl w:val="0"/>
          <w:numId w:val="15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Automatyczna filtracja źródła </w:t>
      </w:r>
      <w:proofErr w:type="spellStart"/>
      <w:r w:rsidRPr="00497882">
        <w:rPr>
          <w:rFonts w:ascii="Calibri" w:eastAsia="Times New Roman" w:hAnsi="Calibri" w:cs="Calibri"/>
          <w:color w:val="000000"/>
          <w:sz w:val="24"/>
          <w:szCs w:val="24"/>
          <w:lang w:eastAsia="pl-PL"/>
        </w:rPr>
        <w:t>DoS</w:t>
      </w:r>
      <w:proofErr w:type="spellEnd"/>
      <w:r w:rsidRPr="00497882">
        <w:rPr>
          <w:rFonts w:ascii="Calibri" w:eastAsia="Times New Roman" w:hAnsi="Calibri" w:cs="Calibri"/>
          <w:color w:val="000000"/>
          <w:sz w:val="24"/>
          <w:szCs w:val="24"/>
          <w:lang w:eastAsia="pl-PL"/>
        </w:rPr>
        <w:t> – Network </w:t>
      </w:r>
      <w:proofErr w:type="spellStart"/>
      <w:r w:rsidRPr="00497882">
        <w:rPr>
          <w:rFonts w:ascii="Calibri" w:eastAsia="Times New Roman" w:hAnsi="Calibri" w:cs="Calibri"/>
          <w:color w:val="000000"/>
          <w:sz w:val="24"/>
          <w:szCs w:val="24"/>
          <w:lang w:eastAsia="pl-PL"/>
        </w:rPr>
        <w:t>Ingress</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Filtering</w:t>
      </w:r>
      <w:proofErr w:type="spellEnd"/>
      <w:r w:rsidRPr="00497882">
        <w:rPr>
          <w:rFonts w:ascii="Calibri" w:eastAsia="Times New Roman" w:hAnsi="Calibri" w:cs="Calibri"/>
          <w:color w:val="000000"/>
          <w:sz w:val="24"/>
          <w:szCs w:val="24"/>
          <w:lang w:eastAsia="pl-PL"/>
        </w:rPr>
        <w:t> RFC 2267 </w:t>
      </w:r>
    </w:p>
    <w:p w14:paraId="65F039F3" w14:textId="77777777" w:rsidR="00497882" w:rsidRPr="00497882" w:rsidRDefault="00497882" w:rsidP="002D45ED">
      <w:pPr>
        <w:numPr>
          <w:ilvl w:val="0"/>
          <w:numId w:val="15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Zabezpieczenie przed atakami SYN – SYN Attack </w:t>
      </w:r>
      <w:proofErr w:type="spellStart"/>
      <w:r w:rsidRPr="00497882">
        <w:rPr>
          <w:rFonts w:ascii="Calibri" w:eastAsia="Times New Roman" w:hAnsi="Calibri" w:cs="Calibri"/>
          <w:color w:val="000000"/>
          <w:sz w:val="24"/>
          <w:szCs w:val="24"/>
          <w:lang w:eastAsia="pl-PL"/>
        </w:rPr>
        <w:t>Protection</w:t>
      </w:r>
      <w:proofErr w:type="spellEnd"/>
      <w:r w:rsidRPr="00497882">
        <w:rPr>
          <w:rFonts w:ascii="Calibri" w:eastAsia="Times New Roman" w:hAnsi="Calibri" w:cs="Calibri"/>
          <w:color w:val="000000"/>
          <w:sz w:val="24"/>
          <w:szCs w:val="24"/>
          <w:lang w:eastAsia="pl-PL"/>
        </w:rPr>
        <w:t> </w:t>
      </w:r>
    </w:p>
    <w:p w14:paraId="4BEC1CEF" w14:textId="77777777" w:rsidR="00497882" w:rsidRPr="00497882" w:rsidRDefault="00497882" w:rsidP="002D45ED">
      <w:pPr>
        <w:numPr>
          <w:ilvl w:val="0"/>
          <w:numId w:val="15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mechanizmów bezpieczeństwa związanych z DHCP Serwerem </w:t>
      </w:r>
    </w:p>
    <w:p w14:paraId="3C1EC7C1" w14:textId="77777777" w:rsidR="00497882" w:rsidRPr="00497882" w:rsidRDefault="00497882" w:rsidP="002D45ED">
      <w:pPr>
        <w:numPr>
          <w:ilvl w:val="0"/>
          <w:numId w:val="15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Zabezpieczenie przed przydzielaniem adresów IP przez nieautoryzowany serwer DHCP – </w:t>
      </w:r>
      <w:proofErr w:type="spellStart"/>
      <w:r w:rsidRPr="00497882">
        <w:rPr>
          <w:rFonts w:ascii="Calibri" w:eastAsia="Times New Roman" w:hAnsi="Calibri" w:cs="Calibri"/>
          <w:color w:val="000000"/>
          <w:sz w:val="24"/>
          <w:szCs w:val="24"/>
          <w:lang w:eastAsia="pl-PL"/>
        </w:rPr>
        <w:t>Trusted</w:t>
      </w:r>
      <w:proofErr w:type="spellEnd"/>
      <w:r w:rsidRPr="00497882">
        <w:rPr>
          <w:rFonts w:ascii="Calibri" w:eastAsia="Times New Roman" w:hAnsi="Calibri" w:cs="Calibri"/>
          <w:color w:val="000000"/>
          <w:sz w:val="24"/>
          <w:szCs w:val="24"/>
          <w:lang w:eastAsia="pl-PL"/>
        </w:rPr>
        <w:t> DHCP Server </w:t>
      </w:r>
    </w:p>
    <w:p w14:paraId="03E2032B" w14:textId="77777777" w:rsidR="00497882" w:rsidRPr="00497882" w:rsidRDefault="00497882" w:rsidP="002D45ED">
      <w:pPr>
        <w:numPr>
          <w:ilvl w:val="0"/>
          <w:numId w:val="15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Monitorowanie przydziału adresów IP przez DHCP serwer – DHCP </w:t>
      </w:r>
      <w:proofErr w:type="spellStart"/>
      <w:r w:rsidRPr="00497882">
        <w:rPr>
          <w:rFonts w:ascii="Calibri" w:eastAsia="Times New Roman" w:hAnsi="Calibri" w:cs="Calibri"/>
          <w:color w:val="000000"/>
          <w:sz w:val="24"/>
          <w:szCs w:val="24"/>
          <w:lang w:eastAsia="pl-PL"/>
        </w:rPr>
        <w:t>Snooping</w:t>
      </w:r>
      <w:proofErr w:type="spellEnd"/>
      <w:r w:rsidRPr="00497882">
        <w:rPr>
          <w:rFonts w:ascii="Calibri" w:eastAsia="Times New Roman" w:hAnsi="Calibri" w:cs="Calibri"/>
          <w:color w:val="000000"/>
          <w:sz w:val="24"/>
          <w:szCs w:val="24"/>
          <w:lang w:eastAsia="pl-PL"/>
        </w:rPr>
        <w:t> </w:t>
      </w:r>
    </w:p>
    <w:p w14:paraId="10A04A1D" w14:textId="77777777" w:rsidR="00497882" w:rsidRPr="00497882" w:rsidRDefault="00497882" w:rsidP="002D45ED">
      <w:pPr>
        <w:numPr>
          <w:ilvl w:val="0"/>
          <w:numId w:val="15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Zabezpieczenie przed konfiguracją statycznego adresu IP. Tylko komputer z adresem IP przydzielonym przez autoryzowany serwer DHCP może dostać się do sieci – IP Source </w:t>
      </w:r>
      <w:proofErr w:type="spellStart"/>
      <w:r w:rsidRPr="00497882">
        <w:rPr>
          <w:rFonts w:ascii="Calibri" w:eastAsia="Times New Roman" w:hAnsi="Calibri" w:cs="Calibri"/>
          <w:color w:val="000000"/>
          <w:sz w:val="24"/>
          <w:szCs w:val="24"/>
          <w:lang w:eastAsia="pl-PL"/>
        </w:rPr>
        <w:t>Guard</w:t>
      </w:r>
      <w:proofErr w:type="spellEnd"/>
      <w:r w:rsidRPr="00497882">
        <w:rPr>
          <w:rFonts w:ascii="Calibri" w:eastAsia="Times New Roman" w:hAnsi="Calibri" w:cs="Calibri"/>
          <w:color w:val="000000"/>
          <w:sz w:val="24"/>
          <w:szCs w:val="24"/>
          <w:lang w:eastAsia="pl-PL"/>
        </w:rPr>
        <w:t> </w:t>
      </w:r>
    </w:p>
    <w:p w14:paraId="7047E491" w14:textId="77777777" w:rsidR="00497882" w:rsidRPr="00497882" w:rsidRDefault="00497882" w:rsidP="002D45ED">
      <w:pPr>
        <w:numPr>
          <w:ilvl w:val="0"/>
          <w:numId w:val="15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zabezpieczeń protokołu ARP – ARP </w:t>
      </w:r>
      <w:proofErr w:type="spellStart"/>
      <w:r w:rsidRPr="00497882">
        <w:rPr>
          <w:rFonts w:ascii="Calibri" w:eastAsia="Times New Roman" w:hAnsi="Calibri" w:cs="Calibri"/>
          <w:color w:val="000000"/>
          <w:sz w:val="24"/>
          <w:szCs w:val="24"/>
          <w:lang w:eastAsia="pl-PL"/>
        </w:rPr>
        <w:t>Inspection</w:t>
      </w:r>
      <w:proofErr w:type="spellEnd"/>
      <w:r w:rsidRPr="00497882">
        <w:rPr>
          <w:rFonts w:ascii="Calibri" w:eastAsia="Times New Roman" w:hAnsi="Calibri" w:cs="Calibri"/>
          <w:color w:val="000000"/>
          <w:sz w:val="24"/>
          <w:szCs w:val="24"/>
          <w:lang w:eastAsia="pl-PL"/>
        </w:rPr>
        <w:t>, ARP </w:t>
      </w:r>
      <w:proofErr w:type="spellStart"/>
      <w:r w:rsidRPr="00497882">
        <w:rPr>
          <w:rFonts w:ascii="Calibri" w:eastAsia="Times New Roman" w:hAnsi="Calibri" w:cs="Calibri"/>
          <w:color w:val="000000"/>
          <w:sz w:val="24"/>
          <w:szCs w:val="24"/>
          <w:lang w:eastAsia="pl-PL"/>
        </w:rPr>
        <w:t>Validation</w:t>
      </w:r>
      <w:proofErr w:type="spellEnd"/>
      <w:r w:rsidRPr="00497882">
        <w:rPr>
          <w:rFonts w:ascii="Calibri" w:eastAsia="Times New Roman" w:hAnsi="Calibri" w:cs="Calibri"/>
          <w:color w:val="000000"/>
          <w:sz w:val="24"/>
          <w:szCs w:val="24"/>
          <w:lang w:eastAsia="pl-PL"/>
        </w:rPr>
        <w:t>, DHCP </w:t>
      </w:r>
      <w:proofErr w:type="spellStart"/>
      <w:r w:rsidRPr="00497882">
        <w:rPr>
          <w:rFonts w:ascii="Calibri" w:eastAsia="Times New Roman" w:hAnsi="Calibri" w:cs="Calibri"/>
          <w:color w:val="000000"/>
          <w:sz w:val="24"/>
          <w:szCs w:val="24"/>
          <w:lang w:eastAsia="pl-PL"/>
        </w:rPr>
        <w:t>Secured</w:t>
      </w:r>
      <w:proofErr w:type="spellEnd"/>
      <w:r w:rsidRPr="00497882">
        <w:rPr>
          <w:rFonts w:ascii="Calibri" w:eastAsia="Times New Roman" w:hAnsi="Calibri" w:cs="Calibri"/>
          <w:color w:val="000000"/>
          <w:sz w:val="24"/>
          <w:szCs w:val="24"/>
          <w:lang w:eastAsia="pl-PL"/>
        </w:rPr>
        <w:t> ARP  </w:t>
      </w:r>
    </w:p>
    <w:p w14:paraId="11188B0F" w14:textId="77777777" w:rsidR="00497882" w:rsidRPr="00497882" w:rsidRDefault="00497882" w:rsidP="002D45ED">
      <w:pPr>
        <w:numPr>
          <w:ilvl w:val="0"/>
          <w:numId w:val="15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mechanizmów wykrywania aplikacji na warstwie 7 przy współpracy z zewnętrznym systemem Analizy Aplikacji  </w:t>
      </w:r>
    </w:p>
    <w:p w14:paraId="759B8601" w14:textId="77777777" w:rsidR="00497882" w:rsidRPr="00497882" w:rsidRDefault="00497882" w:rsidP="002D45ED">
      <w:pPr>
        <w:numPr>
          <w:ilvl w:val="0"/>
          <w:numId w:val="15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wysyłania zdarzeń systemowych z przełącznika do zewnętrznego systemu logowania SYSLOG.  </w:t>
      </w:r>
    </w:p>
    <w:p w14:paraId="6A70C01C" w14:textId="77777777" w:rsidR="00497882" w:rsidRPr="00497882" w:rsidRDefault="00497882" w:rsidP="002D45ED">
      <w:pPr>
        <w:numPr>
          <w:ilvl w:val="0"/>
          <w:numId w:val="16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konfiguracji wielu systemów SYSLOG pozwalających na selektywne wysyłanie zdarzeń do różnych systemów logujących – np. zdarzenia związane z bezpieczeństwem powinny trafić do systemu SIEM lub działu bezpieczeństwa, a zdarzenia związane z np. uszkodzeniem wentylatora, łącza fizycznego, przekroczoną temperaturą lub restartem procesu powinny trafić do lokalnego administratora.  </w:t>
      </w:r>
    </w:p>
    <w:p w14:paraId="0286D3CF" w14:textId="77777777" w:rsidR="00497882" w:rsidRPr="00497882" w:rsidRDefault="00497882" w:rsidP="002D45ED">
      <w:pPr>
        <w:numPr>
          <w:ilvl w:val="0"/>
          <w:numId w:val="16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skryptów CLI na przełączniku </w:t>
      </w:r>
    </w:p>
    <w:p w14:paraId="09785351" w14:textId="77777777" w:rsidR="00497882" w:rsidRPr="00497882" w:rsidRDefault="00497882" w:rsidP="002D45ED">
      <w:pPr>
        <w:numPr>
          <w:ilvl w:val="0"/>
          <w:numId w:val="16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skryptów </w:t>
      </w:r>
      <w:proofErr w:type="spellStart"/>
      <w:r w:rsidRPr="00497882">
        <w:rPr>
          <w:rFonts w:ascii="Calibri" w:eastAsia="Times New Roman" w:hAnsi="Calibri" w:cs="Calibri"/>
          <w:color w:val="000000"/>
          <w:sz w:val="24"/>
          <w:szCs w:val="24"/>
          <w:lang w:eastAsia="pl-PL"/>
        </w:rPr>
        <w:t>Python</w:t>
      </w:r>
      <w:proofErr w:type="spellEnd"/>
      <w:r w:rsidRPr="00497882">
        <w:rPr>
          <w:rFonts w:ascii="Calibri" w:eastAsia="Times New Roman" w:hAnsi="Calibri" w:cs="Calibri"/>
          <w:color w:val="000000"/>
          <w:sz w:val="24"/>
          <w:szCs w:val="24"/>
          <w:lang w:eastAsia="pl-PL"/>
        </w:rPr>
        <w:t> na przełączniku </w:t>
      </w:r>
    </w:p>
    <w:p w14:paraId="6820F6DC" w14:textId="77777777" w:rsidR="00497882" w:rsidRPr="00497882" w:rsidRDefault="00497882" w:rsidP="002D45ED">
      <w:pPr>
        <w:numPr>
          <w:ilvl w:val="0"/>
          <w:numId w:val="16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uruchomienia skryptu </w:t>
      </w:r>
      <w:proofErr w:type="spellStart"/>
      <w:r w:rsidRPr="00497882">
        <w:rPr>
          <w:rFonts w:ascii="Calibri" w:eastAsia="Times New Roman" w:hAnsi="Calibri" w:cs="Calibri"/>
          <w:color w:val="000000"/>
          <w:sz w:val="24"/>
          <w:szCs w:val="24"/>
          <w:lang w:eastAsia="pl-PL"/>
        </w:rPr>
        <w:t>Python</w:t>
      </w:r>
      <w:proofErr w:type="spellEnd"/>
      <w:r w:rsidRPr="00497882">
        <w:rPr>
          <w:rFonts w:ascii="Calibri" w:eastAsia="Times New Roman" w:hAnsi="Calibri" w:cs="Calibri"/>
          <w:color w:val="000000"/>
          <w:sz w:val="24"/>
          <w:szCs w:val="24"/>
          <w:lang w:eastAsia="pl-PL"/>
        </w:rPr>
        <w:t> jako własnego procesu działającego również po restarcie przełącznika </w:t>
      </w:r>
    </w:p>
    <w:p w14:paraId="53AB3BBD" w14:textId="77777777" w:rsidR="00497882" w:rsidRPr="00497882" w:rsidRDefault="00497882" w:rsidP="002D45ED">
      <w:pPr>
        <w:numPr>
          <w:ilvl w:val="0"/>
          <w:numId w:val="16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uruchamiania skryptów CLI oraz </w:t>
      </w:r>
      <w:proofErr w:type="spellStart"/>
      <w:r w:rsidRPr="00497882">
        <w:rPr>
          <w:rFonts w:ascii="Calibri" w:eastAsia="Times New Roman" w:hAnsi="Calibri" w:cs="Calibri"/>
          <w:color w:val="000000"/>
          <w:sz w:val="24"/>
          <w:szCs w:val="24"/>
          <w:lang w:eastAsia="pl-PL"/>
        </w:rPr>
        <w:t>Python</w:t>
      </w:r>
      <w:proofErr w:type="spellEnd"/>
      <w:r w:rsidRPr="00497882">
        <w:rPr>
          <w:rFonts w:ascii="Calibri" w:eastAsia="Times New Roman" w:hAnsi="Calibri" w:cs="Calibri"/>
          <w:color w:val="000000"/>
          <w:sz w:val="24"/>
          <w:szCs w:val="24"/>
          <w:lang w:eastAsia="pl-PL"/>
        </w:rPr>
        <w:t>: </w:t>
      </w:r>
    </w:p>
    <w:p w14:paraId="6B1FACCE" w14:textId="77777777" w:rsidR="00497882" w:rsidRPr="00497882" w:rsidRDefault="00497882" w:rsidP="002D45ED">
      <w:pPr>
        <w:numPr>
          <w:ilvl w:val="0"/>
          <w:numId w:val="16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Ręcznie – przez administratora </w:t>
      </w:r>
    </w:p>
    <w:p w14:paraId="3935514C" w14:textId="77777777" w:rsidR="00497882" w:rsidRPr="00497882" w:rsidRDefault="00497882" w:rsidP="002D45ED">
      <w:pPr>
        <w:numPr>
          <w:ilvl w:val="0"/>
          <w:numId w:val="16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 określonym czasie – automatycznie o zdefiniowanym dniu i godzinie </w:t>
      </w:r>
    </w:p>
    <w:p w14:paraId="4D7CB131" w14:textId="77777777" w:rsidR="00497882" w:rsidRPr="00497882" w:rsidRDefault="00497882" w:rsidP="002D45ED">
      <w:pPr>
        <w:numPr>
          <w:ilvl w:val="0"/>
          <w:numId w:val="16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Co wskazany czas – automatycznie np. codziennie o godzinie 8  </w:t>
      </w:r>
    </w:p>
    <w:p w14:paraId="43A683CF" w14:textId="77777777" w:rsidR="00497882" w:rsidRPr="00497882" w:rsidRDefault="00497882" w:rsidP="002D45ED">
      <w:pPr>
        <w:numPr>
          <w:ilvl w:val="0"/>
          <w:numId w:val="16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Na podstawie wpisów w logu systemowym – automatycznie po pojawieniu się konkretnego zdarzenia w logu systemowym  </w:t>
      </w:r>
    </w:p>
    <w:p w14:paraId="661B8253" w14:textId="77777777" w:rsidR="00497882" w:rsidRPr="00497882" w:rsidRDefault="00497882" w:rsidP="002D45ED">
      <w:pPr>
        <w:numPr>
          <w:ilvl w:val="0"/>
          <w:numId w:val="16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Edycja skryptów musi być możliwa bezpośrednio na przełączniku za pomocą wbudowanego edytora  </w:t>
      </w:r>
    </w:p>
    <w:p w14:paraId="48639A18" w14:textId="77777777" w:rsidR="00497882" w:rsidRPr="00497882" w:rsidRDefault="00497882" w:rsidP="002D45ED">
      <w:pPr>
        <w:numPr>
          <w:ilvl w:val="0"/>
          <w:numId w:val="17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wykrywania periodycznego zaniku linku (Port Flap) z możliwością definicji liczby zdarzeń w określonym czasie i po przekroczeniu ustalonego poziomu podjęcie akcji polegającej na: </w:t>
      </w:r>
    </w:p>
    <w:p w14:paraId="301B72CC" w14:textId="77777777" w:rsidR="00497882" w:rsidRPr="00497882" w:rsidRDefault="00497882" w:rsidP="002D45ED">
      <w:pPr>
        <w:numPr>
          <w:ilvl w:val="0"/>
          <w:numId w:val="17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Permanentnym wyłączeniu portu </w:t>
      </w:r>
    </w:p>
    <w:p w14:paraId="280FBB0D" w14:textId="77777777" w:rsidR="00497882" w:rsidRPr="00497882" w:rsidRDefault="00497882" w:rsidP="002D45ED">
      <w:pPr>
        <w:numPr>
          <w:ilvl w:val="0"/>
          <w:numId w:val="17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Czasowym wyłączeniu portu z możliwością definicji czasu </w:t>
      </w:r>
    </w:p>
    <w:p w14:paraId="7E87AB60" w14:textId="77777777" w:rsidR="00497882" w:rsidRPr="00497882" w:rsidRDefault="00497882" w:rsidP="002D45ED">
      <w:pPr>
        <w:numPr>
          <w:ilvl w:val="0"/>
          <w:numId w:val="17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Wysłaniem zdarzenia do logu systemowego i SYSLOG </w:t>
      </w:r>
    </w:p>
    <w:p w14:paraId="35C670EB" w14:textId="77777777" w:rsidR="00497882" w:rsidRPr="00497882" w:rsidRDefault="00497882" w:rsidP="002D45ED">
      <w:pPr>
        <w:numPr>
          <w:ilvl w:val="0"/>
          <w:numId w:val="17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Wysłaniem trapu SNMP do platformy zarządzającej </w:t>
      </w:r>
    </w:p>
    <w:p w14:paraId="18E6C8B5" w14:textId="77777777" w:rsidR="00497882" w:rsidRPr="00497882" w:rsidRDefault="00497882" w:rsidP="002D45ED">
      <w:pPr>
        <w:numPr>
          <w:ilvl w:val="0"/>
          <w:numId w:val="17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być wyposażony w protokoły administracyjne: </w:t>
      </w:r>
    </w:p>
    <w:p w14:paraId="68AE795B" w14:textId="77777777" w:rsidR="00497882" w:rsidRPr="00497882" w:rsidRDefault="00497882" w:rsidP="002D45ED">
      <w:pPr>
        <w:numPr>
          <w:ilvl w:val="0"/>
          <w:numId w:val="17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SSHv2 klient i serwer – IPv4 oraz IPv6 </w:t>
      </w:r>
    </w:p>
    <w:p w14:paraId="08727B58" w14:textId="77777777" w:rsidR="00497882" w:rsidRPr="00497882" w:rsidRDefault="00497882" w:rsidP="002D45ED">
      <w:pPr>
        <w:numPr>
          <w:ilvl w:val="0"/>
          <w:numId w:val="17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Ping – IPv4 oraz IPv6 </w:t>
      </w:r>
    </w:p>
    <w:p w14:paraId="2AF285EF" w14:textId="77777777" w:rsidR="00497882" w:rsidRPr="00497882" w:rsidRDefault="00497882" w:rsidP="002D45ED">
      <w:pPr>
        <w:numPr>
          <w:ilvl w:val="0"/>
          <w:numId w:val="178"/>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eastAsia="pl-PL"/>
        </w:rPr>
        <w:t>Traceroute</w:t>
      </w:r>
      <w:proofErr w:type="spellEnd"/>
      <w:r w:rsidRPr="00497882">
        <w:rPr>
          <w:rFonts w:ascii="Calibri" w:eastAsia="Times New Roman" w:hAnsi="Calibri" w:cs="Calibri"/>
          <w:color w:val="000000"/>
          <w:sz w:val="24"/>
          <w:szCs w:val="24"/>
          <w:lang w:eastAsia="pl-PL"/>
        </w:rPr>
        <w:t> – IPv4 oraz IPv6 </w:t>
      </w:r>
    </w:p>
    <w:p w14:paraId="3508E6AF" w14:textId="77777777" w:rsidR="00497882" w:rsidRPr="00497882" w:rsidRDefault="00497882" w:rsidP="002D45ED">
      <w:pPr>
        <w:numPr>
          <w:ilvl w:val="0"/>
          <w:numId w:val="17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Synchronizacja czasu systemowego SNTP lub NTP wraz z obsługą strefy czasowej i możliwości definicji automatycznej zmiany czasu z letniego na zimowy i odwrotnie. </w:t>
      </w:r>
    </w:p>
    <w:p w14:paraId="31869EA4" w14:textId="77777777" w:rsidR="00497882" w:rsidRPr="00497882" w:rsidRDefault="00497882" w:rsidP="002D45ED">
      <w:pPr>
        <w:numPr>
          <w:ilvl w:val="0"/>
          <w:numId w:val="18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Zarządzanie przez przeglądarkę www za pomocą protokołu </w:t>
      </w:r>
      <w:proofErr w:type="spellStart"/>
      <w:r w:rsidRPr="00497882">
        <w:rPr>
          <w:rFonts w:ascii="Calibri" w:eastAsia="Times New Roman" w:hAnsi="Calibri" w:cs="Calibri"/>
          <w:color w:val="000000"/>
          <w:sz w:val="24"/>
          <w:szCs w:val="24"/>
          <w:lang w:eastAsia="pl-PL"/>
        </w:rPr>
        <w:t>https</w:t>
      </w:r>
      <w:proofErr w:type="spellEnd"/>
      <w:r w:rsidRPr="00497882">
        <w:rPr>
          <w:rFonts w:ascii="Calibri" w:eastAsia="Times New Roman" w:hAnsi="Calibri" w:cs="Calibri"/>
          <w:color w:val="000000"/>
          <w:sz w:val="24"/>
          <w:szCs w:val="24"/>
          <w:lang w:eastAsia="pl-PL"/>
        </w:rPr>
        <w:t> </w:t>
      </w:r>
    </w:p>
    <w:p w14:paraId="1480D5F8" w14:textId="77777777" w:rsidR="00497882" w:rsidRPr="00497882" w:rsidRDefault="00497882" w:rsidP="002D45ED">
      <w:pPr>
        <w:numPr>
          <w:ilvl w:val="0"/>
          <w:numId w:val="18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Obsługa uwierzytelniania za pomocą certyfikatów X509v3 dla bezpiecznego logowania SSH </w:t>
      </w:r>
    </w:p>
    <w:p w14:paraId="2D9D3D26" w14:textId="77777777" w:rsidR="00497882" w:rsidRPr="00497882" w:rsidRDefault="00497882" w:rsidP="002D45ED">
      <w:pPr>
        <w:numPr>
          <w:ilvl w:val="0"/>
          <w:numId w:val="18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Transfer plików za pomocą: </w:t>
      </w:r>
    </w:p>
    <w:p w14:paraId="043F9B2C" w14:textId="77777777" w:rsidR="00497882" w:rsidRPr="00497882" w:rsidRDefault="00497882" w:rsidP="002D45ED">
      <w:pPr>
        <w:numPr>
          <w:ilvl w:val="0"/>
          <w:numId w:val="183"/>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SFTP i/lub SCP </w:t>
      </w:r>
    </w:p>
    <w:p w14:paraId="17309B96" w14:textId="77777777" w:rsidR="00497882" w:rsidRPr="00497882" w:rsidRDefault="00497882" w:rsidP="002D45ED">
      <w:pPr>
        <w:numPr>
          <w:ilvl w:val="0"/>
          <w:numId w:val="184"/>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TFTP </w:t>
      </w:r>
    </w:p>
    <w:p w14:paraId="3ECD9099" w14:textId="77777777" w:rsidR="00497882" w:rsidRPr="00927B00" w:rsidRDefault="00497882" w:rsidP="002D45ED">
      <w:pPr>
        <w:numPr>
          <w:ilvl w:val="0"/>
          <w:numId w:val="185"/>
        </w:numPr>
        <w:spacing w:after="0" w:line="240" w:lineRule="auto"/>
        <w:ind w:left="1800" w:firstLine="0"/>
        <w:jc w:val="left"/>
        <w:textAlignment w:val="baseline"/>
        <w:rPr>
          <w:rFonts w:ascii="Calibri" w:eastAsia="Times New Roman" w:hAnsi="Calibri" w:cs="Calibri"/>
          <w:sz w:val="24"/>
          <w:szCs w:val="24"/>
          <w:lang w:val="en-US"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protokołu</w:t>
      </w:r>
      <w:proofErr w:type="spellEnd"/>
      <w:r w:rsidRPr="00497882">
        <w:rPr>
          <w:rFonts w:ascii="Calibri" w:eastAsia="Times New Roman" w:hAnsi="Calibri" w:cs="Calibri"/>
          <w:color w:val="000000"/>
          <w:sz w:val="24"/>
          <w:szCs w:val="24"/>
          <w:lang w:val="en-US" w:eastAsia="pl-PL"/>
        </w:rPr>
        <w:t> RADIUS Authentication (RFC 2138)</w:t>
      </w:r>
      <w:r w:rsidRPr="00927B00">
        <w:rPr>
          <w:rFonts w:ascii="Calibri" w:eastAsia="Times New Roman" w:hAnsi="Calibri" w:cs="Calibri"/>
          <w:color w:val="000000"/>
          <w:sz w:val="24"/>
          <w:szCs w:val="24"/>
          <w:lang w:val="en-US" w:eastAsia="pl-PL"/>
        </w:rPr>
        <w:t> </w:t>
      </w:r>
    </w:p>
    <w:p w14:paraId="6F3125E1" w14:textId="77777777" w:rsidR="00497882" w:rsidRPr="00927B00" w:rsidRDefault="00497882" w:rsidP="002D45ED">
      <w:pPr>
        <w:numPr>
          <w:ilvl w:val="0"/>
          <w:numId w:val="186"/>
        </w:numPr>
        <w:spacing w:after="0" w:line="240" w:lineRule="auto"/>
        <w:ind w:left="1800" w:firstLine="0"/>
        <w:jc w:val="left"/>
        <w:textAlignment w:val="baseline"/>
        <w:rPr>
          <w:rFonts w:ascii="Calibri" w:eastAsia="Times New Roman" w:hAnsi="Calibri" w:cs="Calibri"/>
          <w:sz w:val="24"/>
          <w:szCs w:val="24"/>
          <w:lang w:val="en-US"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protokołu</w:t>
      </w:r>
      <w:proofErr w:type="spellEnd"/>
      <w:r w:rsidRPr="00497882">
        <w:rPr>
          <w:rFonts w:ascii="Calibri" w:eastAsia="Times New Roman" w:hAnsi="Calibri" w:cs="Calibri"/>
          <w:color w:val="000000"/>
          <w:sz w:val="24"/>
          <w:szCs w:val="24"/>
          <w:lang w:val="en-US" w:eastAsia="pl-PL"/>
        </w:rPr>
        <w:t> RADIUS Accounting (RFC 2139)</w:t>
      </w:r>
      <w:r w:rsidRPr="00927B00">
        <w:rPr>
          <w:rFonts w:ascii="Calibri" w:eastAsia="Times New Roman" w:hAnsi="Calibri" w:cs="Calibri"/>
          <w:color w:val="000000"/>
          <w:sz w:val="24"/>
          <w:szCs w:val="24"/>
          <w:lang w:val="en-US" w:eastAsia="pl-PL"/>
        </w:rPr>
        <w:t> </w:t>
      </w:r>
    </w:p>
    <w:p w14:paraId="4B8722F2" w14:textId="77777777" w:rsidR="00497882" w:rsidRPr="00497882" w:rsidRDefault="00497882" w:rsidP="002D45ED">
      <w:pPr>
        <w:numPr>
          <w:ilvl w:val="0"/>
          <w:numId w:val="187"/>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per-command RADIUS Authentication</w:t>
      </w:r>
      <w:r w:rsidRPr="00497882">
        <w:rPr>
          <w:rFonts w:ascii="Calibri" w:eastAsia="Times New Roman" w:hAnsi="Calibri" w:cs="Calibri"/>
          <w:color w:val="000000"/>
          <w:sz w:val="24"/>
          <w:szCs w:val="24"/>
          <w:lang w:eastAsia="pl-PL"/>
        </w:rPr>
        <w:t> </w:t>
      </w:r>
    </w:p>
    <w:p w14:paraId="1A5481A5" w14:textId="77777777" w:rsidR="00497882" w:rsidRPr="00497882" w:rsidRDefault="00497882" w:rsidP="002D45ED">
      <w:pPr>
        <w:numPr>
          <w:ilvl w:val="0"/>
          <w:numId w:val="188"/>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TACACS+</w:t>
      </w:r>
      <w:r w:rsidRPr="00497882">
        <w:rPr>
          <w:rFonts w:ascii="Calibri" w:eastAsia="Times New Roman" w:hAnsi="Calibri" w:cs="Calibri"/>
          <w:color w:val="000000"/>
          <w:sz w:val="24"/>
          <w:szCs w:val="24"/>
          <w:lang w:eastAsia="pl-PL"/>
        </w:rPr>
        <w:t> </w:t>
      </w:r>
    </w:p>
    <w:p w14:paraId="36FE67B7" w14:textId="77777777" w:rsidR="00497882" w:rsidRPr="00497882" w:rsidRDefault="00497882" w:rsidP="002D45ED">
      <w:pPr>
        <w:numPr>
          <w:ilvl w:val="0"/>
          <w:numId w:val="18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uruchomienia DHCP serwera na wskazanych sieciach VLAN </w:t>
      </w:r>
    </w:p>
    <w:p w14:paraId="58DDA9FA" w14:textId="77777777" w:rsidR="00497882" w:rsidRPr="00497882" w:rsidRDefault="00497882" w:rsidP="002D45ED">
      <w:pPr>
        <w:numPr>
          <w:ilvl w:val="0"/>
          <w:numId w:val="19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uruchomienia klienta DHCP na wskazanych sieciach VLAN </w:t>
      </w:r>
    </w:p>
    <w:p w14:paraId="4ACEB522" w14:textId="77777777" w:rsidR="00497882" w:rsidRPr="00497882" w:rsidRDefault="00497882" w:rsidP="002D45ED">
      <w:pPr>
        <w:numPr>
          <w:ilvl w:val="0"/>
          <w:numId w:val="19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wspierać mechanizmy automatycznego dołączenia sieci VLAN do „systemu” </w:t>
      </w:r>
      <w:proofErr w:type="spellStart"/>
      <w:r w:rsidRPr="00497882">
        <w:rPr>
          <w:rFonts w:ascii="Calibri" w:eastAsia="Times New Roman" w:hAnsi="Calibri" w:cs="Calibri"/>
          <w:color w:val="000000"/>
          <w:sz w:val="24"/>
          <w:szCs w:val="24"/>
          <w:lang w:eastAsia="pl-PL"/>
        </w:rPr>
        <w:t>Fabric</w:t>
      </w:r>
      <w:proofErr w:type="spellEnd"/>
      <w:r w:rsidRPr="00497882">
        <w:rPr>
          <w:rFonts w:ascii="Calibri" w:eastAsia="Times New Roman" w:hAnsi="Calibri" w:cs="Calibri"/>
          <w:color w:val="000000"/>
          <w:sz w:val="24"/>
          <w:szCs w:val="24"/>
          <w:lang w:eastAsia="pl-PL"/>
        </w:rPr>
        <w:t> z wykorzystaniem standardowego rozwiązania IEEE 802.Qcj (Automatic </w:t>
      </w:r>
      <w:proofErr w:type="spellStart"/>
      <w:r w:rsidRPr="00497882">
        <w:rPr>
          <w:rFonts w:ascii="Calibri" w:eastAsia="Times New Roman" w:hAnsi="Calibri" w:cs="Calibri"/>
          <w:color w:val="000000"/>
          <w:sz w:val="24"/>
          <w:szCs w:val="24"/>
          <w:lang w:eastAsia="pl-PL"/>
        </w:rPr>
        <w:t>Attachment</w:t>
      </w:r>
      <w:proofErr w:type="spellEnd"/>
      <w:r w:rsidRPr="00497882">
        <w:rPr>
          <w:rFonts w:ascii="Calibri" w:eastAsia="Times New Roman" w:hAnsi="Calibri" w:cs="Calibri"/>
          <w:color w:val="000000"/>
          <w:sz w:val="24"/>
          <w:szCs w:val="24"/>
          <w:lang w:eastAsia="pl-PL"/>
        </w:rPr>
        <w:t> to Provider </w:t>
      </w:r>
      <w:proofErr w:type="spellStart"/>
      <w:r w:rsidRPr="00497882">
        <w:rPr>
          <w:rFonts w:ascii="Calibri" w:eastAsia="Times New Roman" w:hAnsi="Calibri" w:cs="Calibri"/>
          <w:color w:val="000000"/>
          <w:sz w:val="24"/>
          <w:szCs w:val="24"/>
          <w:lang w:eastAsia="pl-PL"/>
        </w:rPr>
        <w:t>Backbone</w:t>
      </w:r>
      <w:proofErr w:type="spellEnd"/>
      <w:r w:rsidRPr="00497882">
        <w:rPr>
          <w:rFonts w:ascii="Calibri" w:eastAsia="Times New Roman" w:hAnsi="Calibri" w:cs="Calibri"/>
          <w:color w:val="000000"/>
          <w:sz w:val="24"/>
          <w:szCs w:val="24"/>
          <w:lang w:eastAsia="pl-PL"/>
        </w:rPr>
        <w:t>) </w:t>
      </w:r>
    </w:p>
    <w:p w14:paraId="7707C6F8" w14:textId="77777777" w:rsidR="00497882" w:rsidRPr="00497882" w:rsidRDefault="00497882" w:rsidP="002D45ED">
      <w:pPr>
        <w:numPr>
          <w:ilvl w:val="0"/>
          <w:numId w:val="19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Rozwiązanie musi zapewniać wsparcie IEEE 802.Qcj dla statycznej oraz dynamicznej konfiguracji sieci VLAN: </w:t>
      </w:r>
    </w:p>
    <w:p w14:paraId="00690E56" w14:textId="77777777" w:rsidR="00497882" w:rsidRPr="00497882" w:rsidRDefault="00497882" w:rsidP="002D45ED">
      <w:pPr>
        <w:numPr>
          <w:ilvl w:val="0"/>
          <w:numId w:val="19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Konfiguracja statyczna ma polegać na mapowaniu sieci VLAN do identyfikatora serwisu w </w:t>
      </w:r>
      <w:proofErr w:type="spellStart"/>
      <w:r w:rsidRPr="00497882">
        <w:rPr>
          <w:rFonts w:ascii="Calibri" w:eastAsia="Times New Roman" w:hAnsi="Calibri" w:cs="Calibri"/>
          <w:color w:val="000000"/>
          <w:sz w:val="24"/>
          <w:szCs w:val="24"/>
          <w:lang w:eastAsia="pl-PL"/>
        </w:rPr>
        <w:t>Fabric</w:t>
      </w:r>
      <w:proofErr w:type="spellEnd"/>
      <w:r w:rsidRPr="00497882">
        <w:rPr>
          <w:rFonts w:ascii="Calibri" w:eastAsia="Times New Roman" w:hAnsi="Calibri" w:cs="Calibri"/>
          <w:color w:val="000000"/>
          <w:sz w:val="24"/>
          <w:szCs w:val="24"/>
          <w:lang w:eastAsia="pl-PL"/>
        </w:rPr>
        <w:t> </w:t>
      </w:r>
    </w:p>
    <w:p w14:paraId="59579EA1" w14:textId="77777777" w:rsidR="00497882" w:rsidRPr="00497882" w:rsidRDefault="00497882" w:rsidP="002D45ED">
      <w:pPr>
        <w:numPr>
          <w:ilvl w:val="0"/>
          <w:numId w:val="19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konfiguracja dynamiczna ma polegać na odebraniu informacji o sieci VLAN oraz identyfikatorze serwisu z systemu kontroli dostępu (podczas logowania IEEE 802.1x lub uwierzytelniania MAC) i na tej podstawie wytworzeniu sieci VLAN, jeśli nie istnieje na przełączniku brzegowym, przydzielenia tej sieci do autoryzowanego portu i do wszystkich portów dołączonych do </w:t>
      </w:r>
      <w:proofErr w:type="spellStart"/>
      <w:r w:rsidRPr="00497882">
        <w:rPr>
          <w:rFonts w:ascii="Calibri" w:eastAsia="Times New Roman" w:hAnsi="Calibri" w:cs="Calibri"/>
          <w:color w:val="000000"/>
          <w:sz w:val="24"/>
          <w:szCs w:val="24"/>
          <w:lang w:eastAsia="pl-PL"/>
        </w:rPr>
        <w:t>Fabric</w:t>
      </w:r>
      <w:proofErr w:type="spellEnd"/>
      <w:r w:rsidRPr="00497882">
        <w:rPr>
          <w:rFonts w:ascii="Calibri" w:eastAsia="Times New Roman" w:hAnsi="Calibri" w:cs="Calibri"/>
          <w:color w:val="000000"/>
          <w:sz w:val="24"/>
          <w:szCs w:val="24"/>
          <w:lang w:eastAsia="pl-PL"/>
        </w:rPr>
        <w:t> </w:t>
      </w:r>
    </w:p>
    <w:p w14:paraId="116D78D5"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25985C3F" w14:textId="77777777" w:rsidR="00497882" w:rsidRPr="00497882" w:rsidRDefault="00497882" w:rsidP="002D45ED">
      <w:pPr>
        <w:numPr>
          <w:ilvl w:val="0"/>
          <w:numId w:val="195"/>
        </w:numPr>
        <w:spacing w:after="0" w:line="240" w:lineRule="auto"/>
        <w:ind w:firstLine="0"/>
        <w:jc w:val="left"/>
        <w:textAlignment w:val="baseline"/>
        <w:rPr>
          <w:rFonts w:ascii="Calibri Light" w:eastAsia="Times New Roman" w:hAnsi="Calibri Light" w:cs="Calibri Light"/>
          <w:b/>
          <w:bCs/>
          <w:color w:val="2F5496"/>
          <w:sz w:val="28"/>
          <w:szCs w:val="28"/>
          <w:lang w:eastAsia="pl-PL"/>
        </w:rPr>
      </w:pPr>
      <w:proofErr w:type="spellStart"/>
      <w:r w:rsidRPr="00497882">
        <w:rPr>
          <w:rFonts w:ascii="Calibri Light" w:eastAsia="Times New Roman" w:hAnsi="Calibri Light" w:cs="Calibri Light"/>
          <w:b/>
          <w:bCs/>
          <w:color w:val="2F5496"/>
          <w:sz w:val="28"/>
          <w:szCs w:val="28"/>
          <w:lang w:val="en-GB" w:eastAsia="pl-PL"/>
        </w:rPr>
        <w:t>Przełączniki</w:t>
      </w:r>
      <w:proofErr w:type="spellEnd"/>
      <w:r w:rsidRPr="00497882">
        <w:rPr>
          <w:rFonts w:ascii="Calibri Light" w:eastAsia="Times New Roman" w:hAnsi="Calibri Light" w:cs="Calibri Light"/>
          <w:b/>
          <w:bCs/>
          <w:color w:val="2F5496"/>
          <w:sz w:val="28"/>
          <w:szCs w:val="28"/>
          <w:lang w:val="en-GB" w:eastAsia="pl-PL"/>
        </w:rPr>
        <w:t> 10 Gigabit Ethernet. </w:t>
      </w:r>
      <w:r w:rsidRPr="00497882">
        <w:rPr>
          <w:rFonts w:ascii="Calibri Light" w:eastAsia="Times New Roman" w:hAnsi="Calibri Light" w:cs="Calibri Light"/>
          <w:b/>
          <w:bCs/>
          <w:color w:val="2F5496"/>
          <w:sz w:val="28"/>
          <w:szCs w:val="28"/>
          <w:lang w:eastAsia="pl-PL"/>
        </w:rPr>
        <w:t> </w:t>
      </w:r>
    </w:p>
    <w:p w14:paraId="61179A8D"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6190FFDE"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lastRenderedPageBreak/>
        <w:t>Poniższa tabela przedstawia wymagania dotyczące liczby portów 10 Gigabit Ethernet w poszczególnych piętrowych punktach dystrybucyjnych z podziałem na porty na skrętkę 1/2.5/5/10GBase-T oraz porty 1/10G SFP+. </w:t>
      </w:r>
    </w:p>
    <w:p w14:paraId="12B4D007"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3990"/>
        <w:gridCol w:w="2265"/>
        <w:gridCol w:w="2205"/>
      </w:tblGrid>
      <w:tr w:rsidR="00497882" w:rsidRPr="00497882" w14:paraId="0A3F9595" w14:textId="77777777" w:rsidTr="00497882">
        <w:tc>
          <w:tcPr>
            <w:tcW w:w="525" w:type="dxa"/>
            <w:tcBorders>
              <w:top w:val="single" w:sz="6" w:space="0" w:color="A5A5A5"/>
              <w:left w:val="single" w:sz="6" w:space="0" w:color="A5A5A5"/>
              <w:bottom w:val="single" w:sz="6" w:space="0" w:color="A5A5A5"/>
              <w:right w:val="nil"/>
            </w:tcBorders>
            <w:shd w:val="clear" w:color="auto" w:fill="A5A5A5"/>
            <w:hideMark/>
          </w:tcPr>
          <w:p w14:paraId="3D9D50FE" w14:textId="77777777" w:rsidR="00497882" w:rsidRPr="00497882" w:rsidRDefault="00497882" w:rsidP="00497882">
            <w:pPr>
              <w:spacing w:after="0" w:line="240" w:lineRule="auto"/>
              <w:jc w:val="left"/>
              <w:textAlignment w:val="baseline"/>
              <w:rPr>
                <w:rFonts w:ascii="Times New Roman" w:eastAsia="Times New Roman" w:hAnsi="Times New Roman" w:cs="Times New Roman"/>
                <w:b/>
                <w:bCs/>
                <w:color w:val="FFFFFF"/>
                <w:sz w:val="24"/>
                <w:szCs w:val="24"/>
                <w:lang w:eastAsia="pl-PL"/>
              </w:rPr>
            </w:pPr>
            <w:r w:rsidRPr="00497882">
              <w:rPr>
                <w:rFonts w:ascii="Calibri" w:eastAsia="Times New Roman" w:hAnsi="Calibri" w:cs="Calibri"/>
                <w:b/>
                <w:bCs/>
                <w:color w:val="000000"/>
                <w:sz w:val="24"/>
                <w:szCs w:val="24"/>
                <w:lang w:eastAsia="pl-PL"/>
              </w:rPr>
              <w:t>Lp. </w:t>
            </w:r>
          </w:p>
        </w:tc>
        <w:tc>
          <w:tcPr>
            <w:tcW w:w="3990" w:type="dxa"/>
            <w:tcBorders>
              <w:top w:val="single" w:sz="6" w:space="0" w:color="A5A5A5"/>
              <w:left w:val="nil"/>
              <w:bottom w:val="single" w:sz="6" w:space="0" w:color="A5A5A5"/>
              <w:right w:val="nil"/>
            </w:tcBorders>
            <w:shd w:val="clear" w:color="auto" w:fill="A5A5A5"/>
            <w:hideMark/>
          </w:tcPr>
          <w:p w14:paraId="5738FFCE" w14:textId="77777777" w:rsidR="00497882" w:rsidRPr="00497882" w:rsidRDefault="00497882" w:rsidP="00497882">
            <w:pPr>
              <w:spacing w:after="0" w:line="240" w:lineRule="auto"/>
              <w:jc w:val="left"/>
              <w:textAlignment w:val="baseline"/>
              <w:rPr>
                <w:rFonts w:ascii="Times New Roman" w:eastAsia="Times New Roman" w:hAnsi="Times New Roman" w:cs="Times New Roman"/>
                <w:b/>
                <w:bCs/>
                <w:color w:val="FFFFFF"/>
                <w:sz w:val="24"/>
                <w:szCs w:val="24"/>
                <w:lang w:eastAsia="pl-PL"/>
              </w:rPr>
            </w:pPr>
            <w:r w:rsidRPr="00497882">
              <w:rPr>
                <w:rFonts w:ascii="Calibri" w:eastAsia="Times New Roman" w:hAnsi="Calibri" w:cs="Calibri"/>
                <w:b/>
                <w:bCs/>
                <w:color w:val="000000"/>
                <w:sz w:val="24"/>
                <w:szCs w:val="24"/>
                <w:lang w:eastAsia="pl-PL"/>
              </w:rPr>
              <w:t>Nazwa punktu dystrybucyjnego </w:t>
            </w:r>
          </w:p>
        </w:tc>
        <w:tc>
          <w:tcPr>
            <w:tcW w:w="2265" w:type="dxa"/>
            <w:tcBorders>
              <w:top w:val="single" w:sz="6" w:space="0" w:color="A5A5A5"/>
              <w:left w:val="nil"/>
              <w:bottom w:val="single" w:sz="6" w:space="0" w:color="A5A5A5"/>
              <w:right w:val="nil"/>
            </w:tcBorders>
            <w:shd w:val="clear" w:color="auto" w:fill="A5A5A5"/>
            <w:hideMark/>
          </w:tcPr>
          <w:p w14:paraId="40BA7261" w14:textId="77777777" w:rsidR="00497882" w:rsidRPr="00497882" w:rsidRDefault="00497882" w:rsidP="00497882">
            <w:pPr>
              <w:spacing w:after="0" w:line="240" w:lineRule="auto"/>
              <w:jc w:val="left"/>
              <w:textAlignment w:val="baseline"/>
              <w:rPr>
                <w:rFonts w:ascii="Times New Roman" w:eastAsia="Times New Roman" w:hAnsi="Times New Roman" w:cs="Times New Roman"/>
                <w:b/>
                <w:bCs/>
                <w:color w:val="FFFFFF"/>
                <w:sz w:val="24"/>
                <w:szCs w:val="24"/>
                <w:lang w:eastAsia="pl-PL"/>
              </w:rPr>
            </w:pPr>
            <w:r w:rsidRPr="00497882">
              <w:rPr>
                <w:rFonts w:ascii="Calibri" w:eastAsia="Times New Roman" w:hAnsi="Calibri" w:cs="Calibri"/>
                <w:b/>
                <w:bCs/>
                <w:color w:val="000000"/>
                <w:sz w:val="24"/>
                <w:szCs w:val="24"/>
                <w:lang w:eastAsia="pl-PL"/>
              </w:rPr>
              <w:t>Liczba portów 1/2.5/5/10GBase-T </w:t>
            </w:r>
          </w:p>
        </w:tc>
        <w:tc>
          <w:tcPr>
            <w:tcW w:w="2205" w:type="dxa"/>
            <w:tcBorders>
              <w:top w:val="single" w:sz="6" w:space="0" w:color="A5A5A5"/>
              <w:left w:val="nil"/>
              <w:bottom w:val="single" w:sz="6" w:space="0" w:color="A5A5A5"/>
              <w:right w:val="single" w:sz="6" w:space="0" w:color="A5A5A5"/>
            </w:tcBorders>
            <w:shd w:val="clear" w:color="auto" w:fill="A5A5A5"/>
            <w:hideMark/>
          </w:tcPr>
          <w:p w14:paraId="4BC2C655" w14:textId="77777777" w:rsidR="00497882" w:rsidRPr="00497882" w:rsidRDefault="00497882" w:rsidP="00497882">
            <w:pPr>
              <w:spacing w:after="0" w:line="240" w:lineRule="auto"/>
              <w:jc w:val="left"/>
              <w:textAlignment w:val="baseline"/>
              <w:rPr>
                <w:rFonts w:ascii="Times New Roman" w:eastAsia="Times New Roman" w:hAnsi="Times New Roman" w:cs="Times New Roman"/>
                <w:b/>
                <w:bCs/>
                <w:color w:val="FFFFFF"/>
                <w:sz w:val="24"/>
                <w:szCs w:val="24"/>
                <w:lang w:eastAsia="pl-PL"/>
              </w:rPr>
            </w:pPr>
            <w:r w:rsidRPr="00497882">
              <w:rPr>
                <w:rFonts w:ascii="Calibri" w:eastAsia="Times New Roman" w:hAnsi="Calibri" w:cs="Calibri"/>
                <w:b/>
                <w:bCs/>
                <w:color w:val="000000"/>
                <w:sz w:val="24"/>
                <w:szCs w:val="24"/>
                <w:lang w:eastAsia="pl-PL"/>
              </w:rPr>
              <w:t>Liczba portów 1/10G SFP+ </w:t>
            </w:r>
          </w:p>
        </w:tc>
      </w:tr>
      <w:tr w:rsidR="00497882" w:rsidRPr="00497882" w14:paraId="0E91C14D" w14:textId="77777777" w:rsidTr="00497882">
        <w:tc>
          <w:tcPr>
            <w:tcW w:w="525" w:type="dxa"/>
            <w:tcBorders>
              <w:top w:val="nil"/>
              <w:left w:val="single" w:sz="6" w:space="0" w:color="auto"/>
              <w:bottom w:val="single" w:sz="6" w:space="0" w:color="auto"/>
              <w:right w:val="single" w:sz="6" w:space="0" w:color="auto"/>
            </w:tcBorders>
            <w:shd w:val="clear" w:color="auto" w:fill="EDEDED"/>
            <w:hideMark/>
          </w:tcPr>
          <w:p w14:paraId="445A1B6B"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1. </w:t>
            </w:r>
          </w:p>
        </w:tc>
        <w:tc>
          <w:tcPr>
            <w:tcW w:w="3990" w:type="dxa"/>
            <w:tcBorders>
              <w:top w:val="nil"/>
              <w:left w:val="nil"/>
              <w:bottom w:val="single" w:sz="6" w:space="0" w:color="auto"/>
              <w:right w:val="single" w:sz="6" w:space="0" w:color="auto"/>
            </w:tcBorders>
            <w:shd w:val="clear" w:color="auto" w:fill="EDEDED"/>
            <w:hideMark/>
          </w:tcPr>
          <w:p w14:paraId="4FDAAABE"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A </w:t>
            </w:r>
          </w:p>
        </w:tc>
        <w:tc>
          <w:tcPr>
            <w:tcW w:w="2265" w:type="dxa"/>
            <w:tcBorders>
              <w:top w:val="nil"/>
              <w:left w:val="nil"/>
              <w:bottom w:val="single" w:sz="6" w:space="0" w:color="auto"/>
              <w:right w:val="single" w:sz="6" w:space="0" w:color="auto"/>
            </w:tcBorders>
            <w:shd w:val="clear" w:color="auto" w:fill="EDEDED"/>
            <w:hideMark/>
          </w:tcPr>
          <w:p w14:paraId="12D510D2"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c>
          <w:tcPr>
            <w:tcW w:w="2205" w:type="dxa"/>
            <w:tcBorders>
              <w:top w:val="nil"/>
              <w:left w:val="nil"/>
              <w:bottom w:val="single" w:sz="6" w:space="0" w:color="auto"/>
              <w:right w:val="single" w:sz="6" w:space="0" w:color="auto"/>
            </w:tcBorders>
            <w:shd w:val="clear" w:color="auto" w:fill="EDEDED"/>
            <w:hideMark/>
          </w:tcPr>
          <w:p w14:paraId="12F2FAF2"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r>
      <w:tr w:rsidR="00497882" w:rsidRPr="00497882" w14:paraId="250C9CB0" w14:textId="77777777" w:rsidTr="00497882">
        <w:tc>
          <w:tcPr>
            <w:tcW w:w="525" w:type="dxa"/>
            <w:tcBorders>
              <w:top w:val="nil"/>
              <w:left w:val="single" w:sz="6" w:space="0" w:color="auto"/>
              <w:bottom w:val="single" w:sz="6" w:space="0" w:color="auto"/>
              <w:right w:val="single" w:sz="6" w:space="0" w:color="auto"/>
            </w:tcBorders>
            <w:shd w:val="clear" w:color="auto" w:fill="auto"/>
            <w:hideMark/>
          </w:tcPr>
          <w:p w14:paraId="08B160F9"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2. </w:t>
            </w:r>
          </w:p>
        </w:tc>
        <w:tc>
          <w:tcPr>
            <w:tcW w:w="3990" w:type="dxa"/>
            <w:tcBorders>
              <w:top w:val="nil"/>
              <w:left w:val="nil"/>
              <w:bottom w:val="single" w:sz="6" w:space="0" w:color="auto"/>
              <w:right w:val="single" w:sz="6" w:space="0" w:color="auto"/>
            </w:tcBorders>
            <w:shd w:val="clear" w:color="auto" w:fill="auto"/>
            <w:hideMark/>
          </w:tcPr>
          <w:p w14:paraId="17E1D433"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B </w:t>
            </w:r>
          </w:p>
        </w:tc>
        <w:tc>
          <w:tcPr>
            <w:tcW w:w="2265" w:type="dxa"/>
            <w:tcBorders>
              <w:top w:val="nil"/>
              <w:left w:val="nil"/>
              <w:bottom w:val="single" w:sz="6" w:space="0" w:color="auto"/>
              <w:right w:val="single" w:sz="6" w:space="0" w:color="auto"/>
            </w:tcBorders>
            <w:shd w:val="clear" w:color="auto" w:fill="auto"/>
            <w:hideMark/>
          </w:tcPr>
          <w:p w14:paraId="4D9674A7"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c>
          <w:tcPr>
            <w:tcW w:w="2205" w:type="dxa"/>
            <w:tcBorders>
              <w:top w:val="nil"/>
              <w:left w:val="nil"/>
              <w:bottom w:val="single" w:sz="6" w:space="0" w:color="auto"/>
              <w:right w:val="single" w:sz="6" w:space="0" w:color="auto"/>
            </w:tcBorders>
            <w:shd w:val="clear" w:color="auto" w:fill="auto"/>
            <w:hideMark/>
          </w:tcPr>
          <w:p w14:paraId="2006197D"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r>
      <w:tr w:rsidR="00497882" w:rsidRPr="00497882" w14:paraId="3E4F4457" w14:textId="77777777" w:rsidTr="00497882">
        <w:tc>
          <w:tcPr>
            <w:tcW w:w="525" w:type="dxa"/>
            <w:tcBorders>
              <w:top w:val="nil"/>
              <w:left w:val="single" w:sz="6" w:space="0" w:color="auto"/>
              <w:bottom w:val="single" w:sz="6" w:space="0" w:color="auto"/>
              <w:right w:val="single" w:sz="6" w:space="0" w:color="auto"/>
            </w:tcBorders>
            <w:shd w:val="clear" w:color="auto" w:fill="EDEDED"/>
            <w:hideMark/>
          </w:tcPr>
          <w:p w14:paraId="6FE3E254"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3. </w:t>
            </w:r>
          </w:p>
        </w:tc>
        <w:tc>
          <w:tcPr>
            <w:tcW w:w="3990" w:type="dxa"/>
            <w:tcBorders>
              <w:top w:val="nil"/>
              <w:left w:val="nil"/>
              <w:bottom w:val="single" w:sz="6" w:space="0" w:color="auto"/>
              <w:right w:val="single" w:sz="6" w:space="0" w:color="auto"/>
            </w:tcBorders>
            <w:shd w:val="clear" w:color="auto" w:fill="EDEDED"/>
            <w:hideMark/>
          </w:tcPr>
          <w:p w14:paraId="146E9AEB"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C </w:t>
            </w:r>
          </w:p>
        </w:tc>
        <w:tc>
          <w:tcPr>
            <w:tcW w:w="2265" w:type="dxa"/>
            <w:tcBorders>
              <w:top w:val="nil"/>
              <w:left w:val="nil"/>
              <w:bottom w:val="single" w:sz="6" w:space="0" w:color="auto"/>
              <w:right w:val="single" w:sz="6" w:space="0" w:color="auto"/>
            </w:tcBorders>
            <w:shd w:val="clear" w:color="auto" w:fill="EDEDED"/>
            <w:hideMark/>
          </w:tcPr>
          <w:p w14:paraId="7239DA26"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c>
          <w:tcPr>
            <w:tcW w:w="2205" w:type="dxa"/>
            <w:tcBorders>
              <w:top w:val="nil"/>
              <w:left w:val="nil"/>
              <w:bottom w:val="single" w:sz="6" w:space="0" w:color="auto"/>
              <w:right w:val="single" w:sz="6" w:space="0" w:color="auto"/>
            </w:tcBorders>
            <w:shd w:val="clear" w:color="auto" w:fill="EDEDED"/>
            <w:hideMark/>
          </w:tcPr>
          <w:p w14:paraId="3072C729"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r>
      <w:tr w:rsidR="00497882" w:rsidRPr="00497882" w14:paraId="4763CEF5" w14:textId="77777777" w:rsidTr="00497882">
        <w:tc>
          <w:tcPr>
            <w:tcW w:w="525" w:type="dxa"/>
            <w:tcBorders>
              <w:top w:val="nil"/>
              <w:left w:val="single" w:sz="6" w:space="0" w:color="auto"/>
              <w:bottom w:val="single" w:sz="6" w:space="0" w:color="auto"/>
              <w:right w:val="single" w:sz="6" w:space="0" w:color="auto"/>
            </w:tcBorders>
            <w:shd w:val="clear" w:color="auto" w:fill="auto"/>
            <w:hideMark/>
          </w:tcPr>
          <w:p w14:paraId="01FD8C49"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4. </w:t>
            </w:r>
          </w:p>
        </w:tc>
        <w:tc>
          <w:tcPr>
            <w:tcW w:w="3990" w:type="dxa"/>
            <w:tcBorders>
              <w:top w:val="nil"/>
              <w:left w:val="nil"/>
              <w:bottom w:val="single" w:sz="6" w:space="0" w:color="auto"/>
              <w:right w:val="single" w:sz="6" w:space="0" w:color="auto"/>
            </w:tcBorders>
            <w:shd w:val="clear" w:color="auto" w:fill="auto"/>
            <w:hideMark/>
          </w:tcPr>
          <w:p w14:paraId="76FB755A"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D </w:t>
            </w:r>
          </w:p>
        </w:tc>
        <w:tc>
          <w:tcPr>
            <w:tcW w:w="2265" w:type="dxa"/>
            <w:tcBorders>
              <w:top w:val="nil"/>
              <w:left w:val="nil"/>
              <w:bottom w:val="single" w:sz="6" w:space="0" w:color="auto"/>
              <w:right w:val="single" w:sz="6" w:space="0" w:color="auto"/>
            </w:tcBorders>
            <w:shd w:val="clear" w:color="auto" w:fill="auto"/>
            <w:hideMark/>
          </w:tcPr>
          <w:p w14:paraId="27D1FDAD"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 </w:t>
            </w:r>
          </w:p>
        </w:tc>
        <w:tc>
          <w:tcPr>
            <w:tcW w:w="2205" w:type="dxa"/>
            <w:tcBorders>
              <w:top w:val="nil"/>
              <w:left w:val="nil"/>
              <w:bottom w:val="single" w:sz="6" w:space="0" w:color="auto"/>
              <w:right w:val="single" w:sz="6" w:space="0" w:color="auto"/>
            </w:tcBorders>
            <w:shd w:val="clear" w:color="auto" w:fill="auto"/>
            <w:hideMark/>
          </w:tcPr>
          <w:p w14:paraId="3DFDA9B1"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 </w:t>
            </w:r>
          </w:p>
        </w:tc>
      </w:tr>
      <w:tr w:rsidR="00497882" w:rsidRPr="00497882" w14:paraId="684C2413" w14:textId="77777777" w:rsidTr="00497882">
        <w:tc>
          <w:tcPr>
            <w:tcW w:w="525" w:type="dxa"/>
            <w:tcBorders>
              <w:top w:val="nil"/>
              <w:left w:val="single" w:sz="6" w:space="0" w:color="auto"/>
              <w:bottom w:val="single" w:sz="6" w:space="0" w:color="auto"/>
              <w:right w:val="single" w:sz="6" w:space="0" w:color="auto"/>
            </w:tcBorders>
            <w:shd w:val="clear" w:color="auto" w:fill="EDEDED"/>
            <w:hideMark/>
          </w:tcPr>
          <w:p w14:paraId="5B0756CF"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5. </w:t>
            </w:r>
          </w:p>
        </w:tc>
        <w:tc>
          <w:tcPr>
            <w:tcW w:w="3990" w:type="dxa"/>
            <w:tcBorders>
              <w:top w:val="nil"/>
              <w:left w:val="nil"/>
              <w:bottom w:val="single" w:sz="6" w:space="0" w:color="auto"/>
              <w:right w:val="single" w:sz="6" w:space="0" w:color="auto"/>
            </w:tcBorders>
            <w:shd w:val="clear" w:color="auto" w:fill="EDEDED"/>
            <w:hideMark/>
          </w:tcPr>
          <w:p w14:paraId="439A19D1"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E </w:t>
            </w:r>
          </w:p>
        </w:tc>
        <w:tc>
          <w:tcPr>
            <w:tcW w:w="2265" w:type="dxa"/>
            <w:tcBorders>
              <w:top w:val="nil"/>
              <w:left w:val="nil"/>
              <w:bottom w:val="single" w:sz="6" w:space="0" w:color="auto"/>
              <w:right w:val="single" w:sz="6" w:space="0" w:color="auto"/>
            </w:tcBorders>
            <w:shd w:val="clear" w:color="auto" w:fill="EDEDED"/>
            <w:hideMark/>
          </w:tcPr>
          <w:p w14:paraId="09DD3FDF"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c>
          <w:tcPr>
            <w:tcW w:w="2205" w:type="dxa"/>
            <w:tcBorders>
              <w:top w:val="nil"/>
              <w:left w:val="nil"/>
              <w:bottom w:val="single" w:sz="6" w:space="0" w:color="auto"/>
              <w:right w:val="single" w:sz="6" w:space="0" w:color="auto"/>
            </w:tcBorders>
            <w:shd w:val="clear" w:color="auto" w:fill="EDEDED"/>
            <w:hideMark/>
          </w:tcPr>
          <w:p w14:paraId="07E7F26E"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r>
      <w:tr w:rsidR="00497882" w:rsidRPr="00497882" w14:paraId="3156DE68" w14:textId="77777777" w:rsidTr="00497882">
        <w:tc>
          <w:tcPr>
            <w:tcW w:w="525" w:type="dxa"/>
            <w:tcBorders>
              <w:top w:val="nil"/>
              <w:left w:val="single" w:sz="6" w:space="0" w:color="auto"/>
              <w:bottom w:val="single" w:sz="6" w:space="0" w:color="auto"/>
              <w:right w:val="single" w:sz="6" w:space="0" w:color="auto"/>
            </w:tcBorders>
            <w:shd w:val="clear" w:color="auto" w:fill="auto"/>
            <w:hideMark/>
          </w:tcPr>
          <w:p w14:paraId="4C10DCFF"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6. </w:t>
            </w:r>
          </w:p>
        </w:tc>
        <w:tc>
          <w:tcPr>
            <w:tcW w:w="3990" w:type="dxa"/>
            <w:tcBorders>
              <w:top w:val="nil"/>
              <w:left w:val="nil"/>
              <w:bottom w:val="single" w:sz="6" w:space="0" w:color="auto"/>
              <w:right w:val="single" w:sz="6" w:space="0" w:color="auto"/>
            </w:tcBorders>
            <w:shd w:val="clear" w:color="auto" w:fill="auto"/>
            <w:hideMark/>
          </w:tcPr>
          <w:p w14:paraId="3DFAF249"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NMR </w:t>
            </w:r>
          </w:p>
        </w:tc>
        <w:tc>
          <w:tcPr>
            <w:tcW w:w="2265" w:type="dxa"/>
            <w:tcBorders>
              <w:top w:val="nil"/>
              <w:left w:val="nil"/>
              <w:bottom w:val="single" w:sz="6" w:space="0" w:color="auto"/>
              <w:right w:val="single" w:sz="6" w:space="0" w:color="auto"/>
            </w:tcBorders>
            <w:shd w:val="clear" w:color="auto" w:fill="auto"/>
            <w:hideMark/>
          </w:tcPr>
          <w:p w14:paraId="5F2DB794"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c>
          <w:tcPr>
            <w:tcW w:w="2205" w:type="dxa"/>
            <w:tcBorders>
              <w:top w:val="nil"/>
              <w:left w:val="nil"/>
              <w:bottom w:val="single" w:sz="6" w:space="0" w:color="auto"/>
              <w:right w:val="single" w:sz="6" w:space="0" w:color="auto"/>
            </w:tcBorders>
            <w:shd w:val="clear" w:color="auto" w:fill="auto"/>
            <w:hideMark/>
          </w:tcPr>
          <w:p w14:paraId="77E89988"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r>
      <w:tr w:rsidR="00497882" w:rsidRPr="00497882" w14:paraId="25873C6E" w14:textId="77777777" w:rsidTr="00497882">
        <w:tc>
          <w:tcPr>
            <w:tcW w:w="525" w:type="dxa"/>
            <w:tcBorders>
              <w:top w:val="nil"/>
              <w:left w:val="single" w:sz="6" w:space="0" w:color="auto"/>
              <w:bottom w:val="single" w:sz="6" w:space="0" w:color="auto"/>
              <w:right w:val="single" w:sz="6" w:space="0" w:color="auto"/>
            </w:tcBorders>
            <w:shd w:val="clear" w:color="auto" w:fill="EDEDED"/>
            <w:hideMark/>
          </w:tcPr>
          <w:p w14:paraId="6C9F1A1D"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7. </w:t>
            </w:r>
          </w:p>
        </w:tc>
        <w:tc>
          <w:tcPr>
            <w:tcW w:w="3990" w:type="dxa"/>
            <w:tcBorders>
              <w:top w:val="nil"/>
              <w:left w:val="nil"/>
              <w:bottom w:val="single" w:sz="6" w:space="0" w:color="auto"/>
              <w:right w:val="single" w:sz="6" w:space="0" w:color="auto"/>
            </w:tcBorders>
            <w:shd w:val="clear" w:color="auto" w:fill="EDEDED"/>
            <w:hideMark/>
          </w:tcPr>
          <w:p w14:paraId="2EB9BEAD"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w:t>
            </w:r>
            <w:proofErr w:type="spellStart"/>
            <w:r w:rsidRPr="00497882">
              <w:rPr>
                <w:rFonts w:ascii="Calibri" w:eastAsia="Times New Roman" w:hAnsi="Calibri" w:cs="Calibri"/>
                <w:color w:val="000000"/>
                <w:sz w:val="24"/>
                <w:szCs w:val="24"/>
                <w:lang w:eastAsia="pl-PL"/>
              </w:rPr>
              <w:t>Bioinformatycy</w:t>
            </w:r>
            <w:proofErr w:type="spellEnd"/>
            <w:r w:rsidRPr="00497882">
              <w:rPr>
                <w:rFonts w:ascii="Calibri" w:eastAsia="Times New Roman" w:hAnsi="Calibri" w:cs="Calibri"/>
                <w:color w:val="000000"/>
                <w:sz w:val="24"/>
                <w:szCs w:val="24"/>
                <w:lang w:eastAsia="pl-PL"/>
              </w:rPr>
              <w:t> </w:t>
            </w:r>
          </w:p>
        </w:tc>
        <w:tc>
          <w:tcPr>
            <w:tcW w:w="2265" w:type="dxa"/>
            <w:tcBorders>
              <w:top w:val="nil"/>
              <w:left w:val="nil"/>
              <w:bottom w:val="single" w:sz="6" w:space="0" w:color="auto"/>
              <w:right w:val="single" w:sz="6" w:space="0" w:color="auto"/>
            </w:tcBorders>
            <w:shd w:val="clear" w:color="auto" w:fill="EDEDED"/>
            <w:hideMark/>
          </w:tcPr>
          <w:p w14:paraId="26D4BB4E"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c>
          <w:tcPr>
            <w:tcW w:w="2205" w:type="dxa"/>
            <w:tcBorders>
              <w:top w:val="nil"/>
              <w:left w:val="nil"/>
              <w:bottom w:val="single" w:sz="6" w:space="0" w:color="auto"/>
              <w:right w:val="single" w:sz="6" w:space="0" w:color="auto"/>
            </w:tcBorders>
            <w:shd w:val="clear" w:color="auto" w:fill="EDEDED"/>
            <w:hideMark/>
          </w:tcPr>
          <w:p w14:paraId="4A226B9D"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r>
      <w:tr w:rsidR="00497882" w:rsidRPr="00497882" w14:paraId="365A91AF" w14:textId="77777777" w:rsidTr="00497882">
        <w:tc>
          <w:tcPr>
            <w:tcW w:w="525" w:type="dxa"/>
            <w:tcBorders>
              <w:top w:val="nil"/>
              <w:left w:val="single" w:sz="6" w:space="0" w:color="auto"/>
              <w:bottom w:val="single" w:sz="6" w:space="0" w:color="auto"/>
              <w:right w:val="single" w:sz="6" w:space="0" w:color="auto"/>
            </w:tcBorders>
            <w:shd w:val="clear" w:color="auto" w:fill="auto"/>
            <w:hideMark/>
          </w:tcPr>
          <w:p w14:paraId="50260BFF"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8. </w:t>
            </w:r>
          </w:p>
        </w:tc>
        <w:tc>
          <w:tcPr>
            <w:tcW w:w="3990" w:type="dxa"/>
            <w:tcBorders>
              <w:top w:val="nil"/>
              <w:left w:val="nil"/>
              <w:bottom w:val="single" w:sz="6" w:space="0" w:color="auto"/>
              <w:right w:val="single" w:sz="6" w:space="0" w:color="auto"/>
            </w:tcBorders>
            <w:shd w:val="clear" w:color="auto" w:fill="auto"/>
            <w:hideMark/>
          </w:tcPr>
          <w:p w14:paraId="5EA70CC7"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Horizon </w:t>
            </w:r>
          </w:p>
        </w:tc>
        <w:tc>
          <w:tcPr>
            <w:tcW w:w="2265" w:type="dxa"/>
            <w:tcBorders>
              <w:top w:val="nil"/>
              <w:left w:val="nil"/>
              <w:bottom w:val="single" w:sz="6" w:space="0" w:color="auto"/>
              <w:right w:val="single" w:sz="6" w:space="0" w:color="auto"/>
            </w:tcBorders>
            <w:shd w:val="clear" w:color="auto" w:fill="auto"/>
            <w:hideMark/>
          </w:tcPr>
          <w:p w14:paraId="49A211A6"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c>
          <w:tcPr>
            <w:tcW w:w="2205" w:type="dxa"/>
            <w:tcBorders>
              <w:top w:val="nil"/>
              <w:left w:val="nil"/>
              <w:bottom w:val="single" w:sz="6" w:space="0" w:color="auto"/>
              <w:right w:val="single" w:sz="6" w:space="0" w:color="auto"/>
            </w:tcBorders>
            <w:shd w:val="clear" w:color="auto" w:fill="auto"/>
            <w:hideMark/>
          </w:tcPr>
          <w:p w14:paraId="698BE199"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12 </w:t>
            </w:r>
          </w:p>
        </w:tc>
      </w:tr>
      <w:tr w:rsidR="00497882" w:rsidRPr="00497882" w14:paraId="2486FF4D" w14:textId="77777777" w:rsidTr="00497882">
        <w:tc>
          <w:tcPr>
            <w:tcW w:w="525" w:type="dxa"/>
            <w:tcBorders>
              <w:top w:val="nil"/>
              <w:left w:val="single" w:sz="6" w:space="0" w:color="auto"/>
              <w:bottom w:val="single" w:sz="6" w:space="0" w:color="auto"/>
              <w:right w:val="single" w:sz="6" w:space="0" w:color="auto"/>
            </w:tcBorders>
            <w:shd w:val="clear" w:color="auto" w:fill="EDEDED"/>
            <w:hideMark/>
          </w:tcPr>
          <w:p w14:paraId="4B93BE04"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9. </w:t>
            </w:r>
          </w:p>
        </w:tc>
        <w:tc>
          <w:tcPr>
            <w:tcW w:w="3990" w:type="dxa"/>
            <w:tcBorders>
              <w:top w:val="nil"/>
              <w:left w:val="nil"/>
              <w:bottom w:val="single" w:sz="6" w:space="0" w:color="auto"/>
              <w:right w:val="single" w:sz="6" w:space="0" w:color="auto"/>
            </w:tcBorders>
            <w:shd w:val="clear" w:color="auto" w:fill="EDEDED"/>
            <w:hideMark/>
          </w:tcPr>
          <w:p w14:paraId="7DED7851"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Sekretariat </w:t>
            </w:r>
          </w:p>
        </w:tc>
        <w:tc>
          <w:tcPr>
            <w:tcW w:w="2265" w:type="dxa"/>
            <w:tcBorders>
              <w:top w:val="nil"/>
              <w:left w:val="nil"/>
              <w:bottom w:val="single" w:sz="6" w:space="0" w:color="auto"/>
              <w:right w:val="single" w:sz="6" w:space="0" w:color="auto"/>
            </w:tcBorders>
            <w:shd w:val="clear" w:color="auto" w:fill="EDEDED"/>
            <w:hideMark/>
          </w:tcPr>
          <w:p w14:paraId="1A2DA59A"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 </w:t>
            </w:r>
          </w:p>
        </w:tc>
        <w:tc>
          <w:tcPr>
            <w:tcW w:w="2205" w:type="dxa"/>
            <w:tcBorders>
              <w:top w:val="nil"/>
              <w:left w:val="nil"/>
              <w:bottom w:val="single" w:sz="6" w:space="0" w:color="auto"/>
              <w:right w:val="single" w:sz="6" w:space="0" w:color="auto"/>
            </w:tcBorders>
            <w:shd w:val="clear" w:color="auto" w:fill="EDEDED"/>
            <w:hideMark/>
          </w:tcPr>
          <w:p w14:paraId="6436C741"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 </w:t>
            </w:r>
          </w:p>
        </w:tc>
      </w:tr>
      <w:tr w:rsidR="00497882" w:rsidRPr="00497882" w14:paraId="7D2B695F" w14:textId="77777777" w:rsidTr="00497882">
        <w:tc>
          <w:tcPr>
            <w:tcW w:w="525" w:type="dxa"/>
            <w:tcBorders>
              <w:top w:val="nil"/>
              <w:left w:val="single" w:sz="6" w:space="0" w:color="auto"/>
              <w:bottom w:val="single" w:sz="6" w:space="0" w:color="auto"/>
              <w:right w:val="single" w:sz="6" w:space="0" w:color="auto"/>
            </w:tcBorders>
            <w:shd w:val="clear" w:color="auto" w:fill="auto"/>
            <w:hideMark/>
          </w:tcPr>
          <w:p w14:paraId="69FCFC05"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10. </w:t>
            </w:r>
          </w:p>
        </w:tc>
        <w:tc>
          <w:tcPr>
            <w:tcW w:w="3990" w:type="dxa"/>
            <w:tcBorders>
              <w:top w:val="nil"/>
              <w:left w:val="nil"/>
              <w:bottom w:val="single" w:sz="6" w:space="0" w:color="auto"/>
              <w:right w:val="single" w:sz="6" w:space="0" w:color="auto"/>
            </w:tcBorders>
            <w:shd w:val="clear" w:color="auto" w:fill="auto"/>
            <w:hideMark/>
          </w:tcPr>
          <w:p w14:paraId="295D3DDC"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Trójkąt </w:t>
            </w:r>
          </w:p>
        </w:tc>
        <w:tc>
          <w:tcPr>
            <w:tcW w:w="2265" w:type="dxa"/>
            <w:tcBorders>
              <w:top w:val="nil"/>
              <w:left w:val="nil"/>
              <w:bottom w:val="single" w:sz="6" w:space="0" w:color="auto"/>
              <w:right w:val="single" w:sz="6" w:space="0" w:color="auto"/>
            </w:tcBorders>
            <w:shd w:val="clear" w:color="auto" w:fill="auto"/>
            <w:hideMark/>
          </w:tcPr>
          <w:p w14:paraId="791AE5ED"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 </w:t>
            </w:r>
          </w:p>
        </w:tc>
        <w:tc>
          <w:tcPr>
            <w:tcW w:w="2205" w:type="dxa"/>
            <w:tcBorders>
              <w:top w:val="nil"/>
              <w:left w:val="nil"/>
              <w:bottom w:val="single" w:sz="6" w:space="0" w:color="auto"/>
              <w:right w:val="single" w:sz="6" w:space="0" w:color="auto"/>
            </w:tcBorders>
            <w:shd w:val="clear" w:color="auto" w:fill="auto"/>
            <w:hideMark/>
          </w:tcPr>
          <w:p w14:paraId="17F3C078"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 </w:t>
            </w:r>
          </w:p>
        </w:tc>
      </w:tr>
      <w:tr w:rsidR="00497882" w:rsidRPr="00497882" w14:paraId="3C9BC42F" w14:textId="77777777" w:rsidTr="00497882">
        <w:tc>
          <w:tcPr>
            <w:tcW w:w="525" w:type="dxa"/>
            <w:tcBorders>
              <w:top w:val="nil"/>
              <w:left w:val="single" w:sz="6" w:space="0" w:color="auto"/>
              <w:bottom w:val="single" w:sz="6" w:space="0" w:color="auto"/>
              <w:right w:val="single" w:sz="6" w:space="0" w:color="auto"/>
            </w:tcBorders>
            <w:shd w:val="clear" w:color="auto" w:fill="EDEDED"/>
            <w:hideMark/>
          </w:tcPr>
          <w:p w14:paraId="0576610B" w14:textId="77777777" w:rsidR="00497882" w:rsidRPr="00497882" w:rsidRDefault="00497882" w:rsidP="00497882">
            <w:pPr>
              <w:spacing w:after="0" w:line="240" w:lineRule="auto"/>
              <w:jc w:val="right"/>
              <w:textAlignment w:val="baseline"/>
              <w:rPr>
                <w:rFonts w:ascii="Times New Roman" w:eastAsia="Times New Roman" w:hAnsi="Times New Roman" w:cs="Times New Roman"/>
                <w:b/>
                <w:bCs/>
                <w:sz w:val="24"/>
                <w:szCs w:val="24"/>
                <w:lang w:eastAsia="pl-PL"/>
              </w:rPr>
            </w:pPr>
            <w:r w:rsidRPr="00497882">
              <w:rPr>
                <w:rFonts w:ascii="Calibri" w:eastAsia="Times New Roman" w:hAnsi="Calibri" w:cs="Calibri"/>
                <w:b/>
                <w:bCs/>
                <w:color w:val="000000"/>
                <w:sz w:val="24"/>
                <w:szCs w:val="24"/>
                <w:lang w:eastAsia="pl-PL"/>
              </w:rPr>
              <w:t>11. </w:t>
            </w:r>
          </w:p>
        </w:tc>
        <w:tc>
          <w:tcPr>
            <w:tcW w:w="3990" w:type="dxa"/>
            <w:tcBorders>
              <w:top w:val="nil"/>
              <w:left w:val="nil"/>
              <w:bottom w:val="single" w:sz="6" w:space="0" w:color="auto"/>
              <w:right w:val="single" w:sz="6" w:space="0" w:color="auto"/>
            </w:tcBorders>
            <w:shd w:val="clear" w:color="auto" w:fill="EDEDED"/>
            <w:hideMark/>
          </w:tcPr>
          <w:p w14:paraId="29759C78"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IDF Szatnia </w:t>
            </w:r>
          </w:p>
        </w:tc>
        <w:tc>
          <w:tcPr>
            <w:tcW w:w="2265" w:type="dxa"/>
            <w:tcBorders>
              <w:top w:val="nil"/>
              <w:left w:val="nil"/>
              <w:bottom w:val="single" w:sz="6" w:space="0" w:color="auto"/>
              <w:right w:val="single" w:sz="6" w:space="0" w:color="auto"/>
            </w:tcBorders>
            <w:shd w:val="clear" w:color="auto" w:fill="EDEDED"/>
            <w:hideMark/>
          </w:tcPr>
          <w:p w14:paraId="20006749"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 </w:t>
            </w:r>
          </w:p>
        </w:tc>
        <w:tc>
          <w:tcPr>
            <w:tcW w:w="2205" w:type="dxa"/>
            <w:tcBorders>
              <w:top w:val="nil"/>
              <w:left w:val="nil"/>
              <w:bottom w:val="single" w:sz="6" w:space="0" w:color="auto"/>
              <w:right w:val="single" w:sz="6" w:space="0" w:color="auto"/>
            </w:tcBorders>
            <w:shd w:val="clear" w:color="auto" w:fill="EDEDED"/>
            <w:hideMark/>
          </w:tcPr>
          <w:p w14:paraId="4A871E21" w14:textId="77777777" w:rsidR="00497882" w:rsidRPr="00497882" w:rsidRDefault="00497882" w:rsidP="00497882">
            <w:pPr>
              <w:spacing w:after="0" w:line="240" w:lineRule="auto"/>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color w:val="000000"/>
                <w:sz w:val="24"/>
                <w:szCs w:val="24"/>
                <w:lang w:eastAsia="pl-PL"/>
              </w:rPr>
              <w:t>- </w:t>
            </w:r>
          </w:p>
        </w:tc>
      </w:tr>
    </w:tbl>
    <w:p w14:paraId="3EC22401"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38EC078A" w14:textId="77777777" w:rsidR="00497882" w:rsidRPr="00497882" w:rsidRDefault="00497882" w:rsidP="002D45ED">
      <w:pPr>
        <w:numPr>
          <w:ilvl w:val="0"/>
          <w:numId w:val="196"/>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r w:rsidRPr="00497882">
        <w:rPr>
          <w:rFonts w:ascii="Calibri Light" w:eastAsia="Times New Roman" w:hAnsi="Calibri Light" w:cs="Calibri Light"/>
          <w:b/>
          <w:bCs/>
          <w:color w:val="1F3763"/>
          <w:sz w:val="24"/>
          <w:szCs w:val="24"/>
          <w:lang w:eastAsia="pl-PL"/>
        </w:rPr>
        <w:t>Wymagania szczegółowe na przełączniki 10 Gigabit Ethernet w piętrowych punktach dystrybucyjnych </w:t>
      </w:r>
    </w:p>
    <w:p w14:paraId="51EA166B"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1C6AE62F" w14:textId="77777777" w:rsidR="00497882" w:rsidRPr="00497882" w:rsidRDefault="00497882" w:rsidP="002D45ED">
      <w:pPr>
        <w:numPr>
          <w:ilvl w:val="0"/>
          <w:numId w:val="19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przeznaczony do montażu w szafie </w:t>
      </w:r>
      <w:proofErr w:type="spellStart"/>
      <w:r w:rsidRPr="00497882">
        <w:rPr>
          <w:rFonts w:ascii="Calibri" w:eastAsia="Times New Roman" w:hAnsi="Calibri" w:cs="Calibri"/>
          <w:color w:val="000000"/>
          <w:sz w:val="24"/>
          <w:szCs w:val="24"/>
          <w:lang w:eastAsia="pl-PL"/>
        </w:rPr>
        <w:t>Rack</w:t>
      </w:r>
      <w:proofErr w:type="spellEnd"/>
      <w:r w:rsidRPr="00497882">
        <w:rPr>
          <w:rFonts w:ascii="Calibri" w:eastAsia="Times New Roman" w:hAnsi="Calibri" w:cs="Calibri"/>
          <w:color w:val="000000"/>
          <w:sz w:val="24"/>
          <w:szCs w:val="24"/>
          <w:lang w:eastAsia="pl-PL"/>
        </w:rPr>
        <w:t> 19” o wysokości 1RU. </w:t>
      </w:r>
    </w:p>
    <w:p w14:paraId="4C0D4E59" w14:textId="77777777" w:rsidR="00497882" w:rsidRPr="00497882" w:rsidRDefault="00497882" w:rsidP="002D45ED">
      <w:pPr>
        <w:numPr>
          <w:ilvl w:val="0"/>
          <w:numId w:val="19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wyposażony w zasilacz 230V oraz możliwość instalacji drugiego zasilacza zapewniającego odporność na awarie. </w:t>
      </w:r>
    </w:p>
    <w:p w14:paraId="35838BCB" w14:textId="77777777" w:rsidR="00497882" w:rsidRPr="00497882" w:rsidRDefault="00497882" w:rsidP="002D45ED">
      <w:pPr>
        <w:numPr>
          <w:ilvl w:val="0"/>
          <w:numId w:val="19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wyposażony w 12 portów 10 Gigabit Ethernet 1/2.5/5/10GBase-T z zasilaniem przez skrętkę </w:t>
      </w:r>
      <w:proofErr w:type="spellStart"/>
      <w:r w:rsidRPr="00497882">
        <w:rPr>
          <w:rFonts w:ascii="Calibri" w:eastAsia="Times New Roman" w:hAnsi="Calibri" w:cs="Calibri"/>
          <w:color w:val="000000"/>
          <w:sz w:val="24"/>
          <w:szCs w:val="24"/>
          <w:lang w:eastAsia="pl-PL"/>
        </w:rPr>
        <w:t>PoE</w:t>
      </w:r>
      <w:proofErr w:type="spellEnd"/>
      <w:r w:rsidRPr="00497882">
        <w:rPr>
          <w:rFonts w:ascii="Calibri" w:eastAsia="Times New Roman" w:hAnsi="Calibri" w:cs="Calibri"/>
          <w:color w:val="000000"/>
          <w:sz w:val="24"/>
          <w:szCs w:val="24"/>
          <w:lang w:eastAsia="pl-PL"/>
        </w:rPr>
        <w:t>+ zgodnym ze standardem IEEE 802.3bt (60W) oraz 12 portów 10 Gigabit Ethernet 1/10G SFP+ </w:t>
      </w:r>
    </w:p>
    <w:p w14:paraId="1296ADF6" w14:textId="77777777" w:rsidR="00497882" w:rsidRPr="00497882" w:rsidRDefault="00497882" w:rsidP="002D45ED">
      <w:pPr>
        <w:numPr>
          <w:ilvl w:val="0"/>
          <w:numId w:val="20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wyposażony w dodatkowe 4 porty SFP28 z obsługą wkładek o przepustowości 25 </w:t>
      </w:r>
      <w:proofErr w:type="spellStart"/>
      <w:r w:rsidRPr="00497882">
        <w:rPr>
          <w:rFonts w:ascii="Calibri" w:eastAsia="Times New Roman" w:hAnsi="Calibri" w:cs="Calibri"/>
          <w:color w:val="000000"/>
          <w:sz w:val="24"/>
          <w:szCs w:val="24"/>
          <w:lang w:eastAsia="pl-PL"/>
        </w:rPr>
        <w:t>Gb</w:t>
      </w:r>
      <w:proofErr w:type="spellEnd"/>
      <w:r w:rsidRPr="00497882">
        <w:rPr>
          <w:rFonts w:ascii="Calibri" w:eastAsia="Times New Roman" w:hAnsi="Calibri" w:cs="Calibri"/>
          <w:color w:val="000000"/>
          <w:sz w:val="24"/>
          <w:szCs w:val="24"/>
          <w:lang w:eastAsia="pl-PL"/>
        </w:rPr>
        <w:t>/s lub QSFP+/QSFP28 z obsługą portów 40 lub 100G (wybór zależy od zaproponowanego przełącznika w Centralnym Punkcie Dystrybucyjnym) </w:t>
      </w:r>
    </w:p>
    <w:p w14:paraId="399C6739" w14:textId="77777777" w:rsidR="00497882" w:rsidRPr="00497882" w:rsidRDefault="00497882" w:rsidP="002D45ED">
      <w:pPr>
        <w:numPr>
          <w:ilvl w:val="0"/>
          <w:numId w:val="20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wspierać IEEE 802.3az Energy </w:t>
      </w:r>
      <w:proofErr w:type="spellStart"/>
      <w:r w:rsidRPr="00497882">
        <w:rPr>
          <w:rFonts w:ascii="Calibri" w:eastAsia="Times New Roman" w:hAnsi="Calibri" w:cs="Calibri"/>
          <w:color w:val="000000"/>
          <w:sz w:val="24"/>
          <w:szCs w:val="24"/>
          <w:lang w:eastAsia="pl-PL"/>
        </w:rPr>
        <w:t>Efficient</w:t>
      </w:r>
      <w:proofErr w:type="spellEnd"/>
      <w:r w:rsidRPr="00497882">
        <w:rPr>
          <w:rFonts w:ascii="Calibri" w:eastAsia="Times New Roman" w:hAnsi="Calibri" w:cs="Calibri"/>
          <w:color w:val="000000"/>
          <w:sz w:val="24"/>
          <w:szCs w:val="24"/>
          <w:lang w:eastAsia="pl-PL"/>
        </w:rPr>
        <w:t> Ethernet. </w:t>
      </w:r>
    </w:p>
    <w:p w14:paraId="4030B9AB" w14:textId="77777777" w:rsidR="00497882" w:rsidRPr="00497882" w:rsidRDefault="00497882" w:rsidP="002D45ED">
      <w:pPr>
        <w:numPr>
          <w:ilvl w:val="0"/>
          <w:numId w:val="20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Wszystkie porty muszą być aktywne – jeśli wymagają dodatkowych licencji zgodnie z powyższymi wymaganiami co do prędkości i liczby portów to licencje te muszą być dostarczone.  </w:t>
      </w:r>
    </w:p>
    <w:p w14:paraId="284FA54C" w14:textId="77777777" w:rsidR="00497882" w:rsidRPr="00497882" w:rsidRDefault="00497882" w:rsidP="002D45ED">
      <w:pPr>
        <w:numPr>
          <w:ilvl w:val="0"/>
          <w:numId w:val="20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Budżet mocy </w:t>
      </w:r>
      <w:proofErr w:type="spellStart"/>
      <w:r w:rsidRPr="00497882">
        <w:rPr>
          <w:rFonts w:ascii="Calibri" w:eastAsia="Times New Roman" w:hAnsi="Calibri" w:cs="Calibri"/>
          <w:color w:val="000000"/>
          <w:sz w:val="24"/>
          <w:szCs w:val="24"/>
          <w:lang w:eastAsia="pl-PL"/>
        </w:rPr>
        <w:t>PoE</w:t>
      </w:r>
      <w:proofErr w:type="spellEnd"/>
      <w:r w:rsidRPr="00497882">
        <w:rPr>
          <w:rFonts w:ascii="Calibri" w:eastAsia="Times New Roman" w:hAnsi="Calibri" w:cs="Calibri"/>
          <w:color w:val="000000"/>
          <w:sz w:val="24"/>
          <w:szCs w:val="24"/>
          <w:lang w:eastAsia="pl-PL"/>
        </w:rPr>
        <w:t>+ min 720 W.  </w:t>
      </w:r>
    </w:p>
    <w:p w14:paraId="128515BA" w14:textId="77777777" w:rsidR="00497882" w:rsidRPr="00497882" w:rsidRDefault="00497882" w:rsidP="002D45ED">
      <w:pPr>
        <w:numPr>
          <w:ilvl w:val="0"/>
          <w:numId w:val="20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dedykowany port Out of Band do zarządzania poza pasmem </w:t>
      </w:r>
    </w:p>
    <w:p w14:paraId="169F2E21" w14:textId="77777777" w:rsidR="00497882" w:rsidRPr="00497882" w:rsidRDefault="00497882" w:rsidP="002D45ED">
      <w:pPr>
        <w:numPr>
          <w:ilvl w:val="0"/>
          <w:numId w:val="20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dedykowany port konsoli szeregowej RS-232 lub USB </w:t>
      </w:r>
    </w:p>
    <w:p w14:paraId="73B96C3F" w14:textId="77777777" w:rsidR="00497882" w:rsidRPr="00497882" w:rsidRDefault="00497882" w:rsidP="002D45ED">
      <w:pPr>
        <w:numPr>
          <w:ilvl w:val="0"/>
          <w:numId w:val="20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port USB pozwalający na podłączenie przenośnej pamięci Flash i przenoszenie plików konfiguracyjnych oraz aktualizację oprogramowania przełącznika.  </w:t>
      </w:r>
    </w:p>
    <w:p w14:paraId="2B7A98EF" w14:textId="77777777" w:rsidR="00497882" w:rsidRPr="00497882" w:rsidRDefault="00497882" w:rsidP="002D45ED">
      <w:pPr>
        <w:numPr>
          <w:ilvl w:val="0"/>
          <w:numId w:val="20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temperaturę pracy w zakresie od </w:t>
      </w:r>
      <w:r w:rsidRPr="00497882">
        <w:rPr>
          <w:rFonts w:ascii="Calibri" w:eastAsia="Times New Roman" w:hAnsi="Calibri" w:cs="Calibri"/>
          <w:sz w:val="24"/>
          <w:szCs w:val="24"/>
          <w:lang w:eastAsia="pl-PL"/>
        </w:rPr>
        <w:t>0</w:t>
      </w:r>
      <w:r w:rsidRPr="00497882">
        <w:rPr>
          <w:rFonts w:ascii="Calibri" w:eastAsia="Times New Roman" w:hAnsi="Calibri" w:cs="Calibri"/>
          <w:sz w:val="19"/>
          <w:szCs w:val="19"/>
          <w:vertAlign w:val="superscript"/>
          <w:lang w:eastAsia="pl-PL"/>
        </w:rPr>
        <w:t>o</w:t>
      </w:r>
      <w:r w:rsidRPr="00497882">
        <w:rPr>
          <w:rFonts w:ascii="Calibri" w:eastAsia="Times New Roman" w:hAnsi="Calibri" w:cs="Calibri"/>
          <w:sz w:val="24"/>
          <w:szCs w:val="24"/>
          <w:lang w:eastAsia="pl-PL"/>
        </w:rPr>
        <w:t> do 45</w:t>
      </w:r>
      <w:r w:rsidRPr="00497882">
        <w:rPr>
          <w:rFonts w:ascii="Calibri" w:eastAsia="Times New Roman" w:hAnsi="Calibri" w:cs="Calibri"/>
          <w:sz w:val="19"/>
          <w:szCs w:val="19"/>
          <w:vertAlign w:val="superscript"/>
          <w:lang w:eastAsia="pl-PL"/>
        </w:rPr>
        <w:t>o</w:t>
      </w:r>
      <w:r w:rsidRPr="00497882">
        <w:rPr>
          <w:rFonts w:ascii="Calibri" w:eastAsia="Times New Roman" w:hAnsi="Calibri" w:cs="Calibri"/>
          <w:sz w:val="24"/>
          <w:szCs w:val="24"/>
          <w:lang w:eastAsia="pl-PL"/>
        </w:rPr>
        <w:t> C. </w:t>
      </w:r>
    </w:p>
    <w:p w14:paraId="1949DFF8" w14:textId="77777777" w:rsidR="00497882" w:rsidRPr="00497882" w:rsidRDefault="00497882" w:rsidP="002D45ED">
      <w:pPr>
        <w:numPr>
          <w:ilvl w:val="0"/>
          <w:numId w:val="20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być wyposażony w pamięć operacyjną min. 8 GB RAM. </w:t>
      </w:r>
    </w:p>
    <w:p w14:paraId="4221EA16" w14:textId="77777777" w:rsidR="00497882" w:rsidRPr="00497882" w:rsidRDefault="00497882" w:rsidP="002D45ED">
      <w:pPr>
        <w:numPr>
          <w:ilvl w:val="0"/>
          <w:numId w:val="20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być wyposażony w pamięć Flash min. 8 GB Flash.  </w:t>
      </w:r>
    </w:p>
    <w:p w14:paraId="2A1E224A" w14:textId="77777777" w:rsidR="00497882" w:rsidRPr="00497882" w:rsidRDefault="00497882" w:rsidP="002D45ED">
      <w:pPr>
        <w:numPr>
          <w:ilvl w:val="0"/>
          <w:numId w:val="21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Przełącznik musi zapewniać nieblokującą architekturę o wydajności min. 680 </w:t>
      </w:r>
      <w:proofErr w:type="spellStart"/>
      <w:r w:rsidRPr="00497882">
        <w:rPr>
          <w:rFonts w:ascii="Calibri" w:eastAsia="Times New Roman" w:hAnsi="Calibri" w:cs="Calibri"/>
          <w:color w:val="000000"/>
          <w:sz w:val="24"/>
          <w:szCs w:val="24"/>
          <w:lang w:eastAsia="pl-PL"/>
        </w:rPr>
        <w:t>Gb</w:t>
      </w:r>
      <w:proofErr w:type="spellEnd"/>
      <w:r w:rsidRPr="00497882">
        <w:rPr>
          <w:rFonts w:ascii="Calibri" w:eastAsia="Times New Roman" w:hAnsi="Calibri" w:cs="Calibri"/>
          <w:color w:val="000000"/>
          <w:sz w:val="24"/>
          <w:szCs w:val="24"/>
          <w:lang w:eastAsia="pl-PL"/>
        </w:rPr>
        <w:t>/s. </w:t>
      </w:r>
    </w:p>
    <w:p w14:paraId="6116319F" w14:textId="77777777" w:rsidR="00497882" w:rsidRPr="00497882" w:rsidRDefault="00497882" w:rsidP="002D45ED">
      <w:pPr>
        <w:numPr>
          <w:ilvl w:val="0"/>
          <w:numId w:val="21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szybkość przełączania na poziomie min. 500 milionów pakietów na sekundę.  </w:t>
      </w:r>
    </w:p>
    <w:p w14:paraId="2B7A7834" w14:textId="77777777" w:rsidR="00497882" w:rsidRPr="00497882" w:rsidRDefault="00497882" w:rsidP="002D45ED">
      <w:pPr>
        <w:numPr>
          <w:ilvl w:val="0"/>
          <w:numId w:val="21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tablicę MAC adresów na min. 80 tys. wpisów </w:t>
      </w:r>
    </w:p>
    <w:p w14:paraId="14623BC2" w14:textId="77777777" w:rsidR="00497882" w:rsidRPr="00497882" w:rsidRDefault="00497882" w:rsidP="002D45ED">
      <w:pPr>
        <w:numPr>
          <w:ilvl w:val="0"/>
          <w:numId w:val="21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obsługiwać pełen zakres 4 tys. sieci wirtualnych zgodny z IEEE 802.1Q.  </w:t>
      </w:r>
    </w:p>
    <w:p w14:paraId="179B454A" w14:textId="77777777" w:rsidR="00497882" w:rsidRPr="00497882" w:rsidRDefault="00497882" w:rsidP="002D45ED">
      <w:pPr>
        <w:numPr>
          <w:ilvl w:val="0"/>
          <w:numId w:val="21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protokołów STP: </w:t>
      </w:r>
    </w:p>
    <w:p w14:paraId="3ABDEA1F" w14:textId="77777777" w:rsidR="00497882" w:rsidRPr="00927B00" w:rsidRDefault="00497882" w:rsidP="002D45ED">
      <w:pPr>
        <w:numPr>
          <w:ilvl w:val="0"/>
          <w:numId w:val="215"/>
        </w:numPr>
        <w:spacing w:after="0" w:line="240" w:lineRule="auto"/>
        <w:ind w:left="1800" w:firstLine="0"/>
        <w:jc w:val="left"/>
        <w:textAlignment w:val="baseline"/>
        <w:rPr>
          <w:rFonts w:ascii="Calibri" w:eastAsia="Times New Roman" w:hAnsi="Calibri" w:cs="Calibri"/>
          <w:sz w:val="24"/>
          <w:szCs w:val="24"/>
          <w:lang w:val="en-US" w:eastAsia="pl-PL"/>
        </w:rPr>
      </w:pPr>
      <w:r w:rsidRPr="00497882">
        <w:rPr>
          <w:rFonts w:ascii="Calibri" w:eastAsia="Times New Roman" w:hAnsi="Calibri" w:cs="Calibri"/>
          <w:color w:val="000000"/>
          <w:sz w:val="24"/>
          <w:szCs w:val="24"/>
          <w:lang w:val="en-US" w:eastAsia="pl-PL"/>
        </w:rPr>
        <w:t>RSTP (Rapid Spanning Tree Protocol) IEEE 802.1w</w:t>
      </w:r>
      <w:r w:rsidRPr="00927B00">
        <w:rPr>
          <w:rFonts w:ascii="Calibri" w:eastAsia="Times New Roman" w:hAnsi="Calibri" w:cs="Calibri"/>
          <w:color w:val="000000"/>
          <w:sz w:val="24"/>
          <w:szCs w:val="24"/>
          <w:lang w:val="en-US" w:eastAsia="pl-PL"/>
        </w:rPr>
        <w:t> </w:t>
      </w:r>
    </w:p>
    <w:p w14:paraId="22CB709E" w14:textId="77777777" w:rsidR="00497882" w:rsidRPr="00927B00" w:rsidRDefault="00497882" w:rsidP="002D45ED">
      <w:pPr>
        <w:numPr>
          <w:ilvl w:val="0"/>
          <w:numId w:val="216"/>
        </w:numPr>
        <w:spacing w:after="0" w:line="240" w:lineRule="auto"/>
        <w:ind w:left="1800" w:firstLine="0"/>
        <w:jc w:val="left"/>
        <w:textAlignment w:val="baseline"/>
        <w:rPr>
          <w:rFonts w:ascii="Calibri" w:eastAsia="Times New Roman" w:hAnsi="Calibri" w:cs="Calibri"/>
          <w:sz w:val="24"/>
          <w:szCs w:val="24"/>
          <w:lang w:val="en-US" w:eastAsia="pl-PL"/>
        </w:rPr>
      </w:pPr>
      <w:r w:rsidRPr="00497882">
        <w:rPr>
          <w:rFonts w:ascii="Calibri" w:eastAsia="Times New Roman" w:hAnsi="Calibri" w:cs="Calibri"/>
          <w:color w:val="000000"/>
          <w:sz w:val="24"/>
          <w:szCs w:val="24"/>
          <w:lang w:val="en-US" w:eastAsia="pl-PL"/>
        </w:rPr>
        <w:t>MSTP (Multiple Spanning Tree Protocol) IEEE 802.1s</w:t>
      </w:r>
      <w:r w:rsidRPr="00927B00">
        <w:rPr>
          <w:rFonts w:ascii="Calibri" w:eastAsia="Times New Roman" w:hAnsi="Calibri" w:cs="Calibri"/>
          <w:color w:val="000000"/>
          <w:sz w:val="24"/>
          <w:szCs w:val="24"/>
          <w:lang w:val="en-US" w:eastAsia="pl-PL"/>
        </w:rPr>
        <w:t> </w:t>
      </w:r>
    </w:p>
    <w:p w14:paraId="71AC3091" w14:textId="77777777" w:rsidR="00497882" w:rsidRPr="00497882" w:rsidRDefault="00497882" w:rsidP="002D45ED">
      <w:pPr>
        <w:numPr>
          <w:ilvl w:val="0"/>
          <w:numId w:val="21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obsługi agregacji wielu połączeń fizycznych w jedno połączenie logiczne IEEE 802.3ad wraz z obsługą LACP </w:t>
      </w:r>
    </w:p>
    <w:p w14:paraId="75D01C57" w14:textId="77777777" w:rsidR="00497882" w:rsidRPr="00497882" w:rsidRDefault="00497882" w:rsidP="002D45ED">
      <w:pPr>
        <w:numPr>
          <w:ilvl w:val="0"/>
          <w:numId w:val="21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MCLAG (Multi Chassis Link </w:t>
      </w:r>
      <w:proofErr w:type="spellStart"/>
      <w:r w:rsidRPr="00497882">
        <w:rPr>
          <w:rFonts w:ascii="Calibri" w:eastAsia="Times New Roman" w:hAnsi="Calibri" w:cs="Calibri"/>
          <w:color w:val="000000"/>
          <w:sz w:val="24"/>
          <w:szCs w:val="24"/>
          <w:lang w:eastAsia="pl-PL"/>
        </w:rPr>
        <w:t>Aggregation</w:t>
      </w:r>
      <w:proofErr w:type="spellEnd"/>
      <w:r w:rsidRPr="00497882">
        <w:rPr>
          <w:rFonts w:ascii="Calibri" w:eastAsia="Times New Roman" w:hAnsi="Calibri" w:cs="Calibri"/>
          <w:color w:val="000000"/>
          <w:sz w:val="24"/>
          <w:szCs w:val="24"/>
          <w:lang w:eastAsia="pl-PL"/>
        </w:rPr>
        <w:t>) pozwalającą na realizację standardowego połączenia Link </w:t>
      </w:r>
      <w:proofErr w:type="spellStart"/>
      <w:r w:rsidRPr="00497882">
        <w:rPr>
          <w:rFonts w:ascii="Calibri" w:eastAsia="Times New Roman" w:hAnsi="Calibri" w:cs="Calibri"/>
          <w:color w:val="000000"/>
          <w:sz w:val="24"/>
          <w:szCs w:val="24"/>
          <w:lang w:eastAsia="pl-PL"/>
        </w:rPr>
        <w:t>Aggregation</w:t>
      </w:r>
      <w:proofErr w:type="spellEnd"/>
      <w:r w:rsidRPr="00497882">
        <w:rPr>
          <w:rFonts w:ascii="Calibri" w:eastAsia="Times New Roman" w:hAnsi="Calibri" w:cs="Calibri"/>
          <w:color w:val="000000"/>
          <w:sz w:val="24"/>
          <w:szCs w:val="24"/>
          <w:lang w:eastAsia="pl-PL"/>
        </w:rPr>
        <w:t> IEEE 802.3ad do pary niezależnych przełączników nie będących w stosie. </w:t>
      </w:r>
    </w:p>
    <w:p w14:paraId="4BDC2493" w14:textId="77777777" w:rsidR="00497882" w:rsidRPr="00497882" w:rsidRDefault="00497882" w:rsidP="002D45ED">
      <w:pPr>
        <w:numPr>
          <w:ilvl w:val="0"/>
          <w:numId w:val="21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MCLAG z możliwością uruchomienia protokołu LACP.  </w:t>
      </w:r>
    </w:p>
    <w:p w14:paraId="5773F5B1" w14:textId="77777777" w:rsidR="00497882" w:rsidRPr="00497882" w:rsidRDefault="00497882" w:rsidP="002D45ED">
      <w:pPr>
        <w:numPr>
          <w:ilvl w:val="0"/>
          <w:numId w:val="22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t>
      </w:r>
      <w:proofErr w:type="spellStart"/>
      <w:r w:rsidRPr="00497882">
        <w:rPr>
          <w:rFonts w:ascii="Calibri" w:eastAsia="Times New Roman" w:hAnsi="Calibri" w:cs="Calibri"/>
          <w:color w:val="000000"/>
          <w:sz w:val="24"/>
          <w:szCs w:val="24"/>
          <w:lang w:eastAsia="pl-PL"/>
        </w:rPr>
        <w:t>QoS</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Quality</w:t>
      </w:r>
      <w:proofErr w:type="spellEnd"/>
      <w:r w:rsidRPr="00497882">
        <w:rPr>
          <w:rFonts w:ascii="Calibri" w:eastAsia="Times New Roman" w:hAnsi="Calibri" w:cs="Calibri"/>
          <w:color w:val="000000"/>
          <w:sz w:val="24"/>
          <w:szCs w:val="24"/>
          <w:lang w:eastAsia="pl-PL"/>
        </w:rPr>
        <w:t> of Service). </w:t>
      </w:r>
    </w:p>
    <w:p w14:paraId="16A55C6C" w14:textId="77777777" w:rsidR="00497882" w:rsidRPr="00497882" w:rsidRDefault="00497882" w:rsidP="002D45ED">
      <w:pPr>
        <w:numPr>
          <w:ilvl w:val="0"/>
          <w:numId w:val="22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Rozpoznawanie i realizacja priorytetów w ramach IEEE 802.1p. </w:t>
      </w:r>
    </w:p>
    <w:p w14:paraId="60D75BE5" w14:textId="77777777" w:rsidR="00497882" w:rsidRPr="00497882" w:rsidRDefault="00497882" w:rsidP="002D45ED">
      <w:pPr>
        <w:numPr>
          <w:ilvl w:val="0"/>
          <w:numId w:val="22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Rozpoznawanie i realizacja priorytetów w ramach </w:t>
      </w:r>
      <w:proofErr w:type="spellStart"/>
      <w:r w:rsidRPr="00497882">
        <w:rPr>
          <w:rFonts w:ascii="Calibri" w:eastAsia="Times New Roman" w:hAnsi="Calibri" w:cs="Calibri"/>
          <w:color w:val="000000"/>
          <w:sz w:val="24"/>
          <w:szCs w:val="24"/>
          <w:lang w:eastAsia="pl-PL"/>
        </w:rPr>
        <w:t>DiffServ</w:t>
      </w:r>
      <w:proofErr w:type="spellEnd"/>
      <w:r w:rsidRPr="00497882">
        <w:rPr>
          <w:rFonts w:ascii="Calibri" w:eastAsia="Times New Roman" w:hAnsi="Calibri" w:cs="Calibri"/>
          <w:color w:val="000000"/>
          <w:sz w:val="24"/>
          <w:szCs w:val="24"/>
          <w:lang w:eastAsia="pl-PL"/>
        </w:rPr>
        <w:t>. </w:t>
      </w:r>
    </w:p>
    <w:p w14:paraId="40ED5707" w14:textId="77777777" w:rsidR="00497882" w:rsidRPr="00497882" w:rsidRDefault="00497882" w:rsidP="002D45ED">
      <w:pPr>
        <w:numPr>
          <w:ilvl w:val="0"/>
          <w:numId w:val="22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zmiany priorytetu dla ruchu wybranego w ramach ACL (Access Control List).  </w:t>
      </w:r>
    </w:p>
    <w:p w14:paraId="6C308487" w14:textId="77777777" w:rsidR="00497882" w:rsidRPr="00497882" w:rsidRDefault="00497882" w:rsidP="002D45ED">
      <w:pPr>
        <w:numPr>
          <w:ilvl w:val="0"/>
          <w:numId w:val="22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ustawienia priorytetu dla portu. </w:t>
      </w:r>
    </w:p>
    <w:p w14:paraId="1C5918D8" w14:textId="77777777" w:rsidR="00497882" w:rsidRPr="00497882" w:rsidRDefault="00497882" w:rsidP="002D45ED">
      <w:pPr>
        <w:numPr>
          <w:ilvl w:val="0"/>
          <w:numId w:val="22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ustawienia priorytetu dla sieci VLAN. </w:t>
      </w:r>
    </w:p>
    <w:p w14:paraId="211ADC3B" w14:textId="77777777" w:rsidR="00497882" w:rsidRPr="00497882" w:rsidRDefault="00497882" w:rsidP="002D45ED">
      <w:pPr>
        <w:numPr>
          <w:ilvl w:val="0"/>
          <w:numId w:val="22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Obsługa min. 8 kolejek priorytetów na każdym porcie przełącznika. </w:t>
      </w:r>
    </w:p>
    <w:p w14:paraId="1E7F7B08" w14:textId="77777777" w:rsidR="00497882" w:rsidRPr="00497882" w:rsidRDefault="00497882" w:rsidP="002D45ED">
      <w:pPr>
        <w:numPr>
          <w:ilvl w:val="0"/>
          <w:numId w:val="22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Obsługa kolejek </w:t>
      </w:r>
      <w:proofErr w:type="spellStart"/>
      <w:r w:rsidRPr="00497882">
        <w:rPr>
          <w:rFonts w:ascii="Calibri" w:eastAsia="Times New Roman" w:hAnsi="Calibri" w:cs="Calibri"/>
          <w:color w:val="000000"/>
          <w:sz w:val="24"/>
          <w:szCs w:val="24"/>
          <w:lang w:eastAsia="pl-PL"/>
        </w:rPr>
        <w:t>Strict</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Priority</w:t>
      </w:r>
      <w:proofErr w:type="spellEnd"/>
      <w:r w:rsidRPr="00497882">
        <w:rPr>
          <w:rFonts w:ascii="Calibri" w:eastAsia="Times New Roman" w:hAnsi="Calibri" w:cs="Calibri"/>
          <w:color w:val="000000"/>
          <w:sz w:val="24"/>
          <w:szCs w:val="24"/>
          <w:lang w:eastAsia="pl-PL"/>
        </w:rPr>
        <w:t>. </w:t>
      </w:r>
    </w:p>
    <w:p w14:paraId="1B9FB335" w14:textId="77777777" w:rsidR="00497882" w:rsidRPr="00497882" w:rsidRDefault="00497882" w:rsidP="002D45ED">
      <w:pPr>
        <w:numPr>
          <w:ilvl w:val="0"/>
          <w:numId w:val="22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Obsługa kolejek </w:t>
      </w:r>
      <w:proofErr w:type="spellStart"/>
      <w:r w:rsidRPr="00497882">
        <w:rPr>
          <w:rFonts w:ascii="Calibri" w:eastAsia="Times New Roman" w:hAnsi="Calibri" w:cs="Calibri"/>
          <w:color w:val="000000"/>
          <w:sz w:val="24"/>
          <w:szCs w:val="24"/>
          <w:lang w:eastAsia="pl-PL"/>
        </w:rPr>
        <w:t>Weighted</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Round</w:t>
      </w:r>
      <w:proofErr w:type="spellEnd"/>
      <w:r w:rsidRPr="00497882">
        <w:rPr>
          <w:rFonts w:ascii="Calibri" w:eastAsia="Times New Roman" w:hAnsi="Calibri" w:cs="Calibri"/>
          <w:color w:val="000000"/>
          <w:sz w:val="24"/>
          <w:szCs w:val="24"/>
          <w:lang w:eastAsia="pl-PL"/>
        </w:rPr>
        <w:t> Robin. </w:t>
      </w:r>
    </w:p>
    <w:p w14:paraId="58AAAECD" w14:textId="77777777" w:rsidR="00497882" w:rsidRPr="00497882" w:rsidRDefault="00497882" w:rsidP="002D45ED">
      <w:pPr>
        <w:numPr>
          <w:ilvl w:val="0"/>
          <w:numId w:val="22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obsługa LLDP (Link </w:t>
      </w:r>
      <w:proofErr w:type="spellStart"/>
      <w:r w:rsidRPr="00497882">
        <w:rPr>
          <w:rFonts w:ascii="Calibri" w:eastAsia="Times New Roman" w:hAnsi="Calibri" w:cs="Calibri"/>
          <w:color w:val="000000"/>
          <w:sz w:val="24"/>
          <w:szCs w:val="24"/>
          <w:lang w:eastAsia="pl-PL"/>
        </w:rPr>
        <w:t>Layer</w:t>
      </w:r>
      <w:proofErr w:type="spellEnd"/>
      <w:r w:rsidRPr="00497882">
        <w:rPr>
          <w:rFonts w:ascii="Calibri" w:eastAsia="Times New Roman" w:hAnsi="Calibri" w:cs="Calibri"/>
          <w:color w:val="000000"/>
          <w:sz w:val="24"/>
          <w:szCs w:val="24"/>
          <w:lang w:eastAsia="pl-PL"/>
        </w:rPr>
        <w:t> Discovery </w:t>
      </w:r>
      <w:proofErr w:type="spellStart"/>
      <w:r w:rsidRPr="00497882">
        <w:rPr>
          <w:rFonts w:ascii="Calibri" w:eastAsia="Times New Roman" w:hAnsi="Calibri" w:cs="Calibri"/>
          <w:color w:val="000000"/>
          <w:sz w:val="24"/>
          <w:szCs w:val="24"/>
          <w:lang w:eastAsia="pl-PL"/>
        </w:rPr>
        <w:t>Protocol</w:t>
      </w:r>
      <w:proofErr w:type="spellEnd"/>
      <w:r w:rsidRPr="00497882">
        <w:rPr>
          <w:rFonts w:ascii="Calibri" w:eastAsia="Times New Roman" w:hAnsi="Calibri" w:cs="Calibri"/>
          <w:color w:val="000000"/>
          <w:sz w:val="24"/>
          <w:szCs w:val="24"/>
          <w:lang w:eastAsia="pl-PL"/>
        </w:rPr>
        <w:t>) IEEE 802.1AB. </w:t>
      </w:r>
    </w:p>
    <w:p w14:paraId="2700D14E" w14:textId="77777777" w:rsidR="00497882" w:rsidRPr="00497882" w:rsidRDefault="00497882" w:rsidP="002D45ED">
      <w:pPr>
        <w:numPr>
          <w:ilvl w:val="0"/>
          <w:numId w:val="23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LLDP-MED (LLDP Media </w:t>
      </w:r>
      <w:proofErr w:type="spellStart"/>
      <w:r w:rsidRPr="00497882">
        <w:rPr>
          <w:rFonts w:ascii="Calibri" w:eastAsia="Times New Roman" w:hAnsi="Calibri" w:cs="Calibri"/>
          <w:color w:val="000000"/>
          <w:sz w:val="24"/>
          <w:szCs w:val="24"/>
          <w:lang w:eastAsia="pl-PL"/>
        </w:rPr>
        <w:t>Endpoint</w:t>
      </w:r>
      <w:proofErr w:type="spellEnd"/>
      <w:r w:rsidRPr="00497882">
        <w:rPr>
          <w:rFonts w:ascii="Calibri" w:eastAsia="Times New Roman" w:hAnsi="Calibri" w:cs="Calibri"/>
          <w:color w:val="000000"/>
          <w:sz w:val="24"/>
          <w:szCs w:val="24"/>
          <w:lang w:eastAsia="pl-PL"/>
        </w:rPr>
        <w:t> Discovery). </w:t>
      </w:r>
    </w:p>
    <w:p w14:paraId="656A6737" w14:textId="77777777" w:rsidR="00497882" w:rsidRPr="00497882" w:rsidRDefault="00497882" w:rsidP="002D45ED">
      <w:pPr>
        <w:numPr>
          <w:ilvl w:val="0"/>
          <w:numId w:val="23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CDP </w:t>
      </w:r>
    </w:p>
    <w:p w14:paraId="3E068691" w14:textId="77777777" w:rsidR="00497882" w:rsidRPr="00497882" w:rsidRDefault="00497882" w:rsidP="002D45ED">
      <w:pPr>
        <w:numPr>
          <w:ilvl w:val="0"/>
          <w:numId w:val="23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instalacji min. 2 wersji oprogramowania. </w:t>
      </w:r>
    </w:p>
    <w:p w14:paraId="1B653D7F" w14:textId="77777777" w:rsidR="00497882" w:rsidRPr="00497882" w:rsidRDefault="00497882" w:rsidP="002D45ED">
      <w:pPr>
        <w:numPr>
          <w:ilvl w:val="0"/>
          <w:numId w:val="23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przechowywania min. kilkunastu wersji konfiguracji w plikach tekstowych w pamięci Flash. Przełącznik musi pozwalać na uruchomienie przełącznika ze wskazanego pliku konfiguracyjnego. </w:t>
      </w:r>
    </w:p>
    <w:p w14:paraId="15F4FC4B" w14:textId="77777777" w:rsidR="00497882" w:rsidRPr="00497882" w:rsidRDefault="00497882" w:rsidP="002D45ED">
      <w:pPr>
        <w:numPr>
          <w:ilvl w:val="0"/>
          <w:numId w:val="23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monitorowania i raportowania zajętości CPU. </w:t>
      </w:r>
    </w:p>
    <w:p w14:paraId="727F83D6" w14:textId="77777777" w:rsidR="00497882" w:rsidRPr="00497882" w:rsidRDefault="00497882" w:rsidP="002D45ED">
      <w:pPr>
        <w:numPr>
          <w:ilvl w:val="0"/>
          <w:numId w:val="23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monitorowania i raportowania zajętości pamięci. </w:t>
      </w:r>
    </w:p>
    <w:p w14:paraId="20F1AA98" w14:textId="77777777" w:rsidR="00497882" w:rsidRPr="00497882" w:rsidRDefault="00497882" w:rsidP="002D45ED">
      <w:pPr>
        <w:numPr>
          <w:ilvl w:val="0"/>
          <w:numId w:val="23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lokalną i zdalną możliwość monitoringu pakietów – </w:t>
      </w:r>
      <w:proofErr w:type="spellStart"/>
      <w:r w:rsidRPr="00497882">
        <w:rPr>
          <w:rFonts w:ascii="Calibri" w:eastAsia="Times New Roman" w:hAnsi="Calibri" w:cs="Calibri"/>
          <w:color w:val="000000"/>
          <w:sz w:val="24"/>
          <w:szCs w:val="24"/>
          <w:lang w:eastAsia="pl-PL"/>
        </w:rPr>
        <w:t>Local</w:t>
      </w:r>
      <w:proofErr w:type="spellEnd"/>
      <w:r w:rsidRPr="00497882">
        <w:rPr>
          <w:rFonts w:ascii="Calibri" w:eastAsia="Times New Roman" w:hAnsi="Calibri" w:cs="Calibri"/>
          <w:color w:val="000000"/>
          <w:sz w:val="24"/>
          <w:szCs w:val="24"/>
          <w:lang w:eastAsia="pl-PL"/>
        </w:rPr>
        <w:t> and Remote Mirroring. Wybór monitorowanego ruchu musi być możliwy z wykorzystaniem ACL. </w:t>
      </w:r>
    </w:p>
    <w:p w14:paraId="722A5AD0" w14:textId="77777777" w:rsidR="00497882" w:rsidRPr="00497882" w:rsidRDefault="00497882" w:rsidP="002D45ED">
      <w:pPr>
        <w:numPr>
          <w:ilvl w:val="0"/>
          <w:numId w:val="23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sprzętową realizację routingu IPv4 </w:t>
      </w:r>
    </w:p>
    <w:p w14:paraId="5DEAD658" w14:textId="77777777" w:rsidR="00497882" w:rsidRPr="00497882" w:rsidRDefault="00497882" w:rsidP="002D45ED">
      <w:pPr>
        <w:numPr>
          <w:ilvl w:val="0"/>
          <w:numId w:val="23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pojemność tabeli routingu IPv4 min. 12 </w:t>
      </w:r>
      <w:proofErr w:type="spellStart"/>
      <w:r w:rsidRPr="00497882">
        <w:rPr>
          <w:rFonts w:ascii="Calibri" w:eastAsia="Times New Roman" w:hAnsi="Calibri" w:cs="Calibri"/>
          <w:color w:val="000000"/>
          <w:sz w:val="24"/>
          <w:szCs w:val="24"/>
          <w:lang w:eastAsia="pl-PL"/>
        </w:rPr>
        <w:t>tys</w:t>
      </w:r>
      <w:proofErr w:type="spellEnd"/>
      <w:r w:rsidRPr="00497882">
        <w:rPr>
          <w:rFonts w:ascii="Calibri" w:eastAsia="Times New Roman" w:hAnsi="Calibri" w:cs="Calibri"/>
          <w:color w:val="000000"/>
          <w:sz w:val="24"/>
          <w:szCs w:val="24"/>
          <w:lang w:eastAsia="pl-PL"/>
        </w:rPr>
        <w:t> wpisów </w:t>
      </w:r>
    </w:p>
    <w:p w14:paraId="152DE6AE" w14:textId="77777777" w:rsidR="00497882" w:rsidRPr="00497882" w:rsidRDefault="00497882" w:rsidP="002D45ED">
      <w:pPr>
        <w:numPr>
          <w:ilvl w:val="0"/>
          <w:numId w:val="23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Przełącznik musi zapewniać sprzętową obsługę routingu IPv6 </w:t>
      </w:r>
    </w:p>
    <w:p w14:paraId="1CF76C97" w14:textId="77777777" w:rsidR="00497882" w:rsidRPr="00497882" w:rsidRDefault="00497882" w:rsidP="002D45ED">
      <w:pPr>
        <w:numPr>
          <w:ilvl w:val="0"/>
          <w:numId w:val="24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pojemność tabeli routingu IPv6 min. 6 tys. wpisów </w:t>
      </w:r>
    </w:p>
    <w:p w14:paraId="5B0DAC5A" w14:textId="77777777" w:rsidR="00497882" w:rsidRPr="00497882" w:rsidRDefault="00497882" w:rsidP="002D45ED">
      <w:pPr>
        <w:numPr>
          <w:ilvl w:val="0"/>
          <w:numId w:val="24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statycznego IPv4 oraz IPv6 </w:t>
      </w:r>
    </w:p>
    <w:p w14:paraId="3699EE2F" w14:textId="77777777" w:rsidR="00497882" w:rsidRPr="00497882" w:rsidRDefault="00497882" w:rsidP="002D45ED">
      <w:pPr>
        <w:numPr>
          <w:ilvl w:val="0"/>
          <w:numId w:val="24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dynamicznego RIPv1/v2 oraz </w:t>
      </w:r>
      <w:proofErr w:type="spellStart"/>
      <w:r w:rsidRPr="00497882">
        <w:rPr>
          <w:rFonts w:ascii="Calibri" w:eastAsia="Times New Roman" w:hAnsi="Calibri" w:cs="Calibri"/>
          <w:color w:val="000000"/>
          <w:sz w:val="24"/>
          <w:szCs w:val="24"/>
          <w:lang w:eastAsia="pl-PL"/>
        </w:rPr>
        <w:t>RIPng</w:t>
      </w:r>
      <w:proofErr w:type="spellEnd"/>
      <w:r w:rsidRPr="00497882">
        <w:rPr>
          <w:rFonts w:ascii="Calibri" w:eastAsia="Times New Roman" w:hAnsi="Calibri" w:cs="Calibri"/>
          <w:color w:val="000000"/>
          <w:sz w:val="24"/>
          <w:szCs w:val="24"/>
          <w:lang w:eastAsia="pl-PL"/>
        </w:rPr>
        <w:t> </w:t>
      </w:r>
    </w:p>
    <w:p w14:paraId="4A5353B8" w14:textId="77777777" w:rsidR="00497882" w:rsidRPr="00497882" w:rsidRDefault="00497882" w:rsidP="002D45ED">
      <w:pPr>
        <w:numPr>
          <w:ilvl w:val="0"/>
          <w:numId w:val="24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OSPFv2 oraz OSPFv3  </w:t>
      </w:r>
    </w:p>
    <w:p w14:paraId="79BFA117" w14:textId="77777777" w:rsidR="00497882" w:rsidRPr="00497882" w:rsidRDefault="00497882" w:rsidP="002D45ED">
      <w:pPr>
        <w:numPr>
          <w:ilvl w:val="0"/>
          <w:numId w:val="24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BGPv4 </w:t>
      </w:r>
    </w:p>
    <w:p w14:paraId="4793FB19" w14:textId="77777777" w:rsidR="00497882" w:rsidRPr="00497882" w:rsidRDefault="00497882" w:rsidP="002D45ED">
      <w:pPr>
        <w:numPr>
          <w:ilvl w:val="0"/>
          <w:numId w:val="24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obsługa routingu IS-IS </w:t>
      </w:r>
    </w:p>
    <w:p w14:paraId="1314BEC8" w14:textId="77777777" w:rsidR="00497882" w:rsidRPr="00497882" w:rsidRDefault="00497882" w:rsidP="002D45ED">
      <w:pPr>
        <w:numPr>
          <w:ilvl w:val="0"/>
          <w:numId w:val="24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realizować redundancję bramy z wykorzystaniem protokołu VRRP (Virtual Router </w:t>
      </w:r>
      <w:proofErr w:type="spellStart"/>
      <w:r w:rsidRPr="00497882">
        <w:rPr>
          <w:rFonts w:ascii="Calibri" w:eastAsia="Times New Roman" w:hAnsi="Calibri" w:cs="Calibri"/>
          <w:color w:val="000000"/>
          <w:sz w:val="24"/>
          <w:szCs w:val="24"/>
          <w:lang w:eastAsia="pl-PL"/>
        </w:rPr>
        <w:t>Redundancy</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Protocol</w:t>
      </w:r>
      <w:proofErr w:type="spellEnd"/>
      <w:r w:rsidRPr="00497882">
        <w:rPr>
          <w:rFonts w:ascii="Calibri" w:eastAsia="Times New Roman" w:hAnsi="Calibri" w:cs="Calibri"/>
          <w:color w:val="000000"/>
          <w:sz w:val="24"/>
          <w:szCs w:val="24"/>
          <w:lang w:eastAsia="pl-PL"/>
        </w:rPr>
        <w:t>) </w:t>
      </w:r>
    </w:p>
    <w:p w14:paraId="1DE7CA30" w14:textId="77777777" w:rsidR="00497882" w:rsidRPr="00497882" w:rsidRDefault="00497882" w:rsidP="002D45ED">
      <w:pPr>
        <w:numPr>
          <w:ilvl w:val="0"/>
          <w:numId w:val="24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statycznego przyłączania do grupy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w:t>
      </w:r>
    </w:p>
    <w:p w14:paraId="60444A82" w14:textId="77777777" w:rsidR="00497882" w:rsidRPr="00497882" w:rsidRDefault="00497882" w:rsidP="002D45ED">
      <w:pPr>
        <w:numPr>
          <w:ilvl w:val="0"/>
          <w:numId w:val="24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filtrowanie IGMP </w:t>
      </w:r>
    </w:p>
    <w:p w14:paraId="36EB4A79" w14:textId="77777777" w:rsidR="00497882" w:rsidRPr="00497882" w:rsidRDefault="00497882" w:rsidP="002D45ED">
      <w:pPr>
        <w:numPr>
          <w:ilvl w:val="0"/>
          <w:numId w:val="24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PIM-SM – możliwość rozszerzenia przez licencję lub wymianę oprogramowania </w:t>
      </w:r>
    </w:p>
    <w:p w14:paraId="7B94D759" w14:textId="77777777" w:rsidR="00497882" w:rsidRPr="00497882" w:rsidRDefault="00497882" w:rsidP="002D45ED">
      <w:pPr>
        <w:numPr>
          <w:ilvl w:val="0"/>
          <w:numId w:val="25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Obsługa routingu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PIM-SSM – możliwość rozszerzenia przez licencję lub wymianę oprogramowania </w:t>
      </w:r>
    </w:p>
    <w:p w14:paraId="181677E8" w14:textId="77777777" w:rsidR="00497882" w:rsidRPr="00497882" w:rsidRDefault="00497882" w:rsidP="002D45ED">
      <w:pPr>
        <w:numPr>
          <w:ilvl w:val="0"/>
          <w:numId w:val="25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IGMP v1 – RFC 1112 </w:t>
      </w:r>
    </w:p>
    <w:p w14:paraId="3102BB73" w14:textId="77777777" w:rsidR="00497882" w:rsidRPr="00497882" w:rsidRDefault="00497882" w:rsidP="002D45ED">
      <w:pPr>
        <w:numPr>
          <w:ilvl w:val="0"/>
          <w:numId w:val="25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IGMP v2 – RFC 2236 </w:t>
      </w:r>
    </w:p>
    <w:p w14:paraId="50DDFF25" w14:textId="77777777" w:rsidR="00497882" w:rsidRPr="00497882" w:rsidRDefault="00497882" w:rsidP="002D45ED">
      <w:pPr>
        <w:numPr>
          <w:ilvl w:val="0"/>
          <w:numId w:val="25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IGMP v3 – RFC 3376 </w:t>
      </w:r>
    </w:p>
    <w:p w14:paraId="6F921C82" w14:textId="77777777" w:rsidR="00497882" w:rsidRPr="00497882" w:rsidRDefault="00497882" w:rsidP="002D45ED">
      <w:pPr>
        <w:numPr>
          <w:ilvl w:val="0"/>
          <w:numId w:val="25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IGMP v1/v2/v3 </w:t>
      </w:r>
      <w:proofErr w:type="spellStart"/>
      <w:r w:rsidRPr="00497882">
        <w:rPr>
          <w:rFonts w:ascii="Calibri" w:eastAsia="Times New Roman" w:hAnsi="Calibri" w:cs="Calibri"/>
          <w:color w:val="000000"/>
          <w:sz w:val="24"/>
          <w:szCs w:val="24"/>
          <w:lang w:eastAsia="pl-PL"/>
        </w:rPr>
        <w:t>snooping</w:t>
      </w:r>
      <w:proofErr w:type="spellEnd"/>
      <w:r w:rsidRPr="00497882">
        <w:rPr>
          <w:rFonts w:ascii="Calibri" w:eastAsia="Times New Roman" w:hAnsi="Calibri" w:cs="Calibri"/>
          <w:color w:val="000000"/>
          <w:sz w:val="24"/>
          <w:szCs w:val="24"/>
          <w:lang w:eastAsia="pl-PL"/>
        </w:rPr>
        <w:t> </w:t>
      </w:r>
    </w:p>
    <w:p w14:paraId="535CA0E9" w14:textId="77777777" w:rsidR="00497882" w:rsidRPr="00497882" w:rsidRDefault="00497882" w:rsidP="002D45ED">
      <w:pPr>
        <w:numPr>
          <w:ilvl w:val="0"/>
          <w:numId w:val="25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t>
      </w:r>
      <w:r w:rsidRPr="00497882">
        <w:rPr>
          <w:rFonts w:ascii="Calibri" w:eastAsia="Times New Roman" w:hAnsi="Calibri" w:cs="Calibri"/>
          <w:color w:val="000000"/>
          <w:sz w:val="24"/>
          <w:szCs w:val="24"/>
          <w:lang w:val="en-US" w:eastAsia="pl-PL"/>
        </w:rPr>
        <w:t>MLDv1 (Multicast Listener Discovery version 1)</w:t>
      </w:r>
      <w:r w:rsidRPr="00497882">
        <w:rPr>
          <w:rFonts w:ascii="Calibri" w:eastAsia="Times New Roman" w:hAnsi="Calibri" w:cs="Calibri"/>
          <w:color w:val="000000"/>
          <w:sz w:val="24"/>
          <w:szCs w:val="24"/>
          <w:lang w:eastAsia="pl-PL"/>
        </w:rPr>
        <w:t> </w:t>
      </w:r>
    </w:p>
    <w:p w14:paraId="2395E3E3" w14:textId="77777777" w:rsidR="00497882" w:rsidRPr="00497882" w:rsidRDefault="00497882" w:rsidP="002D45ED">
      <w:pPr>
        <w:numPr>
          <w:ilvl w:val="0"/>
          <w:numId w:val="25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t>
      </w:r>
      <w:r w:rsidRPr="00497882">
        <w:rPr>
          <w:rFonts w:ascii="Calibri" w:eastAsia="Times New Roman" w:hAnsi="Calibri" w:cs="Calibri"/>
          <w:color w:val="000000"/>
          <w:sz w:val="24"/>
          <w:szCs w:val="24"/>
          <w:lang w:val="en-US" w:eastAsia="pl-PL"/>
        </w:rPr>
        <w:t>MLDv2 (Multicast Listener Discovery version 2)</w:t>
      </w:r>
      <w:r w:rsidRPr="00497882">
        <w:rPr>
          <w:rFonts w:ascii="Calibri" w:eastAsia="Times New Roman" w:hAnsi="Calibri" w:cs="Calibri"/>
          <w:color w:val="000000"/>
          <w:sz w:val="24"/>
          <w:szCs w:val="24"/>
          <w:lang w:eastAsia="pl-PL"/>
        </w:rPr>
        <w:t> </w:t>
      </w:r>
    </w:p>
    <w:p w14:paraId="48543BC1" w14:textId="77777777" w:rsidR="00497882" w:rsidRPr="00497882" w:rsidRDefault="00497882" w:rsidP="002D45ED">
      <w:pPr>
        <w:numPr>
          <w:ilvl w:val="0"/>
          <w:numId w:val="25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logowania do sieci  </w:t>
      </w:r>
    </w:p>
    <w:p w14:paraId="62852F1B" w14:textId="77777777" w:rsidR="00497882" w:rsidRPr="00497882" w:rsidRDefault="00497882" w:rsidP="002D45ED">
      <w:pPr>
        <w:numPr>
          <w:ilvl w:val="0"/>
          <w:numId w:val="25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Uwierzytelnianie i autoryzacja IEEE 802.1x </w:t>
      </w:r>
    </w:p>
    <w:p w14:paraId="2A6D1067" w14:textId="77777777" w:rsidR="00497882" w:rsidRPr="00497882" w:rsidRDefault="00497882" w:rsidP="002D45ED">
      <w:pPr>
        <w:numPr>
          <w:ilvl w:val="0"/>
          <w:numId w:val="25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Uwierzytelnianie i autoryzacja MAC </w:t>
      </w:r>
    </w:p>
    <w:p w14:paraId="351B00FB" w14:textId="77777777" w:rsidR="00497882" w:rsidRPr="00497882" w:rsidRDefault="00497882" w:rsidP="002D45ED">
      <w:pPr>
        <w:numPr>
          <w:ilvl w:val="0"/>
          <w:numId w:val="26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uwierzytelniania wielu klientów na pojedynczym porcie fizycznym (</w:t>
      </w:r>
      <w:proofErr w:type="spellStart"/>
      <w:r w:rsidRPr="00497882">
        <w:rPr>
          <w:rFonts w:ascii="Calibri" w:eastAsia="Times New Roman" w:hAnsi="Calibri" w:cs="Calibri"/>
          <w:color w:val="000000"/>
          <w:sz w:val="24"/>
          <w:szCs w:val="24"/>
          <w:lang w:eastAsia="pl-PL"/>
        </w:rPr>
        <w:t>Multiple</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Supplicant</w:t>
      </w:r>
      <w:proofErr w:type="spellEnd"/>
      <w:r w:rsidRPr="00497882">
        <w:rPr>
          <w:rFonts w:ascii="Calibri" w:eastAsia="Times New Roman" w:hAnsi="Calibri" w:cs="Calibri"/>
          <w:color w:val="000000"/>
          <w:sz w:val="24"/>
          <w:szCs w:val="24"/>
          <w:lang w:eastAsia="pl-PL"/>
        </w:rPr>
        <w:t>) </w:t>
      </w:r>
    </w:p>
    <w:p w14:paraId="6801748C" w14:textId="77777777" w:rsidR="00497882" w:rsidRPr="00497882" w:rsidRDefault="00497882" w:rsidP="002D45ED">
      <w:pPr>
        <w:numPr>
          <w:ilvl w:val="0"/>
          <w:numId w:val="26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autoryzacji z przydziałem dla każdego uwierzytelnionego klienta: </w:t>
      </w:r>
    </w:p>
    <w:p w14:paraId="1AE1171F" w14:textId="77777777" w:rsidR="00497882" w:rsidRPr="00497882" w:rsidRDefault="00497882" w:rsidP="002D45ED">
      <w:pPr>
        <w:numPr>
          <w:ilvl w:val="0"/>
          <w:numId w:val="26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sieci VLAN  </w:t>
      </w:r>
    </w:p>
    <w:p w14:paraId="4840C831" w14:textId="77777777" w:rsidR="00497882" w:rsidRPr="00497882" w:rsidRDefault="00497882" w:rsidP="002D45ED">
      <w:pPr>
        <w:numPr>
          <w:ilvl w:val="0"/>
          <w:numId w:val="26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ACL  </w:t>
      </w:r>
    </w:p>
    <w:p w14:paraId="784CE806" w14:textId="77777777" w:rsidR="00497882" w:rsidRPr="00497882" w:rsidRDefault="00497882" w:rsidP="002D45ED">
      <w:pPr>
        <w:numPr>
          <w:ilvl w:val="0"/>
          <w:numId w:val="26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selektywnej obsługi wymuszenia ponownej autoryzacji w celu jej zmiany (sieć VLAN, ACL) bez konieczności wyłączania i włączania portu – </w:t>
      </w:r>
      <w:proofErr w:type="spellStart"/>
      <w:r w:rsidRPr="00497882">
        <w:rPr>
          <w:rFonts w:ascii="Calibri" w:eastAsia="Times New Roman" w:hAnsi="Calibri" w:cs="Calibri"/>
          <w:color w:val="000000"/>
          <w:sz w:val="24"/>
          <w:szCs w:val="24"/>
          <w:lang w:eastAsia="pl-PL"/>
        </w:rPr>
        <w:t>CoA</w:t>
      </w:r>
      <w:proofErr w:type="spellEnd"/>
      <w:r w:rsidRPr="00497882">
        <w:rPr>
          <w:rFonts w:ascii="Calibri" w:eastAsia="Times New Roman" w:hAnsi="Calibri" w:cs="Calibri"/>
          <w:color w:val="000000"/>
          <w:sz w:val="24"/>
          <w:szCs w:val="24"/>
          <w:lang w:eastAsia="pl-PL"/>
        </w:rPr>
        <w:t> RFC 5176 </w:t>
      </w:r>
    </w:p>
    <w:p w14:paraId="396E216C" w14:textId="77777777" w:rsidR="00497882" w:rsidRPr="00497882" w:rsidRDefault="00497882" w:rsidP="002D45ED">
      <w:pPr>
        <w:numPr>
          <w:ilvl w:val="0"/>
          <w:numId w:val="26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dwukierunkowych (</w:t>
      </w:r>
      <w:proofErr w:type="spellStart"/>
      <w:r w:rsidRPr="00497882">
        <w:rPr>
          <w:rFonts w:ascii="Calibri" w:eastAsia="Times New Roman" w:hAnsi="Calibri" w:cs="Calibri"/>
          <w:color w:val="000000"/>
          <w:sz w:val="24"/>
          <w:szCs w:val="24"/>
          <w:lang w:eastAsia="pl-PL"/>
        </w:rPr>
        <w:t>ingress</w:t>
      </w:r>
      <w:proofErr w:type="spellEnd"/>
      <w:r w:rsidRPr="00497882">
        <w:rPr>
          <w:rFonts w:ascii="Calibri" w:eastAsia="Times New Roman" w:hAnsi="Calibri" w:cs="Calibri"/>
          <w:color w:val="000000"/>
          <w:sz w:val="24"/>
          <w:szCs w:val="24"/>
          <w:lang w:eastAsia="pl-PL"/>
        </w:rPr>
        <w:t> oraz </w:t>
      </w:r>
      <w:proofErr w:type="spellStart"/>
      <w:r w:rsidRPr="00497882">
        <w:rPr>
          <w:rFonts w:ascii="Calibri" w:eastAsia="Times New Roman" w:hAnsi="Calibri" w:cs="Calibri"/>
          <w:color w:val="000000"/>
          <w:sz w:val="24"/>
          <w:szCs w:val="24"/>
          <w:lang w:eastAsia="pl-PL"/>
        </w:rPr>
        <w:t>egress</w:t>
      </w:r>
      <w:proofErr w:type="spellEnd"/>
      <w:r w:rsidRPr="00497882">
        <w:rPr>
          <w:rFonts w:ascii="Calibri" w:eastAsia="Times New Roman" w:hAnsi="Calibri" w:cs="Calibri"/>
          <w:color w:val="000000"/>
          <w:sz w:val="24"/>
          <w:szCs w:val="24"/>
          <w:lang w:eastAsia="pl-PL"/>
        </w:rPr>
        <w:t>) list kontroli dostępu ACL pracujących na warstwie 2, 3 i 4. Listy ACL muszą zapewniać możliwość klasyfikacji ruchu na podstawie następujących parametrów: </w:t>
      </w:r>
    </w:p>
    <w:p w14:paraId="5104EDCC" w14:textId="77777777" w:rsidR="00497882" w:rsidRPr="00497882" w:rsidRDefault="00497882" w:rsidP="002D45ED">
      <w:pPr>
        <w:numPr>
          <w:ilvl w:val="0"/>
          <w:numId w:val="26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Adres MAC źródłowy i docelowy z maską </w:t>
      </w:r>
    </w:p>
    <w:p w14:paraId="4523827A" w14:textId="77777777" w:rsidR="00497882" w:rsidRPr="00497882" w:rsidRDefault="00497882" w:rsidP="002D45ED">
      <w:pPr>
        <w:numPr>
          <w:ilvl w:val="0"/>
          <w:numId w:val="26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Adres IP źródłowy i docelowy z maską </w:t>
      </w:r>
    </w:p>
    <w:p w14:paraId="7E515437" w14:textId="77777777" w:rsidR="00497882" w:rsidRPr="00497882" w:rsidRDefault="00497882" w:rsidP="002D45ED">
      <w:pPr>
        <w:numPr>
          <w:ilvl w:val="0"/>
          <w:numId w:val="26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Protokół – np. UDP, TCP, ICMP, IGMP, OSPF itp. </w:t>
      </w:r>
    </w:p>
    <w:p w14:paraId="1118B047" w14:textId="77777777" w:rsidR="00497882" w:rsidRPr="00497882" w:rsidRDefault="00497882" w:rsidP="002D45ED">
      <w:pPr>
        <w:numPr>
          <w:ilvl w:val="0"/>
          <w:numId w:val="26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Numery portów źródłowych i docelowych TCP, UDP </w:t>
      </w:r>
    </w:p>
    <w:p w14:paraId="7B2F55A7" w14:textId="77777777" w:rsidR="00497882" w:rsidRPr="00497882" w:rsidRDefault="00497882" w:rsidP="002D45ED">
      <w:pPr>
        <w:numPr>
          <w:ilvl w:val="0"/>
          <w:numId w:val="27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Zakresy portów źródłowych i docelowych TCP, UDP lub maska dla portów </w:t>
      </w:r>
    </w:p>
    <w:p w14:paraId="61F5DAE8" w14:textId="77777777" w:rsidR="00497882" w:rsidRPr="00927B00" w:rsidRDefault="00497882" w:rsidP="002D45ED">
      <w:pPr>
        <w:numPr>
          <w:ilvl w:val="0"/>
          <w:numId w:val="271"/>
        </w:numPr>
        <w:spacing w:after="0" w:line="240" w:lineRule="auto"/>
        <w:ind w:left="1800" w:firstLine="0"/>
        <w:jc w:val="left"/>
        <w:textAlignment w:val="baseline"/>
        <w:rPr>
          <w:rFonts w:ascii="Calibri" w:eastAsia="Times New Roman" w:hAnsi="Calibri" w:cs="Calibri"/>
          <w:sz w:val="24"/>
          <w:szCs w:val="24"/>
          <w:lang w:val="en-US" w:eastAsia="pl-PL"/>
        </w:rPr>
      </w:pPr>
      <w:proofErr w:type="spellStart"/>
      <w:r w:rsidRPr="00497882">
        <w:rPr>
          <w:rFonts w:ascii="Calibri" w:eastAsia="Times New Roman" w:hAnsi="Calibri" w:cs="Calibri"/>
          <w:color w:val="000000"/>
          <w:sz w:val="24"/>
          <w:szCs w:val="24"/>
          <w:lang w:val="en-US" w:eastAsia="pl-PL"/>
        </w:rPr>
        <w:t>Identyfikator</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sieci</w:t>
      </w:r>
      <w:proofErr w:type="spellEnd"/>
      <w:r w:rsidRPr="00497882">
        <w:rPr>
          <w:rFonts w:ascii="Calibri" w:eastAsia="Times New Roman" w:hAnsi="Calibri" w:cs="Calibri"/>
          <w:color w:val="000000"/>
          <w:sz w:val="24"/>
          <w:szCs w:val="24"/>
          <w:lang w:val="en-US" w:eastAsia="pl-PL"/>
        </w:rPr>
        <w:t> VLAN – VLAN ID IEEE 802.1Q</w:t>
      </w:r>
      <w:r w:rsidRPr="00927B00">
        <w:rPr>
          <w:rFonts w:ascii="Calibri" w:eastAsia="Times New Roman" w:hAnsi="Calibri" w:cs="Calibri"/>
          <w:color w:val="000000"/>
          <w:sz w:val="24"/>
          <w:szCs w:val="24"/>
          <w:lang w:val="en-US" w:eastAsia="pl-PL"/>
        </w:rPr>
        <w:t> </w:t>
      </w:r>
    </w:p>
    <w:p w14:paraId="2FDBDE35" w14:textId="77777777" w:rsidR="00497882" w:rsidRPr="00927B00" w:rsidRDefault="00497882" w:rsidP="002D45ED">
      <w:pPr>
        <w:numPr>
          <w:ilvl w:val="0"/>
          <w:numId w:val="272"/>
        </w:numPr>
        <w:spacing w:after="0" w:line="240" w:lineRule="auto"/>
        <w:ind w:left="1800" w:firstLine="0"/>
        <w:jc w:val="left"/>
        <w:textAlignment w:val="baseline"/>
        <w:rPr>
          <w:rFonts w:ascii="Calibri" w:eastAsia="Times New Roman" w:hAnsi="Calibri" w:cs="Calibri"/>
          <w:sz w:val="24"/>
          <w:szCs w:val="24"/>
          <w:lang w:val="en-US" w:eastAsia="pl-PL"/>
        </w:rPr>
      </w:pPr>
      <w:r w:rsidRPr="00497882">
        <w:rPr>
          <w:rFonts w:ascii="Calibri" w:eastAsia="Times New Roman" w:hAnsi="Calibri" w:cs="Calibri"/>
          <w:color w:val="000000"/>
          <w:sz w:val="24"/>
          <w:szCs w:val="24"/>
          <w:lang w:val="en-US" w:eastAsia="pl-PL"/>
        </w:rPr>
        <w:t>Quality of Service – </w:t>
      </w:r>
      <w:proofErr w:type="spellStart"/>
      <w:r w:rsidRPr="00497882">
        <w:rPr>
          <w:rFonts w:ascii="Calibri" w:eastAsia="Times New Roman" w:hAnsi="Calibri" w:cs="Calibri"/>
          <w:color w:val="000000"/>
          <w:sz w:val="24"/>
          <w:szCs w:val="24"/>
          <w:lang w:val="en-US" w:eastAsia="pl-PL"/>
        </w:rPr>
        <w:t>priorytet</w:t>
      </w:r>
      <w:proofErr w:type="spellEnd"/>
      <w:r w:rsidRPr="00497882">
        <w:rPr>
          <w:rFonts w:ascii="Calibri" w:eastAsia="Times New Roman" w:hAnsi="Calibri" w:cs="Calibri"/>
          <w:color w:val="000000"/>
          <w:sz w:val="24"/>
          <w:szCs w:val="24"/>
          <w:lang w:val="en-US" w:eastAsia="pl-PL"/>
        </w:rPr>
        <w:t> IEEE 802.1p </w:t>
      </w:r>
      <w:proofErr w:type="spellStart"/>
      <w:r w:rsidRPr="00497882">
        <w:rPr>
          <w:rFonts w:ascii="Calibri" w:eastAsia="Times New Roman" w:hAnsi="Calibri" w:cs="Calibri"/>
          <w:color w:val="000000"/>
          <w:sz w:val="24"/>
          <w:szCs w:val="24"/>
          <w:lang w:val="en-US" w:eastAsia="pl-PL"/>
        </w:rPr>
        <w:t>oraz</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DiffServ</w:t>
      </w:r>
      <w:proofErr w:type="spellEnd"/>
      <w:r w:rsidRPr="00927B00">
        <w:rPr>
          <w:rFonts w:ascii="Calibri" w:eastAsia="Times New Roman" w:hAnsi="Calibri" w:cs="Calibri"/>
          <w:color w:val="000000"/>
          <w:sz w:val="24"/>
          <w:szCs w:val="24"/>
          <w:lang w:val="en-US" w:eastAsia="pl-PL"/>
        </w:rPr>
        <w:t> </w:t>
      </w:r>
    </w:p>
    <w:p w14:paraId="20E86E9F" w14:textId="77777777" w:rsidR="00497882" w:rsidRPr="00497882" w:rsidRDefault="00497882" w:rsidP="002D45ED">
      <w:pPr>
        <w:numPr>
          <w:ilvl w:val="0"/>
          <w:numId w:val="273"/>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val="en-US" w:eastAsia="pl-PL"/>
        </w:rPr>
        <w:t>Flagi</w:t>
      </w:r>
      <w:proofErr w:type="spellEnd"/>
      <w:r w:rsidRPr="00497882">
        <w:rPr>
          <w:rFonts w:ascii="Calibri" w:eastAsia="Times New Roman" w:hAnsi="Calibri" w:cs="Calibri"/>
          <w:color w:val="000000"/>
          <w:sz w:val="24"/>
          <w:szCs w:val="24"/>
          <w:lang w:val="en-US" w:eastAsia="pl-PL"/>
        </w:rPr>
        <w:t> TCP </w:t>
      </w:r>
      <w:r w:rsidRPr="00497882">
        <w:rPr>
          <w:rFonts w:ascii="Calibri" w:eastAsia="Times New Roman" w:hAnsi="Calibri" w:cs="Calibri"/>
          <w:color w:val="000000"/>
          <w:sz w:val="24"/>
          <w:szCs w:val="24"/>
          <w:lang w:eastAsia="pl-PL"/>
        </w:rPr>
        <w:t> </w:t>
      </w:r>
    </w:p>
    <w:p w14:paraId="0FE89BA9" w14:textId="77777777" w:rsidR="00497882" w:rsidRPr="00497882" w:rsidRDefault="00497882" w:rsidP="002D45ED">
      <w:pPr>
        <w:numPr>
          <w:ilvl w:val="0"/>
          <w:numId w:val="274"/>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fragmentów</w:t>
      </w:r>
      <w:proofErr w:type="spellEnd"/>
      <w:r w:rsidRPr="00497882">
        <w:rPr>
          <w:rFonts w:ascii="Calibri" w:eastAsia="Times New Roman" w:hAnsi="Calibri" w:cs="Calibri"/>
          <w:color w:val="000000"/>
          <w:sz w:val="24"/>
          <w:szCs w:val="24"/>
          <w:lang w:eastAsia="pl-PL"/>
        </w:rPr>
        <w:t> </w:t>
      </w:r>
    </w:p>
    <w:p w14:paraId="69A86A53" w14:textId="77777777" w:rsidR="00497882" w:rsidRPr="00497882" w:rsidRDefault="00497882" w:rsidP="002D45ED">
      <w:pPr>
        <w:numPr>
          <w:ilvl w:val="0"/>
          <w:numId w:val="27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Wszystkie powyższe listy kontroli dostępu muszą być realizowane w sprzęcie i nie mogą wpływać na wydajność przełączanego ruchu sieciowego </w:t>
      </w:r>
    </w:p>
    <w:p w14:paraId="7D03DA60" w14:textId="77777777" w:rsidR="00497882" w:rsidRPr="00497882" w:rsidRDefault="00497882" w:rsidP="002D45ED">
      <w:pPr>
        <w:numPr>
          <w:ilvl w:val="0"/>
          <w:numId w:val="27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ograniczania przepustowości (</w:t>
      </w:r>
      <w:proofErr w:type="spellStart"/>
      <w:r w:rsidRPr="00497882">
        <w:rPr>
          <w:rFonts w:ascii="Calibri" w:eastAsia="Times New Roman" w:hAnsi="Calibri" w:cs="Calibri"/>
          <w:color w:val="000000"/>
          <w:sz w:val="24"/>
          <w:szCs w:val="24"/>
          <w:lang w:eastAsia="pl-PL"/>
        </w:rPr>
        <w:t>rate</w:t>
      </w:r>
      <w:proofErr w:type="spellEnd"/>
      <w:r w:rsidRPr="00497882">
        <w:rPr>
          <w:rFonts w:ascii="Calibri" w:eastAsia="Times New Roman" w:hAnsi="Calibri" w:cs="Calibri"/>
          <w:color w:val="000000"/>
          <w:sz w:val="24"/>
          <w:szCs w:val="24"/>
          <w:lang w:eastAsia="pl-PL"/>
        </w:rPr>
        <w:t> limit) na fizyczny porcie przełącznika </w:t>
      </w:r>
    </w:p>
    <w:p w14:paraId="17DD881E" w14:textId="77777777" w:rsidR="00497882" w:rsidRPr="00497882" w:rsidRDefault="00497882" w:rsidP="002D45ED">
      <w:pPr>
        <w:numPr>
          <w:ilvl w:val="0"/>
          <w:numId w:val="27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możliwości zliczania pakietów trafiających do listy kontroli dostępu ACL </w:t>
      </w:r>
    </w:p>
    <w:p w14:paraId="28BBA876" w14:textId="77777777" w:rsidR="00497882" w:rsidRPr="00497882" w:rsidRDefault="00497882" w:rsidP="002D45ED">
      <w:pPr>
        <w:numPr>
          <w:ilvl w:val="0"/>
          <w:numId w:val="27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konfiguracji min. 1 tys. reguł ACL na wejściu i 240 reguł ACL na wyjściu </w:t>
      </w:r>
    </w:p>
    <w:p w14:paraId="423A8E3C" w14:textId="77777777" w:rsidR="00497882" w:rsidRPr="00497882" w:rsidRDefault="00497882" w:rsidP="002D45ED">
      <w:pPr>
        <w:numPr>
          <w:ilvl w:val="0"/>
          <w:numId w:val="27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zabezpieczenie systemu operacyjnego przed atakami </w:t>
      </w:r>
      <w:proofErr w:type="spellStart"/>
      <w:r w:rsidRPr="00497882">
        <w:rPr>
          <w:rFonts w:ascii="Calibri" w:eastAsia="Times New Roman" w:hAnsi="Calibri" w:cs="Calibri"/>
          <w:color w:val="000000"/>
          <w:sz w:val="24"/>
          <w:szCs w:val="24"/>
          <w:lang w:eastAsia="pl-PL"/>
        </w:rPr>
        <w:t>DoS</w:t>
      </w:r>
      <w:proofErr w:type="spellEnd"/>
      <w:r w:rsidRPr="00497882">
        <w:rPr>
          <w:rFonts w:ascii="Calibri" w:eastAsia="Times New Roman" w:hAnsi="Calibri" w:cs="Calibri"/>
          <w:color w:val="000000"/>
          <w:sz w:val="24"/>
          <w:szCs w:val="24"/>
          <w:lang w:eastAsia="pl-PL"/>
        </w:rPr>
        <w:t> </w:t>
      </w:r>
    </w:p>
    <w:p w14:paraId="5B6F65B1" w14:textId="77777777" w:rsidR="00497882" w:rsidRPr="00497882" w:rsidRDefault="00497882" w:rsidP="002D45ED">
      <w:pPr>
        <w:numPr>
          <w:ilvl w:val="0"/>
          <w:numId w:val="28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mechanizmów bezpieczeństwa związanych z DHCP Serwerem </w:t>
      </w:r>
    </w:p>
    <w:p w14:paraId="5B9D2598" w14:textId="77777777" w:rsidR="00497882" w:rsidRPr="00497882" w:rsidRDefault="00497882" w:rsidP="002D45ED">
      <w:pPr>
        <w:numPr>
          <w:ilvl w:val="0"/>
          <w:numId w:val="28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Zabezpieczenie przed przydzielaniem adresów IP przez nieautoryzowany serwer DHCP – </w:t>
      </w:r>
      <w:proofErr w:type="spellStart"/>
      <w:r w:rsidRPr="00497882">
        <w:rPr>
          <w:rFonts w:ascii="Calibri" w:eastAsia="Times New Roman" w:hAnsi="Calibri" w:cs="Calibri"/>
          <w:color w:val="000000"/>
          <w:sz w:val="24"/>
          <w:szCs w:val="24"/>
          <w:lang w:eastAsia="pl-PL"/>
        </w:rPr>
        <w:t>Trusted</w:t>
      </w:r>
      <w:proofErr w:type="spellEnd"/>
      <w:r w:rsidRPr="00497882">
        <w:rPr>
          <w:rFonts w:ascii="Calibri" w:eastAsia="Times New Roman" w:hAnsi="Calibri" w:cs="Calibri"/>
          <w:color w:val="000000"/>
          <w:sz w:val="24"/>
          <w:szCs w:val="24"/>
          <w:lang w:eastAsia="pl-PL"/>
        </w:rPr>
        <w:t> DHCP Server </w:t>
      </w:r>
    </w:p>
    <w:p w14:paraId="36B82072" w14:textId="77777777" w:rsidR="00497882" w:rsidRPr="00497882" w:rsidRDefault="00497882" w:rsidP="002D45ED">
      <w:pPr>
        <w:numPr>
          <w:ilvl w:val="0"/>
          <w:numId w:val="28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Monitorowanie przydziału adresów IP przez DHCP serwer – DHCP </w:t>
      </w:r>
      <w:proofErr w:type="spellStart"/>
      <w:r w:rsidRPr="00497882">
        <w:rPr>
          <w:rFonts w:ascii="Calibri" w:eastAsia="Times New Roman" w:hAnsi="Calibri" w:cs="Calibri"/>
          <w:color w:val="000000"/>
          <w:sz w:val="24"/>
          <w:szCs w:val="24"/>
          <w:lang w:eastAsia="pl-PL"/>
        </w:rPr>
        <w:t>Snooping</w:t>
      </w:r>
      <w:proofErr w:type="spellEnd"/>
      <w:r w:rsidRPr="00497882">
        <w:rPr>
          <w:rFonts w:ascii="Calibri" w:eastAsia="Times New Roman" w:hAnsi="Calibri" w:cs="Calibri"/>
          <w:color w:val="000000"/>
          <w:sz w:val="24"/>
          <w:szCs w:val="24"/>
          <w:lang w:eastAsia="pl-PL"/>
        </w:rPr>
        <w:t> </w:t>
      </w:r>
    </w:p>
    <w:p w14:paraId="50C1824A" w14:textId="77777777" w:rsidR="00497882" w:rsidRPr="00497882" w:rsidRDefault="00497882" w:rsidP="002D45ED">
      <w:pPr>
        <w:numPr>
          <w:ilvl w:val="0"/>
          <w:numId w:val="28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Zabezpieczenie przed konfiguracją statycznego adresu IP. Tylko komputer z adresem IP przydzielonym przez autoryzowany serwer DHCP może dostać się do sieci – IP Source </w:t>
      </w:r>
      <w:proofErr w:type="spellStart"/>
      <w:r w:rsidRPr="00497882">
        <w:rPr>
          <w:rFonts w:ascii="Calibri" w:eastAsia="Times New Roman" w:hAnsi="Calibri" w:cs="Calibri"/>
          <w:color w:val="000000"/>
          <w:sz w:val="24"/>
          <w:szCs w:val="24"/>
          <w:lang w:eastAsia="pl-PL"/>
        </w:rPr>
        <w:t>Guard</w:t>
      </w:r>
      <w:proofErr w:type="spellEnd"/>
      <w:r w:rsidRPr="00497882">
        <w:rPr>
          <w:rFonts w:ascii="Calibri" w:eastAsia="Times New Roman" w:hAnsi="Calibri" w:cs="Calibri"/>
          <w:color w:val="000000"/>
          <w:sz w:val="24"/>
          <w:szCs w:val="24"/>
          <w:lang w:eastAsia="pl-PL"/>
        </w:rPr>
        <w:t> </w:t>
      </w:r>
    </w:p>
    <w:p w14:paraId="2AB038A9" w14:textId="77777777" w:rsidR="00497882" w:rsidRPr="00497882" w:rsidRDefault="00497882" w:rsidP="002D45ED">
      <w:pPr>
        <w:numPr>
          <w:ilvl w:val="0"/>
          <w:numId w:val="28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zabezpieczeń protokołu ARP – ARP </w:t>
      </w:r>
      <w:proofErr w:type="spellStart"/>
      <w:r w:rsidRPr="00497882">
        <w:rPr>
          <w:rFonts w:ascii="Calibri" w:eastAsia="Times New Roman" w:hAnsi="Calibri" w:cs="Calibri"/>
          <w:color w:val="000000"/>
          <w:sz w:val="24"/>
          <w:szCs w:val="24"/>
          <w:lang w:eastAsia="pl-PL"/>
        </w:rPr>
        <w:t>Inspection</w:t>
      </w:r>
      <w:proofErr w:type="spellEnd"/>
      <w:r w:rsidRPr="00497882">
        <w:rPr>
          <w:rFonts w:ascii="Calibri" w:eastAsia="Times New Roman" w:hAnsi="Calibri" w:cs="Calibri"/>
          <w:color w:val="000000"/>
          <w:sz w:val="24"/>
          <w:szCs w:val="24"/>
          <w:lang w:eastAsia="pl-PL"/>
        </w:rPr>
        <w:t>, ARP </w:t>
      </w:r>
      <w:proofErr w:type="spellStart"/>
      <w:r w:rsidRPr="00497882">
        <w:rPr>
          <w:rFonts w:ascii="Calibri" w:eastAsia="Times New Roman" w:hAnsi="Calibri" w:cs="Calibri"/>
          <w:color w:val="000000"/>
          <w:sz w:val="24"/>
          <w:szCs w:val="24"/>
          <w:lang w:eastAsia="pl-PL"/>
        </w:rPr>
        <w:t>Validation</w:t>
      </w:r>
      <w:proofErr w:type="spellEnd"/>
      <w:r w:rsidRPr="00497882">
        <w:rPr>
          <w:rFonts w:ascii="Calibri" w:eastAsia="Times New Roman" w:hAnsi="Calibri" w:cs="Calibri"/>
          <w:color w:val="000000"/>
          <w:sz w:val="24"/>
          <w:szCs w:val="24"/>
          <w:lang w:eastAsia="pl-PL"/>
        </w:rPr>
        <w:t>, DHCP </w:t>
      </w:r>
      <w:proofErr w:type="spellStart"/>
      <w:r w:rsidRPr="00497882">
        <w:rPr>
          <w:rFonts w:ascii="Calibri" w:eastAsia="Times New Roman" w:hAnsi="Calibri" w:cs="Calibri"/>
          <w:color w:val="000000"/>
          <w:sz w:val="24"/>
          <w:szCs w:val="24"/>
          <w:lang w:eastAsia="pl-PL"/>
        </w:rPr>
        <w:t>Secured</w:t>
      </w:r>
      <w:proofErr w:type="spellEnd"/>
      <w:r w:rsidRPr="00497882">
        <w:rPr>
          <w:rFonts w:ascii="Calibri" w:eastAsia="Times New Roman" w:hAnsi="Calibri" w:cs="Calibri"/>
          <w:color w:val="000000"/>
          <w:sz w:val="24"/>
          <w:szCs w:val="24"/>
          <w:lang w:eastAsia="pl-PL"/>
        </w:rPr>
        <w:t> ARP  </w:t>
      </w:r>
    </w:p>
    <w:p w14:paraId="457A74D3" w14:textId="77777777" w:rsidR="00497882" w:rsidRPr="00497882" w:rsidRDefault="00497882" w:rsidP="002D45ED">
      <w:pPr>
        <w:numPr>
          <w:ilvl w:val="0"/>
          <w:numId w:val="28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mechanizmów wykrywania aplikacji na warstwie 7 przy współpracy z zewnętrznym systemem Analizy Aplikacji  </w:t>
      </w:r>
    </w:p>
    <w:p w14:paraId="05E09CCC" w14:textId="77777777" w:rsidR="00497882" w:rsidRPr="00497882" w:rsidRDefault="00497882" w:rsidP="002D45ED">
      <w:pPr>
        <w:numPr>
          <w:ilvl w:val="0"/>
          <w:numId w:val="28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wysyłania zdarzeń systemowych z przełącznika do zewnętrznego systemu logowania SYSLOG.  </w:t>
      </w:r>
    </w:p>
    <w:p w14:paraId="14EBDEEE" w14:textId="77777777" w:rsidR="00497882" w:rsidRPr="00497882" w:rsidRDefault="00497882" w:rsidP="002D45ED">
      <w:pPr>
        <w:numPr>
          <w:ilvl w:val="0"/>
          <w:numId w:val="28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konfiguracji wielu systemów SYSLOG pozwalających na selektywne wysyłanie zdarzeń do różnych systemów logujących   </w:t>
      </w:r>
    </w:p>
    <w:p w14:paraId="37D4195E" w14:textId="77777777" w:rsidR="00497882" w:rsidRPr="00497882" w:rsidRDefault="00497882" w:rsidP="002D45ED">
      <w:pPr>
        <w:numPr>
          <w:ilvl w:val="0"/>
          <w:numId w:val="28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wykrywania periodycznego zaniku linku (Port Flap) z możliwością definicji liczby zdarzeń w określonym czasie i po przekroczeniu ustalonego poziomu podjęcie akcji polegającej na: </w:t>
      </w:r>
    </w:p>
    <w:p w14:paraId="5EDDFADF" w14:textId="77777777" w:rsidR="00497882" w:rsidRPr="00497882" w:rsidRDefault="00497882" w:rsidP="002D45ED">
      <w:pPr>
        <w:numPr>
          <w:ilvl w:val="0"/>
          <w:numId w:val="28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Permanentnym wyłączeniu portu </w:t>
      </w:r>
    </w:p>
    <w:p w14:paraId="04EE210B" w14:textId="77777777" w:rsidR="00497882" w:rsidRPr="00497882" w:rsidRDefault="00497882" w:rsidP="002D45ED">
      <w:pPr>
        <w:numPr>
          <w:ilvl w:val="0"/>
          <w:numId w:val="29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Wysłaniem zdarzenia do logu systemowego i SYSLOG </w:t>
      </w:r>
    </w:p>
    <w:p w14:paraId="3E766947" w14:textId="77777777" w:rsidR="00497882" w:rsidRPr="00497882" w:rsidRDefault="00497882" w:rsidP="002D45ED">
      <w:pPr>
        <w:numPr>
          <w:ilvl w:val="0"/>
          <w:numId w:val="29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Wysłaniem trapu SNMP do platformy zarządzającej </w:t>
      </w:r>
    </w:p>
    <w:p w14:paraId="5FB1B12B" w14:textId="77777777" w:rsidR="00497882" w:rsidRPr="00497882" w:rsidRDefault="00497882" w:rsidP="002D45ED">
      <w:pPr>
        <w:numPr>
          <w:ilvl w:val="0"/>
          <w:numId w:val="29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być wyposażony w protokoły administracyjne: </w:t>
      </w:r>
    </w:p>
    <w:p w14:paraId="3EE6996F" w14:textId="77777777" w:rsidR="00497882" w:rsidRPr="00497882" w:rsidRDefault="00497882" w:rsidP="002D45ED">
      <w:pPr>
        <w:numPr>
          <w:ilvl w:val="0"/>
          <w:numId w:val="29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SSHv2 klient i serwer – IPv4 oraz IPv6 </w:t>
      </w:r>
    </w:p>
    <w:p w14:paraId="2F9916DC" w14:textId="77777777" w:rsidR="00497882" w:rsidRPr="00497882" w:rsidRDefault="00497882" w:rsidP="002D45ED">
      <w:pPr>
        <w:numPr>
          <w:ilvl w:val="0"/>
          <w:numId w:val="29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Ping – IPv4 oraz IPv6 </w:t>
      </w:r>
    </w:p>
    <w:p w14:paraId="1F0EC01A" w14:textId="77777777" w:rsidR="00497882" w:rsidRPr="00497882" w:rsidRDefault="00497882" w:rsidP="002D45ED">
      <w:pPr>
        <w:numPr>
          <w:ilvl w:val="0"/>
          <w:numId w:val="295"/>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eastAsia="pl-PL"/>
        </w:rPr>
        <w:t>Traceroute</w:t>
      </w:r>
      <w:proofErr w:type="spellEnd"/>
      <w:r w:rsidRPr="00497882">
        <w:rPr>
          <w:rFonts w:ascii="Calibri" w:eastAsia="Times New Roman" w:hAnsi="Calibri" w:cs="Calibri"/>
          <w:color w:val="000000"/>
          <w:sz w:val="24"/>
          <w:szCs w:val="24"/>
          <w:lang w:eastAsia="pl-PL"/>
        </w:rPr>
        <w:t> – IPv4 oraz IPv6 </w:t>
      </w:r>
    </w:p>
    <w:p w14:paraId="13EC788B" w14:textId="77777777" w:rsidR="00497882" w:rsidRPr="00497882" w:rsidRDefault="00497882" w:rsidP="002D45ED">
      <w:pPr>
        <w:numPr>
          <w:ilvl w:val="0"/>
          <w:numId w:val="29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Synchronizacja czasu systemowego SNTP lub NTP wraz z obsługą strefy czasowej i możliwości definicji automatycznej zmiany czasu z letniego na zimowy i odwrotnie. </w:t>
      </w:r>
    </w:p>
    <w:p w14:paraId="71D930D4" w14:textId="77777777" w:rsidR="00497882" w:rsidRPr="00497882" w:rsidRDefault="00497882" w:rsidP="002D45ED">
      <w:pPr>
        <w:numPr>
          <w:ilvl w:val="0"/>
          <w:numId w:val="29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Zarządzanie przez przeglądarkę www za pomocą protokołu </w:t>
      </w:r>
      <w:proofErr w:type="spellStart"/>
      <w:r w:rsidRPr="00497882">
        <w:rPr>
          <w:rFonts w:ascii="Calibri" w:eastAsia="Times New Roman" w:hAnsi="Calibri" w:cs="Calibri"/>
          <w:color w:val="000000"/>
          <w:sz w:val="24"/>
          <w:szCs w:val="24"/>
          <w:lang w:eastAsia="pl-PL"/>
        </w:rPr>
        <w:t>https</w:t>
      </w:r>
      <w:proofErr w:type="spellEnd"/>
      <w:r w:rsidRPr="00497882">
        <w:rPr>
          <w:rFonts w:ascii="Calibri" w:eastAsia="Times New Roman" w:hAnsi="Calibri" w:cs="Calibri"/>
          <w:color w:val="000000"/>
          <w:sz w:val="24"/>
          <w:szCs w:val="24"/>
          <w:lang w:eastAsia="pl-PL"/>
        </w:rPr>
        <w:t> </w:t>
      </w:r>
    </w:p>
    <w:p w14:paraId="34332808" w14:textId="77777777" w:rsidR="00497882" w:rsidRPr="00497882" w:rsidRDefault="00497882" w:rsidP="002D45ED">
      <w:pPr>
        <w:numPr>
          <w:ilvl w:val="0"/>
          <w:numId w:val="29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Obsługa uwierzytelniania za pomocą certyfikatów X509v3 dla bezpiecznego logowania SSH </w:t>
      </w:r>
    </w:p>
    <w:p w14:paraId="29938DDB" w14:textId="77777777" w:rsidR="00497882" w:rsidRPr="00497882" w:rsidRDefault="00497882" w:rsidP="002D45ED">
      <w:pPr>
        <w:numPr>
          <w:ilvl w:val="0"/>
          <w:numId w:val="29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Transfer plików za pomocą: </w:t>
      </w:r>
    </w:p>
    <w:p w14:paraId="1CB5C0F6" w14:textId="77777777" w:rsidR="00497882" w:rsidRPr="00497882" w:rsidRDefault="00497882" w:rsidP="002D45ED">
      <w:pPr>
        <w:numPr>
          <w:ilvl w:val="0"/>
          <w:numId w:val="300"/>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SFTP i/lub SCP </w:t>
      </w:r>
    </w:p>
    <w:p w14:paraId="03B84BE7" w14:textId="77777777" w:rsidR="00497882" w:rsidRPr="00497882" w:rsidRDefault="00497882" w:rsidP="002D45ED">
      <w:pPr>
        <w:numPr>
          <w:ilvl w:val="0"/>
          <w:numId w:val="301"/>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TFTP </w:t>
      </w:r>
    </w:p>
    <w:p w14:paraId="504488AD" w14:textId="77777777" w:rsidR="00497882" w:rsidRPr="00927B00" w:rsidRDefault="00497882" w:rsidP="002D45ED">
      <w:pPr>
        <w:numPr>
          <w:ilvl w:val="0"/>
          <w:numId w:val="302"/>
        </w:numPr>
        <w:spacing w:after="0" w:line="240" w:lineRule="auto"/>
        <w:ind w:left="1800" w:firstLine="0"/>
        <w:jc w:val="left"/>
        <w:textAlignment w:val="baseline"/>
        <w:rPr>
          <w:rFonts w:ascii="Calibri" w:eastAsia="Times New Roman" w:hAnsi="Calibri" w:cs="Calibri"/>
          <w:sz w:val="24"/>
          <w:szCs w:val="24"/>
          <w:lang w:val="en-US"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protokołu</w:t>
      </w:r>
      <w:proofErr w:type="spellEnd"/>
      <w:r w:rsidRPr="00497882">
        <w:rPr>
          <w:rFonts w:ascii="Calibri" w:eastAsia="Times New Roman" w:hAnsi="Calibri" w:cs="Calibri"/>
          <w:color w:val="000000"/>
          <w:sz w:val="24"/>
          <w:szCs w:val="24"/>
          <w:lang w:val="en-US" w:eastAsia="pl-PL"/>
        </w:rPr>
        <w:t> RADIUS Authentication (RFC 2138)</w:t>
      </w:r>
      <w:r w:rsidRPr="00927B00">
        <w:rPr>
          <w:rFonts w:ascii="Calibri" w:eastAsia="Times New Roman" w:hAnsi="Calibri" w:cs="Calibri"/>
          <w:color w:val="000000"/>
          <w:sz w:val="24"/>
          <w:szCs w:val="24"/>
          <w:lang w:val="en-US" w:eastAsia="pl-PL"/>
        </w:rPr>
        <w:t> </w:t>
      </w:r>
    </w:p>
    <w:p w14:paraId="703C31AE" w14:textId="77777777" w:rsidR="00497882" w:rsidRPr="00927B00" w:rsidRDefault="00497882" w:rsidP="002D45ED">
      <w:pPr>
        <w:numPr>
          <w:ilvl w:val="0"/>
          <w:numId w:val="303"/>
        </w:numPr>
        <w:spacing w:after="0" w:line="240" w:lineRule="auto"/>
        <w:ind w:left="1800" w:firstLine="0"/>
        <w:jc w:val="left"/>
        <w:textAlignment w:val="baseline"/>
        <w:rPr>
          <w:rFonts w:ascii="Calibri" w:eastAsia="Times New Roman" w:hAnsi="Calibri" w:cs="Calibri"/>
          <w:sz w:val="24"/>
          <w:szCs w:val="24"/>
          <w:lang w:val="en-US"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protokołu</w:t>
      </w:r>
      <w:proofErr w:type="spellEnd"/>
      <w:r w:rsidRPr="00497882">
        <w:rPr>
          <w:rFonts w:ascii="Calibri" w:eastAsia="Times New Roman" w:hAnsi="Calibri" w:cs="Calibri"/>
          <w:color w:val="000000"/>
          <w:sz w:val="24"/>
          <w:szCs w:val="24"/>
          <w:lang w:val="en-US" w:eastAsia="pl-PL"/>
        </w:rPr>
        <w:t> RADIUS Accounting (RFC 2139)</w:t>
      </w:r>
      <w:r w:rsidRPr="00927B00">
        <w:rPr>
          <w:rFonts w:ascii="Calibri" w:eastAsia="Times New Roman" w:hAnsi="Calibri" w:cs="Calibri"/>
          <w:color w:val="000000"/>
          <w:sz w:val="24"/>
          <w:szCs w:val="24"/>
          <w:lang w:val="en-US" w:eastAsia="pl-PL"/>
        </w:rPr>
        <w:t> </w:t>
      </w:r>
    </w:p>
    <w:p w14:paraId="504AE270" w14:textId="77777777" w:rsidR="00497882" w:rsidRPr="00497882" w:rsidRDefault="00497882" w:rsidP="002D45ED">
      <w:pPr>
        <w:numPr>
          <w:ilvl w:val="0"/>
          <w:numId w:val="304"/>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TACACS+</w:t>
      </w:r>
      <w:r w:rsidRPr="00497882">
        <w:rPr>
          <w:rFonts w:ascii="Calibri" w:eastAsia="Times New Roman" w:hAnsi="Calibri" w:cs="Calibri"/>
          <w:color w:val="000000"/>
          <w:sz w:val="24"/>
          <w:szCs w:val="24"/>
          <w:lang w:eastAsia="pl-PL"/>
        </w:rPr>
        <w:t> </w:t>
      </w:r>
    </w:p>
    <w:p w14:paraId="63DDB0D6" w14:textId="77777777" w:rsidR="00497882" w:rsidRPr="00497882" w:rsidRDefault="00497882" w:rsidP="002D45ED">
      <w:pPr>
        <w:numPr>
          <w:ilvl w:val="0"/>
          <w:numId w:val="30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uruchomienia klienta DHCP na wskazanych sieciach VLAN </w:t>
      </w:r>
    </w:p>
    <w:p w14:paraId="4AD5ECE4" w14:textId="77777777" w:rsidR="00497882" w:rsidRPr="00497882" w:rsidRDefault="00497882" w:rsidP="002D45ED">
      <w:pPr>
        <w:numPr>
          <w:ilvl w:val="0"/>
          <w:numId w:val="30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wspierać rozwiązanie budowania „systemu” (</w:t>
      </w:r>
      <w:proofErr w:type="spellStart"/>
      <w:r w:rsidRPr="00497882">
        <w:rPr>
          <w:rFonts w:ascii="Calibri" w:eastAsia="Times New Roman" w:hAnsi="Calibri" w:cs="Calibri"/>
          <w:color w:val="000000"/>
          <w:sz w:val="24"/>
          <w:szCs w:val="24"/>
          <w:lang w:eastAsia="pl-PL"/>
        </w:rPr>
        <w:t>Fabric</w:t>
      </w:r>
      <w:proofErr w:type="spellEnd"/>
      <w:r w:rsidRPr="00497882">
        <w:rPr>
          <w:rFonts w:ascii="Calibri" w:eastAsia="Times New Roman" w:hAnsi="Calibri" w:cs="Calibri"/>
          <w:color w:val="000000"/>
          <w:sz w:val="24"/>
          <w:szCs w:val="24"/>
          <w:lang w:eastAsia="pl-PL"/>
        </w:rPr>
        <w:t>) z wykorzystaniem standardowego rozwiązania IEEE 802.1aq (</w:t>
      </w:r>
      <w:proofErr w:type="spellStart"/>
      <w:r w:rsidRPr="00497882">
        <w:rPr>
          <w:rFonts w:ascii="Calibri" w:eastAsia="Times New Roman" w:hAnsi="Calibri" w:cs="Calibri"/>
          <w:color w:val="000000"/>
          <w:sz w:val="24"/>
          <w:szCs w:val="24"/>
          <w:lang w:eastAsia="pl-PL"/>
        </w:rPr>
        <w:t>Shortest</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Path</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Bridging</w:t>
      </w:r>
      <w:proofErr w:type="spellEnd"/>
      <w:r w:rsidRPr="00497882">
        <w:rPr>
          <w:rFonts w:ascii="Calibri" w:eastAsia="Times New Roman" w:hAnsi="Calibri" w:cs="Calibri"/>
          <w:color w:val="000000"/>
          <w:sz w:val="24"/>
          <w:szCs w:val="24"/>
          <w:lang w:eastAsia="pl-PL"/>
        </w:rPr>
        <w:t>) </w:t>
      </w:r>
    </w:p>
    <w:p w14:paraId="0BEDB6EE" w14:textId="77777777" w:rsidR="00497882" w:rsidRPr="00497882" w:rsidRDefault="00497882" w:rsidP="002D45ED">
      <w:pPr>
        <w:numPr>
          <w:ilvl w:val="0"/>
          <w:numId w:val="30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Powyższy mechanizm musi zapewniać możliwość tworzenia serwisów L2, L3 oraz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w ramach całego „systemu” (</w:t>
      </w:r>
      <w:proofErr w:type="spellStart"/>
      <w:r w:rsidRPr="00497882">
        <w:rPr>
          <w:rFonts w:ascii="Calibri" w:eastAsia="Times New Roman" w:hAnsi="Calibri" w:cs="Calibri"/>
          <w:color w:val="000000"/>
          <w:sz w:val="24"/>
          <w:szCs w:val="24"/>
          <w:lang w:eastAsia="pl-PL"/>
        </w:rPr>
        <w:t>Fabric</w:t>
      </w:r>
      <w:proofErr w:type="spellEnd"/>
      <w:r w:rsidRPr="00497882">
        <w:rPr>
          <w:rFonts w:ascii="Calibri" w:eastAsia="Times New Roman" w:hAnsi="Calibri" w:cs="Calibri"/>
          <w:color w:val="000000"/>
          <w:sz w:val="24"/>
          <w:szCs w:val="24"/>
          <w:lang w:eastAsia="pl-PL"/>
        </w:rPr>
        <w:t>).  </w:t>
      </w:r>
    </w:p>
    <w:p w14:paraId="398F829B" w14:textId="77777777" w:rsidR="00497882" w:rsidRPr="00497882" w:rsidRDefault="00497882" w:rsidP="002D45ED">
      <w:pPr>
        <w:numPr>
          <w:ilvl w:val="0"/>
          <w:numId w:val="30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wspierać możliwość przyłączania urządzeń, i sieci VLAN do serwisów L2, L3 i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niewspierających standardu IEEE 802.1aq (</w:t>
      </w:r>
      <w:proofErr w:type="spellStart"/>
      <w:r w:rsidRPr="00497882">
        <w:rPr>
          <w:rFonts w:ascii="Calibri" w:eastAsia="Times New Roman" w:hAnsi="Calibri" w:cs="Calibri"/>
          <w:color w:val="000000"/>
          <w:sz w:val="24"/>
          <w:szCs w:val="24"/>
          <w:lang w:eastAsia="pl-PL"/>
        </w:rPr>
        <w:t>Shortest</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Path</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Bridging</w:t>
      </w:r>
      <w:proofErr w:type="spellEnd"/>
      <w:r w:rsidRPr="00497882">
        <w:rPr>
          <w:rFonts w:ascii="Calibri" w:eastAsia="Times New Roman" w:hAnsi="Calibri" w:cs="Calibri"/>
          <w:color w:val="000000"/>
          <w:sz w:val="24"/>
          <w:szCs w:val="24"/>
          <w:lang w:eastAsia="pl-PL"/>
        </w:rPr>
        <w:t>) z wykorzystaniem standardu IEEE 802.1Qcj (Automatic </w:t>
      </w:r>
      <w:proofErr w:type="spellStart"/>
      <w:r w:rsidRPr="00497882">
        <w:rPr>
          <w:rFonts w:ascii="Calibri" w:eastAsia="Times New Roman" w:hAnsi="Calibri" w:cs="Calibri"/>
          <w:color w:val="000000"/>
          <w:sz w:val="24"/>
          <w:szCs w:val="24"/>
          <w:lang w:eastAsia="pl-PL"/>
        </w:rPr>
        <w:t>Attachment</w:t>
      </w:r>
      <w:proofErr w:type="spellEnd"/>
      <w:r w:rsidRPr="00497882">
        <w:rPr>
          <w:rFonts w:ascii="Calibri" w:eastAsia="Times New Roman" w:hAnsi="Calibri" w:cs="Calibri"/>
          <w:color w:val="000000"/>
          <w:sz w:val="24"/>
          <w:szCs w:val="24"/>
          <w:lang w:eastAsia="pl-PL"/>
        </w:rPr>
        <w:t> to Provider </w:t>
      </w:r>
      <w:proofErr w:type="spellStart"/>
      <w:r w:rsidRPr="00497882">
        <w:rPr>
          <w:rFonts w:ascii="Calibri" w:eastAsia="Times New Roman" w:hAnsi="Calibri" w:cs="Calibri"/>
          <w:color w:val="000000"/>
          <w:sz w:val="24"/>
          <w:szCs w:val="24"/>
          <w:lang w:eastAsia="pl-PL"/>
        </w:rPr>
        <w:t>Backbone</w:t>
      </w:r>
      <w:proofErr w:type="spellEnd"/>
      <w:r w:rsidRPr="00497882">
        <w:rPr>
          <w:rFonts w:ascii="Calibri" w:eastAsia="Times New Roman" w:hAnsi="Calibri" w:cs="Calibri"/>
          <w:color w:val="000000"/>
          <w:sz w:val="24"/>
          <w:szCs w:val="24"/>
          <w:lang w:eastAsia="pl-PL"/>
        </w:rPr>
        <w:t>) </w:t>
      </w:r>
    </w:p>
    <w:p w14:paraId="51924C59"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7487DC94"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1B260956" w14:textId="77777777" w:rsidR="00497882" w:rsidRPr="00497882" w:rsidRDefault="00497882" w:rsidP="002D45ED">
      <w:pPr>
        <w:numPr>
          <w:ilvl w:val="0"/>
          <w:numId w:val="309"/>
        </w:numPr>
        <w:spacing w:after="0" w:line="240" w:lineRule="auto"/>
        <w:ind w:firstLine="0"/>
        <w:jc w:val="left"/>
        <w:textAlignment w:val="baseline"/>
        <w:rPr>
          <w:rFonts w:ascii="Calibri Light" w:eastAsia="Times New Roman" w:hAnsi="Calibri Light" w:cs="Calibri Light"/>
          <w:b/>
          <w:bCs/>
          <w:color w:val="2F5496"/>
          <w:sz w:val="28"/>
          <w:szCs w:val="28"/>
          <w:lang w:eastAsia="pl-PL"/>
        </w:rPr>
      </w:pPr>
      <w:r w:rsidRPr="00497882">
        <w:rPr>
          <w:rFonts w:ascii="Calibri Light" w:eastAsia="Times New Roman" w:hAnsi="Calibri Light" w:cs="Calibri Light"/>
          <w:b/>
          <w:bCs/>
          <w:color w:val="2F5496"/>
          <w:sz w:val="28"/>
          <w:szCs w:val="28"/>
          <w:lang w:eastAsia="pl-PL"/>
        </w:rPr>
        <w:t>Przełączniki 10/25/40/100 Gigabit Ethernet dla Centralnego Punktu Dystrybucyjnego </w:t>
      </w:r>
    </w:p>
    <w:p w14:paraId="1D40ED8E"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5EE614BC"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Centralny punkt dystrybucyjny musi być wyposażony w parę przełączników posiadających porty pozwalające na agregację wszystkich połączeń z piętrowych punktów dystrybucyjnych, dołączenie urządzeń dodatkowych oferowanych w ramach niniejszego postępowania takich jak system wirtualizacji lub ewentualne kontrolery sprzętowe </w:t>
      </w:r>
      <w:proofErr w:type="spellStart"/>
      <w:r w:rsidRPr="00497882">
        <w:rPr>
          <w:rFonts w:ascii="Calibri" w:eastAsia="Times New Roman" w:hAnsi="Calibri" w:cs="Calibri"/>
          <w:color w:val="000000"/>
          <w:sz w:val="24"/>
          <w:szCs w:val="24"/>
          <w:lang w:eastAsia="pl-PL"/>
        </w:rPr>
        <w:t>WiFi</w:t>
      </w:r>
      <w:proofErr w:type="spellEnd"/>
      <w:r w:rsidRPr="00497882">
        <w:rPr>
          <w:rFonts w:ascii="Calibri" w:eastAsia="Times New Roman" w:hAnsi="Calibri" w:cs="Calibri"/>
          <w:color w:val="000000"/>
          <w:sz w:val="24"/>
          <w:szCs w:val="24"/>
          <w:lang w:eastAsia="pl-PL"/>
        </w:rPr>
        <w:t> oraz musi zapewniać połączenie z resztą infrastruktury sieci UJ z wykorzystaniem portów 10, 40 lub 100 Gigabit Ethernet. </w:t>
      </w:r>
    </w:p>
    <w:p w14:paraId="3BB65A52"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5DB3D673" w14:textId="77777777" w:rsidR="00497882" w:rsidRPr="00497882" w:rsidRDefault="00497882" w:rsidP="002D45ED">
      <w:pPr>
        <w:numPr>
          <w:ilvl w:val="0"/>
          <w:numId w:val="310"/>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r w:rsidRPr="00497882">
        <w:rPr>
          <w:rFonts w:ascii="Calibri Light" w:eastAsia="Times New Roman" w:hAnsi="Calibri Light" w:cs="Calibri Light"/>
          <w:b/>
          <w:bCs/>
          <w:color w:val="1F3763"/>
          <w:sz w:val="24"/>
          <w:szCs w:val="24"/>
          <w:lang w:eastAsia="pl-PL"/>
        </w:rPr>
        <w:t>Wymagania szczegółowe na przełączniki do Centralnego Punktu Dystrybucyjnego </w:t>
      </w:r>
    </w:p>
    <w:p w14:paraId="5736F1BD"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71E4B214" w14:textId="77777777" w:rsidR="00497882" w:rsidRPr="00497882" w:rsidRDefault="00497882" w:rsidP="002D45ED">
      <w:pPr>
        <w:numPr>
          <w:ilvl w:val="0"/>
          <w:numId w:val="31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przeznaczony do montażu w szafie </w:t>
      </w:r>
      <w:proofErr w:type="spellStart"/>
      <w:r w:rsidRPr="00497882">
        <w:rPr>
          <w:rFonts w:ascii="Calibri" w:eastAsia="Times New Roman" w:hAnsi="Calibri" w:cs="Calibri"/>
          <w:color w:val="000000"/>
          <w:sz w:val="24"/>
          <w:szCs w:val="24"/>
          <w:lang w:eastAsia="pl-PL"/>
        </w:rPr>
        <w:t>Rack</w:t>
      </w:r>
      <w:proofErr w:type="spellEnd"/>
      <w:r w:rsidRPr="00497882">
        <w:rPr>
          <w:rFonts w:ascii="Calibri" w:eastAsia="Times New Roman" w:hAnsi="Calibri" w:cs="Calibri"/>
          <w:color w:val="000000"/>
          <w:sz w:val="24"/>
          <w:szCs w:val="24"/>
          <w:lang w:eastAsia="pl-PL"/>
        </w:rPr>
        <w:t> 19” o wysokości 1RU. </w:t>
      </w:r>
    </w:p>
    <w:p w14:paraId="6D90A1F9" w14:textId="77777777" w:rsidR="00497882" w:rsidRPr="00497882" w:rsidRDefault="00497882" w:rsidP="002D45ED">
      <w:pPr>
        <w:numPr>
          <w:ilvl w:val="0"/>
          <w:numId w:val="31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wyposażony w dwa zasilacz 230V zapewniające odporność na awarie w przypadku jednego z nich. </w:t>
      </w:r>
    </w:p>
    <w:p w14:paraId="60A2BF45" w14:textId="77777777" w:rsidR="00497882" w:rsidRPr="00497882" w:rsidRDefault="00497882" w:rsidP="002D45ED">
      <w:pPr>
        <w:numPr>
          <w:ilvl w:val="0"/>
          <w:numId w:val="31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wymienne, odporne na awarie, zestawy wentylatorów zapewniających chłodzenie przód-tył.  </w:t>
      </w:r>
    </w:p>
    <w:p w14:paraId="5E90B6F8" w14:textId="77777777" w:rsidR="00497882" w:rsidRPr="00497882" w:rsidRDefault="00497882" w:rsidP="002D45ED">
      <w:pPr>
        <w:numPr>
          <w:ilvl w:val="0"/>
          <w:numId w:val="31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być wyposażony w min. 48 portów 1/10/25 Gigabit Ethernet  </w:t>
      </w:r>
    </w:p>
    <w:p w14:paraId="70C8406D" w14:textId="77777777" w:rsidR="00497882" w:rsidRPr="00497882" w:rsidRDefault="00497882" w:rsidP="002D45ED">
      <w:pPr>
        <w:numPr>
          <w:ilvl w:val="0"/>
          <w:numId w:val="31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być wyposażony w min. 6 portów 40/100 Gigabit Ethernet – 2 z tych portów posłużą do połączenia pary przełączników ze sobą </w:t>
      </w:r>
    </w:p>
    <w:p w14:paraId="4D5C8ADC" w14:textId="77777777" w:rsidR="00497882" w:rsidRPr="00497882" w:rsidRDefault="00497882" w:rsidP="002D45ED">
      <w:pPr>
        <w:numPr>
          <w:ilvl w:val="0"/>
          <w:numId w:val="31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Wszystkie porty muszą być aktywne – jeśli wymagają dodatkowych licencji zgodnie z powyższymi wymaganiami co do prędkości i liczby portów to licencje te muszą być dostarczone.  </w:t>
      </w:r>
    </w:p>
    <w:p w14:paraId="7247FE19" w14:textId="77777777" w:rsidR="00497882" w:rsidRPr="00497882" w:rsidRDefault="00497882" w:rsidP="002D45ED">
      <w:pPr>
        <w:numPr>
          <w:ilvl w:val="0"/>
          <w:numId w:val="31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Przełącznik musi posiadać dedykowany port Out of Band do zarządzania poza pasmem </w:t>
      </w:r>
    </w:p>
    <w:p w14:paraId="4EEBFFAA" w14:textId="77777777" w:rsidR="00497882" w:rsidRPr="00497882" w:rsidRDefault="00497882" w:rsidP="002D45ED">
      <w:pPr>
        <w:numPr>
          <w:ilvl w:val="0"/>
          <w:numId w:val="31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dedykowany port konsoli szeregowej RS-232 lub USB </w:t>
      </w:r>
    </w:p>
    <w:p w14:paraId="4EBBFCE4" w14:textId="77777777" w:rsidR="00497882" w:rsidRPr="00497882" w:rsidRDefault="00497882" w:rsidP="002D45ED">
      <w:pPr>
        <w:numPr>
          <w:ilvl w:val="0"/>
          <w:numId w:val="31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port USB pozwalający na podłączenie przenośnej pamięci Flash i przenoszenie plików konfiguracyjnych oraz aktualizację oprogramowania przełącznika.  </w:t>
      </w:r>
    </w:p>
    <w:p w14:paraId="1CE19265" w14:textId="77777777" w:rsidR="00497882" w:rsidRPr="00497882" w:rsidRDefault="00497882" w:rsidP="002D45ED">
      <w:pPr>
        <w:numPr>
          <w:ilvl w:val="0"/>
          <w:numId w:val="32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temperaturę pracy w zakresie od </w:t>
      </w:r>
      <w:r w:rsidRPr="00497882">
        <w:rPr>
          <w:rFonts w:ascii="Calibri" w:eastAsia="Times New Roman" w:hAnsi="Calibri" w:cs="Calibri"/>
          <w:sz w:val="24"/>
          <w:szCs w:val="24"/>
          <w:lang w:eastAsia="pl-PL"/>
        </w:rPr>
        <w:t>0</w:t>
      </w:r>
      <w:r w:rsidRPr="00497882">
        <w:rPr>
          <w:rFonts w:ascii="Calibri" w:eastAsia="Times New Roman" w:hAnsi="Calibri" w:cs="Calibri"/>
          <w:sz w:val="19"/>
          <w:szCs w:val="19"/>
          <w:vertAlign w:val="superscript"/>
          <w:lang w:eastAsia="pl-PL"/>
        </w:rPr>
        <w:t>o</w:t>
      </w:r>
      <w:r w:rsidRPr="00497882">
        <w:rPr>
          <w:rFonts w:ascii="Calibri" w:eastAsia="Times New Roman" w:hAnsi="Calibri" w:cs="Calibri"/>
          <w:sz w:val="24"/>
          <w:szCs w:val="24"/>
          <w:lang w:eastAsia="pl-PL"/>
        </w:rPr>
        <w:t> do 45</w:t>
      </w:r>
      <w:r w:rsidRPr="00497882">
        <w:rPr>
          <w:rFonts w:ascii="Calibri" w:eastAsia="Times New Roman" w:hAnsi="Calibri" w:cs="Calibri"/>
          <w:sz w:val="19"/>
          <w:szCs w:val="19"/>
          <w:vertAlign w:val="superscript"/>
          <w:lang w:eastAsia="pl-PL"/>
        </w:rPr>
        <w:t>o</w:t>
      </w:r>
      <w:r w:rsidRPr="00497882">
        <w:rPr>
          <w:rFonts w:ascii="Calibri" w:eastAsia="Times New Roman" w:hAnsi="Calibri" w:cs="Calibri"/>
          <w:sz w:val="24"/>
          <w:szCs w:val="24"/>
          <w:lang w:eastAsia="pl-PL"/>
        </w:rPr>
        <w:t> C. </w:t>
      </w:r>
    </w:p>
    <w:p w14:paraId="14B9DED2" w14:textId="77777777" w:rsidR="00497882" w:rsidRPr="00497882" w:rsidRDefault="00497882" w:rsidP="002D45ED">
      <w:pPr>
        <w:numPr>
          <w:ilvl w:val="0"/>
          <w:numId w:val="32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być wyposażony w pamięć operacyjną min. 16 GB RAM. </w:t>
      </w:r>
    </w:p>
    <w:p w14:paraId="39A5E59F" w14:textId="77777777" w:rsidR="00497882" w:rsidRPr="00497882" w:rsidRDefault="00497882" w:rsidP="002D45ED">
      <w:pPr>
        <w:numPr>
          <w:ilvl w:val="0"/>
          <w:numId w:val="32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być wyposażony w pamięć Flash min. 16 GB Flash.  </w:t>
      </w:r>
    </w:p>
    <w:p w14:paraId="2C66DB9B" w14:textId="77777777" w:rsidR="00497882" w:rsidRPr="00497882" w:rsidRDefault="00497882" w:rsidP="002D45ED">
      <w:pPr>
        <w:numPr>
          <w:ilvl w:val="0"/>
          <w:numId w:val="32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nieblokującą architekturę o wydajności min. 4 Tb/s. </w:t>
      </w:r>
    </w:p>
    <w:p w14:paraId="010390CB" w14:textId="77777777" w:rsidR="00497882" w:rsidRPr="00497882" w:rsidRDefault="00497882" w:rsidP="002D45ED">
      <w:pPr>
        <w:numPr>
          <w:ilvl w:val="0"/>
          <w:numId w:val="32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szybkość przełączania na poziomie min. 1 milion pakietów na sekundę.  </w:t>
      </w:r>
    </w:p>
    <w:p w14:paraId="00D67A2A" w14:textId="77777777" w:rsidR="00497882" w:rsidRPr="00497882" w:rsidRDefault="00497882" w:rsidP="002D45ED">
      <w:pPr>
        <w:numPr>
          <w:ilvl w:val="0"/>
          <w:numId w:val="32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posiadać tablicę MAC adresów na min. 160 tys. wpisów </w:t>
      </w:r>
    </w:p>
    <w:p w14:paraId="3F195C80" w14:textId="77777777" w:rsidR="00497882" w:rsidRPr="00497882" w:rsidRDefault="00497882" w:rsidP="002D45ED">
      <w:pPr>
        <w:numPr>
          <w:ilvl w:val="0"/>
          <w:numId w:val="32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obsługiwać pełen zakres 4 tys. sieci wirtualnych zgodny z IEEE 802.1Q.  </w:t>
      </w:r>
    </w:p>
    <w:p w14:paraId="4AFE652A" w14:textId="77777777" w:rsidR="00497882" w:rsidRPr="00497882" w:rsidRDefault="00497882" w:rsidP="002D45ED">
      <w:pPr>
        <w:numPr>
          <w:ilvl w:val="0"/>
          <w:numId w:val="32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protokołów STP: </w:t>
      </w:r>
    </w:p>
    <w:p w14:paraId="1C7BD281" w14:textId="77777777" w:rsidR="00497882" w:rsidRPr="00927B00" w:rsidRDefault="00497882" w:rsidP="002D45ED">
      <w:pPr>
        <w:numPr>
          <w:ilvl w:val="0"/>
          <w:numId w:val="328"/>
        </w:numPr>
        <w:spacing w:after="0" w:line="240" w:lineRule="auto"/>
        <w:ind w:left="1800" w:firstLine="0"/>
        <w:jc w:val="left"/>
        <w:textAlignment w:val="baseline"/>
        <w:rPr>
          <w:rFonts w:ascii="Calibri" w:eastAsia="Times New Roman" w:hAnsi="Calibri" w:cs="Calibri"/>
          <w:sz w:val="24"/>
          <w:szCs w:val="24"/>
          <w:lang w:val="en-US" w:eastAsia="pl-PL"/>
        </w:rPr>
      </w:pPr>
      <w:r w:rsidRPr="00497882">
        <w:rPr>
          <w:rFonts w:ascii="Calibri" w:eastAsia="Times New Roman" w:hAnsi="Calibri" w:cs="Calibri"/>
          <w:color w:val="000000"/>
          <w:sz w:val="24"/>
          <w:szCs w:val="24"/>
          <w:lang w:val="en-US" w:eastAsia="pl-PL"/>
        </w:rPr>
        <w:t>RSTP (Rapid Spanning Tree Protocol) IEEE 802.1w</w:t>
      </w:r>
      <w:r w:rsidRPr="00927B00">
        <w:rPr>
          <w:rFonts w:ascii="Calibri" w:eastAsia="Times New Roman" w:hAnsi="Calibri" w:cs="Calibri"/>
          <w:color w:val="000000"/>
          <w:sz w:val="24"/>
          <w:szCs w:val="24"/>
          <w:lang w:val="en-US" w:eastAsia="pl-PL"/>
        </w:rPr>
        <w:t> </w:t>
      </w:r>
    </w:p>
    <w:p w14:paraId="554754F6" w14:textId="77777777" w:rsidR="00497882" w:rsidRPr="00927B00" w:rsidRDefault="00497882" w:rsidP="002D45ED">
      <w:pPr>
        <w:numPr>
          <w:ilvl w:val="0"/>
          <w:numId w:val="329"/>
        </w:numPr>
        <w:spacing w:after="0" w:line="240" w:lineRule="auto"/>
        <w:ind w:left="1800" w:firstLine="0"/>
        <w:jc w:val="left"/>
        <w:textAlignment w:val="baseline"/>
        <w:rPr>
          <w:rFonts w:ascii="Calibri" w:eastAsia="Times New Roman" w:hAnsi="Calibri" w:cs="Calibri"/>
          <w:sz w:val="24"/>
          <w:szCs w:val="24"/>
          <w:lang w:val="en-US" w:eastAsia="pl-PL"/>
        </w:rPr>
      </w:pPr>
      <w:r w:rsidRPr="00497882">
        <w:rPr>
          <w:rFonts w:ascii="Calibri" w:eastAsia="Times New Roman" w:hAnsi="Calibri" w:cs="Calibri"/>
          <w:color w:val="000000"/>
          <w:sz w:val="24"/>
          <w:szCs w:val="24"/>
          <w:lang w:val="en-US" w:eastAsia="pl-PL"/>
        </w:rPr>
        <w:t>MSTP (Multiple Spanning Tree Protocol) IEEE 802.1s</w:t>
      </w:r>
      <w:r w:rsidRPr="00927B00">
        <w:rPr>
          <w:rFonts w:ascii="Calibri" w:eastAsia="Times New Roman" w:hAnsi="Calibri" w:cs="Calibri"/>
          <w:color w:val="000000"/>
          <w:sz w:val="24"/>
          <w:szCs w:val="24"/>
          <w:lang w:val="en-US" w:eastAsia="pl-PL"/>
        </w:rPr>
        <w:t> </w:t>
      </w:r>
    </w:p>
    <w:p w14:paraId="2C9340C1" w14:textId="77777777" w:rsidR="00497882" w:rsidRPr="00497882" w:rsidRDefault="00497882" w:rsidP="002D45ED">
      <w:pPr>
        <w:numPr>
          <w:ilvl w:val="0"/>
          <w:numId w:val="33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obsługi agregacji wielu połączeń fizycznych w jedno połączenie logiczne IEEE 802.3ad wraz z obsługą LACP </w:t>
      </w:r>
    </w:p>
    <w:p w14:paraId="2827E85B" w14:textId="77777777" w:rsidR="00497882" w:rsidRPr="00497882" w:rsidRDefault="00497882" w:rsidP="002D45ED">
      <w:pPr>
        <w:numPr>
          <w:ilvl w:val="0"/>
          <w:numId w:val="33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MCLAG (Multi Chassis Link </w:t>
      </w:r>
      <w:proofErr w:type="spellStart"/>
      <w:r w:rsidRPr="00497882">
        <w:rPr>
          <w:rFonts w:ascii="Calibri" w:eastAsia="Times New Roman" w:hAnsi="Calibri" w:cs="Calibri"/>
          <w:color w:val="000000"/>
          <w:sz w:val="24"/>
          <w:szCs w:val="24"/>
          <w:lang w:eastAsia="pl-PL"/>
        </w:rPr>
        <w:t>Aggregation</w:t>
      </w:r>
      <w:proofErr w:type="spellEnd"/>
      <w:r w:rsidRPr="00497882">
        <w:rPr>
          <w:rFonts w:ascii="Calibri" w:eastAsia="Times New Roman" w:hAnsi="Calibri" w:cs="Calibri"/>
          <w:color w:val="000000"/>
          <w:sz w:val="24"/>
          <w:szCs w:val="24"/>
          <w:lang w:eastAsia="pl-PL"/>
        </w:rPr>
        <w:t>) pozwalającą na realizację standardowego połączenia Link </w:t>
      </w:r>
      <w:proofErr w:type="spellStart"/>
      <w:r w:rsidRPr="00497882">
        <w:rPr>
          <w:rFonts w:ascii="Calibri" w:eastAsia="Times New Roman" w:hAnsi="Calibri" w:cs="Calibri"/>
          <w:color w:val="000000"/>
          <w:sz w:val="24"/>
          <w:szCs w:val="24"/>
          <w:lang w:eastAsia="pl-PL"/>
        </w:rPr>
        <w:t>Aggregation</w:t>
      </w:r>
      <w:proofErr w:type="spellEnd"/>
      <w:r w:rsidRPr="00497882">
        <w:rPr>
          <w:rFonts w:ascii="Calibri" w:eastAsia="Times New Roman" w:hAnsi="Calibri" w:cs="Calibri"/>
          <w:color w:val="000000"/>
          <w:sz w:val="24"/>
          <w:szCs w:val="24"/>
          <w:lang w:eastAsia="pl-PL"/>
        </w:rPr>
        <w:t> IEEE 802.3ad do pary niezależnych przełączników nie będących w stosie. </w:t>
      </w:r>
    </w:p>
    <w:p w14:paraId="1E09C666" w14:textId="77777777" w:rsidR="00497882" w:rsidRPr="00497882" w:rsidRDefault="00497882" w:rsidP="002D45ED">
      <w:pPr>
        <w:numPr>
          <w:ilvl w:val="0"/>
          <w:numId w:val="33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MCLAG z możliwością uruchomienia protokołu LACP.  </w:t>
      </w:r>
    </w:p>
    <w:p w14:paraId="780CFAA3" w14:textId="77777777" w:rsidR="00497882" w:rsidRPr="00497882" w:rsidRDefault="00497882" w:rsidP="002D45ED">
      <w:pPr>
        <w:numPr>
          <w:ilvl w:val="0"/>
          <w:numId w:val="33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t>
      </w:r>
      <w:proofErr w:type="spellStart"/>
      <w:r w:rsidRPr="00497882">
        <w:rPr>
          <w:rFonts w:ascii="Calibri" w:eastAsia="Times New Roman" w:hAnsi="Calibri" w:cs="Calibri"/>
          <w:color w:val="000000"/>
          <w:sz w:val="24"/>
          <w:szCs w:val="24"/>
          <w:lang w:eastAsia="pl-PL"/>
        </w:rPr>
        <w:t>QoS</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Quality</w:t>
      </w:r>
      <w:proofErr w:type="spellEnd"/>
      <w:r w:rsidRPr="00497882">
        <w:rPr>
          <w:rFonts w:ascii="Calibri" w:eastAsia="Times New Roman" w:hAnsi="Calibri" w:cs="Calibri"/>
          <w:color w:val="000000"/>
          <w:sz w:val="24"/>
          <w:szCs w:val="24"/>
          <w:lang w:eastAsia="pl-PL"/>
        </w:rPr>
        <w:t> of Service). </w:t>
      </w:r>
    </w:p>
    <w:p w14:paraId="24F83946" w14:textId="77777777" w:rsidR="00497882" w:rsidRPr="00497882" w:rsidRDefault="00497882" w:rsidP="002D45ED">
      <w:pPr>
        <w:numPr>
          <w:ilvl w:val="0"/>
          <w:numId w:val="33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Rozpoznawanie i realizacja priorytetów w ramach IEEE 802.1p. </w:t>
      </w:r>
    </w:p>
    <w:p w14:paraId="61BA0839" w14:textId="77777777" w:rsidR="00497882" w:rsidRPr="00497882" w:rsidRDefault="00497882" w:rsidP="002D45ED">
      <w:pPr>
        <w:numPr>
          <w:ilvl w:val="0"/>
          <w:numId w:val="33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Rozpoznawanie i realizacja priorytetów w ramach </w:t>
      </w:r>
      <w:proofErr w:type="spellStart"/>
      <w:r w:rsidRPr="00497882">
        <w:rPr>
          <w:rFonts w:ascii="Calibri" w:eastAsia="Times New Roman" w:hAnsi="Calibri" w:cs="Calibri"/>
          <w:color w:val="000000"/>
          <w:sz w:val="24"/>
          <w:szCs w:val="24"/>
          <w:lang w:eastAsia="pl-PL"/>
        </w:rPr>
        <w:t>DiffServ</w:t>
      </w:r>
      <w:proofErr w:type="spellEnd"/>
      <w:r w:rsidRPr="00497882">
        <w:rPr>
          <w:rFonts w:ascii="Calibri" w:eastAsia="Times New Roman" w:hAnsi="Calibri" w:cs="Calibri"/>
          <w:color w:val="000000"/>
          <w:sz w:val="24"/>
          <w:szCs w:val="24"/>
          <w:lang w:eastAsia="pl-PL"/>
        </w:rPr>
        <w:t>. </w:t>
      </w:r>
    </w:p>
    <w:p w14:paraId="38DA4BB9" w14:textId="77777777" w:rsidR="00497882" w:rsidRPr="00497882" w:rsidRDefault="00497882" w:rsidP="002D45ED">
      <w:pPr>
        <w:numPr>
          <w:ilvl w:val="0"/>
          <w:numId w:val="33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zmiany priorytetu dla ruchu wybranego w ramach ACL (Access Control List).  </w:t>
      </w:r>
    </w:p>
    <w:p w14:paraId="2997C9F5" w14:textId="77777777" w:rsidR="00497882" w:rsidRPr="00497882" w:rsidRDefault="00497882" w:rsidP="002D45ED">
      <w:pPr>
        <w:numPr>
          <w:ilvl w:val="0"/>
          <w:numId w:val="33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ustawienia priorytetu dla portu. </w:t>
      </w:r>
    </w:p>
    <w:p w14:paraId="3F2B7600" w14:textId="77777777" w:rsidR="00497882" w:rsidRPr="00497882" w:rsidRDefault="00497882" w:rsidP="002D45ED">
      <w:pPr>
        <w:numPr>
          <w:ilvl w:val="0"/>
          <w:numId w:val="33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ustawienia priorytetu dla sieci VLAN. </w:t>
      </w:r>
    </w:p>
    <w:p w14:paraId="015AA81C" w14:textId="77777777" w:rsidR="00497882" w:rsidRPr="00497882" w:rsidRDefault="00497882" w:rsidP="002D45ED">
      <w:pPr>
        <w:numPr>
          <w:ilvl w:val="0"/>
          <w:numId w:val="33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Obsługa min. 8 kolejek priorytetów na każdym porcie przełącznika. </w:t>
      </w:r>
    </w:p>
    <w:p w14:paraId="0DEFDFF0" w14:textId="77777777" w:rsidR="00497882" w:rsidRPr="00497882" w:rsidRDefault="00497882" w:rsidP="002D45ED">
      <w:pPr>
        <w:numPr>
          <w:ilvl w:val="0"/>
          <w:numId w:val="34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Obsługa kolejek </w:t>
      </w:r>
      <w:proofErr w:type="spellStart"/>
      <w:r w:rsidRPr="00497882">
        <w:rPr>
          <w:rFonts w:ascii="Calibri" w:eastAsia="Times New Roman" w:hAnsi="Calibri" w:cs="Calibri"/>
          <w:color w:val="000000"/>
          <w:sz w:val="24"/>
          <w:szCs w:val="24"/>
          <w:lang w:eastAsia="pl-PL"/>
        </w:rPr>
        <w:t>Strict</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Priority</w:t>
      </w:r>
      <w:proofErr w:type="spellEnd"/>
      <w:r w:rsidRPr="00497882">
        <w:rPr>
          <w:rFonts w:ascii="Calibri" w:eastAsia="Times New Roman" w:hAnsi="Calibri" w:cs="Calibri"/>
          <w:color w:val="000000"/>
          <w:sz w:val="24"/>
          <w:szCs w:val="24"/>
          <w:lang w:eastAsia="pl-PL"/>
        </w:rPr>
        <w:t>. </w:t>
      </w:r>
    </w:p>
    <w:p w14:paraId="466EC2A5" w14:textId="77777777" w:rsidR="00497882" w:rsidRPr="00497882" w:rsidRDefault="00497882" w:rsidP="002D45ED">
      <w:pPr>
        <w:numPr>
          <w:ilvl w:val="0"/>
          <w:numId w:val="34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Obsługa kolejek </w:t>
      </w:r>
      <w:proofErr w:type="spellStart"/>
      <w:r w:rsidRPr="00497882">
        <w:rPr>
          <w:rFonts w:ascii="Calibri" w:eastAsia="Times New Roman" w:hAnsi="Calibri" w:cs="Calibri"/>
          <w:color w:val="000000"/>
          <w:sz w:val="24"/>
          <w:szCs w:val="24"/>
          <w:lang w:eastAsia="pl-PL"/>
        </w:rPr>
        <w:t>Weighted</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Round</w:t>
      </w:r>
      <w:proofErr w:type="spellEnd"/>
      <w:r w:rsidRPr="00497882">
        <w:rPr>
          <w:rFonts w:ascii="Calibri" w:eastAsia="Times New Roman" w:hAnsi="Calibri" w:cs="Calibri"/>
          <w:color w:val="000000"/>
          <w:sz w:val="24"/>
          <w:szCs w:val="24"/>
          <w:lang w:eastAsia="pl-PL"/>
        </w:rPr>
        <w:t> Robin. </w:t>
      </w:r>
    </w:p>
    <w:p w14:paraId="222E0BB9" w14:textId="77777777" w:rsidR="00497882" w:rsidRPr="00497882" w:rsidRDefault="00497882" w:rsidP="002D45ED">
      <w:pPr>
        <w:numPr>
          <w:ilvl w:val="0"/>
          <w:numId w:val="34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obsługa LLDP (Link </w:t>
      </w:r>
      <w:proofErr w:type="spellStart"/>
      <w:r w:rsidRPr="00497882">
        <w:rPr>
          <w:rFonts w:ascii="Calibri" w:eastAsia="Times New Roman" w:hAnsi="Calibri" w:cs="Calibri"/>
          <w:color w:val="000000"/>
          <w:sz w:val="24"/>
          <w:szCs w:val="24"/>
          <w:lang w:eastAsia="pl-PL"/>
        </w:rPr>
        <w:t>Layer</w:t>
      </w:r>
      <w:proofErr w:type="spellEnd"/>
      <w:r w:rsidRPr="00497882">
        <w:rPr>
          <w:rFonts w:ascii="Calibri" w:eastAsia="Times New Roman" w:hAnsi="Calibri" w:cs="Calibri"/>
          <w:color w:val="000000"/>
          <w:sz w:val="24"/>
          <w:szCs w:val="24"/>
          <w:lang w:eastAsia="pl-PL"/>
        </w:rPr>
        <w:t> Discovery </w:t>
      </w:r>
      <w:proofErr w:type="spellStart"/>
      <w:r w:rsidRPr="00497882">
        <w:rPr>
          <w:rFonts w:ascii="Calibri" w:eastAsia="Times New Roman" w:hAnsi="Calibri" w:cs="Calibri"/>
          <w:color w:val="000000"/>
          <w:sz w:val="24"/>
          <w:szCs w:val="24"/>
          <w:lang w:eastAsia="pl-PL"/>
        </w:rPr>
        <w:t>Protocol</w:t>
      </w:r>
      <w:proofErr w:type="spellEnd"/>
      <w:r w:rsidRPr="00497882">
        <w:rPr>
          <w:rFonts w:ascii="Calibri" w:eastAsia="Times New Roman" w:hAnsi="Calibri" w:cs="Calibri"/>
          <w:color w:val="000000"/>
          <w:sz w:val="24"/>
          <w:szCs w:val="24"/>
          <w:lang w:eastAsia="pl-PL"/>
        </w:rPr>
        <w:t>) IEEE 802.1AB. </w:t>
      </w:r>
    </w:p>
    <w:p w14:paraId="5B8476D9" w14:textId="77777777" w:rsidR="00497882" w:rsidRPr="00497882" w:rsidRDefault="00497882" w:rsidP="002D45ED">
      <w:pPr>
        <w:numPr>
          <w:ilvl w:val="0"/>
          <w:numId w:val="34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LLDP-MED (LLDP Media </w:t>
      </w:r>
      <w:proofErr w:type="spellStart"/>
      <w:r w:rsidRPr="00497882">
        <w:rPr>
          <w:rFonts w:ascii="Calibri" w:eastAsia="Times New Roman" w:hAnsi="Calibri" w:cs="Calibri"/>
          <w:color w:val="000000"/>
          <w:sz w:val="24"/>
          <w:szCs w:val="24"/>
          <w:lang w:eastAsia="pl-PL"/>
        </w:rPr>
        <w:t>Endpoint</w:t>
      </w:r>
      <w:proofErr w:type="spellEnd"/>
      <w:r w:rsidRPr="00497882">
        <w:rPr>
          <w:rFonts w:ascii="Calibri" w:eastAsia="Times New Roman" w:hAnsi="Calibri" w:cs="Calibri"/>
          <w:color w:val="000000"/>
          <w:sz w:val="24"/>
          <w:szCs w:val="24"/>
          <w:lang w:eastAsia="pl-PL"/>
        </w:rPr>
        <w:t> Discovery). </w:t>
      </w:r>
    </w:p>
    <w:p w14:paraId="03D036FB" w14:textId="77777777" w:rsidR="00497882" w:rsidRPr="00497882" w:rsidRDefault="00497882" w:rsidP="002D45ED">
      <w:pPr>
        <w:numPr>
          <w:ilvl w:val="0"/>
          <w:numId w:val="34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CDP </w:t>
      </w:r>
    </w:p>
    <w:p w14:paraId="65D9EDFC" w14:textId="77777777" w:rsidR="00497882" w:rsidRPr="00497882" w:rsidRDefault="00497882" w:rsidP="002D45ED">
      <w:pPr>
        <w:numPr>
          <w:ilvl w:val="0"/>
          <w:numId w:val="34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instalacji min. 2 wersji oprogramowania. </w:t>
      </w:r>
    </w:p>
    <w:p w14:paraId="748BBC3A" w14:textId="77777777" w:rsidR="00497882" w:rsidRPr="00497882" w:rsidRDefault="00497882" w:rsidP="002D45ED">
      <w:pPr>
        <w:numPr>
          <w:ilvl w:val="0"/>
          <w:numId w:val="34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przechowywania min. kilkunastu wersji konfiguracji w plikach tekstowych w pamięci Flash. Przełącznik musi pozwalać na uruchomienie przełącznika ze wskazanego pliku konfiguracyjnego. </w:t>
      </w:r>
    </w:p>
    <w:p w14:paraId="2FC0FB8D" w14:textId="77777777" w:rsidR="00497882" w:rsidRPr="00497882" w:rsidRDefault="00497882" w:rsidP="002D45ED">
      <w:pPr>
        <w:numPr>
          <w:ilvl w:val="0"/>
          <w:numId w:val="34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Przełącznik musi zapewniać możliwość monitorowania i raportowania zajętości CPU. </w:t>
      </w:r>
    </w:p>
    <w:p w14:paraId="197F1B14" w14:textId="77777777" w:rsidR="00497882" w:rsidRPr="00497882" w:rsidRDefault="00497882" w:rsidP="002D45ED">
      <w:pPr>
        <w:numPr>
          <w:ilvl w:val="0"/>
          <w:numId w:val="34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możliwość monitorowania i raportowania zajętości pamięci. </w:t>
      </w:r>
    </w:p>
    <w:p w14:paraId="3C3E935A" w14:textId="77777777" w:rsidR="00497882" w:rsidRPr="00497882" w:rsidRDefault="00497882" w:rsidP="002D45ED">
      <w:pPr>
        <w:numPr>
          <w:ilvl w:val="0"/>
          <w:numId w:val="34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lokalną i zdalną możliwość monitoringu pakietów – </w:t>
      </w:r>
      <w:proofErr w:type="spellStart"/>
      <w:r w:rsidRPr="00497882">
        <w:rPr>
          <w:rFonts w:ascii="Calibri" w:eastAsia="Times New Roman" w:hAnsi="Calibri" w:cs="Calibri"/>
          <w:color w:val="000000"/>
          <w:sz w:val="24"/>
          <w:szCs w:val="24"/>
          <w:lang w:eastAsia="pl-PL"/>
        </w:rPr>
        <w:t>Local</w:t>
      </w:r>
      <w:proofErr w:type="spellEnd"/>
      <w:r w:rsidRPr="00497882">
        <w:rPr>
          <w:rFonts w:ascii="Calibri" w:eastAsia="Times New Roman" w:hAnsi="Calibri" w:cs="Calibri"/>
          <w:color w:val="000000"/>
          <w:sz w:val="24"/>
          <w:szCs w:val="24"/>
          <w:lang w:eastAsia="pl-PL"/>
        </w:rPr>
        <w:t> and Remote Mirroring. Wybór monitorowanego ruchu musi być możliwy z wykorzystaniem ACL. </w:t>
      </w:r>
    </w:p>
    <w:p w14:paraId="47A7A94E" w14:textId="77777777" w:rsidR="00497882" w:rsidRPr="00497882" w:rsidRDefault="00497882" w:rsidP="002D45ED">
      <w:pPr>
        <w:numPr>
          <w:ilvl w:val="0"/>
          <w:numId w:val="35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sprzętową realizację routingu IPv4 </w:t>
      </w:r>
    </w:p>
    <w:p w14:paraId="0616E55D" w14:textId="77777777" w:rsidR="00497882" w:rsidRPr="00497882" w:rsidRDefault="00497882" w:rsidP="002D45ED">
      <w:pPr>
        <w:numPr>
          <w:ilvl w:val="0"/>
          <w:numId w:val="35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pojemność tabeli routingu IPv4 min. 12 </w:t>
      </w:r>
      <w:proofErr w:type="spellStart"/>
      <w:r w:rsidRPr="00497882">
        <w:rPr>
          <w:rFonts w:ascii="Calibri" w:eastAsia="Times New Roman" w:hAnsi="Calibri" w:cs="Calibri"/>
          <w:color w:val="000000"/>
          <w:sz w:val="24"/>
          <w:szCs w:val="24"/>
          <w:lang w:eastAsia="pl-PL"/>
        </w:rPr>
        <w:t>tys</w:t>
      </w:r>
      <w:proofErr w:type="spellEnd"/>
      <w:r w:rsidRPr="00497882">
        <w:rPr>
          <w:rFonts w:ascii="Calibri" w:eastAsia="Times New Roman" w:hAnsi="Calibri" w:cs="Calibri"/>
          <w:color w:val="000000"/>
          <w:sz w:val="24"/>
          <w:szCs w:val="24"/>
          <w:lang w:eastAsia="pl-PL"/>
        </w:rPr>
        <w:t> wpisów </w:t>
      </w:r>
    </w:p>
    <w:p w14:paraId="3769D3F6" w14:textId="77777777" w:rsidR="00497882" w:rsidRPr="00497882" w:rsidRDefault="00497882" w:rsidP="002D45ED">
      <w:pPr>
        <w:numPr>
          <w:ilvl w:val="0"/>
          <w:numId w:val="35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sprzętową obsługę routingu IPv6 </w:t>
      </w:r>
    </w:p>
    <w:p w14:paraId="71F56087" w14:textId="77777777" w:rsidR="00497882" w:rsidRPr="00497882" w:rsidRDefault="00497882" w:rsidP="002D45ED">
      <w:pPr>
        <w:numPr>
          <w:ilvl w:val="0"/>
          <w:numId w:val="35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pojemność tabeli routingu IPv6 min. 6 tys. wpisów </w:t>
      </w:r>
    </w:p>
    <w:p w14:paraId="6D8504EA" w14:textId="77777777" w:rsidR="00497882" w:rsidRPr="00497882" w:rsidRDefault="00497882" w:rsidP="002D45ED">
      <w:pPr>
        <w:numPr>
          <w:ilvl w:val="0"/>
          <w:numId w:val="35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statycznego IPv4 oraz IPv6 </w:t>
      </w:r>
    </w:p>
    <w:p w14:paraId="231A782D" w14:textId="77777777" w:rsidR="00497882" w:rsidRPr="00497882" w:rsidRDefault="00497882" w:rsidP="002D45ED">
      <w:pPr>
        <w:numPr>
          <w:ilvl w:val="0"/>
          <w:numId w:val="35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dynamicznego RIPv1/v2 oraz </w:t>
      </w:r>
      <w:proofErr w:type="spellStart"/>
      <w:r w:rsidRPr="00497882">
        <w:rPr>
          <w:rFonts w:ascii="Calibri" w:eastAsia="Times New Roman" w:hAnsi="Calibri" w:cs="Calibri"/>
          <w:color w:val="000000"/>
          <w:sz w:val="24"/>
          <w:szCs w:val="24"/>
          <w:lang w:eastAsia="pl-PL"/>
        </w:rPr>
        <w:t>RIPng</w:t>
      </w:r>
      <w:proofErr w:type="spellEnd"/>
      <w:r w:rsidRPr="00497882">
        <w:rPr>
          <w:rFonts w:ascii="Calibri" w:eastAsia="Times New Roman" w:hAnsi="Calibri" w:cs="Calibri"/>
          <w:color w:val="000000"/>
          <w:sz w:val="24"/>
          <w:szCs w:val="24"/>
          <w:lang w:eastAsia="pl-PL"/>
        </w:rPr>
        <w:t> </w:t>
      </w:r>
    </w:p>
    <w:p w14:paraId="498110DE" w14:textId="77777777" w:rsidR="00497882" w:rsidRPr="00497882" w:rsidRDefault="00497882" w:rsidP="002D45ED">
      <w:pPr>
        <w:numPr>
          <w:ilvl w:val="0"/>
          <w:numId w:val="35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OSPFv2 oraz OSPFv3  </w:t>
      </w:r>
    </w:p>
    <w:p w14:paraId="7770E92A" w14:textId="77777777" w:rsidR="00497882" w:rsidRPr="00497882" w:rsidRDefault="00497882" w:rsidP="002D45ED">
      <w:pPr>
        <w:numPr>
          <w:ilvl w:val="0"/>
          <w:numId w:val="35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BGPv4 </w:t>
      </w:r>
    </w:p>
    <w:p w14:paraId="41ADEC44" w14:textId="77777777" w:rsidR="00497882" w:rsidRPr="00497882" w:rsidRDefault="00497882" w:rsidP="002D45ED">
      <w:pPr>
        <w:numPr>
          <w:ilvl w:val="0"/>
          <w:numId w:val="35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obsługa routingu IS-IS </w:t>
      </w:r>
    </w:p>
    <w:p w14:paraId="484DB7DB" w14:textId="77777777" w:rsidR="00497882" w:rsidRPr="00497882" w:rsidRDefault="00497882" w:rsidP="002D45ED">
      <w:pPr>
        <w:numPr>
          <w:ilvl w:val="0"/>
          <w:numId w:val="35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realizować redundancję bramy z wykorzystaniem protokołu VRRP (Virtual Router </w:t>
      </w:r>
      <w:proofErr w:type="spellStart"/>
      <w:r w:rsidRPr="00497882">
        <w:rPr>
          <w:rFonts w:ascii="Calibri" w:eastAsia="Times New Roman" w:hAnsi="Calibri" w:cs="Calibri"/>
          <w:color w:val="000000"/>
          <w:sz w:val="24"/>
          <w:szCs w:val="24"/>
          <w:lang w:eastAsia="pl-PL"/>
        </w:rPr>
        <w:t>Redundancy</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Protocol</w:t>
      </w:r>
      <w:proofErr w:type="spellEnd"/>
      <w:r w:rsidRPr="00497882">
        <w:rPr>
          <w:rFonts w:ascii="Calibri" w:eastAsia="Times New Roman" w:hAnsi="Calibri" w:cs="Calibri"/>
          <w:color w:val="000000"/>
          <w:sz w:val="24"/>
          <w:szCs w:val="24"/>
          <w:lang w:eastAsia="pl-PL"/>
        </w:rPr>
        <w:t>) </w:t>
      </w:r>
    </w:p>
    <w:p w14:paraId="68932D83" w14:textId="77777777" w:rsidR="00497882" w:rsidRPr="00497882" w:rsidRDefault="00497882" w:rsidP="002D45ED">
      <w:pPr>
        <w:numPr>
          <w:ilvl w:val="0"/>
          <w:numId w:val="36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statycznego przyłączania do grupy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w:t>
      </w:r>
    </w:p>
    <w:p w14:paraId="7145FC70" w14:textId="77777777" w:rsidR="00497882" w:rsidRPr="00497882" w:rsidRDefault="00497882" w:rsidP="002D45ED">
      <w:pPr>
        <w:numPr>
          <w:ilvl w:val="0"/>
          <w:numId w:val="36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filtrowanie IGMP </w:t>
      </w:r>
    </w:p>
    <w:p w14:paraId="24F24C93" w14:textId="77777777" w:rsidR="00497882" w:rsidRPr="00497882" w:rsidRDefault="00497882" w:rsidP="002D45ED">
      <w:pPr>
        <w:numPr>
          <w:ilvl w:val="0"/>
          <w:numId w:val="36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routingu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PIM-SM – możliwość rozszerzenia przez licencję lub wymianę oprogramowania </w:t>
      </w:r>
    </w:p>
    <w:p w14:paraId="7E706EDA" w14:textId="77777777" w:rsidR="00497882" w:rsidRPr="00497882" w:rsidRDefault="00497882" w:rsidP="002D45ED">
      <w:pPr>
        <w:numPr>
          <w:ilvl w:val="0"/>
          <w:numId w:val="36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Obsługa routingu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PIM-SSM – możliwość rozszerzenia przez licencję lub wymianę oprogramowania </w:t>
      </w:r>
    </w:p>
    <w:p w14:paraId="3A599E07" w14:textId="77777777" w:rsidR="00497882" w:rsidRPr="00497882" w:rsidRDefault="00497882" w:rsidP="002D45ED">
      <w:pPr>
        <w:numPr>
          <w:ilvl w:val="0"/>
          <w:numId w:val="36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IGMP v1 – RFC 1112 </w:t>
      </w:r>
    </w:p>
    <w:p w14:paraId="1B103DB3" w14:textId="77777777" w:rsidR="00497882" w:rsidRPr="00497882" w:rsidRDefault="00497882" w:rsidP="002D45ED">
      <w:pPr>
        <w:numPr>
          <w:ilvl w:val="0"/>
          <w:numId w:val="36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IGMP v2 – RFC 2236 </w:t>
      </w:r>
    </w:p>
    <w:p w14:paraId="591BB69F" w14:textId="77777777" w:rsidR="00497882" w:rsidRPr="00497882" w:rsidRDefault="00497882" w:rsidP="002D45ED">
      <w:pPr>
        <w:numPr>
          <w:ilvl w:val="0"/>
          <w:numId w:val="36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IGMP v3 – RFC 3376 </w:t>
      </w:r>
    </w:p>
    <w:p w14:paraId="1739CD41" w14:textId="77777777" w:rsidR="00497882" w:rsidRPr="00497882" w:rsidRDefault="00497882" w:rsidP="002D45ED">
      <w:pPr>
        <w:numPr>
          <w:ilvl w:val="0"/>
          <w:numId w:val="36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IGMP v1/v2/v3 </w:t>
      </w:r>
      <w:proofErr w:type="spellStart"/>
      <w:r w:rsidRPr="00497882">
        <w:rPr>
          <w:rFonts w:ascii="Calibri" w:eastAsia="Times New Roman" w:hAnsi="Calibri" w:cs="Calibri"/>
          <w:color w:val="000000"/>
          <w:sz w:val="24"/>
          <w:szCs w:val="24"/>
          <w:lang w:eastAsia="pl-PL"/>
        </w:rPr>
        <w:t>snooping</w:t>
      </w:r>
      <w:proofErr w:type="spellEnd"/>
      <w:r w:rsidRPr="00497882">
        <w:rPr>
          <w:rFonts w:ascii="Calibri" w:eastAsia="Times New Roman" w:hAnsi="Calibri" w:cs="Calibri"/>
          <w:color w:val="000000"/>
          <w:sz w:val="24"/>
          <w:szCs w:val="24"/>
          <w:lang w:eastAsia="pl-PL"/>
        </w:rPr>
        <w:t> </w:t>
      </w:r>
    </w:p>
    <w:p w14:paraId="1F83E1C6" w14:textId="77777777" w:rsidR="00497882" w:rsidRPr="00497882" w:rsidRDefault="00497882" w:rsidP="002D45ED">
      <w:pPr>
        <w:numPr>
          <w:ilvl w:val="0"/>
          <w:numId w:val="36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t>
      </w:r>
      <w:r w:rsidRPr="00497882">
        <w:rPr>
          <w:rFonts w:ascii="Calibri" w:eastAsia="Times New Roman" w:hAnsi="Calibri" w:cs="Calibri"/>
          <w:color w:val="000000"/>
          <w:sz w:val="24"/>
          <w:szCs w:val="24"/>
          <w:lang w:val="en-US" w:eastAsia="pl-PL"/>
        </w:rPr>
        <w:t>MLDv1 (Multicast Listener Discovery version 1)</w:t>
      </w:r>
      <w:r w:rsidRPr="00497882">
        <w:rPr>
          <w:rFonts w:ascii="Calibri" w:eastAsia="Times New Roman" w:hAnsi="Calibri" w:cs="Calibri"/>
          <w:color w:val="000000"/>
          <w:sz w:val="24"/>
          <w:szCs w:val="24"/>
          <w:lang w:eastAsia="pl-PL"/>
        </w:rPr>
        <w:t> </w:t>
      </w:r>
    </w:p>
    <w:p w14:paraId="21793462" w14:textId="77777777" w:rsidR="00497882" w:rsidRPr="00497882" w:rsidRDefault="00497882" w:rsidP="002D45ED">
      <w:pPr>
        <w:numPr>
          <w:ilvl w:val="0"/>
          <w:numId w:val="36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t>
      </w:r>
      <w:r w:rsidRPr="00497882">
        <w:rPr>
          <w:rFonts w:ascii="Calibri" w:eastAsia="Times New Roman" w:hAnsi="Calibri" w:cs="Calibri"/>
          <w:color w:val="000000"/>
          <w:sz w:val="24"/>
          <w:szCs w:val="24"/>
          <w:lang w:val="en-US" w:eastAsia="pl-PL"/>
        </w:rPr>
        <w:t>MLDv2 (Multicast Listener Discovery version 2)</w:t>
      </w:r>
      <w:r w:rsidRPr="00497882">
        <w:rPr>
          <w:rFonts w:ascii="Calibri" w:eastAsia="Times New Roman" w:hAnsi="Calibri" w:cs="Calibri"/>
          <w:color w:val="000000"/>
          <w:sz w:val="24"/>
          <w:szCs w:val="24"/>
          <w:lang w:eastAsia="pl-PL"/>
        </w:rPr>
        <w:t> </w:t>
      </w:r>
    </w:p>
    <w:p w14:paraId="41DB6A12" w14:textId="77777777" w:rsidR="00497882" w:rsidRPr="00497882" w:rsidRDefault="00497882" w:rsidP="002D45ED">
      <w:pPr>
        <w:numPr>
          <w:ilvl w:val="0"/>
          <w:numId w:val="37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logowania do sieci  </w:t>
      </w:r>
    </w:p>
    <w:p w14:paraId="1980FF8C" w14:textId="77777777" w:rsidR="00497882" w:rsidRPr="00497882" w:rsidRDefault="00497882" w:rsidP="002D45ED">
      <w:pPr>
        <w:numPr>
          <w:ilvl w:val="0"/>
          <w:numId w:val="37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Uwierzytelnianie i autoryzacja IEEE 802.1x </w:t>
      </w:r>
    </w:p>
    <w:p w14:paraId="04D84A85" w14:textId="77777777" w:rsidR="00497882" w:rsidRPr="00497882" w:rsidRDefault="00497882" w:rsidP="002D45ED">
      <w:pPr>
        <w:numPr>
          <w:ilvl w:val="0"/>
          <w:numId w:val="37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Uwierzytelnianie i autoryzacja MAC </w:t>
      </w:r>
    </w:p>
    <w:p w14:paraId="78AF8DAE" w14:textId="77777777" w:rsidR="00497882" w:rsidRPr="00497882" w:rsidRDefault="00497882" w:rsidP="002D45ED">
      <w:pPr>
        <w:numPr>
          <w:ilvl w:val="0"/>
          <w:numId w:val="37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uwierzytelniania wielu klientów na pojedynczym porcie fizycznym (</w:t>
      </w:r>
      <w:proofErr w:type="spellStart"/>
      <w:r w:rsidRPr="00497882">
        <w:rPr>
          <w:rFonts w:ascii="Calibri" w:eastAsia="Times New Roman" w:hAnsi="Calibri" w:cs="Calibri"/>
          <w:color w:val="000000"/>
          <w:sz w:val="24"/>
          <w:szCs w:val="24"/>
          <w:lang w:eastAsia="pl-PL"/>
        </w:rPr>
        <w:t>Multiple</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Supplicant</w:t>
      </w:r>
      <w:proofErr w:type="spellEnd"/>
      <w:r w:rsidRPr="00497882">
        <w:rPr>
          <w:rFonts w:ascii="Calibri" w:eastAsia="Times New Roman" w:hAnsi="Calibri" w:cs="Calibri"/>
          <w:color w:val="000000"/>
          <w:sz w:val="24"/>
          <w:szCs w:val="24"/>
          <w:lang w:eastAsia="pl-PL"/>
        </w:rPr>
        <w:t>) </w:t>
      </w:r>
    </w:p>
    <w:p w14:paraId="01DB435A" w14:textId="77777777" w:rsidR="00497882" w:rsidRPr="00497882" w:rsidRDefault="00497882" w:rsidP="002D45ED">
      <w:pPr>
        <w:numPr>
          <w:ilvl w:val="0"/>
          <w:numId w:val="37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autoryzacji z przydziałem dla każdego uwierzytelnionego klienta: </w:t>
      </w:r>
    </w:p>
    <w:p w14:paraId="53B37FFA" w14:textId="77777777" w:rsidR="00497882" w:rsidRPr="00497882" w:rsidRDefault="00497882" w:rsidP="002D45ED">
      <w:pPr>
        <w:numPr>
          <w:ilvl w:val="0"/>
          <w:numId w:val="37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sieci VLAN  </w:t>
      </w:r>
    </w:p>
    <w:p w14:paraId="28418113" w14:textId="77777777" w:rsidR="00497882" w:rsidRPr="00497882" w:rsidRDefault="00497882" w:rsidP="002D45ED">
      <w:pPr>
        <w:numPr>
          <w:ilvl w:val="0"/>
          <w:numId w:val="37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ACL  </w:t>
      </w:r>
    </w:p>
    <w:p w14:paraId="74018BEB" w14:textId="77777777" w:rsidR="00497882" w:rsidRPr="00497882" w:rsidRDefault="00497882" w:rsidP="002D45ED">
      <w:pPr>
        <w:numPr>
          <w:ilvl w:val="0"/>
          <w:numId w:val="37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Przełącznik musi zapewniać obsługę selektywnej obsługi wymuszenia ponownej autoryzacji w celu jej zmiany (sieć VLAN, ACL) bez konieczności wyłączania i włączania portu – </w:t>
      </w:r>
      <w:proofErr w:type="spellStart"/>
      <w:r w:rsidRPr="00497882">
        <w:rPr>
          <w:rFonts w:ascii="Calibri" w:eastAsia="Times New Roman" w:hAnsi="Calibri" w:cs="Calibri"/>
          <w:color w:val="000000"/>
          <w:sz w:val="24"/>
          <w:szCs w:val="24"/>
          <w:lang w:eastAsia="pl-PL"/>
        </w:rPr>
        <w:t>CoA</w:t>
      </w:r>
      <w:proofErr w:type="spellEnd"/>
      <w:r w:rsidRPr="00497882">
        <w:rPr>
          <w:rFonts w:ascii="Calibri" w:eastAsia="Times New Roman" w:hAnsi="Calibri" w:cs="Calibri"/>
          <w:color w:val="000000"/>
          <w:sz w:val="24"/>
          <w:szCs w:val="24"/>
          <w:lang w:eastAsia="pl-PL"/>
        </w:rPr>
        <w:t> RFC 5176 </w:t>
      </w:r>
    </w:p>
    <w:p w14:paraId="7A61A44A" w14:textId="77777777" w:rsidR="00497882" w:rsidRPr="00497882" w:rsidRDefault="00497882" w:rsidP="002D45ED">
      <w:pPr>
        <w:numPr>
          <w:ilvl w:val="0"/>
          <w:numId w:val="37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dwukierunkowych (</w:t>
      </w:r>
      <w:proofErr w:type="spellStart"/>
      <w:r w:rsidRPr="00497882">
        <w:rPr>
          <w:rFonts w:ascii="Calibri" w:eastAsia="Times New Roman" w:hAnsi="Calibri" w:cs="Calibri"/>
          <w:color w:val="000000"/>
          <w:sz w:val="24"/>
          <w:szCs w:val="24"/>
          <w:lang w:eastAsia="pl-PL"/>
        </w:rPr>
        <w:t>ingress</w:t>
      </w:r>
      <w:proofErr w:type="spellEnd"/>
      <w:r w:rsidRPr="00497882">
        <w:rPr>
          <w:rFonts w:ascii="Calibri" w:eastAsia="Times New Roman" w:hAnsi="Calibri" w:cs="Calibri"/>
          <w:color w:val="000000"/>
          <w:sz w:val="24"/>
          <w:szCs w:val="24"/>
          <w:lang w:eastAsia="pl-PL"/>
        </w:rPr>
        <w:t> oraz </w:t>
      </w:r>
      <w:proofErr w:type="spellStart"/>
      <w:r w:rsidRPr="00497882">
        <w:rPr>
          <w:rFonts w:ascii="Calibri" w:eastAsia="Times New Roman" w:hAnsi="Calibri" w:cs="Calibri"/>
          <w:color w:val="000000"/>
          <w:sz w:val="24"/>
          <w:szCs w:val="24"/>
          <w:lang w:eastAsia="pl-PL"/>
        </w:rPr>
        <w:t>egress</w:t>
      </w:r>
      <w:proofErr w:type="spellEnd"/>
      <w:r w:rsidRPr="00497882">
        <w:rPr>
          <w:rFonts w:ascii="Calibri" w:eastAsia="Times New Roman" w:hAnsi="Calibri" w:cs="Calibri"/>
          <w:color w:val="000000"/>
          <w:sz w:val="24"/>
          <w:szCs w:val="24"/>
          <w:lang w:eastAsia="pl-PL"/>
        </w:rPr>
        <w:t>) list kontroli dostępu ACL pracujących na warstwie 2, 3 i 4. Listy ACL muszą zapewniać możliwość klasyfikacji ruchu na podstawie następujących parametrów: </w:t>
      </w:r>
    </w:p>
    <w:p w14:paraId="0EE896B5" w14:textId="77777777" w:rsidR="00497882" w:rsidRPr="00497882" w:rsidRDefault="00497882" w:rsidP="002D45ED">
      <w:pPr>
        <w:numPr>
          <w:ilvl w:val="0"/>
          <w:numId w:val="37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Adres MAC źródłowy i docelowy z maską </w:t>
      </w:r>
    </w:p>
    <w:p w14:paraId="0BEA5FEB" w14:textId="77777777" w:rsidR="00497882" w:rsidRPr="00497882" w:rsidRDefault="00497882" w:rsidP="002D45ED">
      <w:pPr>
        <w:numPr>
          <w:ilvl w:val="0"/>
          <w:numId w:val="38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Adres IP źródłowy i docelowy z maską </w:t>
      </w:r>
    </w:p>
    <w:p w14:paraId="396E7CC2" w14:textId="77777777" w:rsidR="00497882" w:rsidRPr="00497882" w:rsidRDefault="00497882" w:rsidP="002D45ED">
      <w:pPr>
        <w:numPr>
          <w:ilvl w:val="0"/>
          <w:numId w:val="38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Protokół – np. UDP, TCP, ICMP, IGMP, OSPF itp. </w:t>
      </w:r>
    </w:p>
    <w:p w14:paraId="5EB4F5C4" w14:textId="77777777" w:rsidR="00497882" w:rsidRPr="00497882" w:rsidRDefault="00497882" w:rsidP="002D45ED">
      <w:pPr>
        <w:numPr>
          <w:ilvl w:val="0"/>
          <w:numId w:val="38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Numery portów źródłowych i docelowych TCP, UDP </w:t>
      </w:r>
    </w:p>
    <w:p w14:paraId="5F45517E" w14:textId="77777777" w:rsidR="00497882" w:rsidRPr="00497882" w:rsidRDefault="00497882" w:rsidP="002D45ED">
      <w:pPr>
        <w:numPr>
          <w:ilvl w:val="0"/>
          <w:numId w:val="38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Zakresy portów źródłowych i docelowych TCP, UDP lub maska dla portów </w:t>
      </w:r>
    </w:p>
    <w:p w14:paraId="01544131" w14:textId="77777777" w:rsidR="00497882" w:rsidRPr="00927B00" w:rsidRDefault="00497882" w:rsidP="002D45ED">
      <w:pPr>
        <w:numPr>
          <w:ilvl w:val="0"/>
          <w:numId w:val="384"/>
        </w:numPr>
        <w:spacing w:after="0" w:line="240" w:lineRule="auto"/>
        <w:ind w:left="1800" w:firstLine="0"/>
        <w:jc w:val="left"/>
        <w:textAlignment w:val="baseline"/>
        <w:rPr>
          <w:rFonts w:ascii="Calibri" w:eastAsia="Times New Roman" w:hAnsi="Calibri" w:cs="Calibri"/>
          <w:sz w:val="24"/>
          <w:szCs w:val="24"/>
          <w:lang w:val="en-US" w:eastAsia="pl-PL"/>
        </w:rPr>
      </w:pPr>
      <w:proofErr w:type="spellStart"/>
      <w:r w:rsidRPr="00497882">
        <w:rPr>
          <w:rFonts w:ascii="Calibri" w:eastAsia="Times New Roman" w:hAnsi="Calibri" w:cs="Calibri"/>
          <w:color w:val="000000"/>
          <w:sz w:val="24"/>
          <w:szCs w:val="24"/>
          <w:lang w:val="en-US" w:eastAsia="pl-PL"/>
        </w:rPr>
        <w:t>Identyfikator</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sieci</w:t>
      </w:r>
      <w:proofErr w:type="spellEnd"/>
      <w:r w:rsidRPr="00497882">
        <w:rPr>
          <w:rFonts w:ascii="Calibri" w:eastAsia="Times New Roman" w:hAnsi="Calibri" w:cs="Calibri"/>
          <w:color w:val="000000"/>
          <w:sz w:val="24"/>
          <w:szCs w:val="24"/>
          <w:lang w:val="en-US" w:eastAsia="pl-PL"/>
        </w:rPr>
        <w:t> VLAN – VLAN ID IEEE 802.1Q</w:t>
      </w:r>
      <w:r w:rsidRPr="00927B00">
        <w:rPr>
          <w:rFonts w:ascii="Calibri" w:eastAsia="Times New Roman" w:hAnsi="Calibri" w:cs="Calibri"/>
          <w:color w:val="000000"/>
          <w:sz w:val="24"/>
          <w:szCs w:val="24"/>
          <w:lang w:val="en-US" w:eastAsia="pl-PL"/>
        </w:rPr>
        <w:t> </w:t>
      </w:r>
    </w:p>
    <w:p w14:paraId="1855B64A" w14:textId="77777777" w:rsidR="00497882" w:rsidRPr="00927B00" w:rsidRDefault="00497882" w:rsidP="002D45ED">
      <w:pPr>
        <w:numPr>
          <w:ilvl w:val="0"/>
          <w:numId w:val="385"/>
        </w:numPr>
        <w:spacing w:after="0" w:line="240" w:lineRule="auto"/>
        <w:ind w:left="1800" w:firstLine="0"/>
        <w:jc w:val="left"/>
        <w:textAlignment w:val="baseline"/>
        <w:rPr>
          <w:rFonts w:ascii="Calibri" w:eastAsia="Times New Roman" w:hAnsi="Calibri" w:cs="Calibri"/>
          <w:sz w:val="24"/>
          <w:szCs w:val="24"/>
          <w:lang w:val="en-US" w:eastAsia="pl-PL"/>
        </w:rPr>
      </w:pPr>
      <w:r w:rsidRPr="00497882">
        <w:rPr>
          <w:rFonts w:ascii="Calibri" w:eastAsia="Times New Roman" w:hAnsi="Calibri" w:cs="Calibri"/>
          <w:color w:val="000000"/>
          <w:sz w:val="24"/>
          <w:szCs w:val="24"/>
          <w:lang w:val="en-US" w:eastAsia="pl-PL"/>
        </w:rPr>
        <w:t>Quality of Service – </w:t>
      </w:r>
      <w:proofErr w:type="spellStart"/>
      <w:r w:rsidRPr="00497882">
        <w:rPr>
          <w:rFonts w:ascii="Calibri" w:eastAsia="Times New Roman" w:hAnsi="Calibri" w:cs="Calibri"/>
          <w:color w:val="000000"/>
          <w:sz w:val="24"/>
          <w:szCs w:val="24"/>
          <w:lang w:val="en-US" w:eastAsia="pl-PL"/>
        </w:rPr>
        <w:t>priorytet</w:t>
      </w:r>
      <w:proofErr w:type="spellEnd"/>
      <w:r w:rsidRPr="00497882">
        <w:rPr>
          <w:rFonts w:ascii="Calibri" w:eastAsia="Times New Roman" w:hAnsi="Calibri" w:cs="Calibri"/>
          <w:color w:val="000000"/>
          <w:sz w:val="24"/>
          <w:szCs w:val="24"/>
          <w:lang w:val="en-US" w:eastAsia="pl-PL"/>
        </w:rPr>
        <w:t> IEEE 802.1p </w:t>
      </w:r>
      <w:proofErr w:type="spellStart"/>
      <w:r w:rsidRPr="00497882">
        <w:rPr>
          <w:rFonts w:ascii="Calibri" w:eastAsia="Times New Roman" w:hAnsi="Calibri" w:cs="Calibri"/>
          <w:color w:val="000000"/>
          <w:sz w:val="24"/>
          <w:szCs w:val="24"/>
          <w:lang w:val="en-US" w:eastAsia="pl-PL"/>
        </w:rPr>
        <w:t>oraz</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DiffServ</w:t>
      </w:r>
      <w:proofErr w:type="spellEnd"/>
      <w:r w:rsidRPr="00927B00">
        <w:rPr>
          <w:rFonts w:ascii="Calibri" w:eastAsia="Times New Roman" w:hAnsi="Calibri" w:cs="Calibri"/>
          <w:color w:val="000000"/>
          <w:sz w:val="24"/>
          <w:szCs w:val="24"/>
          <w:lang w:val="en-US" w:eastAsia="pl-PL"/>
        </w:rPr>
        <w:t> </w:t>
      </w:r>
    </w:p>
    <w:p w14:paraId="2B3F0549" w14:textId="77777777" w:rsidR="00497882" w:rsidRPr="00497882" w:rsidRDefault="00497882" w:rsidP="002D45ED">
      <w:pPr>
        <w:numPr>
          <w:ilvl w:val="0"/>
          <w:numId w:val="386"/>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val="en-US" w:eastAsia="pl-PL"/>
        </w:rPr>
        <w:t>Flagi</w:t>
      </w:r>
      <w:proofErr w:type="spellEnd"/>
      <w:r w:rsidRPr="00497882">
        <w:rPr>
          <w:rFonts w:ascii="Calibri" w:eastAsia="Times New Roman" w:hAnsi="Calibri" w:cs="Calibri"/>
          <w:color w:val="000000"/>
          <w:sz w:val="24"/>
          <w:szCs w:val="24"/>
          <w:lang w:val="en-US" w:eastAsia="pl-PL"/>
        </w:rPr>
        <w:t> TCP </w:t>
      </w:r>
      <w:r w:rsidRPr="00497882">
        <w:rPr>
          <w:rFonts w:ascii="Calibri" w:eastAsia="Times New Roman" w:hAnsi="Calibri" w:cs="Calibri"/>
          <w:color w:val="000000"/>
          <w:sz w:val="24"/>
          <w:szCs w:val="24"/>
          <w:lang w:eastAsia="pl-PL"/>
        </w:rPr>
        <w:t> </w:t>
      </w:r>
    </w:p>
    <w:p w14:paraId="2BBA7CAD" w14:textId="77777777" w:rsidR="00497882" w:rsidRPr="00497882" w:rsidRDefault="00497882" w:rsidP="002D45ED">
      <w:pPr>
        <w:numPr>
          <w:ilvl w:val="0"/>
          <w:numId w:val="387"/>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fragmentów</w:t>
      </w:r>
      <w:proofErr w:type="spellEnd"/>
      <w:r w:rsidRPr="00497882">
        <w:rPr>
          <w:rFonts w:ascii="Calibri" w:eastAsia="Times New Roman" w:hAnsi="Calibri" w:cs="Calibri"/>
          <w:color w:val="000000"/>
          <w:sz w:val="24"/>
          <w:szCs w:val="24"/>
          <w:lang w:eastAsia="pl-PL"/>
        </w:rPr>
        <w:t> </w:t>
      </w:r>
    </w:p>
    <w:p w14:paraId="2C4DCF0E" w14:textId="77777777" w:rsidR="00497882" w:rsidRPr="00497882" w:rsidRDefault="00497882" w:rsidP="002D45ED">
      <w:pPr>
        <w:numPr>
          <w:ilvl w:val="0"/>
          <w:numId w:val="38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Wszystkie powyższe listy kontroli dostępu muszą być realizowane w sprzęcie i nie mogą wpływać na wydajność przełączanego ruchu sieciowego </w:t>
      </w:r>
    </w:p>
    <w:p w14:paraId="400D11E2" w14:textId="77777777" w:rsidR="00497882" w:rsidRPr="00497882" w:rsidRDefault="00497882" w:rsidP="002D45ED">
      <w:pPr>
        <w:numPr>
          <w:ilvl w:val="0"/>
          <w:numId w:val="38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ograniczania przepustowości (</w:t>
      </w:r>
      <w:proofErr w:type="spellStart"/>
      <w:r w:rsidRPr="00497882">
        <w:rPr>
          <w:rFonts w:ascii="Calibri" w:eastAsia="Times New Roman" w:hAnsi="Calibri" w:cs="Calibri"/>
          <w:color w:val="000000"/>
          <w:sz w:val="24"/>
          <w:szCs w:val="24"/>
          <w:lang w:eastAsia="pl-PL"/>
        </w:rPr>
        <w:t>rate</w:t>
      </w:r>
      <w:proofErr w:type="spellEnd"/>
      <w:r w:rsidRPr="00497882">
        <w:rPr>
          <w:rFonts w:ascii="Calibri" w:eastAsia="Times New Roman" w:hAnsi="Calibri" w:cs="Calibri"/>
          <w:color w:val="000000"/>
          <w:sz w:val="24"/>
          <w:szCs w:val="24"/>
          <w:lang w:eastAsia="pl-PL"/>
        </w:rPr>
        <w:t> limit) na fizyczny porcie przełącznika </w:t>
      </w:r>
    </w:p>
    <w:p w14:paraId="5073D95D" w14:textId="77777777" w:rsidR="00497882" w:rsidRPr="00497882" w:rsidRDefault="00497882" w:rsidP="002D45ED">
      <w:pPr>
        <w:numPr>
          <w:ilvl w:val="0"/>
          <w:numId w:val="39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możliwości zliczania pakietów trafiających do listy kontroli dostępu ACL </w:t>
      </w:r>
    </w:p>
    <w:p w14:paraId="0766A73F" w14:textId="77777777" w:rsidR="00497882" w:rsidRPr="00497882" w:rsidRDefault="00497882" w:rsidP="002D45ED">
      <w:pPr>
        <w:numPr>
          <w:ilvl w:val="0"/>
          <w:numId w:val="39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konfiguracji min. 500 reguł ACL na wejściu i 250 reguł ACL na wyjściu </w:t>
      </w:r>
    </w:p>
    <w:p w14:paraId="082AC2EE" w14:textId="77777777" w:rsidR="00497882" w:rsidRPr="00497882" w:rsidRDefault="00497882" w:rsidP="002D45ED">
      <w:pPr>
        <w:numPr>
          <w:ilvl w:val="0"/>
          <w:numId w:val="39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zabezpieczenie systemu operacyjnego przed atakami </w:t>
      </w:r>
      <w:proofErr w:type="spellStart"/>
      <w:r w:rsidRPr="00497882">
        <w:rPr>
          <w:rFonts w:ascii="Calibri" w:eastAsia="Times New Roman" w:hAnsi="Calibri" w:cs="Calibri"/>
          <w:color w:val="000000"/>
          <w:sz w:val="24"/>
          <w:szCs w:val="24"/>
          <w:lang w:eastAsia="pl-PL"/>
        </w:rPr>
        <w:t>DoS</w:t>
      </w:r>
      <w:proofErr w:type="spellEnd"/>
      <w:r w:rsidRPr="00497882">
        <w:rPr>
          <w:rFonts w:ascii="Calibri" w:eastAsia="Times New Roman" w:hAnsi="Calibri" w:cs="Calibri"/>
          <w:color w:val="000000"/>
          <w:sz w:val="24"/>
          <w:szCs w:val="24"/>
          <w:lang w:eastAsia="pl-PL"/>
        </w:rPr>
        <w:t> </w:t>
      </w:r>
    </w:p>
    <w:p w14:paraId="6B84C9EC" w14:textId="77777777" w:rsidR="00497882" w:rsidRPr="00497882" w:rsidRDefault="00497882" w:rsidP="002D45ED">
      <w:pPr>
        <w:numPr>
          <w:ilvl w:val="0"/>
          <w:numId w:val="39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mechanizmów bezpieczeństwa związanych z DHCP Serwerem </w:t>
      </w:r>
    </w:p>
    <w:p w14:paraId="60435C0B" w14:textId="77777777" w:rsidR="00497882" w:rsidRPr="00497882" w:rsidRDefault="00497882" w:rsidP="002D45ED">
      <w:pPr>
        <w:numPr>
          <w:ilvl w:val="0"/>
          <w:numId w:val="39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Zabezpieczenie przed przydzielaniem adresów IP przez nieautoryzowany serwer DHCP – </w:t>
      </w:r>
      <w:proofErr w:type="spellStart"/>
      <w:r w:rsidRPr="00497882">
        <w:rPr>
          <w:rFonts w:ascii="Calibri" w:eastAsia="Times New Roman" w:hAnsi="Calibri" w:cs="Calibri"/>
          <w:color w:val="000000"/>
          <w:sz w:val="24"/>
          <w:szCs w:val="24"/>
          <w:lang w:eastAsia="pl-PL"/>
        </w:rPr>
        <w:t>Trusted</w:t>
      </w:r>
      <w:proofErr w:type="spellEnd"/>
      <w:r w:rsidRPr="00497882">
        <w:rPr>
          <w:rFonts w:ascii="Calibri" w:eastAsia="Times New Roman" w:hAnsi="Calibri" w:cs="Calibri"/>
          <w:color w:val="000000"/>
          <w:sz w:val="24"/>
          <w:szCs w:val="24"/>
          <w:lang w:eastAsia="pl-PL"/>
        </w:rPr>
        <w:t> DHCP Server </w:t>
      </w:r>
    </w:p>
    <w:p w14:paraId="132EEED6" w14:textId="77777777" w:rsidR="00497882" w:rsidRPr="00497882" w:rsidRDefault="00497882" w:rsidP="002D45ED">
      <w:pPr>
        <w:numPr>
          <w:ilvl w:val="0"/>
          <w:numId w:val="39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Monitorowanie przydziału adresów IP przez DHCP serwer – DHCP </w:t>
      </w:r>
      <w:proofErr w:type="spellStart"/>
      <w:r w:rsidRPr="00497882">
        <w:rPr>
          <w:rFonts w:ascii="Calibri" w:eastAsia="Times New Roman" w:hAnsi="Calibri" w:cs="Calibri"/>
          <w:color w:val="000000"/>
          <w:sz w:val="24"/>
          <w:szCs w:val="24"/>
          <w:lang w:eastAsia="pl-PL"/>
        </w:rPr>
        <w:t>Snooping</w:t>
      </w:r>
      <w:proofErr w:type="spellEnd"/>
      <w:r w:rsidRPr="00497882">
        <w:rPr>
          <w:rFonts w:ascii="Calibri" w:eastAsia="Times New Roman" w:hAnsi="Calibri" w:cs="Calibri"/>
          <w:color w:val="000000"/>
          <w:sz w:val="24"/>
          <w:szCs w:val="24"/>
          <w:lang w:eastAsia="pl-PL"/>
        </w:rPr>
        <w:t> </w:t>
      </w:r>
    </w:p>
    <w:p w14:paraId="0A8D3D3F" w14:textId="77777777" w:rsidR="00497882" w:rsidRPr="00497882" w:rsidRDefault="00497882" w:rsidP="002D45ED">
      <w:pPr>
        <w:numPr>
          <w:ilvl w:val="0"/>
          <w:numId w:val="39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Zabezpieczenie przed konfiguracją statycznego adresu IP. Tylko komputer z adresem IP przydzielonym przez autoryzowany serwer DHCP może dostać się do sieci – IP Source </w:t>
      </w:r>
      <w:proofErr w:type="spellStart"/>
      <w:r w:rsidRPr="00497882">
        <w:rPr>
          <w:rFonts w:ascii="Calibri" w:eastAsia="Times New Roman" w:hAnsi="Calibri" w:cs="Calibri"/>
          <w:color w:val="000000"/>
          <w:sz w:val="24"/>
          <w:szCs w:val="24"/>
          <w:lang w:eastAsia="pl-PL"/>
        </w:rPr>
        <w:t>Guard</w:t>
      </w:r>
      <w:proofErr w:type="spellEnd"/>
      <w:r w:rsidRPr="00497882">
        <w:rPr>
          <w:rFonts w:ascii="Calibri" w:eastAsia="Times New Roman" w:hAnsi="Calibri" w:cs="Calibri"/>
          <w:color w:val="000000"/>
          <w:sz w:val="24"/>
          <w:szCs w:val="24"/>
          <w:lang w:eastAsia="pl-PL"/>
        </w:rPr>
        <w:t> </w:t>
      </w:r>
    </w:p>
    <w:p w14:paraId="67734186" w14:textId="77777777" w:rsidR="00497882" w:rsidRPr="00497882" w:rsidRDefault="00497882" w:rsidP="002D45ED">
      <w:pPr>
        <w:numPr>
          <w:ilvl w:val="0"/>
          <w:numId w:val="39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zabezpieczeń protokołu ARP – ARP </w:t>
      </w:r>
      <w:proofErr w:type="spellStart"/>
      <w:r w:rsidRPr="00497882">
        <w:rPr>
          <w:rFonts w:ascii="Calibri" w:eastAsia="Times New Roman" w:hAnsi="Calibri" w:cs="Calibri"/>
          <w:color w:val="000000"/>
          <w:sz w:val="24"/>
          <w:szCs w:val="24"/>
          <w:lang w:eastAsia="pl-PL"/>
        </w:rPr>
        <w:t>Inspection</w:t>
      </w:r>
      <w:proofErr w:type="spellEnd"/>
      <w:r w:rsidRPr="00497882">
        <w:rPr>
          <w:rFonts w:ascii="Calibri" w:eastAsia="Times New Roman" w:hAnsi="Calibri" w:cs="Calibri"/>
          <w:color w:val="000000"/>
          <w:sz w:val="24"/>
          <w:szCs w:val="24"/>
          <w:lang w:eastAsia="pl-PL"/>
        </w:rPr>
        <w:t>, ARP </w:t>
      </w:r>
      <w:proofErr w:type="spellStart"/>
      <w:r w:rsidRPr="00497882">
        <w:rPr>
          <w:rFonts w:ascii="Calibri" w:eastAsia="Times New Roman" w:hAnsi="Calibri" w:cs="Calibri"/>
          <w:color w:val="000000"/>
          <w:sz w:val="24"/>
          <w:szCs w:val="24"/>
          <w:lang w:eastAsia="pl-PL"/>
        </w:rPr>
        <w:t>Validation</w:t>
      </w:r>
      <w:proofErr w:type="spellEnd"/>
      <w:r w:rsidRPr="00497882">
        <w:rPr>
          <w:rFonts w:ascii="Calibri" w:eastAsia="Times New Roman" w:hAnsi="Calibri" w:cs="Calibri"/>
          <w:color w:val="000000"/>
          <w:sz w:val="24"/>
          <w:szCs w:val="24"/>
          <w:lang w:eastAsia="pl-PL"/>
        </w:rPr>
        <w:t>, DHCP </w:t>
      </w:r>
      <w:proofErr w:type="spellStart"/>
      <w:r w:rsidRPr="00497882">
        <w:rPr>
          <w:rFonts w:ascii="Calibri" w:eastAsia="Times New Roman" w:hAnsi="Calibri" w:cs="Calibri"/>
          <w:color w:val="000000"/>
          <w:sz w:val="24"/>
          <w:szCs w:val="24"/>
          <w:lang w:eastAsia="pl-PL"/>
        </w:rPr>
        <w:t>Secured</w:t>
      </w:r>
      <w:proofErr w:type="spellEnd"/>
      <w:r w:rsidRPr="00497882">
        <w:rPr>
          <w:rFonts w:ascii="Calibri" w:eastAsia="Times New Roman" w:hAnsi="Calibri" w:cs="Calibri"/>
          <w:color w:val="000000"/>
          <w:sz w:val="24"/>
          <w:szCs w:val="24"/>
          <w:lang w:eastAsia="pl-PL"/>
        </w:rPr>
        <w:t> ARP  </w:t>
      </w:r>
    </w:p>
    <w:p w14:paraId="4BA58EE4" w14:textId="77777777" w:rsidR="00497882" w:rsidRPr="00497882" w:rsidRDefault="00497882" w:rsidP="002D45ED">
      <w:pPr>
        <w:numPr>
          <w:ilvl w:val="0"/>
          <w:numId w:val="39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mechanizmów wykrywania aplikacji na warstwie 7 przy współpracy z zewnętrznym systemem Analizy Aplikacji  </w:t>
      </w:r>
    </w:p>
    <w:p w14:paraId="2967992C" w14:textId="77777777" w:rsidR="00497882" w:rsidRPr="00497882" w:rsidRDefault="00497882" w:rsidP="002D45ED">
      <w:pPr>
        <w:numPr>
          <w:ilvl w:val="0"/>
          <w:numId w:val="39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wysyłania zdarzeń systemowych z przełącznika do zewnętrznego systemu logowania SYSLOG.  </w:t>
      </w:r>
    </w:p>
    <w:p w14:paraId="066BE662" w14:textId="77777777" w:rsidR="00497882" w:rsidRPr="00497882" w:rsidRDefault="00497882" w:rsidP="002D45ED">
      <w:pPr>
        <w:numPr>
          <w:ilvl w:val="0"/>
          <w:numId w:val="40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zapewniać obsługę konfiguracji wielu systemów SYSLOG pozwalających na selektywne wysyłanie zdarzeń do różnych systemów logujących   </w:t>
      </w:r>
    </w:p>
    <w:p w14:paraId="7471F652" w14:textId="77777777" w:rsidR="00497882" w:rsidRPr="00497882" w:rsidRDefault="00497882" w:rsidP="002D45ED">
      <w:pPr>
        <w:numPr>
          <w:ilvl w:val="0"/>
          <w:numId w:val="40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lastRenderedPageBreak/>
        <w:t>Przełącznik musi zapewniać obsługę wykrywania periodycznego zaniku linku (Port Flap) z możliwością definicji liczby zdarzeń w określonym czasie i po przekroczeniu ustalonego poziomu podjęcie akcji polegającej na: </w:t>
      </w:r>
    </w:p>
    <w:p w14:paraId="530394E2" w14:textId="77777777" w:rsidR="00497882" w:rsidRPr="00497882" w:rsidRDefault="00497882" w:rsidP="002D45ED">
      <w:pPr>
        <w:numPr>
          <w:ilvl w:val="0"/>
          <w:numId w:val="40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Permanentnym wyłączeniu portu </w:t>
      </w:r>
    </w:p>
    <w:p w14:paraId="4B738DEC" w14:textId="77777777" w:rsidR="00497882" w:rsidRPr="00497882" w:rsidRDefault="00497882" w:rsidP="002D45ED">
      <w:pPr>
        <w:numPr>
          <w:ilvl w:val="0"/>
          <w:numId w:val="40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Wysłaniem zdarzenia do logu systemowego i SYSLOG </w:t>
      </w:r>
    </w:p>
    <w:p w14:paraId="2B187F30" w14:textId="77777777" w:rsidR="00497882" w:rsidRPr="00497882" w:rsidRDefault="00497882" w:rsidP="002D45ED">
      <w:pPr>
        <w:numPr>
          <w:ilvl w:val="0"/>
          <w:numId w:val="40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Wysłaniem trapu SNMP do platformy zarządzającej </w:t>
      </w:r>
    </w:p>
    <w:p w14:paraId="65D40FDB" w14:textId="77777777" w:rsidR="00497882" w:rsidRPr="00497882" w:rsidRDefault="00497882" w:rsidP="002D45ED">
      <w:pPr>
        <w:numPr>
          <w:ilvl w:val="0"/>
          <w:numId w:val="40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być wyposażony w protokoły administracyjne: </w:t>
      </w:r>
    </w:p>
    <w:p w14:paraId="13711FF9" w14:textId="77777777" w:rsidR="00497882" w:rsidRPr="00497882" w:rsidRDefault="00497882" w:rsidP="002D45ED">
      <w:pPr>
        <w:numPr>
          <w:ilvl w:val="0"/>
          <w:numId w:val="40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SSHv2 klient i serwer – IPv4 oraz IPv6 </w:t>
      </w:r>
    </w:p>
    <w:p w14:paraId="75E45E02" w14:textId="77777777" w:rsidR="00497882" w:rsidRPr="00497882" w:rsidRDefault="00497882" w:rsidP="002D45ED">
      <w:pPr>
        <w:numPr>
          <w:ilvl w:val="0"/>
          <w:numId w:val="40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Ping – IPv4 oraz IPv6 </w:t>
      </w:r>
    </w:p>
    <w:p w14:paraId="54F768AA" w14:textId="77777777" w:rsidR="00497882" w:rsidRPr="00497882" w:rsidRDefault="00497882" w:rsidP="002D45ED">
      <w:pPr>
        <w:numPr>
          <w:ilvl w:val="0"/>
          <w:numId w:val="408"/>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eastAsia="pl-PL"/>
        </w:rPr>
        <w:t>Traceroute</w:t>
      </w:r>
      <w:proofErr w:type="spellEnd"/>
      <w:r w:rsidRPr="00497882">
        <w:rPr>
          <w:rFonts w:ascii="Calibri" w:eastAsia="Times New Roman" w:hAnsi="Calibri" w:cs="Calibri"/>
          <w:color w:val="000000"/>
          <w:sz w:val="24"/>
          <w:szCs w:val="24"/>
          <w:lang w:eastAsia="pl-PL"/>
        </w:rPr>
        <w:t> – IPv4 oraz IPv6 </w:t>
      </w:r>
    </w:p>
    <w:p w14:paraId="32771800" w14:textId="77777777" w:rsidR="00497882" w:rsidRPr="00497882" w:rsidRDefault="00497882" w:rsidP="002D45ED">
      <w:pPr>
        <w:numPr>
          <w:ilvl w:val="0"/>
          <w:numId w:val="40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Synchronizacja czasu systemowego SNTP lub NTP wraz z obsługą strefy czasowej i możliwości definicji automatycznej zmiany czasu z letniego na zimowy i odwrotnie. </w:t>
      </w:r>
    </w:p>
    <w:p w14:paraId="1DE09477" w14:textId="77777777" w:rsidR="00497882" w:rsidRPr="00497882" w:rsidRDefault="00497882" w:rsidP="002D45ED">
      <w:pPr>
        <w:numPr>
          <w:ilvl w:val="0"/>
          <w:numId w:val="41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Zarządzanie przez przeglądarkę www za pomocą protokołu </w:t>
      </w:r>
      <w:proofErr w:type="spellStart"/>
      <w:r w:rsidRPr="00497882">
        <w:rPr>
          <w:rFonts w:ascii="Calibri" w:eastAsia="Times New Roman" w:hAnsi="Calibri" w:cs="Calibri"/>
          <w:color w:val="000000"/>
          <w:sz w:val="24"/>
          <w:szCs w:val="24"/>
          <w:lang w:eastAsia="pl-PL"/>
        </w:rPr>
        <w:t>https</w:t>
      </w:r>
      <w:proofErr w:type="spellEnd"/>
      <w:r w:rsidRPr="00497882">
        <w:rPr>
          <w:rFonts w:ascii="Calibri" w:eastAsia="Times New Roman" w:hAnsi="Calibri" w:cs="Calibri"/>
          <w:color w:val="000000"/>
          <w:sz w:val="24"/>
          <w:szCs w:val="24"/>
          <w:lang w:eastAsia="pl-PL"/>
        </w:rPr>
        <w:t> </w:t>
      </w:r>
    </w:p>
    <w:p w14:paraId="4BAC5240" w14:textId="77777777" w:rsidR="00497882" w:rsidRPr="00497882" w:rsidRDefault="00497882" w:rsidP="002D45ED">
      <w:pPr>
        <w:numPr>
          <w:ilvl w:val="0"/>
          <w:numId w:val="41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Obsługa uwierzytelniania za pomocą certyfikatów X509v3 dla bezpiecznego logowania SSH </w:t>
      </w:r>
    </w:p>
    <w:p w14:paraId="2CDC43DB" w14:textId="77777777" w:rsidR="00497882" w:rsidRPr="00497882" w:rsidRDefault="00497882" w:rsidP="002D45ED">
      <w:pPr>
        <w:numPr>
          <w:ilvl w:val="0"/>
          <w:numId w:val="41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Transfer plików za pomocą: </w:t>
      </w:r>
    </w:p>
    <w:p w14:paraId="192403E6" w14:textId="77777777" w:rsidR="00497882" w:rsidRPr="00497882" w:rsidRDefault="00497882" w:rsidP="002D45ED">
      <w:pPr>
        <w:numPr>
          <w:ilvl w:val="0"/>
          <w:numId w:val="413"/>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SFTP i/lub SCP </w:t>
      </w:r>
    </w:p>
    <w:p w14:paraId="15B65225" w14:textId="77777777" w:rsidR="00497882" w:rsidRPr="00497882" w:rsidRDefault="00497882" w:rsidP="002D45ED">
      <w:pPr>
        <w:numPr>
          <w:ilvl w:val="0"/>
          <w:numId w:val="414"/>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TFTP </w:t>
      </w:r>
    </w:p>
    <w:p w14:paraId="0E7A02C7" w14:textId="77777777" w:rsidR="00497882" w:rsidRPr="00927B00" w:rsidRDefault="00497882" w:rsidP="002D45ED">
      <w:pPr>
        <w:numPr>
          <w:ilvl w:val="0"/>
          <w:numId w:val="415"/>
        </w:numPr>
        <w:spacing w:after="0" w:line="240" w:lineRule="auto"/>
        <w:ind w:left="1800" w:firstLine="0"/>
        <w:jc w:val="left"/>
        <w:textAlignment w:val="baseline"/>
        <w:rPr>
          <w:rFonts w:ascii="Calibri" w:eastAsia="Times New Roman" w:hAnsi="Calibri" w:cs="Calibri"/>
          <w:sz w:val="24"/>
          <w:szCs w:val="24"/>
          <w:lang w:val="en-US"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protokołu</w:t>
      </w:r>
      <w:proofErr w:type="spellEnd"/>
      <w:r w:rsidRPr="00497882">
        <w:rPr>
          <w:rFonts w:ascii="Calibri" w:eastAsia="Times New Roman" w:hAnsi="Calibri" w:cs="Calibri"/>
          <w:color w:val="000000"/>
          <w:sz w:val="24"/>
          <w:szCs w:val="24"/>
          <w:lang w:val="en-US" w:eastAsia="pl-PL"/>
        </w:rPr>
        <w:t> RADIUS Authentication (RFC 2138)</w:t>
      </w:r>
      <w:r w:rsidRPr="00927B00">
        <w:rPr>
          <w:rFonts w:ascii="Calibri" w:eastAsia="Times New Roman" w:hAnsi="Calibri" w:cs="Calibri"/>
          <w:color w:val="000000"/>
          <w:sz w:val="24"/>
          <w:szCs w:val="24"/>
          <w:lang w:val="en-US" w:eastAsia="pl-PL"/>
        </w:rPr>
        <w:t> </w:t>
      </w:r>
    </w:p>
    <w:p w14:paraId="79C93BA5" w14:textId="77777777" w:rsidR="00497882" w:rsidRPr="00927B00" w:rsidRDefault="00497882" w:rsidP="002D45ED">
      <w:pPr>
        <w:numPr>
          <w:ilvl w:val="0"/>
          <w:numId w:val="416"/>
        </w:numPr>
        <w:spacing w:after="0" w:line="240" w:lineRule="auto"/>
        <w:ind w:left="1800" w:firstLine="0"/>
        <w:jc w:val="left"/>
        <w:textAlignment w:val="baseline"/>
        <w:rPr>
          <w:rFonts w:ascii="Calibri" w:eastAsia="Times New Roman" w:hAnsi="Calibri" w:cs="Calibri"/>
          <w:sz w:val="24"/>
          <w:szCs w:val="24"/>
          <w:lang w:val="en-US"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w:t>
      </w:r>
      <w:proofErr w:type="spellStart"/>
      <w:r w:rsidRPr="00497882">
        <w:rPr>
          <w:rFonts w:ascii="Calibri" w:eastAsia="Times New Roman" w:hAnsi="Calibri" w:cs="Calibri"/>
          <w:color w:val="000000"/>
          <w:sz w:val="24"/>
          <w:szCs w:val="24"/>
          <w:lang w:val="en-US" w:eastAsia="pl-PL"/>
        </w:rPr>
        <w:t>protokołu</w:t>
      </w:r>
      <w:proofErr w:type="spellEnd"/>
      <w:r w:rsidRPr="00497882">
        <w:rPr>
          <w:rFonts w:ascii="Calibri" w:eastAsia="Times New Roman" w:hAnsi="Calibri" w:cs="Calibri"/>
          <w:color w:val="000000"/>
          <w:sz w:val="24"/>
          <w:szCs w:val="24"/>
          <w:lang w:val="en-US" w:eastAsia="pl-PL"/>
        </w:rPr>
        <w:t> RADIUS Accounting (RFC 2139)</w:t>
      </w:r>
      <w:r w:rsidRPr="00927B00">
        <w:rPr>
          <w:rFonts w:ascii="Calibri" w:eastAsia="Times New Roman" w:hAnsi="Calibri" w:cs="Calibri"/>
          <w:color w:val="000000"/>
          <w:sz w:val="24"/>
          <w:szCs w:val="24"/>
          <w:lang w:val="en-US" w:eastAsia="pl-PL"/>
        </w:rPr>
        <w:t> </w:t>
      </w:r>
    </w:p>
    <w:p w14:paraId="3802215A" w14:textId="77777777" w:rsidR="00497882" w:rsidRPr="00497882" w:rsidRDefault="00497882" w:rsidP="002D45ED">
      <w:pPr>
        <w:numPr>
          <w:ilvl w:val="0"/>
          <w:numId w:val="417"/>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color w:val="000000"/>
          <w:sz w:val="24"/>
          <w:szCs w:val="24"/>
          <w:lang w:val="en-US" w:eastAsia="pl-PL"/>
        </w:rPr>
        <w:t>Obsługa</w:t>
      </w:r>
      <w:proofErr w:type="spellEnd"/>
      <w:r w:rsidRPr="00497882">
        <w:rPr>
          <w:rFonts w:ascii="Calibri" w:eastAsia="Times New Roman" w:hAnsi="Calibri" w:cs="Calibri"/>
          <w:color w:val="000000"/>
          <w:sz w:val="24"/>
          <w:szCs w:val="24"/>
          <w:lang w:val="en-US" w:eastAsia="pl-PL"/>
        </w:rPr>
        <w:t> TACACS+</w:t>
      </w:r>
      <w:r w:rsidRPr="00497882">
        <w:rPr>
          <w:rFonts w:ascii="Calibri" w:eastAsia="Times New Roman" w:hAnsi="Calibri" w:cs="Calibri"/>
          <w:color w:val="000000"/>
          <w:sz w:val="24"/>
          <w:szCs w:val="24"/>
          <w:lang w:eastAsia="pl-PL"/>
        </w:rPr>
        <w:t> </w:t>
      </w:r>
    </w:p>
    <w:p w14:paraId="44C64FA3" w14:textId="77777777" w:rsidR="00497882" w:rsidRPr="00497882" w:rsidRDefault="00497882" w:rsidP="002D45ED">
      <w:pPr>
        <w:numPr>
          <w:ilvl w:val="0"/>
          <w:numId w:val="41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Możliwość uruchomienia klienta DHCP na wskazanych sieciach VLAN </w:t>
      </w:r>
    </w:p>
    <w:p w14:paraId="06EA072C" w14:textId="77777777" w:rsidR="00497882" w:rsidRPr="00497882" w:rsidRDefault="00497882" w:rsidP="002D45ED">
      <w:pPr>
        <w:numPr>
          <w:ilvl w:val="0"/>
          <w:numId w:val="41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wspierać rozwiązanie budowania „systemu” (</w:t>
      </w:r>
      <w:proofErr w:type="spellStart"/>
      <w:r w:rsidRPr="00497882">
        <w:rPr>
          <w:rFonts w:ascii="Calibri" w:eastAsia="Times New Roman" w:hAnsi="Calibri" w:cs="Calibri"/>
          <w:color w:val="000000"/>
          <w:sz w:val="24"/>
          <w:szCs w:val="24"/>
          <w:lang w:eastAsia="pl-PL"/>
        </w:rPr>
        <w:t>Fabric</w:t>
      </w:r>
      <w:proofErr w:type="spellEnd"/>
      <w:r w:rsidRPr="00497882">
        <w:rPr>
          <w:rFonts w:ascii="Calibri" w:eastAsia="Times New Roman" w:hAnsi="Calibri" w:cs="Calibri"/>
          <w:color w:val="000000"/>
          <w:sz w:val="24"/>
          <w:szCs w:val="24"/>
          <w:lang w:eastAsia="pl-PL"/>
        </w:rPr>
        <w:t>) z wykorzystaniem standardowego rozwiązania IEEE 802.1aq (</w:t>
      </w:r>
      <w:proofErr w:type="spellStart"/>
      <w:r w:rsidRPr="00497882">
        <w:rPr>
          <w:rFonts w:ascii="Calibri" w:eastAsia="Times New Roman" w:hAnsi="Calibri" w:cs="Calibri"/>
          <w:color w:val="000000"/>
          <w:sz w:val="24"/>
          <w:szCs w:val="24"/>
          <w:lang w:eastAsia="pl-PL"/>
        </w:rPr>
        <w:t>Shortest</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Path</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Bridging</w:t>
      </w:r>
      <w:proofErr w:type="spellEnd"/>
      <w:r w:rsidRPr="00497882">
        <w:rPr>
          <w:rFonts w:ascii="Calibri" w:eastAsia="Times New Roman" w:hAnsi="Calibri" w:cs="Calibri"/>
          <w:color w:val="000000"/>
          <w:sz w:val="24"/>
          <w:szCs w:val="24"/>
          <w:lang w:eastAsia="pl-PL"/>
        </w:rPr>
        <w:t>) </w:t>
      </w:r>
    </w:p>
    <w:p w14:paraId="5B21C620" w14:textId="77777777" w:rsidR="00497882" w:rsidRPr="00497882" w:rsidRDefault="00497882" w:rsidP="002D45ED">
      <w:pPr>
        <w:numPr>
          <w:ilvl w:val="0"/>
          <w:numId w:val="42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Powyższy mechanizm musi zapewniać możliwość tworzenia serwisów L2, L3 oraz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w ramach całego „systemu” (</w:t>
      </w:r>
      <w:proofErr w:type="spellStart"/>
      <w:r w:rsidRPr="00497882">
        <w:rPr>
          <w:rFonts w:ascii="Calibri" w:eastAsia="Times New Roman" w:hAnsi="Calibri" w:cs="Calibri"/>
          <w:color w:val="000000"/>
          <w:sz w:val="24"/>
          <w:szCs w:val="24"/>
          <w:lang w:eastAsia="pl-PL"/>
        </w:rPr>
        <w:t>Fabric</w:t>
      </w:r>
      <w:proofErr w:type="spellEnd"/>
      <w:r w:rsidRPr="00497882">
        <w:rPr>
          <w:rFonts w:ascii="Calibri" w:eastAsia="Times New Roman" w:hAnsi="Calibri" w:cs="Calibri"/>
          <w:color w:val="000000"/>
          <w:sz w:val="24"/>
          <w:szCs w:val="24"/>
          <w:lang w:eastAsia="pl-PL"/>
        </w:rPr>
        <w:t>).  </w:t>
      </w:r>
    </w:p>
    <w:p w14:paraId="39BA9ABC" w14:textId="77777777" w:rsidR="00497882" w:rsidRPr="00497882" w:rsidRDefault="00497882" w:rsidP="002D45ED">
      <w:pPr>
        <w:numPr>
          <w:ilvl w:val="0"/>
          <w:numId w:val="42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Przełącznik musi wspierać możliwość przyłączania urządzeń, i sieci VLAN do serwisów L2, L3 i </w:t>
      </w:r>
      <w:proofErr w:type="spellStart"/>
      <w:r w:rsidRPr="00497882">
        <w:rPr>
          <w:rFonts w:ascii="Calibri" w:eastAsia="Times New Roman" w:hAnsi="Calibri" w:cs="Calibri"/>
          <w:color w:val="000000"/>
          <w:sz w:val="24"/>
          <w:szCs w:val="24"/>
          <w:lang w:eastAsia="pl-PL"/>
        </w:rPr>
        <w:t>multicast</w:t>
      </w:r>
      <w:proofErr w:type="spellEnd"/>
      <w:r w:rsidRPr="00497882">
        <w:rPr>
          <w:rFonts w:ascii="Calibri" w:eastAsia="Times New Roman" w:hAnsi="Calibri" w:cs="Calibri"/>
          <w:color w:val="000000"/>
          <w:sz w:val="24"/>
          <w:szCs w:val="24"/>
          <w:lang w:eastAsia="pl-PL"/>
        </w:rPr>
        <w:t>, niewspierających standardu IEEE 802.1aq (</w:t>
      </w:r>
      <w:proofErr w:type="spellStart"/>
      <w:r w:rsidRPr="00497882">
        <w:rPr>
          <w:rFonts w:ascii="Calibri" w:eastAsia="Times New Roman" w:hAnsi="Calibri" w:cs="Calibri"/>
          <w:color w:val="000000"/>
          <w:sz w:val="24"/>
          <w:szCs w:val="24"/>
          <w:lang w:eastAsia="pl-PL"/>
        </w:rPr>
        <w:t>Shortest</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Path</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Bridging</w:t>
      </w:r>
      <w:proofErr w:type="spellEnd"/>
      <w:r w:rsidRPr="00497882">
        <w:rPr>
          <w:rFonts w:ascii="Calibri" w:eastAsia="Times New Roman" w:hAnsi="Calibri" w:cs="Calibri"/>
          <w:color w:val="000000"/>
          <w:sz w:val="24"/>
          <w:szCs w:val="24"/>
          <w:lang w:eastAsia="pl-PL"/>
        </w:rPr>
        <w:t>) z wykorzystaniem standardu IEEE 802.1Qcj (Automatic </w:t>
      </w:r>
      <w:proofErr w:type="spellStart"/>
      <w:r w:rsidRPr="00497882">
        <w:rPr>
          <w:rFonts w:ascii="Calibri" w:eastAsia="Times New Roman" w:hAnsi="Calibri" w:cs="Calibri"/>
          <w:color w:val="000000"/>
          <w:sz w:val="24"/>
          <w:szCs w:val="24"/>
          <w:lang w:eastAsia="pl-PL"/>
        </w:rPr>
        <w:t>Attachment</w:t>
      </w:r>
      <w:proofErr w:type="spellEnd"/>
      <w:r w:rsidRPr="00497882">
        <w:rPr>
          <w:rFonts w:ascii="Calibri" w:eastAsia="Times New Roman" w:hAnsi="Calibri" w:cs="Calibri"/>
          <w:color w:val="000000"/>
          <w:sz w:val="24"/>
          <w:szCs w:val="24"/>
          <w:lang w:eastAsia="pl-PL"/>
        </w:rPr>
        <w:t> to Provider </w:t>
      </w:r>
      <w:proofErr w:type="spellStart"/>
      <w:r w:rsidRPr="00497882">
        <w:rPr>
          <w:rFonts w:ascii="Calibri" w:eastAsia="Times New Roman" w:hAnsi="Calibri" w:cs="Calibri"/>
          <w:color w:val="000000"/>
          <w:sz w:val="24"/>
          <w:szCs w:val="24"/>
          <w:lang w:eastAsia="pl-PL"/>
        </w:rPr>
        <w:t>Backbone</w:t>
      </w:r>
      <w:proofErr w:type="spellEnd"/>
      <w:r w:rsidRPr="00497882">
        <w:rPr>
          <w:rFonts w:ascii="Calibri" w:eastAsia="Times New Roman" w:hAnsi="Calibri" w:cs="Calibri"/>
          <w:color w:val="000000"/>
          <w:sz w:val="24"/>
          <w:szCs w:val="24"/>
          <w:lang w:eastAsia="pl-PL"/>
        </w:rPr>
        <w:t>) </w:t>
      </w:r>
    </w:p>
    <w:p w14:paraId="46CEE15C"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09A84FB5"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19067898"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Segoe UI" w:eastAsia="Times New Roman" w:hAnsi="Segoe UI" w:cs="Segoe UI"/>
          <w:color w:val="666666"/>
          <w:sz w:val="18"/>
          <w:szCs w:val="18"/>
          <w:shd w:val="clear" w:color="auto" w:fill="FFFFFF"/>
          <w:lang w:eastAsia="pl-PL"/>
        </w:rPr>
        <w:t>Podział strony</w:t>
      </w:r>
      <w:r w:rsidRPr="00497882">
        <w:rPr>
          <w:rFonts w:ascii="Calibri" w:eastAsia="Times New Roman" w:hAnsi="Calibri" w:cs="Calibri"/>
          <w:color w:val="000000"/>
          <w:sz w:val="24"/>
          <w:szCs w:val="24"/>
          <w:lang w:eastAsia="pl-PL"/>
        </w:rPr>
        <w:t> </w:t>
      </w:r>
    </w:p>
    <w:p w14:paraId="284D2EA5" w14:textId="77777777" w:rsidR="00497882" w:rsidRPr="00497882" w:rsidRDefault="00497882" w:rsidP="002D45ED">
      <w:pPr>
        <w:numPr>
          <w:ilvl w:val="0"/>
          <w:numId w:val="422"/>
        </w:numPr>
        <w:spacing w:after="0" w:line="240" w:lineRule="auto"/>
        <w:ind w:firstLine="0"/>
        <w:jc w:val="left"/>
        <w:textAlignment w:val="baseline"/>
        <w:rPr>
          <w:rFonts w:ascii="Calibri Light" w:eastAsia="Times New Roman" w:hAnsi="Calibri Light" w:cs="Calibri Light"/>
          <w:b/>
          <w:bCs/>
          <w:color w:val="2F5496"/>
          <w:sz w:val="28"/>
          <w:szCs w:val="28"/>
          <w:lang w:eastAsia="pl-PL"/>
        </w:rPr>
      </w:pPr>
      <w:r w:rsidRPr="00497882">
        <w:rPr>
          <w:rFonts w:ascii="Calibri Light" w:eastAsia="Times New Roman" w:hAnsi="Calibri Light" w:cs="Calibri Light"/>
          <w:b/>
          <w:bCs/>
          <w:color w:val="2F5496"/>
          <w:sz w:val="28"/>
          <w:szCs w:val="28"/>
          <w:lang w:val="en-GB" w:eastAsia="pl-PL"/>
        </w:rPr>
        <w:t>System </w:t>
      </w:r>
      <w:proofErr w:type="spellStart"/>
      <w:r w:rsidRPr="00497882">
        <w:rPr>
          <w:rFonts w:ascii="Calibri Light" w:eastAsia="Times New Roman" w:hAnsi="Calibri Light" w:cs="Calibri Light"/>
          <w:b/>
          <w:bCs/>
          <w:color w:val="2F5496"/>
          <w:sz w:val="28"/>
          <w:szCs w:val="28"/>
          <w:lang w:val="en-GB" w:eastAsia="pl-PL"/>
        </w:rPr>
        <w:t>bezprzewodowy</w:t>
      </w:r>
      <w:proofErr w:type="spellEnd"/>
      <w:r w:rsidRPr="00497882">
        <w:rPr>
          <w:rFonts w:ascii="Calibri Light" w:eastAsia="Times New Roman" w:hAnsi="Calibri Light" w:cs="Calibri Light"/>
          <w:b/>
          <w:bCs/>
          <w:color w:val="2F5496"/>
          <w:sz w:val="28"/>
          <w:szCs w:val="28"/>
          <w:lang w:val="en-GB" w:eastAsia="pl-PL"/>
        </w:rPr>
        <w:t> WiFi6</w:t>
      </w:r>
      <w:r w:rsidRPr="00497882">
        <w:rPr>
          <w:rFonts w:ascii="Calibri Light" w:eastAsia="Times New Roman" w:hAnsi="Calibri Light" w:cs="Calibri Light"/>
          <w:b/>
          <w:bCs/>
          <w:color w:val="2F5496"/>
          <w:sz w:val="28"/>
          <w:szCs w:val="28"/>
          <w:lang w:eastAsia="pl-PL"/>
        </w:rPr>
        <w:t> </w:t>
      </w:r>
    </w:p>
    <w:p w14:paraId="34033819"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7A8BEDD9" w14:textId="25BEB05B"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W ramach niniejszego postępowania wymaga się zaprojektowania i zbudowania sieci bezprzewodowej pracującej w najnowszym standardzie WiFi6 działającego z wykorzystaniem dwóch odpornych na awarie kontrolerów sieci bezprzewodowej oraz odpowiedniej liczby bezprzewodowych punktów dostępowych. Liczba punktów dostępowych będzie wynikać z projektu, który jest również częścią tego postępowania. Kontroler bezprzewodowy może być dostarczony w postaci sprzętowego urządzenia instalowanego w Centralnym Punkcie Dystrybucyjnym lub w postaci maszyny wirtualnej instalowanej na dostarczonym przez Zamawiającego systemie wirtualizacji wyposażonym w system wirtualizacji. Szczegóły dostępnego systemu </w:t>
      </w:r>
      <w:proofErr w:type="spellStart"/>
      <w:r w:rsidRPr="00497882">
        <w:rPr>
          <w:rFonts w:ascii="Calibri" w:eastAsia="Times New Roman" w:hAnsi="Calibri" w:cs="Calibri"/>
          <w:color w:val="000000"/>
          <w:sz w:val="24"/>
          <w:szCs w:val="24"/>
          <w:lang w:eastAsia="pl-PL"/>
        </w:rPr>
        <w:t>wirtualizacyjnego</w:t>
      </w:r>
      <w:proofErr w:type="spellEnd"/>
      <w:r w:rsidRPr="00497882">
        <w:rPr>
          <w:rFonts w:ascii="Calibri" w:eastAsia="Times New Roman" w:hAnsi="Calibri" w:cs="Calibri"/>
          <w:color w:val="000000"/>
          <w:sz w:val="24"/>
          <w:szCs w:val="24"/>
          <w:lang w:eastAsia="pl-PL"/>
        </w:rPr>
        <w:t xml:space="preserve"> opisane są w </w:t>
      </w:r>
      <w:r w:rsidR="00927B00" w:rsidRPr="00927B00">
        <w:rPr>
          <w:rFonts w:ascii="Calibri" w:eastAsia="Times New Roman" w:hAnsi="Calibri" w:cs="Calibri"/>
          <w:color w:val="000000"/>
          <w:sz w:val="24"/>
          <w:szCs w:val="24"/>
          <w:lang w:eastAsia="pl-PL"/>
        </w:rPr>
        <w:t xml:space="preserve">pkt. 4 pt. Opis systemu </w:t>
      </w:r>
      <w:proofErr w:type="spellStart"/>
      <w:r w:rsidR="00927B00" w:rsidRPr="00927B00">
        <w:rPr>
          <w:rFonts w:ascii="Calibri" w:eastAsia="Times New Roman" w:hAnsi="Calibri" w:cs="Calibri"/>
          <w:color w:val="000000"/>
          <w:sz w:val="24"/>
          <w:szCs w:val="24"/>
          <w:lang w:eastAsia="pl-PL"/>
        </w:rPr>
        <w:t>wirtualizacyjnego</w:t>
      </w:r>
      <w:proofErr w:type="spellEnd"/>
      <w:r w:rsidRPr="00497882">
        <w:rPr>
          <w:rFonts w:ascii="Calibri" w:eastAsia="Times New Roman" w:hAnsi="Calibri" w:cs="Calibri"/>
          <w:color w:val="000000"/>
          <w:sz w:val="24"/>
          <w:szCs w:val="24"/>
          <w:lang w:eastAsia="pl-PL"/>
        </w:rPr>
        <w:t xml:space="preserve">. </w:t>
      </w:r>
      <w:r w:rsidRPr="00497882">
        <w:rPr>
          <w:rFonts w:ascii="Calibri" w:eastAsia="Times New Roman" w:hAnsi="Calibri" w:cs="Calibri"/>
          <w:color w:val="000000"/>
          <w:sz w:val="24"/>
          <w:szCs w:val="24"/>
          <w:lang w:eastAsia="pl-PL"/>
        </w:rPr>
        <w:lastRenderedPageBreak/>
        <w:t>Poniższe wymagania na kontroler są wymaganiami na system kontrolera wraz z punktami dostępowymi. </w:t>
      </w:r>
    </w:p>
    <w:p w14:paraId="653084B5" w14:textId="77777777" w:rsidR="00497882" w:rsidRPr="00497882" w:rsidRDefault="00497882" w:rsidP="00497882">
      <w:pPr>
        <w:spacing w:after="0" w:line="240" w:lineRule="auto"/>
        <w:ind w:firstLine="720"/>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115FFCBB" w14:textId="77777777" w:rsidR="00497882" w:rsidRPr="00497882" w:rsidRDefault="00497882" w:rsidP="002D45ED">
      <w:pPr>
        <w:numPr>
          <w:ilvl w:val="0"/>
          <w:numId w:val="423"/>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Wymagania</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na</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kontroler</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bezprzewodowy</w:t>
      </w:r>
      <w:proofErr w:type="spellEnd"/>
      <w:r w:rsidRPr="00497882">
        <w:rPr>
          <w:rFonts w:ascii="Calibri Light" w:eastAsia="Times New Roman" w:hAnsi="Calibri Light" w:cs="Calibri Light"/>
          <w:b/>
          <w:bCs/>
          <w:color w:val="1F3763"/>
          <w:sz w:val="24"/>
          <w:szCs w:val="24"/>
          <w:lang w:eastAsia="pl-PL"/>
        </w:rPr>
        <w:t> </w:t>
      </w:r>
    </w:p>
    <w:p w14:paraId="2A6F57C5" w14:textId="77777777" w:rsidR="00497882" w:rsidRPr="00497882" w:rsidRDefault="00497882" w:rsidP="00497882">
      <w:pPr>
        <w:spacing w:after="0" w:line="240" w:lineRule="auto"/>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0C86DF23" w14:textId="77777777" w:rsidR="00497882" w:rsidRPr="00497882" w:rsidRDefault="00497882" w:rsidP="002D45ED">
      <w:pPr>
        <w:numPr>
          <w:ilvl w:val="0"/>
          <w:numId w:val="424"/>
        </w:numPr>
        <w:spacing w:after="0" w:line="240" w:lineRule="auto"/>
        <w:ind w:left="1080" w:firstLine="0"/>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bezprzewodowy dostarczony jako  </w:t>
      </w:r>
    </w:p>
    <w:p w14:paraId="2D2AE887" w14:textId="77777777" w:rsidR="00497882" w:rsidRPr="00497882" w:rsidRDefault="00497882" w:rsidP="002D45ED">
      <w:pPr>
        <w:numPr>
          <w:ilvl w:val="0"/>
          <w:numId w:val="425"/>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sprzętowy w formie klastra odpornego na awarie (opcja 1) </w:t>
      </w:r>
    </w:p>
    <w:p w14:paraId="62276054" w14:textId="77777777" w:rsidR="00497882" w:rsidRPr="00497882" w:rsidRDefault="00497882" w:rsidP="002D45ED">
      <w:pPr>
        <w:numPr>
          <w:ilvl w:val="0"/>
          <w:numId w:val="426"/>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musi być przeznaczony do montażu w szafie </w:t>
      </w:r>
      <w:proofErr w:type="spellStart"/>
      <w:r w:rsidRPr="00497882">
        <w:rPr>
          <w:rFonts w:ascii="Calibri" w:eastAsia="Times New Roman" w:hAnsi="Calibri" w:cs="Calibri"/>
          <w:color w:val="000000"/>
          <w:sz w:val="24"/>
          <w:szCs w:val="24"/>
          <w:lang w:eastAsia="pl-PL"/>
        </w:rPr>
        <w:t>Rack</w:t>
      </w:r>
      <w:proofErr w:type="spellEnd"/>
      <w:r w:rsidRPr="00497882">
        <w:rPr>
          <w:rFonts w:ascii="Calibri" w:eastAsia="Times New Roman" w:hAnsi="Calibri" w:cs="Calibri"/>
          <w:color w:val="000000"/>
          <w:sz w:val="24"/>
          <w:szCs w:val="24"/>
          <w:lang w:eastAsia="pl-PL"/>
        </w:rPr>
        <w:t> 19”  </w:t>
      </w:r>
    </w:p>
    <w:p w14:paraId="1BA755D4" w14:textId="77777777" w:rsidR="00497882" w:rsidRPr="00497882" w:rsidRDefault="00497882" w:rsidP="002D45ED">
      <w:pPr>
        <w:numPr>
          <w:ilvl w:val="0"/>
          <w:numId w:val="427"/>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musi być wyposażony w dwa zasilacz 230V zapewniające odporność na awarie w przypadku jednego z nich. </w:t>
      </w:r>
    </w:p>
    <w:p w14:paraId="7D945B49" w14:textId="77777777" w:rsidR="00497882" w:rsidRPr="00497882" w:rsidRDefault="00497882" w:rsidP="002D45ED">
      <w:pPr>
        <w:numPr>
          <w:ilvl w:val="0"/>
          <w:numId w:val="428"/>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musi posiadać wymienne, odporne na awarie, zestawy wentylatorów zapewniających chłodzenie przód-tył.  </w:t>
      </w:r>
    </w:p>
    <w:p w14:paraId="3F7F0558" w14:textId="77777777" w:rsidR="00497882" w:rsidRPr="00497882" w:rsidRDefault="00497882" w:rsidP="002D45ED">
      <w:pPr>
        <w:numPr>
          <w:ilvl w:val="0"/>
          <w:numId w:val="429"/>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musi być wyposażony w min. 2 porty 10 Gigabit Ethernet SFP+ do podłączenia do przełączników znajdujących się w Centralnym Punkcie Dystrybucyjnym  </w:t>
      </w:r>
    </w:p>
    <w:p w14:paraId="06FCC455" w14:textId="77777777" w:rsidR="00497882" w:rsidRPr="00497882" w:rsidRDefault="00497882" w:rsidP="002D45ED">
      <w:pPr>
        <w:numPr>
          <w:ilvl w:val="0"/>
          <w:numId w:val="430"/>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musi być wyposażone w inne niezbędne porty, jeśli są wymagane do stworzenia odpornego na awarie klastra </w:t>
      </w:r>
    </w:p>
    <w:p w14:paraId="2A04AFAC" w14:textId="77777777" w:rsidR="00497882" w:rsidRPr="00497882" w:rsidRDefault="00497882" w:rsidP="002D45ED">
      <w:pPr>
        <w:numPr>
          <w:ilvl w:val="0"/>
          <w:numId w:val="43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wirtualny (opcja 2) </w:t>
      </w:r>
    </w:p>
    <w:p w14:paraId="10D41535" w14:textId="77777777" w:rsidR="00497882" w:rsidRPr="00497882" w:rsidRDefault="00497882" w:rsidP="002D45ED">
      <w:pPr>
        <w:numPr>
          <w:ilvl w:val="0"/>
          <w:numId w:val="432"/>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musi być przeznaczony do instalacji w systemie wirtualizacji. </w:t>
      </w:r>
    </w:p>
    <w:p w14:paraId="333E3CD0" w14:textId="77777777" w:rsidR="00497882" w:rsidRPr="00497882" w:rsidRDefault="00497882" w:rsidP="002D45ED">
      <w:pPr>
        <w:numPr>
          <w:ilvl w:val="0"/>
          <w:numId w:val="433"/>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musi zapewniać alternatywnie możliwość instalacji w systemie </w:t>
      </w:r>
      <w:proofErr w:type="spellStart"/>
      <w:r w:rsidRPr="00497882">
        <w:rPr>
          <w:rFonts w:ascii="Calibri" w:eastAsia="Times New Roman" w:hAnsi="Calibri" w:cs="Calibri"/>
          <w:color w:val="000000"/>
          <w:sz w:val="24"/>
          <w:szCs w:val="24"/>
          <w:lang w:eastAsia="pl-PL"/>
        </w:rPr>
        <w:t>HyperV</w:t>
      </w:r>
      <w:proofErr w:type="spellEnd"/>
      <w:r w:rsidRPr="00497882">
        <w:rPr>
          <w:rFonts w:ascii="Calibri" w:eastAsia="Times New Roman" w:hAnsi="Calibri" w:cs="Calibri"/>
          <w:color w:val="000000"/>
          <w:sz w:val="24"/>
          <w:szCs w:val="24"/>
          <w:lang w:eastAsia="pl-PL"/>
        </w:rPr>
        <w:t> lub </w:t>
      </w:r>
      <w:proofErr w:type="spellStart"/>
      <w:r w:rsidRPr="00497882">
        <w:rPr>
          <w:rFonts w:ascii="Calibri" w:eastAsia="Times New Roman" w:hAnsi="Calibri" w:cs="Calibri"/>
          <w:color w:val="000000"/>
          <w:sz w:val="24"/>
          <w:szCs w:val="24"/>
          <w:lang w:eastAsia="pl-PL"/>
        </w:rPr>
        <w:t>OpenStack</w:t>
      </w:r>
      <w:proofErr w:type="spellEnd"/>
      <w:r w:rsidRPr="00497882">
        <w:rPr>
          <w:rFonts w:ascii="Calibri" w:eastAsia="Times New Roman" w:hAnsi="Calibri" w:cs="Calibri"/>
          <w:color w:val="000000"/>
          <w:sz w:val="24"/>
          <w:szCs w:val="24"/>
          <w:lang w:eastAsia="pl-PL"/>
        </w:rPr>
        <w:t> </w:t>
      </w:r>
    </w:p>
    <w:p w14:paraId="75AFD7FE" w14:textId="2E87314F" w:rsidR="00497882" w:rsidRPr="00497882" w:rsidRDefault="00497882" w:rsidP="002D45ED">
      <w:pPr>
        <w:numPr>
          <w:ilvl w:val="0"/>
          <w:numId w:val="434"/>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musi być zainstalowany na środowisku </w:t>
      </w:r>
      <w:proofErr w:type="spellStart"/>
      <w:r w:rsidRPr="00497882">
        <w:rPr>
          <w:rFonts w:ascii="Calibri" w:eastAsia="Times New Roman" w:hAnsi="Calibri" w:cs="Calibri"/>
          <w:color w:val="000000"/>
          <w:sz w:val="24"/>
          <w:szCs w:val="24"/>
          <w:lang w:eastAsia="pl-PL"/>
        </w:rPr>
        <w:t>wirtualizacyjnym</w:t>
      </w:r>
      <w:proofErr w:type="spellEnd"/>
      <w:r w:rsidRPr="00497882">
        <w:rPr>
          <w:rFonts w:ascii="Calibri" w:eastAsia="Times New Roman" w:hAnsi="Calibri" w:cs="Calibri"/>
          <w:color w:val="000000"/>
          <w:sz w:val="24"/>
          <w:szCs w:val="24"/>
          <w:lang w:eastAsia="pl-PL"/>
        </w:rPr>
        <w:t xml:space="preserve"> opisanym w </w:t>
      </w:r>
      <w:r w:rsidR="00927B00">
        <w:rPr>
          <w:rFonts w:ascii="Calibri" w:eastAsia="Times New Roman" w:hAnsi="Calibri" w:cs="Calibri"/>
          <w:i/>
          <w:iCs/>
          <w:color w:val="404040"/>
          <w:sz w:val="24"/>
          <w:szCs w:val="24"/>
          <w:lang w:eastAsia="pl-PL"/>
        </w:rPr>
        <w:t xml:space="preserve">pkt. 4 pt. </w:t>
      </w:r>
      <w:r w:rsidR="00927B00" w:rsidRPr="00927B00">
        <w:rPr>
          <w:rFonts w:ascii="Calibri" w:eastAsia="Times New Roman" w:hAnsi="Calibri" w:cs="Calibri"/>
          <w:color w:val="404040"/>
          <w:sz w:val="24"/>
          <w:szCs w:val="24"/>
          <w:lang w:eastAsia="pl-PL"/>
        </w:rPr>
        <w:t xml:space="preserve">Opis systemu </w:t>
      </w:r>
      <w:proofErr w:type="spellStart"/>
      <w:r w:rsidR="00927B00" w:rsidRPr="00927B00">
        <w:rPr>
          <w:rFonts w:ascii="Calibri" w:eastAsia="Times New Roman" w:hAnsi="Calibri" w:cs="Calibri"/>
          <w:color w:val="404040"/>
          <w:sz w:val="24"/>
          <w:szCs w:val="24"/>
          <w:lang w:eastAsia="pl-PL"/>
        </w:rPr>
        <w:t>wirtualizacyjnego</w:t>
      </w:r>
      <w:proofErr w:type="spellEnd"/>
      <w:r w:rsidR="00927B00" w:rsidRPr="00497882">
        <w:rPr>
          <w:rFonts w:ascii="Calibri" w:eastAsia="Times New Roman" w:hAnsi="Calibri" w:cs="Calibri"/>
          <w:color w:val="000000"/>
          <w:sz w:val="24"/>
          <w:szCs w:val="24"/>
          <w:lang w:eastAsia="pl-PL"/>
        </w:rPr>
        <w:t xml:space="preserve"> </w:t>
      </w:r>
      <w:r w:rsidRPr="00497882">
        <w:rPr>
          <w:rFonts w:ascii="Calibri" w:eastAsia="Times New Roman" w:hAnsi="Calibri" w:cs="Calibri"/>
          <w:color w:val="000000"/>
          <w:sz w:val="24"/>
          <w:szCs w:val="24"/>
          <w:lang w:eastAsia="pl-PL"/>
        </w:rPr>
        <w:t>lub niezbędne środowisko </w:t>
      </w:r>
      <w:proofErr w:type="spellStart"/>
      <w:r w:rsidRPr="00497882">
        <w:rPr>
          <w:rFonts w:ascii="Calibri" w:eastAsia="Times New Roman" w:hAnsi="Calibri" w:cs="Calibri"/>
          <w:color w:val="000000"/>
          <w:sz w:val="24"/>
          <w:szCs w:val="24"/>
          <w:lang w:eastAsia="pl-PL"/>
        </w:rPr>
        <w:t>wirtualizacyjne</w:t>
      </w:r>
      <w:proofErr w:type="spellEnd"/>
      <w:r w:rsidRPr="00497882">
        <w:rPr>
          <w:rFonts w:ascii="Calibri" w:eastAsia="Times New Roman" w:hAnsi="Calibri" w:cs="Calibri"/>
          <w:color w:val="000000"/>
          <w:sz w:val="24"/>
          <w:szCs w:val="24"/>
          <w:lang w:eastAsia="pl-PL"/>
        </w:rPr>
        <w:t> musi być dostarczone przez Oferenta </w:t>
      </w:r>
    </w:p>
    <w:p w14:paraId="75FE22B5" w14:textId="77777777" w:rsidR="00497882" w:rsidRPr="00497882" w:rsidRDefault="00497882" w:rsidP="002D45ED">
      <w:pPr>
        <w:numPr>
          <w:ilvl w:val="0"/>
          <w:numId w:val="43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Niezależnie od powyższych opcji kontroler musi być dostarczony w postaci odpornego na awarie klastra </w:t>
      </w:r>
    </w:p>
    <w:p w14:paraId="31866846" w14:textId="77777777" w:rsidR="00497882" w:rsidRPr="00497882" w:rsidRDefault="00497882" w:rsidP="002D45ED">
      <w:pPr>
        <w:numPr>
          <w:ilvl w:val="0"/>
          <w:numId w:val="43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musi zapewnić skalowalność do min. 1000 punktów dostępowych </w:t>
      </w:r>
    </w:p>
    <w:p w14:paraId="0C5B1C46" w14:textId="77777777" w:rsidR="00497882" w:rsidRPr="00497882" w:rsidRDefault="00497882" w:rsidP="002D45ED">
      <w:pPr>
        <w:numPr>
          <w:ilvl w:val="0"/>
          <w:numId w:val="43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 musi zapewnić skalowalność niezbędną do obsługi min. 8 </w:t>
      </w:r>
      <w:proofErr w:type="spellStart"/>
      <w:r w:rsidRPr="00497882">
        <w:rPr>
          <w:rFonts w:ascii="Calibri" w:eastAsia="Times New Roman" w:hAnsi="Calibri" w:cs="Calibri"/>
          <w:color w:val="000000"/>
          <w:sz w:val="24"/>
          <w:szCs w:val="24"/>
          <w:lang w:eastAsia="pl-PL"/>
        </w:rPr>
        <w:t>tys</w:t>
      </w:r>
      <w:proofErr w:type="spellEnd"/>
      <w:r w:rsidRPr="00497882">
        <w:rPr>
          <w:rFonts w:ascii="Calibri" w:eastAsia="Times New Roman" w:hAnsi="Calibri" w:cs="Calibri"/>
          <w:color w:val="000000"/>
          <w:sz w:val="24"/>
          <w:szCs w:val="24"/>
          <w:lang w:eastAsia="pl-PL"/>
        </w:rPr>
        <w:t> jednoczesnych użytkowników sieci bezprzewodowej.  </w:t>
      </w:r>
    </w:p>
    <w:p w14:paraId="1E5870EA" w14:textId="77777777" w:rsidR="00497882" w:rsidRPr="00497882" w:rsidRDefault="00497882" w:rsidP="002D45ED">
      <w:pPr>
        <w:numPr>
          <w:ilvl w:val="0"/>
          <w:numId w:val="43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obsługę sieci VLAN zgodnych z IEEE 802.1Q  </w:t>
      </w:r>
    </w:p>
    <w:p w14:paraId="41F07F6C" w14:textId="77777777" w:rsidR="00497882" w:rsidRPr="00497882" w:rsidRDefault="00497882" w:rsidP="002D45ED">
      <w:pPr>
        <w:numPr>
          <w:ilvl w:val="0"/>
          <w:numId w:val="43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być zarządzany przez przeglądarkę www bez konieczności instalacji aplikacji na stacji zarządzającej jak np. Java </w:t>
      </w:r>
    </w:p>
    <w:p w14:paraId="425537D6" w14:textId="77777777" w:rsidR="00497882" w:rsidRPr="00497882" w:rsidRDefault="00497882" w:rsidP="002D45ED">
      <w:pPr>
        <w:numPr>
          <w:ilvl w:val="0"/>
          <w:numId w:val="44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obsługę wielu Lokalizacji z wizualizacją ich stanu, liczby sieci bezprzewodowych (SSID) oraz liczby obsługiwanych punktów dostępowych w każdej lokalizacji.  </w:t>
      </w:r>
    </w:p>
    <w:p w14:paraId="5A4BF245" w14:textId="77777777" w:rsidR="00497882" w:rsidRPr="00497882" w:rsidRDefault="00497882" w:rsidP="002D45ED">
      <w:pPr>
        <w:numPr>
          <w:ilvl w:val="0"/>
          <w:numId w:val="44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posiadać integrację z systemem map pozwalających na wizualizację poszczególnych lokalizacji na mapie i określeniem lokalizacji poprzez jej wskazanie na mapie lub wpisanie współrzędnych geograficznych </w:t>
      </w:r>
    </w:p>
    <w:p w14:paraId="2E9A1FA1" w14:textId="77777777" w:rsidR="00497882" w:rsidRPr="00497882" w:rsidRDefault="00497882" w:rsidP="002D45ED">
      <w:pPr>
        <w:numPr>
          <w:ilvl w:val="0"/>
          <w:numId w:val="44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możliwość konfiguracji planów poszczególnych pięter budynków oraz umieszczenie punktów dostępowych na planie </w:t>
      </w:r>
    </w:p>
    <w:p w14:paraId="69BC1FCE" w14:textId="77777777" w:rsidR="00497882" w:rsidRPr="00497882" w:rsidRDefault="00497882" w:rsidP="002D45ED">
      <w:pPr>
        <w:numPr>
          <w:ilvl w:val="0"/>
          <w:numId w:val="44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możliwość nanoszenia na plany budynków ścian i pozwalać na wizualizację zasięgu poszczególnych punktów dostępowych umieszczonych na planie. </w:t>
      </w:r>
    </w:p>
    <w:p w14:paraId="711D0424" w14:textId="77777777" w:rsidR="00497882" w:rsidRPr="00497882" w:rsidRDefault="00497882" w:rsidP="002D45ED">
      <w:pPr>
        <w:numPr>
          <w:ilvl w:val="0"/>
          <w:numId w:val="44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lastRenderedPageBreak/>
        <w:t>Kontroler musi zapewniać możliwość importu planów z systemu planowania </w:t>
      </w:r>
      <w:proofErr w:type="spellStart"/>
      <w:r w:rsidRPr="00497882">
        <w:rPr>
          <w:rFonts w:ascii="Calibri" w:eastAsia="Times New Roman" w:hAnsi="Calibri" w:cs="Calibri"/>
          <w:sz w:val="24"/>
          <w:szCs w:val="24"/>
          <w:lang w:eastAsia="pl-PL"/>
        </w:rPr>
        <w:t>Ekahau</w:t>
      </w:r>
      <w:proofErr w:type="spellEnd"/>
      <w:r w:rsidRPr="00497882">
        <w:rPr>
          <w:rFonts w:ascii="Calibri" w:eastAsia="Times New Roman" w:hAnsi="Calibri" w:cs="Calibri"/>
          <w:sz w:val="24"/>
          <w:szCs w:val="24"/>
          <w:lang w:eastAsia="pl-PL"/>
        </w:rPr>
        <w:t> (ESX) jak również wczytywanie planów piętra z plików graficznych </w:t>
      </w:r>
    </w:p>
    <w:p w14:paraId="0134BEE9" w14:textId="77777777" w:rsidR="00497882" w:rsidRPr="00497882" w:rsidRDefault="00497882" w:rsidP="002D45ED">
      <w:pPr>
        <w:numPr>
          <w:ilvl w:val="0"/>
          <w:numId w:val="44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widzialność wszystkich dołączonych do kontrolera punktów dostępowych z następującymi informacjami: </w:t>
      </w:r>
    </w:p>
    <w:p w14:paraId="5F8C9E6D" w14:textId="77777777" w:rsidR="00497882" w:rsidRPr="00497882" w:rsidRDefault="00497882" w:rsidP="002D45ED">
      <w:pPr>
        <w:numPr>
          <w:ilvl w:val="0"/>
          <w:numId w:val="44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Nazwa punktu dostępowego – konfigurowalna nazwa punktu (Host </w:t>
      </w:r>
      <w:proofErr w:type="spellStart"/>
      <w:r w:rsidRPr="00497882">
        <w:rPr>
          <w:rFonts w:ascii="Calibri" w:eastAsia="Times New Roman" w:hAnsi="Calibri" w:cs="Calibri"/>
          <w:sz w:val="24"/>
          <w:szCs w:val="24"/>
          <w:lang w:eastAsia="pl-PL"/>
        </w:rPr>
        <w:t>Name</w:t>
      </w:r>
      <w:proofErr w:type="spellEnd"/>
      <w:r w:rsidRPr="00497882">
        <w:rPr>
          <w:rFonts w:ascii="Calibri" w:eastAsia="Times New Roman" w:hAnsi="Calibri" w:cs="Calibri"/>
          <w:sz w:val="24"/>
          <w:szCs w:val="24"/>
          <w:lang w:eastAsia="pl-PL"/>
        </w:rPr>
        <w:t>) </w:t>
      </w:r>
    </w:p>
    <w:p w14:paraId="30A694C4" w14:textId="77777777" w:rsidR="00497882" w:rsidRPr="00497882" w:rsidRDefault="00497882" w:rsidP="002D45ED">
      <w:pPr>
        <w:numPr>
          <w:ilvl w:val="0"/>
          <w:numId w:val="44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Typ punktu dostępowego  </w:t>
      </w:r>
    </w:p>
    <w:p w14:paraId="01A5E7FE" w14:textId="77777777" w:rsidR="00497882" w:rsidRPr="00497882" w:rsidRDefault="00497882" w:rsidP="002D45ED">
      <w:pPr>
        <w:numPr>
          <w:ilvl w:val="0"/>
          <w:numId w:val="44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Numer seryjny punktu dostępowego </w:t>
      </w:r>
    </w:p>
    <w:p w14:paraId="54C1A502" w14:textId="77777777" w:rsidR="00497882" w:rsidRPr="00497882" w:rsidRDefault="00497882" w:rsidP="002D45ED">
      <w:pPr>
        <w:numPr>
          <w:ilvl w:val="0"/>
          <w:numId w:val="44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MAC adres punktu dostępowego </w:t>
      </w:r>
    </w:p>
    <w:p w14:paraId="23E41E3D" w14:textId="77777777" w:rsidR="00497882" w:rsidRPr="00497882" w:rsidRDefault="00497882" w:rsidP="002D45ED">
      <w:pPr>
        <w:numPr>
          <w:ilvl w:val="0"/>
          <w:numId w:val="45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Adres IP punktu dostępowego  </w:t>
      </w:r>
    </w:p>
    <w:p w14:paraId="0168C74E" w14:textId="77777777" w:rsidR="00497882" w:rsidRPr="00497882" w:rsidRDefault="00497882" w:rsidP="002D45ED">
      <w:pPr>
        <w:numPr>
          <w:ilvl w:val="0"/>
          <w:numId w:val="45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Status punktu dostępowego  </w:t>
      </w:r>
    </w:p>
    <w:p w14:paraId="2BB2B735" w14:textId="77777777" w:rsidR="00497882" w:rsidRPr="00497882" w:rsidRDefault="00497882" w:rsidP="002D45ED">
      <w:pPr>
        <w:numPr>
          <w:ilvl w:val="0"/>
          <w:numId w:val="45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Przypisanie do lokalizacji  </w:t>
      </w:r>
    </w:p>
    <w:p w14:paraId="022B24C1" w14:textId="77777777" w:rsidR="00497882" w:rsidRPr="00497882" w:rsidRDefault="00497882" w:rsidP="002D45ED">
      <w:pPr>
        <w:numPr>
          <w:ilvl w:val="0"/>
          <w:numId w:val="45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Informacje o kanałach pracy poszczególnych interfejsów radiowych </w:t>
      </w:r>
    </w:p>
    <w:p w14:paraId="4C2DBD71" w14:textId="77777777" w:rsidR="00497882" w:rsidRPr="00497882" w:rsidRDefault="00497882" w:rsidP="002D45ED">
      <w:pPr>
        <w:numPr>
          <w:ilvl w:val="0"/>
          <w:numId w:val="45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Informacje o liczbie klientów na poszczególnych interfejsach radiowych </w:t>
      </w:r>
    </w:p>
    <w:p w14:paraId="11C97887" w14:textId="77777777" w:rsidR="00497882" w:rsidRPr="00497882" w:rsidRDefault="00497882" w:rsidP="002D45ED">
      <w:pPr>
        <w:numPr>
          <w:ilvl w:val="0"/>
          <w:numId w:val="45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Informacje o aktualnej mocy ustawionej na poszczególnych interfejsach radiowych  </w:t>
      </w:r>
    </w:p>
    <w:p w14:paraId="79218504" w14:textId="77777777" w:rsidR="00497882" w:rsidRPr="00497882" w:rsidRDefault="00497882" w:rsidP="002D45ED">
      <w:pPr>
        <w:numPr>
          <w:ilvl w:val="0"/>
          <w:numId w:val="45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Informacji o szerokości kanału ustawionej na poszczególnych interfejsach radiowych  </w:t>
      </w:r>
    </w:p>
    <w:p w14:paraId="15F8F094" w14:textId="77777777" w:rsidR="00497882" w:rsidRPr="00497882" w:rsidRDefault="00497882" w:rsidP="002D45ED">
      <w:pPr>
        <w:numPr>
          <w:ilvl w:val="0"/>
          <w:numId w:val="45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Informacji o statusie portów Ethernet i ewentualnej konfiguracji połączeń Link </w:t>
      </w:r>
      <w:proofErr w:type="spellStart"/>
      <w:r w:rsidRPr="00497882">
        <w:rPr>
          <w:rFonts w:ascii="Calibri" w:eastAsia="Times New Roman" w:hAnsi="Calibri" w:cs="Calibri"/>
          <w:sz w:val="24"/>
          <w:szCs w:val="24"/>
          <w:lang w:eastAsia="pl-PL"/>
        </w:rPr>
        <w:t>Aggregation</w:t>
      </w:r>
      <w:proofErr w:type="spellEnd"/>
      <w:r w:rsidRPr="00497882">
        <w:rPr>
          <w:rFonts w:ascii="Calibri" w:eastAsia="Times New Roman" w:hAnsi="Calibri" w:cs="Calibri"/>
          <w:sz w:val="24"/>
          <w:szCs w:val="24"/>
          <w:lang w:eastAsia="pl-PL"/>
        </w:rPr>
        <w:t> na portach </w:t>
      </w:r>
      <w:proofErr w:type="spellStart"/>
      <w:r w:rsidRPr="00497882">
        <w:rPr>
          <w:rFonts w:ascii="Calibri" w:eastAsia="Times New Roman" w:hAnsi="Calibri" w:cs="Calibri"/>
          <w:sz w:val="24"/>
          <w:szCs w:val="24"/>
          <w:lang w:eastAsia="pl-PL"/>
        </w:rPr>
        <w:t>Etherent</w:t>
      </w:r>
      <w:proofErr w:type="spellEnd"/>
      <w:r w:rsidRPr="00497882">
        <w:rPr>
          <w:rFonts w:ascii="Calibri" w:eastAsia="Times New Roman" w:hAnsi="Calibri" w:cs="Calibri"/>
          <w:sz w:val="24"/>
          <w:szCs w:val="24"/>
          <w:lang w:eastAsia="pl-PL"/>
        </w:rPr>
        <w:t> punktów </w:t>
      </w:r>
      <w:proofErr w:type="spellStart"/>
      <w:r w:rsidRPr="00497882">
        <w:rPr>
          <w:rFonts w:ascii="Calibri" w:eastAsia="Times New Roman" w:hAnsi="Calibri" w:cs="Calibri"/>
          <w:sz w:val="24"/>
          <w:szCs w:val="24"/>
          <w:lang w:eastAsia="pl-PL"/>
        </w:rPr>
        <w:t>dostępwowych</w:t>
      </w:r>
      <w:proofErr w:type="spellEnd"/>
      <w:r w:rsidRPr="00497882">
        <w:rPr>
          <w:rFonts w:ascii="Calibri" w:eastAsia="Times New Roman" w:hAnsi="Calibri" w:cs="Calibri"/>
          <w:sz w:val="24"/>
          <w:szCs w:val="24"/>
          <w:lang w:eastAsia="pl-PL"/>
        </w:rPr>
        <w:t> </w:t>
      </w:r>
    </w:p>
    <w:p w14:paraId="0A3216A4" w14:textId="77777777" w:rsidR="00497882" w:rsidRPr="00497882" w:rsidRDefault="00497882" w:rsidP="002D45ED">
      <w:pPr>
        <w:numPr>
          <w:ilvl w:val="0"/>
          <w:numId w:val="45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Informacji o poziomie szumu dla poszczególnych interfejsów radiowych </w:t>
      </w:r>
    </w:p>
    <w:p w14:paraId="3E9B3FE2" w14:textId="77777777" w:rsidR="00497882" w:rsidRPr="00497882" w:rsidRDefault="00497882" w:rsidP="002D45ED">
      <w:pPr>
        <w:numPr>
          <w:ilvl w:val="0"/>
          <w:numId w:val="45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możliwość filtracji prezentowanych informacji o punktach dostępowych na podstawie dowolnych parametrów  </w:t>
      </w:r>
    </w:p>
    <w:p w14:paraId="64EEA4AE" w14:textId="77777777" w:rsidR="00497882" w:rsidRPr="00497882" w:rsidRDefault="00497882" w:rsidP="002D45ED">
      <w:pPr>
        <w:numPr>
          <w:ilvl w:val="0"/>
          <w:numId w:val="46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możliwość konfiguracji sieci bezprzewodowych, ich przydziału do grup punktów dostępowych, a następnie do lokalizacji </w:t>
      </w:r>
    </w:p>
    <w:p w14:paraId="32309069" w14:textId="77777777" w:rsidR="00497882" w:rsidRPr="00497882" w:rsidRDefault="00497882" w:rsidP="002D45ED">
      <w:pPr>
        <w:numPr>
          <w:ilvl w:val="0"/>
          <w:numId w:val="46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automatyczne wykrywanie i konfigurowanie nowych punktów dostępowych  </w:t>
      </w:r>
    </w:p>
    <w:p w14:paraId="0C20E6E3" w14:textId="77777777" w:rsidR="00497882" w:rsidRPr="00497882" w:rsidRDefault="00497882" w:rsidP="002D45ED">
      <w:pPr>
        <w:numPr>
          <w:ilvl w:val="0"/>
          <w:numId w:val="46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być zarządzany przez SNMPv1/v2/v3 oraz SSHv2. </w:t>
      </w:r>
    </w:p>
    <w:p w14:paraId="654644AA" w14:textId="77777777" w:rsidR="00497882" w:rsidRPr="00927B00" w:rsidRDefault="00497882" w:rsidP="002D45ED">
      <w:pPr>
        <w:numPr>
          <w:ilvl w:val="0"/>
          <w:numId w:val="463"/>
        </w:numPr>
        <w:spacing w:after="0" w:line="240" w:lineRule="auto"/>
        <w:ind w:left="1080" w:firstLine="0"/>
        <w:jc w:val="left"/>
        <w:textAlignment w:val="baseline"/>
        <w:rPr>
          <w:rFonts w:ascii="Calibri" w:eastAsia="Times New Roman" w:hAnsi="Calibri" w:cs="Calibri"/>
          <w:sz w:val="24"/>
          <w:szCs w:val="24"/>
          <w:lang w:val="en-US" w:eastAsia="pl-PL"/>
        </w:rPr>
      </w:pPr>
      <w:proofErr w:type="spellStart"/>
      <w:r w:rsidRPr="00497882">
        <w:rPr>
          <w:rFonts w:ascii="Calibri" w:eastAsia="Times New Roman" w:hAnsi="Calibri" w:cs="Calibri"/>
          <w:sz w:val="24"/>
          <w:szCs w:val="24"/>
          <w:lang w:val="en-US" w:eastAsia="pl-PL"/>
        </w:rPr>
        <w:t>Kontroler</w:t>
      </w:r>
      <w:proofErr w:type="spellEnd"/>
      <w:r w:rsidRPr="00497882">
        <w:rPr>
          <w:rFonts w:ascii="Calibri" w:eastAsia="Times New Roman" w:hAnsi="Calibri" w:cs="Calibri"/>
          <w:sz w:val="24"/>
          <w:szCs w:val="24"/>
          <w:lang w:val="en-US" w:eastAsia="pl-PL"/>
        </w:rPr>
        <w:t> </w:t>
      </w:r>
      <w:proofErr w:type="spellStart"/>
      <w:r w:rsidRPr="00497882">
        <w:rPr>
          <w:rFonts w:ascii="Calibri" w:eastAsia="Times New Roman" w:hAnsi="Calibri" w:cs="Calibri"/>
          <w:sz w:val="24"/>
          <w:szCs w:val="24"/>
          <w:lang w:val="en-US" w:eastAsia="pl-PL"/>
        </w:rPr>
        <w:t>musi</w:t>
      </w:r>
      <w:proofErr w:type="spellEnd"/>
      <w:r w:rsidRPr="00497882">
        <w:rPr>
          <w:rFonts w:ascii="Calibri" w:eastAsia="Times New Roman" w:hAnsi="Calibri" w:cs="Calibri"/>
          <w:sz w:val="24"/>
          <w:szCs w:val="24"/>
          <w:lang w:val="en-US" w:eastAsia="pl-PL"/>
        </w:rPr>
        <w:t> </w:t>
      </w:r>
      <w:proofErr w:type="spellStart"/>
      <w:r w:rsidRPr="00497882">
        <w:rPr>
          <w:rFonts w:ascii="Calibri" w:eastAsia="Times New Roman" w:hAnsi="Calibri" w:cs="Calibri"/>
          <w:sz w:val="24"/>
          <w:szCs w:val="24"/>
          <w:lang w:val="en-US" w:eastAsia="pl-PL"/>
        </w:rPr>
        <w:t>obsługiwać</w:t>
      </w:r>
      <w:proofErr w:type="spellEnd"/>
      <w:r w:rsidRPr="00497882">
        <w:rPr>
          <w:rFonts w:ascii="Calibri" w:eastAsia="Times New Roman" w:hAnsi="Calibri" w:cs="Calibri"/>
          <w:sz w:val="24"/>
          <w:szCs w:val="24"/>
          <w:lang w:val="en-US" w:eastAsia="pl-PL"/>
        </w:rPr>
        <w:t> RADIUS authentication </w:t>
      </w:r>
      <w:proofErr w:type="spellStart"/>
      <w:r w:rsidRPr="00497882">
        <w:rPr>
          <w:rFonts w:ascii="Calibri" w:eastAsia="Times New Roman" w:hAnsi="Calibri" w:cs="Calibri"/>
          <w:sz w:val="24"/>
          <w:szCs w:val="24"/>
          <w:lang w:val="en-US" w:eastAsia="pl-PL"/>
        </w:rPr>
        <w:t>oraz</w:t>
      </w:r>
      <w:proofErr w:type="spellEnd"/>
      <w:r w:rsidRPr="00497882">
        <w:rPr>
          <w:rFonts w:ascii="Calibri" w:eastAsia="Times New Roman" w:hAnsi="Calibri" w:cs="Calibri"/>
          <w:sz w:val="24"/>
          <w:szCs w:val="24"/>
          <w:lang w:val="en-US" w:eastAsia="pl-PL"/>
        </w:rPr>
        <w:t> RADIUS accounting.</w:t>
      </w:r>
      <w:r w:rsidRPr="00927B00">
        <w:rPr>
          <w:rFonts w:ascii="Calibri" w:eastAsia="Times New Roman" w:hAnsi="Calibri" w:cs="Calibri"/>
          <w:sz w:val="24"/>
          <w:szCs w:val="24"/>
          <w:lang w:val="en-US" w:eastAsia="pl-PL"/>
        </w:rPr>
        <w:t> </w:t>
      </w:r>
    </w:p>
    <w:p w14:paraId="53C5226C" w14:textId="77777777" w:rsidR="00497882" w:rsidRPr="00497882" w:rsidRDefault="00497882" w:rsidP="002D45ED">
      <w:pPr>
        <w:numPr>
          <w:ilvl w:val="0"/>
          <w:numId w:val="46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obsługę: 802.11i, WPA, WPA2, TKIP oraz AES, WPA3 </w:t>
      </w:r>
    </w:p>
    <w:p w14:paraId="4CC65BF4" w14:textId="77777777" w:rsidR="00497882" w:rsidRPr="00497882" w:rsidRDefault="00497882" w:rsidP="002D45ED">
      <w:pPr>
        <w:numPr>
          <w:ilvl w:val="0"/>
          <w:numId w:val="46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obsługę rozwiązania OWE (</w:t>
      </w:r>
      <w:proofErr w:type="spellStart"/>
      <w:r w:rsidRPr="00497882">
        <w:rPr>
          <w:rFonts w:ascii="Calibri" w:eastAsia="Times New Roman" w:hAnsi="Calibri" w:cs="Calibri"/>
          <w:sz w:val="24"/>
          <w:szCs w:val="24"/>
          <w:lang w:eastAsia="pl-PL"/>
        </w:rPr>
        <w:t>Opportunistic</w:t>
      </w:r>
      <w:proofErr w:type="spellEnd"/>
      <w:r w:rsidRPr="00497882">
        <w:rPr>
          <w:rFonts w:ascii="Calibri" w:eastAsia="Times New Roman" w:hAnsi="Calibri" w:cs="Calibri"/>
          <w:sz w:val="24"/>
          <w:szCs w:val="24"/>
          <w:lang w:eastAsia="pl-PL"/>
        </w:rPr>
        <w:t> Wireless </w:t>
      </w:r>
      <w:proofErr w:type="spellStart"/>
      <w:r w:rsidRPr="00497882">
        <w:rPr>
          <w:rFonts w:ascii="Calibri" w:eastAsia="Times New Roman" w:hAnsi="Calibri" w:cs="Calibri"/>
          <w:sz w:val="24"/>
          <w:szCs w:val="24"/>
          <w:lang w:eastAsia="pl-PL"/>
        </w:rPr>
        <w:t>Encryption</w:t>
      </w:r>
      <w:proofErr w:type="spellEnd"/>
      <w:r w:rsidRPr="00497882">
        <w:rPr>
          <w:rFonts w:ascii="Calibri" w:eastAsia="Times New Roman" w:hAnsi="Calibri" w:cs="Calibri"/>
          <w:sz w:val="24"/>
          <w:szCs w:val="24"/>
          <w:lang w:eastAsia="pl-PL"/>
        </w:rPr>
        <w:t>) zapewniającego bezpieczeństwo w sieciach „otwartych” </w:t>
      </w:r>
    </w:p>
    <w:p w14:paraId="70C28DDC" w14:textId="77777777" w:rsidR="00497882" w:rsidRPr="00497882" w:rsidRDefault="00497882" w:rsidP="002D45ED">
      <w:pPr>
        <w:numPr>
          <w:ilvl w:val="0"/>
          <w:numId w:val="46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obsługę IEEE 802.1x oraz autentykację: EAP-TLS, EAP-TTLS, PEAP, EAP-MD5 oraz EAP-SIM.  </w:t>
      </w:r>
    </w:p>
    <w:p w14:paraId="72C9122D" w14:textId="77777777" w:rsidR="00497882" w:rsidRPr="00497882" w:rsidRDefault="00497882" w:rsidP="002D45ED">
      <w:pPr>
        <w:numPr>
          <w:ilvl w:val="0"/>
          <w:numId w:val="467"/>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Obsługa mechanizmów</w:t>
      </w:r>
      <w:r w:rsidRPr="00497882">
        <w:rPr>
          <w:rFonts w:ascii="Times New Roman" w:eastAsia="Times New Roman" w:hAnsi="Times New Roman" w:cs="Times New Roman"/>
          <w:sz w:val="24"/>
          <w:szCs w:val="24"/>
          <w:lang w:eastAsia="pl-PL"/>
        </w:rPr>
        <w:t> </w:t>
      </w:r>
      <w:proofErr w:type="spellStart"/>
      <w:r w:rsidRPr="00497882">
        <w:rPr>
          <w:rFonts w:ascii="Calibri" w:eastAsia="Times New Roman" w:hAnsi="Calibri" w:cs="Calibri"/>
          <w:sz w:val="24"/>
          <w:szCs w:val="24"/>
          <w:lang w:eastAsia="pl-PL"/>
        </w:rPr>
        <w:t>roaming</w:t>
      </w:r>
      <w:proofErr w:type="spellEnd"/>
      <w:r w:rsidRPr="00497882">
        <w:rPr>
          <w:rFonts w:ascii="Calibri" w:eastAsia="Times New Roman" w:hAnsi="Calibri" w:cs="Calibri"/>
          <w:sz w:val="24"/>
          <w:szCs w:val="24"/>
          <w:lang w:eastAsia="pl-PL"/>
        </w:rPr>
        <w:t> oraz </w:t>
      </w:r>
      <w:proofErr w:type="spellStart"/>
      <w:r w:rsidRPr="00497882">
        <w:rPr>
          <w:rFonts w:ascii="Calibri" w:eastAsia="Times New Roman" w:hAnsi="Calibri" w:cs="Calibri"/>
          <w:sz w:val="24"/>
          <w:szCs w:val="24"/>
          <w:lang w:eastAsia="pl-PL"/>
        </w:rPr>
        <w:t>handover</w:t>
      </w:r>
      <w:proofErr w:type="spellEnd"/>
      <w:r w:rsidRPr="00497882">
        <w:rPr>
          <w:rFonts w:ascii="Calibri" w:eastAsia="Times New Roman" w:hAnsi="Calibri" w:cs="Calibri"/>
          <w:sz w:val="24"/>
          <w:szCs w:val="24"/>
          <w:lang w:eastAsia="pl-PL"/>
        </w:rPr>
        <w:t> </w:t>
      </w:r>
      <w:r w:rsidRPr="00497882">
        <w:rPr>
          <w:rFonts w:ascii="Times New Roman" w:eastAsia="Times New Roman" w:hAnsi="Times New Roman" w:cs="Times New Roman"/>
          <w:sz w:val="24"/>
          <w:szCs w:val="24"/>
          <w:lang w:eastAsia="pl-PL"/>
        </w:rPr>
        <w:t>(</w:t>
      </w:r>
      <w:r w:rsidRPr="00497882">
        <w:rPr>
          <w:rFonts w:ascii="Calibri" w:eastAsia="Times New Roman" w:hAnsi="Calibri" w:cs="Calibri"/>
          <w:sz w:val="24"/>
          <w:szCs w:val="24"/>
          <w:lang w:eastAsia="pl-PL"/>
        </w:rPr>
        <w:t>wstępne uwierzytelnienie, OKC</w:t>
      </w:r>
      <w:r w:rsidRPr="00497882">
        <w:rPr>
          <w:rFonts w:ascii="Times New Roman" w:eastAsia="Times New Roman" w:hAnsi="Times New Roman" w:cs="Times New Roman"/>
          <w:sz w:val="24"/>
          <w:szCs w:val="24"/>
          <w:lang w:eastAsia="pl-PL"/>
        </w:rPr>
        <w:t>) </w:t>
      </w:r>
    </w:p>
    <w:p w14:paraId="26CB3FDC" w14:textId="77777777" w:rsidR="00497882" w:rsidRPr="00497882" w:rsidRDefault="00497882" w:rsidP="002D45ED">
      <w:pPr>
        <w:numPr>
          <w:ilvl w:val="0"/>
          <w:numId w:val="46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obsługę najnowszych standardów realizacji </w:t>
      </w:r>
      <w:proofErr w:type="spellStart"/>
      <w:r w:rsidRPr="00497882">
        <w:rPr>
          <w:rFonts w:ascii="Calibri" w:eastAsia="Times New Roman" w:hAnsi="Calibri" w:cs="Calibri"/>
          <w:sz w:val="24"/>
          <w:szCs w:val="24"/>
          <w:lang w:eastAsia="pl-PL"/>
        </w:rPr>
        <w:t>roamingu</w:t>
      </w:r>
      <w:proofErr w:type="spellEnd"/>
      <w:r w:rsidRPr="00497882">
        <w:rPr>
          <w:rFonts w:ascii="Calibri" w:eastAsia="Times New Roman" w:hAnsi="Calibri" w:cs="Calibri"/>
          <w:sz w:val="24"/>
          <w:szCs w:val="24"/>
          <w:lang w:eastAsia="pl-PL"/>
        </w:rPr>
        <w:t> IEEE 802.11r </w:t>
      </w:r>
    </w:p>
    <w:p w14:paraId="5E5DA9F8" w14:textId="77777777" w:rsidR="00497882" w:rsidRPr="00497882" w:rsidRDefault="00497882" w:rsidP="002D45ED">
      <w:pPr>
        <w:numPr>
          <w:ilvl w:val="0"/>
          <w:numId w:val="46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obsługę </w:t>
      </w:r>
      <w:proofErr w:type="spellStart"/>
      <w:r w:rsidRPr="00497882">
        <w:rPr>
          <w:rFonts w:ascii="Calibri" w:eastAsia="Times New Roman" w:hAnsi="Calibri" w:cs="Calibri"/>
          <w:sz w:val="24"/>
          <w:szCs w:val="24"/>
          <w:lang w:eastAsia="pl-PL"/>
        </w:rPr>
        <w:t>Neighbor</w:t>
      </w:r>
      <w:proofErr w:type="spellEnd"/>
      <w:r w:rsidRPr="00497882">
        <w:rPr>
          <w:rFonts w:ascii="Calibri" w:eastAsia="Times New Roman" w:hAnsi="Calibri" w:cs="Calibri"/>
          <w:sz w:val="24"/>
          <w:szCs w:val="24"/>
          <w:lang w:eastAsia="pl-PL"/>
        </w:rPr>
        <w:t> Report w ramach standardu IEEE 802.11k </w:t>
      </w:r>
    </w:p>
    <w:p w14:paraId="4A4E8122" w14:textId="77777777" w:rsidR="00497882" w:rsidRPr="00497882" w:rsidRDefault="00497882" w:rsidP="002D45ED">
      <w:pPr>
        <w:numPr>
          <w:ilvl w:val="0"/>
          <w:numId w:val="47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obsługę mechanizmów </w:t>
      </w:r>
      <w:proofErr w:type="spellStart"/>
      <w:r w:rsidRPr="00497882">
        <w:rPr>
          <w:rFonts w:ascii="Calibri" w:eastAsia="Times New Roman" w:hAnsi="Calibri" w:cs="Calibri"/>
          <w:sz w:val="24"/>
          <w:szCs w:val="24"/>
          <w:lang w:eastAsia="pl-PL"/>
        </w:rPr>
        <w:t>Roaming</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Assist</w:t>
      </w:r>
      <w:proofErr w:type="spellEnd"/>
      <w:r w:rsidRPr="00497882">
        <w:rPr>
          <w:rFonts w:ascii="Calibri" w:eastAsia="Times New Roman" w:hAnsi="Calibri" w:cs="Calibri"/>
          <w:sz w:val="24"/>
          <w:szCs w:val="24"/>
          <w:lang w:eastAsia="pl-PL"/>
        </w:rPr>
        <w:t> zgodnych ze standardem IEEE 802.11v </w:t>
      </w:r>
    </w:p>
    <w:p w14:paraId="40BCE0B9" w14:textId="77777777" w:rsidR="00497882" w:rsidRPr="00497882" w:rsidRDefault="00497882" w:rsidP="002D45ED">
      <w:pPr>
        <w:numPr>
          <w:ilvl w:val="0"/>
          <w:numId w:val="47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lastRenderedPageBreak/>
        <w:t>Kontroler musi zapewniać obsługę mechanizmów IEEE 802.11w </w:t>
      </w:r>
    </w:p>
    <w:p w14:paraId="2905FE36" w14:textId="77777777" w:rsidR="00497882" w:rsidRPr="00497882" w:rsidRDefault="00497882" w:rsidP="002D45ED">
      <w:pPr>
        <w:numPr>
          <w:ilvl w:val="0"/>
          <w:numId w:val="47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przesyłanie danych z sieci WLAN do sieci przewodowej w następujących </w:t>
      </w:r>
      <w:proofErr w:type="spellStart"/>
      <w:r w:rsidRPr="00497882">
        <w:rPr>
          <w:rFonts w:ascii="Calibri" w:eastAsia="Times New Roman" w:hAnsi="Calibri" w:cs="Calibri"/>
          <w:sz w:val="24"/>
          <w:szCs w:val="24"/>
          <w:lang w:eastAsia="pl-PL"/>
        </w:rPr>
        <w:t>architekturach</w:t>
      </w:r>
      <w:proofErr w:type="spellEnd"/>
      <w:r w:rsidRPr="00497882">
        <w:rPr>
          <w:rFonts w:ascii="Calibri" w:eastAsia="Times New Roman" w:hAnsi="Calibri" w:cs="Calibri"/>
          <w:sz w:val="24"/>
          <w:szCs w:val="24"/>
          <w:lang w:eastAsia="pl-PL"/>
        </w:rPr>
        <w:t>: </w:t>
      </w:r>
    </w:p>
    <w:p w14:paraId="65F631C2" w14:textId="77777777" w:rsidR="00497882" w:rsidRPr="00497882" w:rsidRDefault="00497882" w:rsidP="002D45ED">
      <w:pPr>
        <w:numPr>
          <w:ilvl w:val="0"/>
          <w:numId w:val="473"/>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bridging</w:t>
      </w:r>
      <w:proofErr w:type="spellEnd"/>
      <w:r w:rsidRPr="00497882">
        <w:rPr>
          <w:rFonts w:ascii="Calibri" w:eastAsia="Times New Roman" w:hAnsi="Calibri" w:cs="Calibri"/>
          <w:sz w:val="24"/>
          <w:szCs w:val="24"/>
          <w:lang w:eastAsia="pl-PL"/>
        </w:rPr>
        <w:t> na kontrolerze – kontroler zapewnia przełączanie ruchu z sieci bezprzewodowej do wskazanej sieci wirtualnej przewodowej dołączonej do kontrolera </w:t>
      </w:r>
    </w:p>
    <w:p w14:paraId="30DFDF01" w14:textId="77777777" w:rsidR="00497882" w:rsidRPr="00497882" w:rsidRDefault="00497882" w:rsidP="002D45ED">
      <w:pPr>
        <w:numPr>
          <w:ilvl w:val="0"/>
          <w:numId w:val="474"/>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bridging</w:t>
      </w:r>
      <w:proofErr w:type="spellEnd"/>
      <w:r w:rsidRPr="00497882">
        <w:rPr>
          <w:rFonts w:ascii="Calibri" w:eastAsia="Times New Roman" w:hAnsi="Calibri" w:cs="Calibri"/>
          <w:sz w:val="24"/>
          <w:szCs w:val="24"/>
          <w:lang w:eastAsia="pl-PL"/>
        </w:rPr>
        <w:t> na punkcie dostępowym – w tym trybie ruch z sieci bezprzewodowej jest kierowany bezpośrednio do wskazanej sieci wirtualnej przyłączonej bezpośrednio do punktu dostępowego </w:t>
      </w:r>
    </w:p>
    <w:p w14:paraId="177B090D" w14:textId="77777777" w:rsidR="00497882" w:rsidRPr="00497882" w:rsidRDefault="00497882" w:rsidP="002D45ED">
      <w:pPr>
        <w:numPr>
          <w:ilvl w:val="0"/>
          <w:numId w:val="475"/>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bridging</w:t>
      </w:r>
      <w:proofErr w:type="spellEnd"/>
      <w:r w:rsidRPr="00497882">
        <w:rPr>
          <w:rFonts w:ascii="Calibri" w:eastAsia="Times New Roman" w:hAnsi="Calibri" w:cs="Calibri"/>
          <w:sz w:val="24"/>
          <w:szCs w:val="24"/>
          <w:lang w:eastAsia="pl-PL"/>
        </w:rPr>
        <w:t> na punkcie dostępowym wraz z sygnalizacją niezbędnych sieci VLAN z wykorzystaniem IEEE 802.1Qcj – Automatic </w:t>
      </w:r>
      <w:proofErr w:type="spellStart"/>
      <w:r w:rsidRPr="00497882">
        <w:rPr>
          <w:rFonts w:ascii="Calibri" w:eastAsia="Times New Roman" w:hAnsi="Calibri" w:cs="Calibri"/>
          <w:sz w:val="24"/>
          <w:szCs w:val="24"/>
          <w:lang w:eastAsia="pl-PL"/>
        </w:rPr>
        <w:t>Attachment</w:t>
      </w:r>
      <w:proofErr w:type="spellEnd"/>
      <w:r w:rsidRPr="00497882">
        <w:rPr>
          <w:rFonts w:ascii="Calibri" w:eastAsia="Times New Roman" w:hAnsi="Calibri" w:cs="Calibri"/>
          <w:sz w:val="24"/>
          <w:szCs w:val="24"/>
          <w:lang w:eastAsia="pl-PL"/>
        </w:rPr>
        <w:t> to Provider </w:t>
      </w:r>
      <w:proofErr w:type="spellStart"/>
      <w:r w:rsidRPr="00497882">
        <w:rPr>
          <w:rFonts w:ascii="Calibri" w:eastAsia="Times New Roman" w:hAnsi="Calibri" w:cs="Calibri"/>
          <w:sz w:val="24"/>
          <w:szCs w:val="24"/>
          <w:lang w:eastAsia="pl-PL"/>
        </w:rPr>
        <w:t>Backbone</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Bridging</w:t>
      </w:r>
      <w:proofErr w:type="spellEnd"/>
      <w:r w:rsidRPr="00497882">
        <w:rPr>
          <w:rFonts w:ascii="Calibri" w:eastAsia="Times New Roman" w:hAnsi="Calibri" w:cs="Calibri"/>
          <w:sz w:val="24"/>
          <w:szCs w:val="24"/>
          <w:lang w:eastAsia="pl-PL"/>
        </w:rPr>
        <w:t> (PBB) </w:t>
      </w:r>
    </w:p>
    <w:p w14:paraId="6616E979" w14:textId="77777777" w:rsidR="00497882" w:rsidRPr="00497882" w:rsidRDefault="00497882" w:rsidP="002D45ED">
      <w:pPr>
        <w:numPr>
          <w:ilvl w:val="0"/>
          <w:numId w:val="476"/>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bridging</w:t>
      </w:r>
      <w:proofErr w:type="spellEnd"/>
      <w:r w:rsidRPr="00497882">
        <w:rPr>
          <w:rFonts w:ascii="Calibri" w:eastAsia="Times New Roman" w:hAnsi="Calibri" w:cs="Calibri"/>
          <w:sz w:val="24"/>
          <w:szCs w:val="24"/>
          <w:lang w:eastAsia="pl-PL"/>
        </w:rPr>
        <w:t> na punkcie dostępowym z zapewnieniem tunelowania ruchu poprzez </w:t>
      </w:r>
      <w:proofErr w:type="spellStart"/>
      <w:r w:rsidRPr="00497882">
        <w:rPr>
          <w:rFonts w:ascii="Calibri" w:eastAsia="Times New Roman" w:hAnsi="Calibri" w:cs="Calibri"/>
          <w:sz w:val="24"/>
          <w:szCs w:val="24"/>
          <w:lang w:eastAsia="pl-PL"/>
        </w:rPr>
        <w:t>VxLAN</w:t>
      </w:r>
      <w:proofErr w:type="spellEnd"/>
      <w:r w:rsidRPr="00497882">
        <w:rPr>
          <w:rFonts w:ascii="Calibri" w:eastAsia="Times New Roman" w:hAnsi="Calibri" w:cs="Calibri"/>
          <w:sz w:val="24"/>
          <w:szCs w:val="24"/>
          <w:lang w:eastAsia="pl-PL"/>
        </w:rPr>
        <w:t> </w:t>
      </w:r>
    </w:p>
    <w:p w14:paraId="1807B82D" w14:textId="77777777" w:rsidR="00497882" w:rsidRPr="00497882" w:rsidRDefault="00497882" w:rsidP="002D45ED">
      <w:pPr>
        <w:numPr>
          <w:ilvl w:val="0"/>
          <w:numId w:val="47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bezprzewodowy musi zapewniać możliwość ustawiania następujących parametrów w ramach każdej sesji klienckiej: </w:t>
      </w:r>
    </w:p>
    <w:p w14:paraId="7B315B6E" w14:textId="77777777" w:rsidR="00497882" w:rsidRPr="00497882" w:rsidRDefault="00497882" w:rsidP="002D45ED">
      <w:pPr>
        <w:numPr>
          <w:ilvl w:val="0"/>
          <w:numId w:val="47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indywidualne </w:t>
      </w:r>
      <w:proofErr w:type="spellStart"/>
      <w:r w:rsidRPr="00497882">
        <w:rPr>
          <w:rFonts w:ascii="Calibri" w:eastAsia="Times New Roman" w:hAnsi="Calibri" w:cs="Calibri"/>
          <w:sz w:val="24"/>
          <w:szCs w:val="24"/>
          <w:lang w:eastAsia="pl-PL"/>
        </w:rPr>
        <w:t>raguły</w:t>
      </w:r>
      <w:proofErr w:type="spellEnd"/>
      <w:r w:rsidRPr="00497882">
        <w:rPr>
          <w:rFonts w:ascii="Calibri" w:eastAsia="Times New Roman" w:hAnsi="Calibri" w:cs="Calibri"/>
          <w:sz w:val="24"/>
          <w:szCs w:val="24"/>
          <w:lang w:eastAsia="pl-PL"/>
        </w:rPr>
        <w:t> filtrowania ruchu </w:t>
      </w:r>
    </w:p>
    <w:p w14:paraId="2F8D76EF" w14:textId="77777777" w:rsidR="00497882" w:rsidRPr="00497882" w:rsidRDefault="00497882" w:rsidP="002D45ED">
      <w:pPr>
        <w:numPr>
          <w:ilvl w:val="0"/>
          <w:numId w:val="47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przypisanie sieci VLAN </w:t>
      </w:r>
    </w:p>
    <w:p w14:paraId="61187EEC" w14:textId="77777777" w:rsidR="00497882" w:rsidRPr="00497882" w:rsidRDefault="00497882" w:rsidP="002D45ED">
      <w:pPr>
        <w:numPr>
          <w:ilvl w:val="0"/>
          <w:numId w:val="480"/>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QoS</w:t>
      </w:r>
      <w:proofErr w:type="spellEnd"/>
      <w:r w:rsidRPr="00497882">
        <w:rPr>
          <w:rFonts w:ascii="Calibri" w:eastAsia="Times New Roman" w:hAnsi="Calibri" w:cs="Calibri"/>
          <w:sz w:val="24"/>
          <w:szCs w:val="24"/>
          <w:lang w:eastAsia="pl-PL"/>
        </w:rPr>
        <w:t> </w:t>
      </w:r>
    </w:p>
    <w:p w14:paraId="03CA043F" w14:textId="77777777" w:rsidR="00497882" w:rsidRPr="00497882" w:rsidRDefault="00497882" w:rsidP="002D45ED">
      <w:pPr>
        <w:numPr>
          <w:ilvl w:val="0"/>
          <w:numId w:val="48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ograniczenia transmisji wejściowej i wyjściowej </w:t>
      </w:r>
    </w:p>
    <w:p w14:paraId="78119690" w14:textId="77777777" w:rsidR="00497882" w:rsidRPr="00497882" w:rsidRDefault="00497882" w:rsidP="002D45ED">
      <w:pPr>
        <w:numPr>
          <w:ilvl w:val="0"/>
          <w:numId w:val="48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wyboru topologii (</w:t>
      </w:r>
      <w:proofErr w:type="spellStart"/>
      <w:r w:rsidRPr="00497882">
        <w:rPr>
          <w:rFonts w:ascii="Calibri" w:eastAsia="Times New Roman" w:hAnsi="Calibri" w:cs="Calibri"/>
          <w:sz w:val="24"/>
          <w:szCs w:val="24"/>
          <w:lang w:eastAsia="pl-PL"/>
        </w:rPr>
        <w:t>bridging</w:t>
      </w:r>
      <w:proofErr w:type="spellEnd"/>
      <w:r w:rsidRPr="00497882">
        <w:rPr>
          <w:rFonts w:ascii="Calibri" w:eastAsia="Times New Roman" w:hAnsi="Calibri" w:cs="Calibri"/>
          <w:sz w:val="24"/>
          <w:szCs w:val="24"/>
          <w:lang w:eastAsia="pl-PL"/>
        </w:rPr>
        <w:t> na kontrolerze, </w:t>
      </w:r>
      <w:proofErr w:type="spellStart"/>
      <w:r w:rsidRPr="00497882">
        <w:rPr>
          <w:rFonts w:ascii="Calibri" w:eastAsia="Times New Roman" w:hAnsi="Calibri" w:cs="Calibri"/>
          <w:sz w:val="24"/>
          <w:szCs w:val="24"/>
          <w:lang w:eastAsia="pl-PL"/>
        </w:rPr>
        <w:t>bridging</w:t>
      </w:r>
      <w:proofErr w:type="spellEnd"/>
      <w:r w:rsidRPr="00497882">
        <w:rPr>
          <w:rFonts w:ascii="Calibri" w:eastAsia="Times New Roman" w:hAnsi="Calibri" w:cs="Calibri"/>
          <w:sz w:val="24"/>
          <w:szCs w:val="24"/>
          <w:lang w:eastAsia="pl-PL"/>
        </w:rPr>
        <w:t> na punkcie dostępowym, tunel </w:t>
      </w:r>
      <w:proofErr w:type="spellStart"/>
      <w:r w:rsidRPr="00497882">
        <w:rPr>
          <w:rFonts w:ascii="Calibri" w:eastAsia="Times New Roman" w:hAnsi="Calibri" w:cs="Calibri"/>
          <w:sz w:val="24"/>
          <w:szCs w:val="24"/>
          <w:lang w:eastAsia="pl-PL"/>
        </w:rPr>
        <w:t>VxLAN</w:t>
      </w:r>
      <w:proofErr w:type="spellEnd"/>
      <w:r w:rsidRPr="00497882">
        <w:rPr>
          <w:rFonts w:ascii="Calibri" w:eastAsia="Times New Roman" w:hAnsi="Calibri" w:cs="Calibri"/>
          <w:sz w:val="24"/>
          <w:szCs w:val="24"/>
          <w:lang w:eastAsia="pl-PL"/>
        </w:rPr>
        <w:t>, IEEE 802.1Qcj) </w:t>
      </w:r>
    </w:p>
    <w:p w14:paraId="55C9FC8F" w14:textId="77777777" w:rsidR="00497882" w:rsidRPr="00497882" w:rsidRDefault="00497882" w:rsidP="002D45ED">
      <w:pPr>
        <w:numPr>
          <w:ilvl w:val="0"/>
          <w:numId w:val="48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obsługę konfiguracji punktów dostępowych w trybie Client Bridge, który będzie wykorzystywał punkt dostępowych jako klienta do sieci bezprzewodowej przy wykorzystaniu jednego z interfejsów radiowych (2.4 GHz lub 5 GHz) jednocześnie udostępniając obydwa interfejsy radiowe dla klientów bezprzewodowych oraz dostępne interfejsy Ethernet do przyłączenia urządzeń nieposiadających interfejsu bezprzewodowego do sieci bezprzewodowej </w:t>
      </w:r>
    </w:p>
    <w:p w14:paraId="40EAE9AB" w14:textId="77777777" w:rsidR="00497882" w:rsidRPr="00497882" w:rsidRDefault="00497882" w:rsidP="002D45ED">
      <w:pPr>
        <w:numPr>
          <w:ilvl w:val="0"/>
          <w:numId w:val="48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możliwość centralnej konfiguracji przyłączenia punktów dostępowych do infrastruktury sieciowej zabezpieczonej przez IEEE 802.1x i protokoły PEAP oraz EAP-TLS (IEEE 802.1x </w:t>
      </w:r>
      <w:proofErr w:type="spellStart"/>
      <w:r w:rsidRPr="00497882">
        <w:rPr>
          <w:rFonts w:ascii="Calibri" w:eastAsia="Times New Roman" w:hAnsi="Calibri" w:cs="Calibri"/>
          <w:sz w:val="24"/>
          <w:szCs w:val="24"/>
          <w:lang w:eastAsia="pl-PL"/>
        </w:rPr>
        <w:t>supplicant</w:t>
      </w:r>
      <w:proofErr w:type="spellEnd"/>
      <w:r w:rsidRPr="00497882">
        <w:rPr>
          <w:rFonts w:ascii="Calibri" w:eastAsia="Times New Roman" w:hAnsi="Calibri" w:cs="Calibri"/>
          <w:sz w:val="24"/>
          <w:szCs w:val="24"/>
          <w:lang w:eastAsia="pl-PL"/>
        </w:rPr>
        <w:t> na porcie Ethernet punktu dostępowego) </w:t>
      </w:r>
    </w:p>
    <w:p w14:paraId="0F13184B" w14:textId="77777777" w:rsidR="00497882" w:rsidRPr="00497882" w:rsidRDefault="00497882" w:rsidP="002D45ED">
      <w:pPr>
        <w:numPr>
          <w:ilvl w:val="0"/>
          <w:numId w:val="48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możliwość konfiguracji rozwiązania </w:t>
      </w:r>
      <w:proofErr w:type="spellStart"/>
      <w:r w:rsidRPr="00497882">
        <w:rPr>
          <w:rFonts w:ascii="Calibri" w:eastAsia="Times New Roman" w:hAnsi="Calibri" w:cs="Calibri"/>
          <w:sz w:val="24"/>
          <w:szCs w:val="24"/>
          <w:lang w:eastAsia="pl-PL"/>
        </w:rPr>
        <w:t>Mesh</w:t>
      </w:r>
      <w:proofErr w:type="spellEnd"/>
      <w:r w:rsidRPr="00497882">
        <w:rPr>
          <w:rFonts w:ascii="Calibri" w:eastAsia="Times New Roman" w:hAnsi="Calibri" w:cs="Calibri"/>
          <w:sz w:val="24"/>
          <w:szCs w:val="24"/>
          <w:lang w:eastAsia="pl-PL"/>
        </w:rPr>
        <w:t> </w:t>
      </w:r>
    </w:p>
    <w:p w14:paraId="6A97C08C" w14:textId="77777777" w:rsidR="00497882" w:rsidRPr="00497882" w:rsidRDefault="00497882" w:rsidP="002D45ED">
      <w:pPr>
        <w:numPr>
          <w:ilvl w:val="0"/>
          <w:numId w:val="48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obsługę standardu Hotspot 2.0 </w:t>
      </w:r>
    </w:p>
    <w:p w14:paraId="5AC2A9C0" w14:textId="77777777" w:rsidR="00497882" w:rsidRPr="00497882" w:rsidRDefault="00497882" w:rsidP="002D45ED">
      <w:pPr>
        <w:numPr>
          <w:ilvl w:val="0"/>
          <w:numId w:val="48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współpracę z systemem </w:t>
      </w:r>
      <w:proofErr w:type="spellStart"/>
      <w:r w:rsidRPr="00497882">
        <w:rPr>
          <w:rFonts w:ascii="Calibri" w:eastAsia="Times New Roman" w:hAnsi="Calibri" w:cs="Calibri"/>
          <w:sz w:val="24"/>
          <w:szCs w:val="24"/>
          <w:lang w:eastAsia="pl-PL"/>
        </w:rPr>
        <w:t>Eduroam</w:t>
      </w:r>
      <w:proofErr w:type="spellEnd"/>
      <w:r w:rsidRPr="00497882">
        <w:rPr>
          <w:rFonts w:ascii="Calibri" w:eastAsia="Times New Roman" w:hAnsi="Calibri" w:cs="Calibri"/>
          <w:sz w:val="24"/>
          <w:szCs w:val="24"/>
          <w:lang w:eastAsia="pl-PL"/>
        </w:rPr>
        <w:t>  </w:t>
      </w:r>
    </w:p>
    <w:p w14:paraId="78F7245B" w14:textId="77777777" w:rsidR="00497882" w:rsidRPr="00497882" w:rsidRDefault="00497882" w:rsidP="002D45ED">
      <w:pPr>
        <w:numPr>
          <w:ilvl w:val="0"/>
          <w:numId w:val="48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obsługę </w:t>
      </w:r>
      <w:proofErr w:type="spellStart"/>
      <w:r w:rsidRPr="00497882">
        <w:rPr>
          <w:rFonts w:ascii="Calibri" w:eastAsia="Times New Roman" w:hAnsi="Calibri" w:cs="Calibri"/>
          <w:sz w:val="24"/>
          <w:szCs w:val="24"/>
          <w:lang w:eastAsia="pl-PL"/>
        </w:rPr>
        <w:t>Captive</w:t>
      </w:r>
      <w:proofErr w:type="spellEnd"/>
      <w:r w:rsidRPr="00497882">
        <w:rPr>
          <w:rFonts w:ascii="Calibri" w:eastAsia="Times New Roman" w:hAnsi="Calibri" w:cs="Calibri"/>
          <w:sz w:val="24"/>
          <w:szCs w:val="24"/>
          <w:lang w:eastAsia="pl-PL"/>
        </w:rPr>
        <w:t> Portal pozwalającego na obsługę gości jak i uwierzytelnianie klientów bezprzewodowych z wykorzystaniem </w:t>
      </w:r>
      <w:proofErr w:type="spellStart"/>
      <w:r w:rsidRPr="00497882">
        <w:rPr>
          <w:rFonts w:ascii="Calibri" w:eastAsia="Times New Roman" w:hAnsi="Calibri" w:cs="Calibri"/>
          <w:sz w:val="24"/>
          <w:szCs w:val="24"/>
          <w:lang w:eastAsia="pl-PL"/>
        </w:rPr>
        <w:t>Captive</w:t>
      </w:r>
      <w:proofErr w:type="spellEnd"/>
      <w:r w:rsidRPr="00497882">
        <w:rPr>
          <w:rFonts w:ascii="Calibri" w:eastAsia="Times New Roman" w:hAnsi="Calibri" w:cs="Calibri"/>
          <w:sz w:val="24"/>
          <w:szCs w:val="24"/>
          <w:lang w:eastAsia="pl-PL"/>
        </w:rPr>
        <w:t> Portal – np. nieposiadających suplikanta IEEE 802.1x </w:t>
      </w:r>
    </w:p>
    <w:p w14:paraId="3C3AAFB2" w14:textId="77777777" w:rsidR="00497882" w:rsidRPr="00497882" w:rsidRDefault="00497882" w:rsidP="002D45ED">
      <w:pPr>
        <w:numPr>
          <w:ilvl w:val="0"/>
          <w:numId w:val="48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możliwość rejestracji gości w oparciu o portal www znajdujący się na kontrolerze. </w:t>
      </w:r>
    </w:p>
    <w:p w14:paraId="32730439" w14:textId="77777777" w:rsidR="00497882" w:rsidRPr="00497882" w:rsidRDefault="00497882" w:rsidP="002D45ED">
      <w:pPr>
        <w:numPr>
          <w:ilvl w:val="0"/>
          <w:numId w:val="49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Portal rejestracji gości musi zapewniać możliwość konfiguracji danych niezbędnych dla rejestracji np.: Imię, Nazwisko, email, numer telefonu, PESEL, nr. Dowodu itp.  </w:t>
      </w:r>
    </w:p>
    <w:p w14:paraId="0175E045" w14:textId="77777777" w:rsidR="00497882" w:rsidRPr="00497882" w:rsidRDefault="00497882" w:rsidP="002D45ED">
      <w:pPr>
        <w:numPr>
          <w:ilvl w:val="0"/>
          <w:numId w:val="49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Portal rejestracji gości musi zapewniać możliwość stworzenia i akceptacji regulaminu przez rejestrujących się gości </w:t>
      </w:r>
    </w:p>
    <w:p w14:paraId="22295736" w14:textId="77777777" w:rsidR="00497882" w:rsidRPr="00497882" w:rsidRDefault="00497882" w:rsidP="002D45ED">
      <w:pPr>
        <w:numPr>
          <w:ilvl w:val="0"/>
          <w:numId w:val="49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lastRenderedPageBreak/>
        <w:t>Kontroler musi zapewniać przynajmniej podstawową konfigurację wyglądu </w:t>
      </w:r>
      <w:proofErr w:type="spellStart"/>
      <w:r w:rsidRPr="00497882">
        <w:rPr>
          <w:rFonts w:ascii="Calibri" w:eastAsia="Times New Roman" w:hAnsi="Calibri" w:cs="Calibri"/>
          <w:sz w:val="24"/>
          <w:szCs w:val="24"/>
          <w:lang w:eastAsia="pl-PL"/>
        </w:rPr>
        <w:t>Captive</w:t>
      </w:r>
      <w:proofErr w:type="spellEnd"/>
      <w:r w:rsidRPr="00497882">
        <w:rPr>
          <w:rFonts w:ascii="Calibri" w:eastAsia="Times New Roman" w:hAnsi="Calibri" w:cs="Calibri"/>
          <w:sz w:val="24"/>
          <w:szCs w:val="24"/>
          <w:lang w:eastAsia="pl-PL"/>
        </w:rPr>
        <w:t> Portal – zmiana kolorów itp. </w:t>
      </w:r>
    </w:p>
    <w:p w14:paraId="27038989" w14:textId="77777777" w:rsidR="00497882" w:rsidRPr="00497882" w:rsidRDefault="00497882" w:rsidP="002D45ED">
      <w:pPr>
        <w:numPr>
          <w:ilvl w:val="0"/>
          <w:numId w:val="493"/>
        </w:numPr>
        <w:spacing w:after="0" w:line="240" w:lineRule="auto"/>
        <w:ind w:left="108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Captive</w:t>
      </w:r>
      <w:proofErr w:type="spellEnd"/>
      <w:r w:rsidRPr="00497882">
        <w:rPr>
          <w:rFonts w:ascii="Calibri" w:eastAsia="Times New Roman" w:hAnsi="Calibri" w:cs="Calibri"/>
          <w:sz w:val="24"/>
          <w:szCs w:val="24"/>
          <w:lang w:eastAsia="pl-PL"/>
        </w:rPr>
        <w:t> Portal musi posiadać możliwość obsługi wielu języków wybieranych automatycznie na podstawie ustawień przeglądarki klienta bezprzewodowego jak również za pomocą np. </w:t>
      </w:r>
      <w:proofErr w:type="spellStart"/>
      <w:r w:rsidRPr="00497882">
        <w:rPr>
          <w:rFonts w:ascii="Calibri" w:eastAsia="Times New Roman" w:hAnsi="Calibri" w:cs="Calibri"/>
          <w:sz w:val="24"/>
          <w:szCs w:val="24"/>
          <w:lang w:eastAsia="pl-PL"/>
        </w:rPr>
        <w:t>combo</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box</w:t>
      </w:r>
      <w:proofErr w:type="spellEnd"/>
      <w:r w:rsidRPr="00497882">
        <w:rPr>
          <w:rFonts w:ascii="Calibri" w:eastAsia="Times New Roman" w:hAnsi="Calibri" w:cs="Calibri"/>
          <w:sz w:val="24"/>
          <w:szCs w:val="24"/>
          <w:lang w:eastAsia="pl-PL"/>
        </w:rPr>
        <w:t> na portalu.  </w:t>
      </w:r>
    </w:p>
    <w:p w14:paraId="4DC026B8" w14:textId="77777777" w:rsidR="00497882" w:rsidRPr="00497882" w:rsidRDefault="00497882" w:rsidP="002D45ED">
      <w:pPr>
        <w:numPr>
          <w:ilvl w:val="0"/>
          <w:numId w:val="494"/>
        </w:numPr>
        <w:spacing w:after="0" w:line="240" w:lineRule="auto"/>
        <w:ind w:left="108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Captive</w:t>
      </w:r>
      <w:proofErr w:type="spellEnd"/>
      <w:r w:rsidRPr="00497882">
        <w:rPr>
          <w:rFonts w:ascii="Calibri" w:eastAsia="Times New Roman" w:hAnsi="Calibri" w:cs="Calibri"/>
          <w:sz w:val="24"/>
          <w:szCs w:val="24"/>
          <w:lang w:eastAsia="pl-PL"/>
        </w:rPr>
        <w:t> Portal musi zapewniać wsparcie min. języka polskiego, angielskiego i niemieckiego.  </w:t>
      </w:r>
    </w:p>
    <w:p w14:paraId="5F9A5026" w14:textId="77777777" w:rsidR="00497882" w:rsidRPr="00497882" w:rsidRDefault="00497882" w:rsidP="002D45ED">
      <w:pPr>
        <w:numPr>
          <w:ilvl w:val="0"/>
          <w:numId w:val="495"/>
        </w:numPr>
        <w:spacing w:after="0" w:line="240" w:lineRule="auto"/>
        <w:ind w:left="108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Captive</w:t>
      </w:r>
      <w:proofErr w:type="spellEnd"/>
      <w:r w:rsidRPr="00497882">
        <w:rPr>
          <w:rFonts w:ascii="Calibri" w:eastAsia="Times New Roman" w:hAnsi="Calibri" w:cs="Calibri"/>
          <w:sz w:val="24"/>
          <w:szCs w:val="24"/>
          <w:lang w:eastAsia="pl-PL"/>
        </w:rPr>
        <w:t> Portal musi zapewniać obsługę urządzeń mobilnych  </w:t>
      </w:r>
    </w:p>
    <w:p w14:paraId="3E01A828" w14:textId="77777777" w:rsidR="00497882" w:rsidRPr="00497882" w:rsidRDefault="00497882" w:rsidP="002D45ED">
      <w:pPr>
        <w:numPr>
          <w:ilvl w:val="0"/>
          <w:numId w:val="49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rejestrację gości z wykorzystaniem portali społecznościowych np. Facebook, Google, </w:t>
      </w:r>
      <w:proofErr w:type="spellStart"/>
      <w:r w:rsidRPr="00497882">
        <w:rPr>
          <w:rFonts w:ascii="Calibri" w:eastAsia="Times New Roman" w:hAnsi="Calibri" w:cs="Calibri"/>
          <w:sz w:val="24"/>
          <w:szCs w:val="24"/>
          <w:lang w:eastAsia="pl-PL"/>
        </w:rPr>
        <w:t>itp</w:t>
      </w:r>
      <w:proofErr w:type="spellEnd"/>
      <w:r w:rsidRPr="00497882">
        <w:rPr>
          <w:rFonts w:ascii="Calibri" w:eastAsia="Times New Roman" w:hAnsi="Calibri" w:cs="Calibri"/>
          <w:sz w:val="24"/>
          <w:szCs w:val="24"/>
          <w:lang w:eastAsia="pl-PL"/>
        </w:rPr>
        <w:t> </w:t>
      </w:r>
    </w:p>
    <w:p w14:paraId="609CE504" w14:textId="77777777" w:rsidR="00497882" w:rsidRPr="00497882" w:rsidRDefault="00497882" w:rsidP="002D45ED">
      <w:pPr>
        <w:numPr>
          <w:ilvl w:val="0"/>
          <w:numId w:val="49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możliwość automatycznej, centralnej aktualizacji oprogramowania punktów dostępowych zaadoptowanych do kontrolera.  </w:t>
      </w:r>
    </w:p>
    <w:p w14:paraId="7E0AA629" w14:textId="77777777" w:rsidR="00497882" w:rsidRPr="00497882" w:rsidRDefault="00497882" w:rsidP="002D45ED">
      <w:pPr>
        <w:numPr>
          <w:ilvl w:val="0"/>
          <w:numId w:val="49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możliwość konfiguracji blokowania ruchu pomiędzy klientami sieci bezprzewodowej.  </w:t>
      </w:r>
    </w:p>
    <w:p w14:paraId="79957FAE" w14:textId="77777777" w:rsidR="00497882" w:rsidRPr="00497882" w:rsidRDefault="00497882" w:rsidP="002D45ED">
      <w:pPr>
        <w:numPr>
          <w:ilvl w:val="0"/>
          <w:numId w:val="49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autoryzację użytkowników IEEE 802.1x w oparciu o zewnętrzny serwer RADIUS z możliwością definicji różnych serwerów RADIUS dla różnych identyfikatorów SSID </w:t>
      </w:r>
    </w:p>
    <w:p w14:paraId="77504219" w14:textId="77777777" w:rsidR="00497882" w:rsidRPr="00497882" w:rsidRDefault="00497882" w:rsidP="002D45ED">
      <w:pPr>
        <w:numPr>
          <w:ilvl w:val="0"/>
          <w:numId w:val="50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przydzielanie klientów do wskazanych sieci wirtualnych na podstawie informacji przesyłanej z serwera RADIUS zgodnie z RFC3580  </w:t>
      </w:r>
    </w:p>
    <w:p w14:paraId="5D04BE14" w14:textId="77777777" w:rsidR="00497882" w:rsidRPr="00497882" w:rsidRDefault="00497882" w:rsidP="002D45ED">
      <w:pPr>
        <w:numPr>
          <w:ilvl w:val="0"/>
          <w:numId w:val="50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możliwość uwierzytelniania z wykorzystaniem Microsoft Active Directory  </w:t>
      </w:r>
    </w:p>
    <w:p w14:paraId="19FCEEFE" w14:textId="77777777" w:rsidR="00497882" w:rsidRPr="00497882" w:rsidRDefault="00497882" w:rsidP="002D45ED">
      <w:pPr>
        <w:numPr>
          <w:ilvl w:val="0"/>
          <w:numId w:val="50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możliwość przydzielania do sieci VLAN na podstawie przynależności klientów bezprzewodowych do grup użytkowników zdefiniowanych w LDAP </w:t>
      </w:r>
    </w:p>
    <w:p w14:paraId="17694511" w14:textId="77777777" w:rsidR="00497882" w:rsidRPr="00497882" w:rsidRDefault="00497882" w:rsidP="002D45ED">
      <w:pPr>
        <w:numPr>
          <w:ilvl w:val="0"/>
          <w:numId w:val="50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przydzielanie Polityki zawierającej </w:t>
      </w:r>
      <w:proofErr w:type="spellStart"/>
      <w:r w:rsidRPr="00497882">
        <w:rPr>
          <w:rFonts w:ascii="Calibri" w:eastAsia="Times New Roman" w:hAnsi="Calibri" w:cs="Calibri"/>
          <w:sz w:val="24"/>
          <w:szCs w:val="24"/>
          <w:lang w:eastAsia="pl-PL"/>
        </w:rPr>
        <w:t>QoS</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Quality</w:t>
      </w:r>
      <w:proofErr w:type="spellEnd"/>
      <w:r w:rsidRPr="00497882">
        <w:rPr>
          <w:rFonts w:ascii="Calibri" w:eastAsia="Times New Roman" w:hAnsi="Calibri" w:cs="Calibri"/>
          <w:sz w:val="24"/>
          <w:szCs w:val="24"/>
          <w:lang w:eastAsia="pl-PL"/>
        </w:rPr>
        <w:t> of Service), list kontroli dostępu ACL. Przydzielane polityki muszą być realizowane na punktach dostępowych w przypadku ruchu, który jest wpuszczany do sieci bezpośrednio na punkcie dostępowym. </w:t>
      </w:r>
    </w:p>
    <w:p w14:paraId="3C8B58E5" w14:textId="77777777" w:rsidR="00497882" w:rsidRPr="00497882" w:rsidRDefault="00497882" w:rsidP="002D45ED">
      <w:pPr>
        <w:numPr>
          <w:ilvl w:val="0"/>
          <w:numId w:val="50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Powyższe Polityki muszą być spójne z Politykami implementowanymi na przełącznikach znajdujących się w piętrowych punktach dystrybucyjnych i muszą być konfigurowane centralnie z oprogramowania zarządzającego </w:t>
      </w:r>
    </w:p>
    <w:p w14:paraId="48DE1A1D" w14:textId="77777777" w:rsidR="00497882" w:rsidRPr="00497882" w:rsidRDefault="00497882" w:rsidP="002D45ED">
      <w:pPr>
        <w:numPr>
          <w:ilvl w:val="0"/>
          <w:numId w:val="50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konfigurację </w:t>
      </w:r>
      <w:proofErr w:type="spellStart"/>
      <w:r w:rsidRPr="00497882">
        <w:rPr>
          <w:rFonts w:ascii="Calibri" w:eastAsia="Times New Roman" w:hAnsi="Calibri" w:cs="Calibri"/>
          <w:sz w:val="24"/>
          <w:szCs w:val="24"/>
          <w:lang w:eastAsia="pl-PL"/>
        </w:rPr>
        <w:t>roamingu</w:t>
      </w:r>
      <w:proofErr w:type="spellEnd"/>
      <w:r w:rsidRPr="00497882">
        <w:rPr>
          <w:rFonts w:ascii="Calibri" w:eastAsia="Times New Roman" w:hAnsi="Calibri" w:cs="Calibri"/>
          <w:sz w:val="24"/>
          <w:szCs w:val="24"/>
          <w:lang w:eastAsia="pl-PL"/>
        </w:rPr>
        <w:t> pomiędzy punktami dostępowymi.  </w:t>
      </w:r>
    </w:p>
    <w:p w14:paraId="0B9CAAF9" w14:textId="77777777" w:rsidR="00497882" w:rsidRPr="00497882" w:rsidRDefault="00497882" w:rsidP="002D45ED">
      <w:pPr>
        <w:numPr>
          <w:ilvl w:val="0"/>
          <w:numId w:val="50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konfigurację oszczędzania energii UAPSD (</w:t>
      </w:r>
      <w:proofErr w:type="spellStart"/>
      <w:r w:rsidRPr="00497882">
        <w:rPr>
          <w:rFonts w:ascii="Calibri" w:eastAsia="Times New Roman" w:hAnsi="Calibri" w:cs="Calibri"/>
          <w:sz w:val="24"/>
          <w:szCs w:val="24"/>
          <w:lang w:eastAsia="pl-PL"/>
        </w:rPr>
        <w:t>Unscheduled</w:t>
      </w:r>
      <w:proofErr w:type="spellEnd"/>
      <w:r w:rsidRPr="00497882">
        <w:rPr>
          <w:rFonts w:ascii="Calibri" w:eastAsia="Times New Roman" w:hAnsi="Calibri" w:cs="Calibri"/>
          <w:sz w:val="24"/>
          <w:szCs w:val="24"/>
          <w:lang w:eastAsia="pl-PL"/>
        </w:rPr>
        <w:t> Automatic Power </w:t>
      </w:r>
      <w:proofErr w:type="spellStart"/>
      <w:r w:rsidRPr="00497882">
        <w:rPr>
          <w:rFonts w:ascii="Calibri" w:eastAsia="Times New Roman" w:hAnsi="Calibri" w:cs="Calibri"/>
          <w:sz w:val="24"/>
          <w:szCs w:val="24"/>
          <w:lang w:eastAsia="pl-PL"/>
        </w:rPr>
        <w:t>Save</w:t>
      </w:r>
      <w:proofErr w:type="spellEnd"/>
      <w:r w:rsidRPr="00497882">
        <w:rPr>
          <w:rFonts w:ascii="Calibri" w:eastAsia="Times New Roman" w:hAnsi="Calibri" w:cs="Calibri"/>
          <w:sz w:val="24"/>
          <w:szCs w:val="24"/>
          <w:lang w:eastAsia="pl-PL"/>
        </w:rPr>
        <w:t> Delivery). </w:t>
      </w:r>
    </w:p>
    <w:p w14:paraId="1457BD2B" w14:textId="77777777" w:rsidR="00497882" w:rsidRPr="00497882" w:rsidRDefault="00497882" w:rsidP="002D45ED">
      <w:pPr>
        <w:numPr>
          <w:ilvl w:val="0"/>
          <w:numId w:val="50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obsługiwać QBSS (informacja o zbyt dużym obciążeniu zostanie przekazana klientowi dla obsługi inteligentnego </w:t>
      </w:r>
      <w:proofErr w:type="spellStart"/>
      <w:r w:rsidRPr="00497882">
        <w:rPr>
          <w:rFonts w:ascii="Calibri" w:eastAsia="Times New Roman" w:hAnsi="Calibri" w:cs="Calibri"/>
          <w:sz w:val="24"/>
          <w:szCs w:val="24"/>
          <w:lang w:eastAsia="pl-PL"/>
        </w:rPr>
        <w:t>roamingu</w:t>
      </w:r>
      <w:proofErr w:type="spellEnd"/>
      <w:r w:rsidRPr="00497882">
        <w:rPr>
          <w:rFonts w:ascii="Calibri" w:eastAsia="Times New Roman" w:hAnsi="Calibri" w:cs="Calibri"/>
          <w:sz w:val="24"/>
          <w:szCs w:val="24"/>
          <w:lang w:eastAsia="pl-PL"/>
        </w:rPr>
        <w:t>) </w:t>
      </w:r>
    </w:p>
    <w:p w14:paraId="0500E2A2" w14:textId="77777777" w:rsidR="00497882" w:rsidRPr="00497882" w:rsidRDefault="00497882" w:rsidP="002D45ED">
      <w:pPr>
        <w:numPr>
          <w:ilvl w:val="0"/>
          <w:numId w:val="50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obsługiwać funkcjonalność FCA (</w:t>
      </w:r>
      <w:proofErr w:type="spellStart"/>
      <w:r w:rsidRPr="00497882">
        <w:rPr>
          <w:rFonts w:ascii="Calibri" w:eastAsia="Times New Roman" w:hAnsi="Calibri" w:cs="Calibri"/>
          <w:sz w:val="24"/>
          <w:szCs w:val="24"/>
          <w:lang w:eastAsia="pl-PL"/>
        </w:rPr>
        <w:t>Flexible</w:t>
      </w:r>
      <w:proofErr w:type="spellEnd"/>
      <w:r w:rsidRPr="00497882">
        <w:rPr>
          <w:rFonts w:ascii="Calibri" w:eastAsia="Times New Roman" w:hAnsi="Calibri" w:cs="Calibri"/>
          <w:sz w:val="24"/>
          <w:szCs w:val="24"/>
          <w:lang w:eastAsia="pl-PL"/>
        </w:rPr>
        <w:t> Client Access) zwiększającą prędkość transmisji klientów IEEE 802.11n w sieci z urządzeniami IEEE 802.11/a/b/g. </w:t>
      </w:r>
    </w:p>
    <w:p w14:paraId="0E030352" w14:textId="77777777" w:rsidR="00497882" w:rsidRPr="00497882" w:rsidRDefault="00497882" w:rsidP="002D45ED">
      <w:pPr>
        <w:numPr>
          <w:ilvl w:val="0"/>
          <w:numId w:val="50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obsługiwać funkcjonalność CAC (Call </w:t>
      </w:r>
      <w:proofErr w:type="spellStart"/>
      <w:r w:rsidRPr="00497882">
        <w:rPr>
          <w:rFonts w:ascii="Calibri" w:eastAsia="Times New Roman" w:hAnsi="Calibri" w:cs="Calibri"/>
          <w:sz w:val="24"/>
          <w:szCs w:val="24"/>
          <w:lang w:eastAsia="pl-PL"/>
        </w:rPr>
        <w:t>Admission</w:t>
      </w:r>
      <w:proofErr w:type="spellEnd"/>
      <w:r w:rsidRPr="00497882">
        <w:rPr>
          <w:rFonts w:ascii="Calibri" w:eastAsia="Times New Roman" w:hAnsi="Calibri" w:cs="Calibri"/>
          <w:sz w:val="24"/>
          <w:szCs w:val="24"/>
          <w:lang w:eastAsia="pl-PL"/>
        </w:rPr>
        <w:t> Control), pozwalającą na sprawdzenie czy zestawienie nowego połączenia telefonii VoIP nie wpłynie na jakość dotychczasowych połączeń. </w:t>
      </w:r>
    </w:p>
    <w:p w14:paraId="24A3298C" w14:textId="77777777" w:rsidR="00497882" w:rsidRPr="00497882" w:rsidRDefault="00497882" w:rsidP="002D45ED">
      <w:pPr>
        <w:numPr>
          <w:ilvl w:val="0"/>
          <w:numId w:val="51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obsługę preferencji pasma polegającą na automatycznym przenoszeniu klientów na pasmo 5 GHz. </w:t>
      </w:r>
    </w:p>
    <w:p w14:paraId="227DA1A6" w14:textId="77777777" w:rsidR="00497882" w:rsidRPr="00497882" w:rsidRDefault="00497882" w:rsidP="002D45ED">
      <w:pPr>
        <w:numPr>
          <w:ilvl w:val="0"/>
          <w:numId w:val="51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lastRenderedPageBreak/>
        <w:t>Kontroler musi zapewniać możliwość uruchamianie sieci bezprzewodowych wg. skonfigurowanego planu bazującego na kalendarzu bez konieczności angażowania administratora. </w:t>
      </w:r>
    </w:p>
    <w:p w14:paraId="48AF2336" w14:textId="77777777" w:rsidR="00497882" w:rsidRPr="00497882" w:rsidRDefault="00497882" w:rsidP="002D45ED">
      <w:pPr>
        <w:numPr>
          <w:ilvl w:val="0"/>
          <w:numId w:val="51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Jednorazowe włączenie wskazanej sieci bezprzewodowej – od dnia i godziny do dnia i godziny – przykładowo na potrzeby organizowanej konferencji </w:t>
      </w:r>
    </w:p>
    <w:p w14:paraId="01E6BA85" w14:textId="77777777" w:rsidR="00497882" w:rsidRPr="00497882" w:rsidRDefault="00497882" w:rsidP="002D45ED">
      <w:pPr>
        <w:numPr>
          <w:ilvl w:val="0"/>
          <w:numId w:val="51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Codzienne włączanie wskazanej sieci bezprzewodowej – od godziny do godziny – przykładowo wyłączanie sieci bezprzewodowej w godzinach zamknięcia budynku </w:t>
      </w:r>
    </w:p>
    <w:p w14:paraId="0B8E2303" w14:textId="77777777" w:rsidR="00497882" w:rsidRPr="00497882" w:rsidRDefault="00497882" w:rsidP="002D45ED">
      <w:pPr>
        <w:numPr>
          <w:ilvl w:val="0"/>
          <w:numId w:val="51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Włączanie wskazanej sieci bezprzewodowej w konkretne dni tygodnia – od godziny do godziny – przykładowo włączanie sieci bezprzewodowej we wtorki i czwartki w konkretnych godzinach na potrzeby np. konkretnych wykładów </w:t>
      </w:r>
    </w:p>
    <w:p w14:paraId="66E1E163" w14:textId="77777777" w:rsidR="00497882" w:rsidRPr="00497882" w:rsidRDefault="00497882" w:rsidP="002D45ED">
      <w:pPr>
        <w:numPr>
          <w:ilvl w:val="0"/>
          <w:numId w:val="51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Powyższe mechanizmy muszą zapewniać podgląd listy poszczególnych zdarzeń oraz podgląd zdarzeń w kalendarzu dostępnym poprzez interfejs graficzny kontrolera </w:t>
      </w:r>
    </w:p>
    <w:p w14:paraId="029085C0" w14:textId="77777777" w:rsidR="00497882" w:rsidRPr="00497882" w:rsidRDefault="00497882" w:rsidP="002D45ED">
      <w:pPr>
        <w:numPr>
          <w:ilvl w:val="0"/>
          <w:numId w:val="51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interfejs REST API dla integracji z rozwiązaniami firm trzecich lub własnymi systemami UJ. </w:t>
      </w:r>
    </w:p>
    <w:p w14:paraId="7D67C56D" w14:textId="77777777" w:rsidR="00497882" w:rsidRPr="00497882" w:rsidRDefault="00497882" w:rsidP="002D45ED">
      <w:pPr>
        <w:numPr>
          <w:ilvl w:val="0"/>
          <w:numId w:val="51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instalację min. dwóch obrazów </w:t>
      </w:r>
      <w:proofErr w:type="spellStart"/>
      <w:r w:rsidRPr="00497882">
        <w:rPr>
          <w:rFonts w:ascii="Calibri" w:eastAsia="Times New Roman" w:hAnsi="Calibri" w:cs="Calibri"/>
          <w:sz w:val="24"/>
          <w:szCs w:val="24"/>
          <w:lang w:eastAsia="pl-PL"/>
        </w:rPr>
        <w:t>firmware</w:t>
      </w:r>
      <w:proofErr w:type="spellEnd"/>
      <w:r w:rsidRPr="00497882">
        <w:rPr>
          <w:rFonts w:ascii="Calibri" w:eastAsia="Times New Roman" w:hAnsi="Calibri" w:cs="Calibri"/>
          <w:sz w:val="24"/>
          <w:szCs w:val="24"/>
          <w:lang w:eastAsia="pl-PL"/>
        </w:rPr>
        <w:t> dla kontrolera </w:t>
      </w:r>
    </w:p>
    <w:p w14:paraId="110DED06" w14:textId="77777777" w:rsidR="00497882" w:rsidRPr="00497882" w:rsidRDefault="00497882" w:rsidP="002D45ED">
      <w:pPr>
        <w:numPr>
          <w:ilvl w:val="0"/>
          <w:numId w:val="51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Kontroler musi zapewniać realizację backupów konfiguracji  </w:t>
      </w:r>
    </w:p>
    <w:p w14:paraId="5E4AC47D" w14:textId="77777777" w:rsidR="00497882" w:rsidRPr="00497882" w:rsidRDefault="00497882" w:rsidP="00497882">
      <w:pPr>
        <w:spacing w:after="0" w:line="240" w:lineRule="auto"/>
        <w:ind w:left="720"/>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7560C9EC" w14:textId="77777777" w:rsidR="00497882" w:rsidRPr="00497882" w:rsidRDefault="00497882" w:rsidP="00497882">
      <w:pPr>
        <w:spacing w:after="0" w:line="240" w:lineRule="auto"/>
        <w:ind w:left="720"/>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1D2F4CC3" w14:textId="77777777" w:rsidR="00497882" w:rsidRPr="00497882" w:rsidRDefault="00497882" w:rsidP="002D45ED">
      <w:pPr>
        <w:numPr>
          <w:ilvl w:val="0"/>
          <w:numId w:val="519"/>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Wymagania</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na</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punkty</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bezprzewodowe</w:t>
      </w:r>
      <w:proofErr w:type="spellEnd"/>
      <w:r w:rsidRPr="00497882">
        <w:rPr>
          <w:rFonts w:ascii="Calibri Light" w:eastAsia="Times New Roman" w:hAnsi="Calibri Light" w:cs="Calibri Light"/>
          <w:b/>
          <w:bCs/>
          <w:color w:val="1F3763"/>
          <w:sz w:val="24"/>
          <w:szCs w:val="24"/>
          <w:lang w:val="en-GB" w:eastAsia="pl-PL"/>
        </w:rPr>
        <w:t> WiFi6</w:t>
      </w:r>
      <w:r w:rsidRPr="00497882">
        <w:rPr>
          <w:rFonts w:ascii="Calibri Light" w:eastAsia="Times New Roman" w:hAnsi="Calibri Light" w:cs="Calibri Light"/>
          <w:b/>
          <w:bCs/>
          <w:color w:val="1F3763"/>
          <w:sz w:val="24"/>
          <w:szCs w:val="24"/>
          <w:lang w:eastAsia="pl-PL"/>
        </w:rPr>
        <w:t> </w:t>
      </w:r>
    </w:p>
    <w:p w14:paraId="3AA08937" w14:textId="77777777" w:rsidR="00497882" w:rsidRPr="00497882" w:rsidRDefault="00497882" w:rsidP="00497882">
      <w:pPr>
        <w:spacing w:after="0" w:line="240" w:lineRule="auto"/>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3BBCDB8C" w14:textId="77777777" w:rsidR="00497882" w:rsidRPr="00497882" w:rsidRDefault="00497882" w:rsidP="002D45ED">
      <w:pPr>
        <w:numPr>
          <w:ilvl w:val="0"/>
          <w:numId w:val="520"/>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dwuradiowy do zastosowań wewnątrz-budynkowych z wbudowanymi antenami dookólnymi </w:t>
      </w:r>
    </w:p>
    <w:p w14:paraId="573F5829" w14:textId="77777777" w:rsidR="00497882" w:rsidRPr="00497882" w:rsidRDefault="00497882" w:rsidP="002D45ED">
      <w:pPr>
        <w:numPr>
          <w:ilvl w:val="0"/>
          <w:numId w:val="521"/>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być wyposażony w min. 1 port Ethernet 10/100</w:t>
      </w:r>
      <w:r w:rsidRPr="00497882">
        <w:rPr>
          <w:rFonts w:ascii="Times New Roman" w:eastAsia="Times New Roman" w:hAnsi="Times New Roman" w:cs="Times New Roman"/>
          <w:sz w:val="24"/>
          <w:szCs w:val="24"/>
          <w:lang w:eastAsia="pl-PL"/>
        </w:rPr>
        <w:t>/</w:t>
      </w:r>
      <w:r w:rsidRPr="00497882">
        <w:rPr>
          <w:rFonts w:ascii="Calibri" w:eastAsia="Times New Roman" w:hAnsi="Calibri" w:cs="Calibri"/>
          <w:sz w:val="24"/>
          <w:szCs w:val="24"/>
          <w:lang w:eastAsia="pl-PL"/>
        </w:rPr>
        <w:t>1000 </w:t>
      </w:r>
      <w:proofErr w:type="spellStart"/>
      <w:r w:rsidRPr="00497882">
        <w:rPr>
          <w:rFonts w:ascii="Calibri" w:eastAsia="Times New Roman" w:hAnsi="Calibri" w:cs="Calibri"/>
          <w:sz w:val="24"/>
          <w:szCs w:val="24"/>
          <w:lang w:eastAsia="pl-PL"/>
        </w:rPr>
        <w:t>Mbps</w:t>
      </w:r>
      <w:proofErr w:type="spellEnd"/>
      <w:r w:rsidRPr="00497882">
        <w:rPr>
          <w:rFonts w:ascii="Calibri" w:eastAsia="Times New Roman" w:hAnsi="Calibri" w:cs="Calibri"/>
          <w:sz w:val="24"/>
          <w:szCs w:val="24"/>
          <w:lang w:eastAsia="pl-PL"/>
        </w:rPr>
        <w:t> Base-T RJ-45 z możliwością zasilenia punktu dostępowego przez skrętkę.  </w:t>
      </w:r>
    </w:p>
    <w:p w14:paraId="3425EF9E" w14:textId="77777777" w:rsidR="00497882" w:rsidRPr="00497882" w:rsidRDefault="00497882" w:rsidP="002D45ED">
      <w:pPr>
        <w:numPr>
          <w:ilvl w:val="0"/>
          <w:numId w:val="522"/>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być wyposażony w interfejs USB  </w:t>
      </w:r>
    </w:p>
    <w:p w14:paraId="2E664842" w14:textId="77777777" w:rsidR="00497882" w:rsidRPr="00497882" w:rsidRDefault="00497882" w:rsidP="002D45ED">
      <w:pPr>
        <w:numPr>
          <w:ilvl w:val="0"/>
          <w:numId w:val="523"/>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zapewniać wsparcie dla standardów 802.11a/b/g/n/</w:t>
      </w:r>
      <w:proofErr w:type="spellStart"/>
      <w:r w:rsidRPr="00497882">
        <w:rPr>
          <w:rFonts w:ascii="Calibri" w:eastAsia="Times New Roman" w:hAnsi="Calibri" w:cs="Calibri"/>
          <w:sz w:val="24"/>
          <w:szCs w:val="24"/>
          <w:lang w:eastAsia="pl-PL"/>
        </w:rPr>
        <w:t>ac</w:t>
      </w:r>
      <w:proofErr w:type="spellEnd"/>
      <w:r w:rsidRPr="00497882">
        <w:rPr>
          <w:rFonts w:ascii="Calibri" w:eastAsia="Times New Roman" w:hAnsi="Calibri" w:cs="Calibri"/>
          <w:sz w:val="24"/>
          <w:szCs w:val="24"/>
          <w:lang w:eastAsia="pl-PL"/>
        </w:rPr>
        <w:t> oraz Wi-Fi 6 (802.11ax) </w:t>
      </w:r>
    </w:p>
    <w:p w14:paraId="24EEC6DF" w14:textId="77777777" w:rsidR="00497882" w:rsidRPr="00497882" w:rsidRDefault="00497882" w:rsidP="002D45ED">
      <w:pPr>
        <w:numPr>
          <w:ilvl w:val="0"/>
          <w:numId w:val="524"/>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być wyposażony w min. 2 interfejsy radiowe: </w:t>
      </w:r>
    </w:p>
    <w:p w14:paraId="77502A02" w14:textId="77777777" w:rsidR="00497882" w:rsidRPr="00497882" w:rsidRDefault="00497882" w:rsidP="002D45ED">
      <w:pPr>
        <w:numPr>
          <w:ilvl w:val="0"/>
          <w:numId w:val="525"/>
        </w:numPr>
        <w:spacing w:after="0" w:line="240" w:lineRule="auto"/>
        <w:ind w:left="1485"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2,4GHz ze wsparciem dla technologii MIMO 2x2:2</w:t>
      </w:r>
      <w:r w:rsidRPr="00497882">
        <w:rPr>
          <w:rFonts w:ascii="Times New Roman" w:eastAsia="Times New Roman" w:hAnsi="Times New Roman" w:cs="Times New Roman"/>
          <w:sz w:val="24"/>
          <w:szCs w:val="24"/>
          <w:lang w:eastAsia="pl-PL"/>
        </w:rPr>
        <w:t>, </w:t>
      </w:r>
    </w:p>
    <w:p w14:paraId="59687620" w14:textId="77777777" w:rsidR="00497882" w:rsidRPr="00497882" w:rsidRDefault="00497882" w:rsidP="002D45ED">
      <w:pPr>
        <w:numPr>
          <w:ilvl w:val="0"/>
          <w:numId w:val="526"/>
        </w:numPr>
        <w:spacing w:after="0" w:line="240" w:lineRule="auto"/>
        <w:ind w:left="1485"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5GHz ze wsparciem dla technologii MIMO 2x2:2</w:t>
      </w:r>
      <w:r w:rsidRPr="00497882">
        <w:rPr>
          <w:rFonts w:ascii="Times New Roman" w:eastAsia="Times New Roman" w:hAnsi="Times New Roman" w:cs="Times New Roman"/>
          <w:sz w:val="24"/>
          <w:szCs w:val="24"/>
          <w:lang w:eastAsia="pl-PL"/>
        </w:rPr>
        <w:t>, </w:t>
      </w:r>
    </w:p>
    <w:p w14:paraId="17889CF1" w14:textId="77777777" w:rsidR="00497882" w:rsidRPr="00497882" w:rsidRDefault="00497882" w:rsidP="002D45ED">
      <w:pPr>
        <w:numPr>
          <w:ilvl w:val="0"/>
          <w:numId w:val="527"/>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wspierać następujący tryby pracy interfejsów radiowych</w:t>
      </w:r>
      <w:r w:rsidRPr="00497882">
        <w:rPr>
          <w:rFonts w:ascii="Times New Roman" w:eastAsia="Times New Roman" w:hAnsi="Times New Roman" w:cs="Times New Roman"/>
          <w:sz w:val="24"/>
          <w:szCs w:val="24"/>
          <w:lang w:eastAsia="pl-PL"/>
        </w:rPr>
        <w:t>: </w:t>
      </w:r>
    </w:p>
    <w:p w14:paraId="6EF991EE" w14:textId="77777777" w:rsidR="00497882" w:rsidRPr="00497882" w:rsidRDefault="00497882" w:rsidP="002D45ED">
      <w:pPr>
        <w:numPr>
          <w:ilvl w:val="0"/>
          <w:numId w:val="528"/>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2.4GHz / 5 GHz </w:t>
      </w:r>
    </w:p>
    <w:p w14:paraId="77604321" w14:textId="77777777" w:rsidR="00497882" w:rsidRPr="00497882" w:rsidRDefault="00497882" w:rsidP="002D45ED">
      <w:pPr>
        <w:numPr>
          <w:ilvl w:val="0"/>
          <w:numId w:val="529"/>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5 GHz / 5GHz (Dual 5 GHz) </w:t>
      </w:r>
    </w:p>
    <w:p w14:paraId="42FC49F1" w14:textId="77777777" w:rsidR="00497882" w:rsidRPr="00497882" w:rsidRDefault="00497882" w:rsidP="002D45ED">
      <w:pPr>
        <w:numPr>
          <w:ilvl w:val="0"/>
          <w:numId w:val="530"/>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Praca jako sensor dla systemu IPS/IDS </w:t>
      </w:r>
    </w:p>
    <w:p w14:paraId="63AD6D41" w14:textId="77777777" w:rsidR="00497882" w:rsidRPr="00497882" w:rsidRDefault="00497882" w:rsidP="002D45ED">
      <w:pPr>
        <w:numPr>
          <w:ilvl w:val="0"/>
          <w:numId w:val="531"/>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musi być wyposażony w moduł radiowy służący do obsługi standardów BLE i IEEE 802.15.4 </w:t>
      </w:r>
    </w:p>
    <w:p w14:paraId="0F453421" w14:textId="77777777" w:rsidR="00497882" w:rsidRPr="00497882" w:rsidRDefault="00497882" w:rsidP="002D45ED">
      <w:pPr>
        <w:numPr>
          <w:ilvl w:val="0"/>
          <w:numId w:val="532"/>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być wyposażony w min</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5 anten</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wewnętrznych w tym jedna dedykowana do obsługi standardów BLE i IEEE 802.15.4 </w:t>
      </w:r>
    </w:p>
    <w:p w14:paraId="6CED7D79" w14:textId="77777777" w:rsidR="00497882" w:rsidRPr="00497882" w:rsidRDefault="00497882" w:rsidP="002D45ED">
      <w:pPr>
        <w:numPr>
          <w:ilvl w:val="0"/>
          <w:numId w:val="533"/>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mieć możliwość zasilania z wykorzystaniem technologii Power-</w:t>
      </w:r>
      <w:proofErr w:type="spellStart"/>
      <w:r w:rsidRPr="00497882">
        <w:rPr>
          <w:rFonts w:ascii="Calibri" w:eastAsia="Times New Roman" w:hAnsi="Calibri" w:cs="Calibri"/>
          <w:sz w:val="24"/>
          <w:szCs w:val="24"/>
          <w:lang w:eastAsia="pl-PL"/>
        </w:rPr>
        <w:t>over</w:t>
      </w:r>
      <w:proofErr w:type="spellEnd"/>
      <w:r w:rsidRPr="00497882">
        <w:rPr>
          <w:rFonts w:ascii="Calibri" w:eastAsia="Times New Roman" w:hAnsi="Calibri" w:cs="Calibri"/>
          <w:sz w:val="24"/>
          <w:szCs w:val="24"/>
          <w:lang w:eastAsia="pl-PL"/>
        </w:rPr>
        <w:t>-Ethernet (</w:t>
      </w:r>
      <w:proofErr w:type="spellStart"/>
      <w:r w:rsidRPr="00497882">
        <w:rPr>
          <w:rFonts w:ascii="Calibri" w:eastAsia="Times New Roman" w:hAnsi="Calibri" w:cs="Calibri"/>
          <w:sz w:val="24"/>
          <w:szCs w:val="24"/>
          <w:lang w:eastAsia="pl-PL"/>
        </w:rPr>
        <w:t>PoE</w:t>
      </w:r>
      <w:proofErr w:type="spellEnd"/>
      <w:r w:rsidRPr="00497882">
        <w:rPr>
          <w:rFonts w:ascii="Calibri" w:eastAsia="Times New Roman" w:hAnsi="Calibri" w:cs="Calibri"/>
          <w:sz w:val="24"/>
          <w:szCs w:val="24"/>
          <w:lang w:eastAsia="pl-PL"/>
        </w:rPr>
        <w:t>) w standardzie IEEE 802.3af – max. 15.4 W </w:t>
      </w:r>
    </w:p>
    <w:p w14:paraId="6DF38098" w14:textId="77777777" w:rsidR="00497882" w:rsidRPr="00497882" w:rsidRDefault="00497882" w:rsidP="002D45ED">
      <w:pPr>
        <w:numPr>
          <w:ilvl w:val="0"/>
          <w:numId w:val="534"/>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lastRenderedPageBreak/>
        <w:t>Punkt dostępowy musi mieć możliwość pracy w temperaturze z zakresu od 0°C do</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40°C </w:t>
      </w:r>
    </w:p>
    <w:p w14:paraId="319927F4" w14:textId="77777777" w:rsidR="00497882" w:rsidRPr="00497882" w:rsidRDefault="00497882" w:rsidP="002D45ED">
      <w:pPr>
        <w:numPr>
          <w:ilvl w:val="0"/>
          <w:numId w:val="535"/>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Punkty</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dostępowe</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muszą</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obsługiwać</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IP</w:t>
      </w:r>
      <w:r w:rsidRPr="00497882">
        <w:rPr>
          <w:rFonts w:ascii="Times New Roman" w:eastAsia="Times New Roman" w:hAnsi="Times New Roman" w:cs="Times New Roman"/>
          <w:sz w:val="24"/>
          <w:szCs w:val="24"/>
          <w:lang w:eastAsia="pl-PL"/>
        </w:rPr>
        <w:t> </w:t>
      </w:r>
      <w:proofErr w:type="spellStart"/>
      <w:r w:rsidRPr="00497882">
        <w:rPr>
          <w:rFonts w:ascii="Calibri" w:eastAsia="Times New Roman" w:hAnsi="Calibri" w:cs="Calibri"/>
          <w:sz w:val="24"/>
          <w:szCs w:val="24"/>
          <w:lang w:eastAsia="pl-PL"/>
        </w:rPr>
        <w:t>QoS</w:t>
      </w:r>
      <w:proofErr w:type="spellEnd"/>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w</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środowisku przewodowym i</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bezprzewodowym</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Rozróżnianie</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pakietów</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musi</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być realizowane</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dla</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przychodzących</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i</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wychodzących</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pakietów</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z sieci bezprzewodowej, w</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oparciu o </w:t>
      </w:r>
      <w:proofErr w:type="spellStart"/>
      <w:r w:rsidRPr="00497882">
        <w:rPr>
          <w:rFonts w:ascii="Calibri" w:eastAsia="Times New Roman" w:hAnsi="Calibri" w:cs="Calibri"/>
          <w:sz w:val="24"/>
          <w:szCs w:val="24"/>
          <w:lang w:eastAsia="pl-PL"/>
        </w:rPr>
        <w:t>DiffServ</w:t>
      </w:r>
      <w:proofErr w:type="spellEnd"/>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IP </w:t>
      </w:r>
      <w:proofErr w:type="spellStart"/>
      <w:r w:rsidRPr="00497882">
        <w:rPr>
          <w:rFonts w:ascii="Calibri" w:eastAsia="Times New Roman" w:hAnsi="Calibri" w:cs="Calibri"/>
          <w:sz w:val="24"/>
          <w:szCs w:val="24"/>
          <w:lang w:eastAsia="pl-PL"/>
        </w:rPr>
        <w:t>ToS</w:t>
      </w:r>
      <w:proofErr w:type="spellEnd"/>
      <w:r w:rsidRPr="00497882">
        <w:rPr>
          <w:rFonts w:ascii="Calibri" w:eastAsia="Times New Roman" w:hAnsi="Calibri" w:cs="Calibri"/>
          <w:sz w:val="24"/>
          <w:szCs w:val="24"/>
          <w:lang w:eastAsia="pl-PL"/>
        </w:rPr>
        <w:t> oraz</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IP </w:t>
      </w:r>
      <w:proofErr w:type="spellStart"/>
      <w:r w:rsidRPr="00497882">
        <w:rPr>
          <w:rFonts w:ascii="Calibri" w:eastAsia="Times New Roman" w:hAnsi="Calibri" w:cs="Calibri"/>
          <w:sz w:val="24"/>
          <w:szCs w:val="24"/>
          <w:lang w:eastAsia="pl-PL"/>
        </w:rPr>
        <w:t>Precedence</w:t>
      </w:r>
      <w:proofErr w:type="spellEnd"/>
      <w:r w:rsidRPr="00497882">
        <w:rPr>
          <w:rFonts w:ascii="Calibri" w:eastAsia="Times New Roman" w:hAnsi="Calibri" w:cs="Calibri"/>
          <w:sz w:val="24"/>
          <w:szCs w:val="24"/>
          <w:lang w:eastAsia="pl-PL"/>
        </w:rPr>
        <w:t> </w:t>
      </w:r>
    </w:p>
    <w:p w14:paraId="5B9E824C" w14:textId="77777777" w:rsidR="00497882" w:rsidRPr="00497882" w:rsidRDefault="00497882" w:rsidP="002D45ED">
      <w:pPr>
        <w:numPr>
          <w:ilvl w:val="0"/>
          <w:numId w:val="536"/>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Punkty dostępowe muszą obsługiwać wsparcie</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dla</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protokołu IEEE 802.1p </w:t>
      </w:r>
      <w:proofErr w:type="spellStart"/>
      <w:r w:rsidRPr="00497882">
        <w:rPr>
          <w:rFonts w:ascii="Calibri" w:eastAsia="Times New Roman" w:hAnsi="Calibri" w:cs="Calibri"/>
          <w:sz w:val="24"/>
          <w:szCs w:val="24"/>
          <w:lang w:eastAsia="pl-PL"/>
        </w:rPr>
        <w:t>prioritization</w:t>
      </w:r>
      <w:proofErr w:type="spellEnd"/>
      <w:r w:rsidRPr="00497882">
        <w:rPr>
          <w:rFonts w:ascii="Calibri" w:eastAsia="Times New Roman" w:hAnsi="Calibri" w:cs="Calibri"/>
          <w:sz w:val="24"/>
          <w:szCs w:val="24"/>
          <w:lang w:eastAsia="pl-PL"/>
        </w:rPr>
        <w:t> </w:t>
      </w:r>
    </w:p>
    <w:p w14:paraId="6AF98276" w14:textId="77777777" w:rsidR="00497882" w:rsidRPr="00497882" w:rsidRDefault="00497882" w:rsidP="002D45ED">
      <w:pPr>
        <w:numPr>
          <w:ilvl w:val="0"/>
          <w:numId w:val="537"/>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Punkty dostępowe musza obsługiwać </w:t>
      </w:r>
      <w:proofErr w:type="spellStart"/>
      <w:r w:rsidRPr="00497882">
        <w:rPr>
          <w:rFonts w:ascii="Calibri" w:eastAsia="Times New Roman" w:hAnsi="Calibri" w:cs="Calibri"/>
          <w:sz w:val="24"/>
          <w:szCs w:val="24"/>
          <w:lang w:eastAsia="pl-PL"/>
        </w:rPr>
        <w:t>protokoł</w:t>
      </w:r>
      <w:proofErr w:type="spellEnd"/>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802.11e, w tym WMM</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oraz</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U-APSD </w:t>
      </w:r>
    </w:p>
    <w:p w14:paraId="010ED571" w14:textId="77777777" w:rsidR="00497882" w:rsidRPr="00497882" w:rsidRDefault="00497882" w:rsidP="002D45ED">
      <w:pPr>
        <w:numPr>
          <w:ilvl w:val="0"/>
          <w:numId w:val="538"/>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Punkty dostępowe musza obsługiwać mechanizmów</w:t>
      </w:r>
      <w:r w:rsidRPr="00497882">
        <w:rPr>
          <w:rFonts w:ascii="Times New Roman" w:eastAsia="Times New Roman" w:hAnsi="Times New Roman" w:cs="Times New Roman"/>
          <w:sz w:val="24"/>
          <w:szCs w:val="24"/>
          <w:lang w:eastAsia="pl-PL"/>
        </w:rPr>
        <w:t> </w:t>
      </w:r>
      <w:proofErr w:type="spellStart"/>
      <w:r w:rsidRPr="00497882">
        <w:rPr>
          <w:rFonts w:ascii="Calibri" w:eastAsia="Times New Roman" w:hAnsi="Calibri" w:cs="Calibri"/>
          <w:sz w:val="24"/>
          <w:szCs w:val="24"/>
          <w:lang w:eastAsia="pl-PL"/>
        </w:rPr>
        <w:t>roaming</w:t>
      </w:r>
      <w:proofErr w:type="spellEnd"/>
      <w:r w:rsidRPr="00497882">
        <w:rPr>
          <w:rFonts w:ascii="Calibri" w:eastAsia="Times New Roman" w:hAnsi="Calibri" w:cs="Calibri"/>
          <w:sz w:val="24"/>
          <w:szCs w:val="24"/>
          <w:lang w:eastAsia="pl-PL"/>
        </w:rPr>
        <w:t> oraz </w:t>
      </w:r>
      <w:proofErr w:type="spellStart"/>
      <w:r w:rsidRPr="00497882">
        <w:rPr>
          <w:rFonts w:ascii="Calibri" w:eastAsia="Times New Roman" w:hAnsi="Calibri" w:cs="Calibri"/>
          <w:sz w:val="24"/>
          <w:szCs w:val="24"/>
          <w:lang w:eastAsia="pl-PL"/>
        </w:rPr>
        <w:t>handover</w:t>
      </w:r>
      <w:proofErr w:type="spellEnd"/>
      <w:r w:rsidRPr="00497882">
        <w:rPr>
          <w:rFonts w:ascii="Calibri" w:eastAsia="Times New Roman" w:hAnsi="Calibri" w:cs="Calibri"/>
          <w:sz w:val="24"/>
          <w:szCs w:val="24"/>
          <w:lang w:eastAsia="pl-PL"/>
        </w:rPr>
        <w:t> </w:t>
      </w:r>
      <w:r w:rsidRPr="00497882">
        <w:rPr>
          <w:rFonts w:ascii="Times New Roman" w:eastAsia="Times New Roman" w:hAnsi="Times New Roman" w:cs="Times New Roman"/>
          <w:sz w:val="24"/>
          <w:szCs w:val="24"/>
          <w:lang w:eastAsia="pl-PL"/>
        </w:rPr>
        <w:t>(</w:t>
      </w:r>
      <w:r w:rsidRPr="00497882">
        <w:rPr>
          <w:rFonts w:ascii="Calibri" w:eastAsia="Times New Roman" w:hAnsi="Calibri" w:cs="Calibri"/>
          <w:sz w:val="24"/>
          <w:szCs w:val="24"/>
          <w:lang w:eastAsia="pl-PL"/>
        </w:rPr>
        <w:t>wstępne uwierzytelnienie, OKC</w:t>
      </w:r>
      <w:r w:rsidRPr="00497882">
        <w:rPr>
          <w:rFonts w:ascii="Times New Roman" w:eastAsia="Times New Roman" w:hAnsi="Times New Roman" w:cs="Times New Roman"/>
          <w:sz w:val="24"/>
          <w:szCs w:val="24"/>
          <w:lang w:eastAsia="pl-PL"/>
        </w:rPr>
        <w:t>) </w:t>
      </w:r>
    </w:p>
    <w:p w14:paraId="311F0B2C" w14:textId="77777777" w:rsidR="00497882" w:rsidRPr="00497882" w:rsidRDefault="00497882" w:rsidP="002D45ED">
      <w:pPr>
        <w:numPr>
          <w:ilvl w:val="0"/>
          <w:numId w:val="539"/>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obsługiwać mechanizm</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szybkiego </w:t>
      </w:r>
      <w:proofErr w:type="spellStart"/>
      <w:r w:rsidRPr="00497882">
        <w:rPr>
          <w:rFonts w:ascii="Calibri" w:eastAsia="Times New Roman" w:hAnsi="Calibri" w:cs="Calibri"/>
          <w:sz w:val="24"/>
          <w:szCs w:val="24"/>
          <w:lang w:eastAsia="pl-PL"/>
        </w:rPr>
        <w:t>roamingu</w:t>
      </w:r>
      <w:proofErr w:type="spellEnd"/>
      <w:r w:rsidRPr="00497882">
        <w:rPr>
          <w:rFonts w:ascii="Calibri" w:eastAsia="Times New Roman" w:hAnsi="Calibri" w:cs="Calibri"/>
          <w:sz w:val="24"/>
          <w:szCs w:val="24"/>
          <w:lang w:eastAsia="pl-PL"/>
        </w:rPr>
        <w:t> IEEE 802.11r </w:t>
      </w:r>
    </w:p>
    <w:p w14:paraId="0EFC5687" w14:textId="77777777" w:rsidR="00497882" w:rsidRPr="00497882" w:rsidRDefault="00497882" w:rsidP="002D45ED">
      <w:pPr>
        <w:numPr>
          <w:ilvl w:val="0"/>
          <w:numId w:val="540"/>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obsługiwać mechanizm</w:t>
      </w:r>
      <w:r w:rsidRPr="00497882">
        <w:rPr>
          <w:rFonts w:ascii="Times New Roman" w:eastAsia="Times New Roman" w:hAnsi="Times New Roman" w:cs="Times New Roman"/>
          <w:sz w:val="24"/>
          <w:szCs w:val="24"/>
          <w:lang w:eastAsia="pl-PL"/>
        </w:rPr>
        <w:t> </w:t>
      </w:r>
      <w:proofErr w:type="spellStart"/>
      <w:r w:rsidRPr="00497882">
        <w:rPr>
          <w:rFonts w:ascii="Calibri" w:eastAsia="Times New Roman" w:hAnsi="Calibri" w:cs="Calibri"/>
          <w:sz w:val="24"/>
          <w:szCs w:val="24"/>
          <w:lang w:eastAsia="pl-PL"/>
        </w:rPr>
        <w:t>Neighbour</w:t>
      </w:r>
      <w:proofErr w:type="spellEnd"/>
      <w:r w:rsidRPr="00497882">
        <w:rPr>
          <w:rFonts w:ascii="Calibri" w:eastAsia="Times New Roman" w:hAnsi="Calibri" w:cs="Calibri"/>
          <w:sz w:val="24"/>
          <w:szCs w:val="24"/>
          <w:lang w:eastAsia="pl-PL"/>
        </w:rPr>
        <w:t> Report IEEE 802.11k </w:t>
      </w:r>
    </w:p>
    <w:p w14:paraId="01903939" w14:textId="77777777" w:rsidR="00497882" w:rsidRPr="00497882" w:rsidRDefault="00497882" w:rsidP="002D45ED">
      <w:pPr>
        <w:numPr>
          <w:ilvl w:val="0"/>
          <w:numId w:val="541"/>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w:t>
      </w:r>
      <w:proofErr w:type="spellStart"/>
      <w:r w:rsidRPr="00497882">
        <w:rPr>
          <w:rFonts w:ascii="Calibri" w:eastAsia="Times New Roman" w:hAnsi="Calibri" w:cs="Calibri"/>
          <w:sz w:val="24"/>
          <w:szCs w:val="24"/>
          <w:lang w:eastAsia="pl-PL"/>
        </w:rPr>
        <w:t>dostepowy</w:t>
      </w:r>
      <w:proofErr w:type="spellEnd"/>
      <w:r w:rsidRPr="00497882">
        <w:rPr>
          <w:rFonts w:ascii="Calibri" w:eastAsia="Times New Roman" w:hAnsi="Calibri" w:cs="Calibri"/>
          <w:sz w:val="24"/>
          <w:szCs w:val="24"/>
          <w:lang w:eastAsia="pl-PL"/>
        </w:rPr>
        <w:t> musi obsługiwać standard IEEE 802.11v </w:t>
      </w:r>
    </w:p>
    <w:p w14:paraId="14EFF612" w14:textId="77777777" w:rsidR="00497882" w:rsidRPr="00497882" w:rsidRDefault="00497882" w:rsidP="002D45ED">
      <w:pPr>
        <w:numPr>
          <w:ilvl w:val="0"/>
          <w:numId w:val="542"/>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obsługiwać</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do</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16 SSID</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8 na</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częstotliwość</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radiową</w:t>
      </w:r>
      <w:r w:rsidRPr="00497882">
        <w:rPr>
          <w:rFonts w:ascii="Times New Roman" w:eastAsia="Times New Roman" w:hAnsi="Times New Roman" w:cs="Times New Roman"/>
          <w:sz w:val="24"/>
          <w:szCs w:val="24"/>
          <w:lang w:eastAsia="pl-PL"/>
        </w:rPr>
        <w:t>) </w:t>
      </w:r>
    </w:p>
    <w:p w14:paraId="54BFCEC4" w14:textId="77777777" w:rsidR="00497882" w:rsidRPr="00497882" w:rsidRDefault="00497882" w:rsidP="002D45ED">
      <w:pPr>
        <w:numPr>
          <w:ilvl w:val="0"/>
          <w:numId w:val="543"/>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obsługiwać mechanizm RADIUS</w:t>
      </w:r>
      <w:r w:rsidRPr="00497882">
        <w:rPr>
          <w:rFonts w:ascii="Times New Roman" w:eastAsia="Times New Roman" w:hAnsi="Times New Roman" w:cs="Times New Roman"/>
          <w:sz w:val="24"/>
          <w:szCs w:val="24"/>
          <w:lang w:eastAsia="pl-PL"/>
        </w:rPr>
        <w:t> </w:t>
      </w:r>
      <w:proofErr w:type="spellStart"/>
      <w:r w:rsidRPr="00497882">
        <w:rPr>
          <w:rFonts w:ascii="Calibri" w:eastAsia="Times New Roman" w:hAnsi="Calibri" w:cs="Calibri"/>
          <w:sz w:val="24"/>
          <w:szCs w:val="24"/>
          <w:lang w:eastAsia="pl-PL"/>
        </w:rPr>
        <w:t>Authentication</w:t>
      </w:r>
      <w:proofErr w:type="spellEnd"/>
      <w:r w:rsidRPr="00497882">
        <w:rPr>
          <w:rFonts w:ascii="Calibri" w:eastAsia="Times New Roman" w:hAnsi="Calibri" w:cs="Calibri"/>
          <w:sz w:val="24"/>
          <w:szCs w:val="24"/>
          <w:lang w:eastAsia="pl-PL"/>
        </w:rPr>
        <w:t> &amp; Accounting </w:t>
      </w:r>
    </w:p>
    <w:p w14:paraId="5D6C2811" w14:textId="77777777" w:rsidR="00497882" w:rsidRPr="00497882" w:rsidRDefault="00497882" w:rsidP="002D45ED">
      <w:pPr>
        <w:numPr>
          <w:ilvl w:val="0"/>
          <w:numId w:val="544"/>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obsługiwać logowanie użytkowników z wykorzystaniem IEEE 802.1X oraz metodami</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EAP</w:t>
      </w:r>
      <w:r w:rsidRPr="00497882">
        <w:rPr>
          <w:rFonts w:ascii="Times New Roman" w:eastAsia="Times New Roman" w:hAnsi="Times New Roman" w:cs="Times New Roman"/>
          <w:sz w:val="24"/>
          <w:szCs w:val="24"/>
          <w:lang w:eastAsia="pl-PL"/>
        </w:rPr>
        <w:t>-</w:t>
      </w:r>
      <w:r w:rsidRPr="00497882">
        <w:rPr>
          <w:rFonts w:ascii="Calibri" w:eastAsia="Times New Roman" w:hAnsi="Calibri" w:cs="Calibri"/>
          <w:sz w:val="24"/>
          <w:szCs w:val="24"/>
          <w:lang w:eastAsia="pl-PL"/>
        </w:rPr>
        <w:t>TLS, EAP</w:t>
      </w:r>
      <w:r w:rsidRPr="00497882">
        <w:rPr>
          <w:rFonts w:ascii="Times New Roman" w:eastAsia="Times New Roman" w:hAnsi="Times New Roman" w:cs="Times New Roman"/>
          <w:sz w:val="24"/>
          <w:szCs w:val="24"/>
          <w:lang w:eastAsia="pl-PL"/>
        </w:rPr>
        <w:t>-</w:t>
      </w:r>
      <w:r w:rsidRPr="00497882">
        <w:rPr>
          <w:rFonts w:ascii="Calibri" w:eastAsia="Times New Roman" w:hAnsi="Calibri" w:cs="Calibri"/>
          <w:sz w:val="24"/>
          <w:szCs w:val="24"/>
          <w:lang w:eastAsia="pl-PL"/>
        </w:rPr>
        <w:t>TTLS,</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PEAP oraz EAP</w:t>
      </w:r>
      <w:r w:rsidRPr="00497882">
        <w:rPr>
          <w:rFonts w:ascii="Times New Roman" w:eastAsia="Times New Roman" w:hAnsi="Times New Roman" w:cs="Times New Roman"/>
          <w:sz w:val="24"/>
          <w:szCs w:val="24"/>
          <w:lang w:eastAsia="pl-PL"/>
        </w:rPr>
        <w:t>-</w:t>
      </w:r>
      <w:r w:rsidRPr="00497882">
        <w:rPr>
          <w:rFonts w:ascii="Calibri" w:eastAsia="Times New Roman" w:hAnsi="Calibri" w:cs="Calibri"/>
          <w:sz w:val="24"/>
          <w:szCs w:val="24"/>
          <w:lang w:eastAsia="pl-PL"/>
        </w:rPr>
        <w:t>SIM </w:t>
      </w:r>
    </w:p>
    <w:p w14:paraId="1949FF7A" w14:textId="77777777" w:rsidR="00497882" w:rsidRPr="00497882" w:rsidRDefault="00497882" w:rsidP="002D45ED">
      <w:pPr>
        <w:numPr>
          <w:ilvl w:val="0"/>
          <w:numId w:val="545"/>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obsługiwać mechanizmu MAC</w:t>
      </w:r>
      <w:r w:rsidRPr="00497882">
        <w:rPr>
          <w:rFonts w:ascii="Times New Roman" w:eastAsia="Times New Roman" w:hAnsi="Times New Roman" w:cs="Times New Roman"/>
          <w:sz w:val="24"/>
          <w:szCs w:val="24"/>
          <w:lang w:eastAsia="pl-PL"/>
        </w:rPr>
        <w:t> </w:t>
      </w:r>
      <w:proofErr w:type="spellStart"/>
      <w:r w:rsidRPr="00497882">
        <w:rPr>
          <w:rFonts w:ascii="Calibri" w:eastAsia="Times New Roman" w:hAnsi="Calibri" w:cs="Calibri"/>
          <w:sz w:val="24"/>
          <w:szCs w:val="24"/>
          <w:lang w:eastAsia="pl-PL"/>
        </w:rPr>
        <w:t>Address</w:t>
      </w:r>
      <w:proofErr w:type="spellEnd"/>
      <w:r w:rsidRPr="00497882">
        <w:rPr>
          <w:rFonts w:ascii="Times New Roman" w:eastAsia="Times New Roman" w:hAnsi="Times New Roman" w:cs="Times New Roman"/>
          <w:sz w:val="24"/>
          <w:szCs w:val="24"/>
          <w:lang w:eastAsia="pl-PL"/>
        </w:rPr>
        <w:t> </w:t>
      </w:r>
      <w:proofErr w:type="spellStart"/>
      <w:r w:rsidRPr="00497882">
        <w:rPr>
          <w:rFonts w:ascii="Calibri" w:eastAsia="Times New Roman" w:hAnsi="Calibri" w:cs="Calibri"/>
          <w:sz w:val="24"/>
          <w:szCs w:val="24"/>
          <w:lang w:eastAsia="pl-PL"/>
        </w:rPr>
        <w:t>Authentication</w:t>
      </w:r>
      <w:proofErr w:type="spellEnd"/>
      <w:r w:rsidRPr="00497882">
        <w:rPr>
          <w:rFonts w:ascii="Calibri" w:eastAsia="Times New Roman" w:hAnsi="Calibri" w:cs="Calibri"/>
          <w:sz w:val="24"/>
          <w:szCs w:val="24"/>
          <w:lang w:eastAsia="pl-PL"/>
        </w:rPr>
        <w:t> </w:t>
      </w:r>
    </w:p>
    <w:p w14:paraId="46DAA2FE" w14:textId="77777777" w:rsidR="00497882" w:rsidRPr="00497882" w:rsidRDefault="00497882" w:rsidP="002D45ED">
      <w:pPr>
        <w:numPr>
          <w:ilvl w:val="0"/>
          <w:numId w:val="546"/>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zapewniać izolację</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klientów</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na</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poziomie</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L2,  </w:t>
      </w:r>
    </w:p>
    <w:p w14:paraId="4CABC28A" w14:textId="77777777" w:rsidR="00497882" w:rsidRPr="00497882" w:rsidRDefault="00497882" w:rsidP="002D45ED">
      <w:pPr>
        <w:numPr>
          <w:ilvl w:val="0"/>
          <w:numId w:val="547"/>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zapewniać wsparcie dla standardu WPA3 </w:t>
      </w:r>
    </w:p>
    <w:p w14:paraId="745300EC" w14:textId="77777777" w:rsidR="00497882" w:rsidRPr="00497882" w:rsidRDefault="00497882" w:rsidP="002D45ED">
      <w:pPr>
        <w:numPr>
          <w:ilvl w:val="0"/>
          <w:numId w:val="548"/>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Punkt dostępowy musi zapewniać wsparcie dla mechanizmów IEEE</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802.11i</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WPA2</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oraz WPA, przy</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zastosowaniu</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algorytmów szyfracji</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Advanced</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Encryption</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Standard </w:t>
      </w:r>
      <w:r w:rsidRPr="00497882">
        <w:rPr>
          <w:rFonts w:ascii="Times New Roman" w:eastAsia="Times New Roman" w:hAnsi="Times New Roman" w:cs="Times New Roman"/>
          <w:sz w:val="24"/>
          <w:szCs w:val="24"/>
          <w:lang w:eastAsia="pl-PL"/>
        </w:rPr>
        <w:t>(</w:t>
      </w:r>
      <w:r w:rsidRPr="00497882">
        <w:rPr>
          <w:rFonts w:ascii="Calibri" w:eastAsia="Times New Roman" w:hAnsi="Calibri" w:cs="Calibri"/>
          <w:sz w:val="24"/>
          <w:szCs w:val="24"/>
          <w:lang w:eastAsia="pl-PL"/>
        </w:rPr>
        <w:t>AES)</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oraz</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Temporal</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Key</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Integrity</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Protocol</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TKIP</w:t>
      </w:r>
      <w:r w:rsidRPr="00497882">
        <w:rPr>
          <w:rFonts w:ascii="Times New Roman" w:eastAsia="Times New Roman" w:hAnsi="Times New Roman" w:cs="Times New Roman"/>
          <w:sz w:val="24"/>
          <w:szCs w:val="24"/>
          <w:lang w:eastAsia="pl-PL"/>
        </w:rPr>
        <w:t>) </w:t>
      </w:r>
    </w:p>
    <w:p w14:paraId="2F5740F1" w14:textId="77777777" w:rsidR="00497882" w:rsidRPr="00497882" w:rsidRDefault="00497882" w:rsidP="002D45ED">
      <w:pPr>
        <w:numPr>
          <w:ilvl w:val="0"/>
          <w:numId w:val="549"/>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Obsługa technologii SU-MIMO oraz MU-MIMO dla standardu </w:t>
      </w:r>
      <w:proofErr w:type="spellStart"/>
      <w:r w:rsidRPr="00497882">
        <w:rPr>
          <w:rFonts w:ascii="Calibri" w:eastAsia="Times New Roman" w:hAnsi="Calibri" w:cs="Calibri"/>
          <w:sz w:val="24"/>
          <w:szCs w:val="24"/>
          <w:lang w:eastAsia="pl-PL"/>
        </w:rPr>
        <w:t>WiFi</w:t>
      </w:r>
      <w:proofErr w:type="spellEnd"/>
      <w:r w:rsidRPr="00497882">
        <w:rPr>
          <w:rFonts w:ascii="Calibri" w:eastAsia="Times New Roman" w:hAnsi="Calibri" w:cs="Calibri"/>
          <w:sz w:val="24"/>
          <w:szCs w:val="24"/>
          <w:lang w:eastAsia="pl-PL"/>
        </w:rPr>
        <w:t> 6 (802.11ax) </w:t>
      </w:r>
    </w:p>
    <w:p w14:paraId="416323E9" w14:textId="77777777" w:rsidR="00497882" w:rsidRPr="00497882" w:rsidRDefault="00497882" w:rsidP="002D45ED">
      <w:pPr>
        <w:numPr>
          <w:ilvl w:val="0"/>
          <w:numId w:val="550"/>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Musi</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mieć</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możliwość</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zapewnienia równego</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czasu antenowego</w:t>
      </w:r>
      <w:r w:rsidRPr="00497882">
        <w:rPr>
          <w:rFonts w:ascii="Times New Roman" w:eastAsia="Times New Roman" w:hAnsi="Times New Roman" w:cs="Times New Roman"/>
          <w:sz w:val="24"/>
          <w:szCs w:val="24"/>
          <w:lang w:eastAsia="pl-PL"/>
        </w:rPr>
        <w:t> (</w:t>
      </w:r>
      <w:proofErr w:type="spellStart"/>
      <w:r w:rsidRPr="00497882">
        <w:rPr>
          <w:rFonts w:ascii="Calibri" w:eastAsia="Times New Roman" w:hAnsi="Calibri" w:cs="Calibri"/>
          <w:sz w:val="24"/>
          <w:szCs w:val="24"/>
          <w:lang w:eastAsia="pl-PL"/>
        </w:rPr>
        <w:t>Airtime</w:t>
      </w:r>
      <w:proofErr w:type="spellEnd"/>
      <w:r w:rsidRPr="00497882">
        <w:rPr>
          <w:rFonts w:ascii="Calibri" w:eastAsia="Times New Roman" w:hAnsi="Calibri" w:cs="Calibri"/>
          <w:sz w:val="24"/>
          <w:szCs w:val="24"/>
          <w:lang w:eastAsia="pl-PL"/>
        </w:rPr>
        <w:t>)</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dla wszystkich</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klientów w</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środowiskach,</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w których</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wspólnie</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występują technologie</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802.11a</w:t>
      </w:r>
      <w:r w:rsidRPr="00497882">
        <w:rPr>
          <w:rFonts w:ascii="Times New Roman" w:eastAsia="Times New Roman" w:hAnsi="Times New Roman" w:cs="Times New Roman"/>
          <w:sz w:val="24"/>
          <w:szCs w:val="24"/>
          <w:lang w:eastAsia="pl-PL"/>
        </w:rPr>
        <w:t>/</w:t>
      </w:r>
      <w:r w:rsidRPr="00497882">
        <w:rPr>
          <w:rFonts w:ascii="Calibri" w:eastAsia="Times New Roman" w:hAnsi="Calibri" w:cs="Calibri"/>
          <w:sz w:val="24"/>
          <w:szCs w:val="24"/>
          <w:lang w:eastAsia="pl-PL"/>
        </w:rPr>
        <w:t>b</w:t>
      </w:r>
      <w:r w:rsidRPr="00497882">
        <w:rPr>
          <w:rFonts w:ascii="Times New Roman" w:eastAsia="Times New Roman" w:hAnsi="Times New Roman" w:cs="Times New Roman"/>
          <w:sz w:val="24"/>
          <w:szCs w:val="24"/>
          <w:lang w:eastAsia="pl-PL"/>
        </w:rPr>
        <w:t>/</w:t>
      </w:r>
      <w:r w:rsidRPr="00497882">
        <w:rPr>
          <w:rFonts w:ascii="Calibri" w:eastAsia="Times New Roman" w:hAnsi="Calibri" w:cs="Calibri"/>
          <w:sz w:val="24"/>
          <w:szCs w:val="24"/>
          <w:lang w:eastAsia="pl-PL"/>
        </w:rPr>
        <w:t>g</w:t>
      </w:r>
      <w:r w:rsidRPr="00497882">
        <w:rPr>
          <w:rFonts w:ascii="Times New Roman" w:eastAsia="Times New Roman" w:hAnsi="Times New Roman" w:cs="Times New Roman"/>
          <w:sz w:val="24"/>
          <w:szCs w:val="24"/>
          <w:lang w:eastAsia="pl-PL"/>
        </w:rPr>
        <w:t>, </w:t>
      </w:r>
      <w:r w:rsidRPr="00497882">
        <w:rPr>
          <w:rFonts w:ascii="Calibri" w:eastAsia="Times New Roman" w:hAnsi="Calibri" w:cs="Calibri"/>
          <w:sz w:val="24"/>
          <w:szCs w:val="24"/>
          <w:lang w:eastAsia="pl-PL"/>
        </w:rPr>
        <w:t>802.11n</w:t>
      </w:r>
      <w:r w:rsidRPr="00497882">
        <w:rPr>
          <w:rFonts w:ascii="Times New Roman" w:eastAsia="Times New Roman" w:hAnsi="Times New Roman" w:cs="Times New Roman"/>
          <w:sz w:val="24"/>
          <w:szCs w:val="24"/>
          <w:lang w:eastAsia="pl-PL"/>
        </w:rPr>
        <w:t>,</w:t>
      </w:r>
      <w:r w:rsidRPr="00497882">
        <w:rPr>
          <w:rFonts w:ascii="Calibri" w:eastAsia="Times New Roman" w:hAnsi="Calibri" w:cs="Calibri"/>
          <w:sz w:val="24"/>
          <w:szCs w:val="24"/>
          <w:lang w:eastAsia="pl-PL"/>
        </w:rPr>
        <w:t> 802.11ac oraz 802.11ax. </w:t>
      </w:r>
    </w:p>
    <w:p w14:paraId="13656AA1" w14:textId="77777777" w:rsidR="00497882" w:rsidRPr="00497882" w:rsidRDefault="00497882" w:rsidP="00497882">
      <w:pPr>
        <w:spacing w:after="0" w:line="240" w:lineRule="auto"/>
        <w:ind w:right="225"/>
        <w:jc w:val="left"/>
        <w:textAlignment w:val="baseline"/>
        <w:rPr>
          <w:rFonts w:ascii="Segoe UI" w:eastAsia="Times New Roman" w:hAnsi="Segoe UI" w:cs="Segoe UI"/>
          <w:sz w:val="18"/>
          <w:szCs w:val="18"/>
          <w:lang w:eastAsia="pl-PL"/>
        </w:rPr>
      </w:pPr>
      <w:r w:rsidRPr="00497882">
        <w:rPr>
          <w:rFonts w:ascii="Times New Roman" w:eastAsia="Times New Roman" w:hAnsi="Times New Roman" w:cs="Times New Roman"/>
          <w:sz w:val="24"/>
          <w:szCs w:val="24"/>
          <w:lang w:eastAsia="pl-PL"/>
        </w:rPr>
        <w:t> </w:t>
      </w:r>
    </w:p>
    <w:p w14:paraId="34B852D1"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Times New Roman" w:eastAsia="Times New Roman" w:hAnsi="Times New Roman" w:cs="Times New Roman"/>
          <w:sz w:val="24"/>
          <w:szCs w:val="24"/>
          <w:lang w:eastAsia="pl-PL"/>
        </w:rPr>
        <w:t> </w:t>
      </w:r>
    </w:p>
    <w:p w14:paraId="1E4DFBD6"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Times New Roman" w:eastAsia="Times New Roman" w:hAnsi="Times New Roman" w:cs="Times New Roman"/>
          <w:sz w:val="24"/>
          <w:szCs w:val="24"/>
          <w:lang w:eastAsia="pl-PL"/>
        </w:rPr>
        <w:t> </w:t>
      </w:r>
    </w:p>
    <w:p w14:paraId="30C30767"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Segoe UI" w:eastAsia="Times New Roman" w:hAnsi="Segoe UI" w:cs="Segoe UI"/>
          <w:color w:val="666666"/>
          <w:sz w:val="18"/>
          <w:szCs w:val="18"/>
          <w:shd w:val="clear" w:color="auto" w:fill="FFFFFF"/>
          <w:lang w:eastAsia="pl-PL"/>
        </w:rPr>
        <w:t>Podział strony</w:t>
      </w:r>
      <w:r w:rsidRPr="00497882">
        <w:rPr>
          <w:rFonts w:ascii="Times New Roman" w:eastAsia="Times New Roman" w:hAnsi="Times New Roman" w:cs="Times New Roman"/>
          <w:sz w:val="24"/>
          <w:szCs w:val="24"/>
          <w:lang w:eastAsia="pl-PL"/>
        </w:rPr>
        <w:t> </w:t>
      </w:r>
    </w:p>
    <w:p w14:paraId="44FFB8E8" w14:textId="77777777" w:rsidR="00497882" w:rsidRPr="00497882" w:rsidRDefault="00497882" w:rsidP="002D45ED">
      <w:pPr>
        <w:numPr>
          <w:ilvl w:val="0"/>
          <w:numId w:val="551"/>
        </w:numPr>
        <w:spacing w:after="0" w:line="240" w:lineRule="auto"/>
        <w:ind w:firstLine="0"/>
        <w:jc w:val="left"/>
        <w:textAlignment w:val="baseline"/>
        <w:rPr>
          <w:rFonts w:ascii="Times New Roman" w:eastAsia="Times New Roman" w:hAnsi="Times New Roman" w:cs="Times New Roman"/>
          <w:b/>
          <w:bCs/>
          <w:color w:val="2F5496"/>
          <w:sz w:val="28"/>
          <w:szCs w:val="28"/>
          <w:lang w:eastAsia="pl-PL"/>
        </w:rPr>
      </w:pPr>
      <w:r w:rsidRPr="00497882">
        <w:rPr>
          <w:rFonts w:ascii="Calibri Light" w:eastAsia="Times New Roman" w:hAnsi="Calibri Light" w:cs="Calibri Light"/>
          <w:b/>
          <w:bCs/>
          <w:color w:val="2F5496"/>
          <w:sz w:val="28"/>
          <w:szCs w:val="28"/>
          <w:lang w:val="en-GB" w:eastAsia="pl-PL"/>
        </w:rPr>
        <w:t>System </w:t>
      </w:r>
      <w:proofErr w:type="spellStart"/>
      <w:r w:rsidRPr="00497882">
        <w:rPr>
          <w:rFonts w:ascii="Calibri Light" w:eastAsia="Times New Roman" w:hAnsi="Calibri Light" w:cs="Calibri Light"/>
          <w:b/>
          <w:bCs/>
          <w:color w:val="2F5496"/>
          <w:sz w:val="28"/>
          <w:szCs w:val="28"/>
          <w:lang w:val="en-GB" w:eastAsia="pl-PL"/>
        </w:rPr>
        <w:t>zarządzający</w:t>
      </w:r>
      <w:proofErr w:type="spellEnd"/>
      <w:r w:rsidRPr="00497882">
        <w:rPr>
          <w:rFonts w:ascii="Calibri Light" w:eastAsia="Times New Roman" w:hAnsi="Calibri Light" w:cs="Calibri Light"/>
          <w:b/>
          <w:bCs/>
          <w:color w:val="2F5496"/>
          <w:sz w:val="28"/>
          <w:szCs w:val="28"/>
          <w:lang w:eastAsia="pl-PL"/>
        </w:rPr>
        <w:t> </w:t>
      </w:r>
    </w:p>
    <w:p w14:paraId="216588DB"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Times New Roman" w:eastAsia="Times New Roman" w:hAnsi="Times New Roman" w:cs="Times New Roman"/>
          <w:sz w:val="24"/>
          <w:szCs w:val="24"/>
          <w:lang w:eastAsia="pl-PL"/>
        </w:rPr>
        <w:t> </w:t>
      </w:r>
    </w:p>
    <w:p w14:paraId="4F3FF49A" w14:textId="77777777" w:rsidR="00497882" w:rsidRPr="00497882" w:rsidRDefault="00497882" w:rsidP="002D45ED">
      <w:pPr>
        <w:numPr>
          <w:ilvl w:val="0"/>
          <w:numId w:val="552"/>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Oprogramowanie zarządzające musi działać w architekturze klient-serwer, czyli główna część oprogramowania pracuje na serwerze, a klienci mogą dołączyć się do serwera z dowolnego komputera pracującego w sieci.  </w:t>
      </w:r>
    </w:p>
    <w:p w14:paraId="639796E1" w14:textId="77777777" w:rsidR="00497882" w:rsidRPr="00497882" w:rsidRDefault="00497882" w:rsidP="002D45ED">
      <w:pPr>
        <w:numPr>
          <w:ilvl w:val="0"/>
          <w:numId w:val="553"/>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lastRenderedPageBreak/>
        <w:t>Serwer aplikacji zarządzającej musi mieć możliwość pracy w środowisku Linux oraz jaka aplikacja dedykowana dla systemu </w:t>
      </w:r>
      <w:proofErr w:type="spellStart"/>
      <w:r w:rsidRPr="00497882">
        <w:rPr>
          <w:rFonts w:ascii="Calibri" w:eastAsia="Times New Roman" w:hAnsi="Calibri" w:cs="Calibri"/>
          <w:sz w:val="24"/>
          <w:szCs w:val="24"/>
          <w:lang w:eastAsia="pl-PL"/>
        </w:rPr>
        <w:t>wirtualizacyjnego</w:t>
      </w:r>
      <w:proofErr w:type="spellEnd"/>
      <w:r w:rsidRPr="00497882">
        <w:rPr>
          <w:rFonts w:ascii="Calibri" w:eastAsia="Times New Roman" w:hAnsi="Calibri" w:cs="Calibri"/>
          <w:sz w:val="24"/>
          <w:szCs w:val="24"/>
          <w:lang w:eastAsia="pl-PL"/>
        </w:rPr>
        <w:t>. </w:t>
      </w:r>
    </w:p>
    <w:p w14:paraId="498414E6" w14:textId="77777777" w:rsidR="00497882" w:rsidRPr="00497882" w:rsidRDefault="00497882" w:rsidP="002D45ED">
      <w:pPr>
        <w:numPr>
          <w:ilvl w:val="0"/>
          <w:numId w:val="554"/>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Aplikacja musi wspierać klientów pracujących z wykorzystaniem systemu Linux, Windows oraz MAC OS </w:t>
      </w:r>
    </w:p>
    <w:p w14:paraId="6B228941" w14:textId="77777777" w:rsidR="00497882" w:rsidRPr="00497882" w:rsidRDefault="00497882" w:rsidP="002D45ED">
      <w:pPr>
        <w:numPr>
          <w:ilvl w:val="0"/>
          <w:numId w:val="555"/>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Dostarczenie oprogramowanie zarządzające musi być obsługiwanego ze standardowej przeglądarki www bez konieczności instalacji dodatkowego klienta lub wymagania instalacji dodatkowego oprogramowania jak np. Java </w:t>
      </w:r>
    </w:p>
    <w:p w14:paraId="26F86A51" w14:textId="77777777" w:rsidR="00497882" w:rsidRPr="00497882" w:rsidRDefault="00497882" w:rsidP="002D45ED">
      <w:pPr>
        <w:numPr>
          <w:ilvl w:val="0"/>
          <w:numId w:val="556"/>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Aplikacja zarządzająca musi obsługiwać minimum 2500 urządzeń (adresów IP zarządzanych przez SNMP) przy czym oprogramowanie musi być dostarczone z licencjami niezbędnymi do zarządzania dostarczonych urządzeń.  </w:t>
      </w:r>
    </w:p>
    <w:p w14:paraId="231367E4" w14:textId="77777777" w:rsidR="00497882" w:rsidRPr="00497882" w:rsidRDefault="00497882" w:rsidP="002D45ED">
      <w:pPr>
        <w:numPr>
          <w:ilvl w:val="0"/>
          <w:numId w:val="557"/>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sz w:val="24"/>
          <w:szCs w:val="24"/>
          <w:lang w:eastAsia="pl-PL"/>
        </w:rPr>
        <w:t>Aplikacja zarządzająca musi zapewniać możliwość zarządzania dowolnymi urządzeniami posiadającymi obsługę protokołu SNMP i/lub dostęp poprzez CLI (Telnet i/lub SSH) </w:t>
      </w:r>
    </w:p>
    <w:p w14:paraId="3A854DBA" w14:textId="77777777" w:rsidR="00497882" w:rsidRPr="00497882" w:rsidRDefault="00497882" w:rsidP="002D45ED">
      <w:pPr>
        <w:numPr>
          <w:ilvl w:val="0"/>
          <w:numId w:val="55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zarządzająca musi zapewniać możliwość jednoczesnego podłączenia się do platformy zarządzającej min. 10 użytkowników. W skład tych użytkowników będą wchodzić administratorzy sieci oraz osoby wsparcia technicznego klientów – </w:t>
      </w:r>
      <w:proofErr w:type="spellStart"/>
      <w:r w:rsidRPr="00497882">
        <w:rPr>
          <w:rFonts w:ascii="Calibri" w:eastAsia="Times New Roman" w:hAnsi="Calibri" w:cs="Calibri"/>
          <w:sz w:val="24"/>
          <w:szCs w:val="24"/>
          <w:lang w:eastAsia="pl-PL"/>
        </w:rPr>
        <w:t>HelpDesk</w:t>
      </w:r>
      <w:proofErr w:type="spellEnd"/>
      <w:r w:rsidRPr="00497882">
        <w:rPr>
          <w:rFonts w:ascii="Calibri" w:eastAsia="Times New Roman" w:hAnsi="Calibri" w:cs="Calibri"/>
          <w:sz w:val="24"/>
          <w:szCs w:val="24"/>
          <w:lang w:eastAsia="pl-PL"/>
        </w:rPr>
        <w:t> </w:t>
      </w:r>
    </w:p>
    <w:p w14:paraId="27039F61" w14:textId="77777777" w:rsidR="00497882" w:rsidRPr="00497882" w:rsidRDefault="00497882" w:rsidP="002D45ED">
      <w:pPr>
        <w:numPr>
          <w:ilvl w:val="0"/>
          <w:numId w:val="55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zarządzająca musi mieć możliwość definiowania grup użytkowników i definicji praw dostęp do różnych funkcji oprogramowania. Aplikacja musi zapewniać możliwość przydziału użytkowników systemu do różnych grup użytkowników </w:t>
      </w:r>
    </w:p>
    <w:p w14:paraId="510618AA" w14:textId="77777777" w:rsidR="00497882" w:rsidRPr="00497882" w:rsidRDefault="00497882" w:rsidP="002D45ED">
      <w:pPr>
        <w:numPr>
          <w:ilvl w:val="0"/>
          <w:numId w:val="56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zarządzająca musi mieć możliwość integracji uwierzytelniania i autoryzacji użytkowników za pomocą LDAP i/lub Radius. </w:t>
      </w:r>
    </w:p>
    <w:p w14:paraId="71ED1616" w14:textId="77777777" w:rsidR="00497882" w:rsidRPr="00497882" w:rsidRDefault="00497882" w:rsidP="002D45ED">
      <w:pPr>
        <w:numPr>
          <w:ilvl w:val="0"/>
          <w:numId w:val="56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Wszystkie dane aplikacji zarządzającej muszą być przechowywane w bazie danych SQL zintegrowanej z aplikacją działającą na serwerze.  </w:t>
      </w:r>
    </w:p>
    <w:p w14:paraId="2F752C26" w14:textId="77777777" w:rsidR="00497882" w:rsidRPr="00497882" w:rsidRDefault="00497882" w:rsidP="002D45ED">
      <w:pPr>
        <w:numPr>
          <w:ilvl w:val="0"/>
          <w:numId w:val="56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zarządzająca musi zezwalać na zarządzanie urządzeniami z wykorzystaniem protokołów SNMPv1, SNMPv2c, SNMPv3. SNMPv3 musi zapewniać uwierzytelnianie za pomocą protokołów MD5 oraz SHA, szyfrowanie za pomocą protokołów DES oraz AES.  </w:t>
      </w:r>
    </w:p>
    <w:p w14:paraId="3D2B85D9" w14:textId="77777777" w:rsidR="00497882" w:rsidRPr="00497882" w:rsidRDefault="00497882" w:rsidP="002D45ED">
      <w:pPr>
        <w:numPr>
          <w:ilvl w:val="0"/>
          <w:numId w:val="56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pozwalać na tworzenie profili dostępu do urządzeń tak, aby za każdym razem przy konfiguracji nowego urządzenia nie było konieczności konfiguracji wszystkich parametrów, a konieczny był tylko wybór profilu. Profil musi zawierać konfigurację SNMP dla danego urządzenia z podziałem na pełny dostęp, dostęp dla zapisu i odczytu oraz dostęp tylko do odczytu.  </w:t>
      </w:r>
    </w:p>
    <w:p w14:paraId="49BA99B8" w14:textId="77777777" w:rsidR="00497882" w:rsidRPr="00497882" w:rsidRDefault="00497882" w:rsidP="002D45ED">
      <w:pPr>
        <w:numPr>
          <w:ilvl w:val="0"/>
          <w:numId w:val="56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Dodatkowo profil dostępu do urządzeń musi zawierać możliwość konfiguracji dostępu do urządzenia z wykorzystaniem CLI – np. poprzez Telnet lub SSH.  </w:t>
      </w:r>
    </w:p>
    <w:p w14:paraId="16A7F10D" w14:textId="77777777" w:rsidR="00497882" w:rsidRPr="00497882" w:rsidRDefault="00497882" w:rsidP="002D45ED">
      <w:pPr>
        <w:numPr>
          <w:ilvl w:val="0"/>
          <w:numId w:val="56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mieć możliwość przyjmowania trapów SNMP oraz przekierowywania ich do innych systemów </w:t>
      </w:r>
    </w:p>
    <w:p w14:paraId="43D744F5" w14:textId="77777777" w:rsidR="00497882" w:rsidRPr="00497882" w:rsidRDefault="00497882" w:rsidP="002D45ED">
      <w:pPr>
        <w:numPr>
          <w:ilvl w:val="0"/>
          <w:numId w:val="56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posiadać możliwość kompilowania SNMP MIB innych producentów </w:t>
      </w:r>
    </w:p>
    <w:p w14:paraId="347D3E8D" w14:textId="77777777" w:rsidR="00497882" w:rsidRPr="00497882" w:rsidRDefault="00497882" w:rsidP="002D45ED">
      <w:pPr>
        <w:numPr>
          <w:ilvl w:val="0"/>
          <w:numId w:val="56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zapewniać możliwość zarządzania urządzeń poprzez SNMP MIB-I oraz SNMP MIB-II </w:t>
      </w:r>
    </w:p>
    <w:p w14:paraId="43D56F01" w14:textId="77777777" w:rsidR="00497882" w:rsidRPr="00497882" w:rsidRDefault="00497882" w:rsidP="002D45ED">
      <w:pPr>
        <w:numPr>
          <w:ilvl w:val="0"/>
          <w:numId w:val="56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 xml:space="preserve">Aplikacja musi zapewniać możliwość konfiguracji widoków zawierających wskazane obiekty SNMP MIB OID i prezentację ich w postaci tabelarycznej dla wskazanych urządzeń sieciowych. Przykładowo możliwość włączania/wyłączania </w:t>
      </w:r>
      <w:r w:rsidRPr="00497882">
        <w:rPr>
          <w:rFonts w:ascii="Calibri" w:eastAsia="Times New Roman" w:hAnsi="Calibri" w:cs="Calibri"/>
          <w:sz w:val="24"/>
          <w:szCs w:val="24"/>
          <w:lang w:eastAsia="pl-PL"/>
        </w:rPr>
        <w:lastRenderedPageBreak/>
        <w:t>portów, konfiguracji opisu portu (alias), włączenie/wyłączenie IEEE 802.1x, prezentację obciążenia portów </w:t>
      </w:r>
      <w:proofErr w:type="spellStart"/>
      <w:r w:rsidRPr="00497882">
        <w:rPr>
          <w:rFonts w:ascii="Calibri" w:eastAsia="Times New Roman" w:hAnsi="Calibri" w:cs="Calibri"/>
          <w:sz w:val="24"/>
          <w:szCs w:val="24"/>
          <w:lang w:eastAsia="pl-PL"/>
        </w:rPr>
        <w:t>PoE</w:t>
      </w:r>
      <w:proofErr w:type="spellEnd"/>
      <w:r w:rsidRPr="00497882">
        <w:rPr>
          <w:rFonts w:ascii="Calibri" w:eastAsia="Times New Roman" w:hAnsi="Calibri" w:cs="Calibri"/>
          <w:sz w:val="24"/>
          <w:szCs w:val="24"/>
          <w:lang w:eastAsia="pl-PL"/>
        </w:rPr>
        <w:t>+ i inne dostępne w SNMP MIB OID dowolnego producenta. </w:t>
      </w:r>
    </w:p>
    <w:p w14:paraId="6E1053A6" w14:textId="77777777" w:rsidR="00497882" w:rsidRPr="00497882" w:rsidRDefault="00497882" w:rsidP="002D45ED">
      <w:pPr>
        <w:numPr>
          <w:ilvl w:val="0"/>
          <w:numId w:val="56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zezwalać na modyfikację wyżej wymienionych obiektów SNMP MIB OID jeśli są to obiekty pozwalające na zapis i odczyt informacji.  </w:t>
      </w:r>
    </w:p>
    <w:p w14:paraId="036602CA" w14:textId="77777777" w:rsidR="00497882" w:rsidRPr="00497882" w:rsidRDefault="00497882" w:rsidP="002D45ED">
      <w:pPr>
        <w:numPr>
          <w:ilvl w:val="0"/>
          <w:numId w:val="57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posiadać wbudowany </w:t>
      </w:r>
      <w:proofErr w:type="spellStart"/>
      <w:r w:rsidRPr="00497882">
        <w:rPr>
          <w:rFonts w:ascii="Calibri" w:eastAsia="Times New Roman" w:hAnsi="Calibri" w:cs="Calibri"/>
          <w:sz w:val="24"/>
          <w:szCs w:val="24"/>
          <w:lang w:eastAsia="pl-PL"/>
        </w:rPr>
        <w:t>Syslog</w:t>
      </w:r>
      <w:proofErr w:type="spellEnd"/>
      <w:r w:rsidRPr="00497882">
        <w:rPr>
          <w:rFonts w:ascii="Calibri" w:eastAsia="Times New Roman" w:hAnsi="Calibri" w:cs="Calibri"/>
          <w:sz w:val="24"/>
          <w:szCs w:val="24"/>
          <w:lang w:eastAsia="pl-PL"/>
        </w:rPr>
        <w:t> serwer pozwalający na gromadzenie logów przesyłanych przez zarządzane urządzenia.  </w:t>
      </w:r>
    </w:p>
    <w:p w14:paraId="7B85C00B" w14:textId="77777777" w:rsidR="00497882" w:rsidRPr="00497882" w:rsidRDefault="00497882" w:rsidP="002D45ED">
      <w:pPr>
        <w:numPr>
          <w:ilvl w:val="0"/>
          <w:numId w:val="57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posiadać możliwość konfiguracji Alarmów w reakcji na przychodzące trapy SNMP lub informacje z </w:t>
      </w:r>
      <w:proofErr w:type="spellStart"/>
      <w:r w:rsidRPr="00497882">
        <w:rPr>
          <w:rFonts w:ascii="Calibri" w:eastAsia="Times New Roman" w:hAnsi="Calibri" w:cs="Calibri"/>
          <w:sz w:val="24"/>
          <w:szCs w:val="24"/>
          <w:lang w:eastAsia="pl-PL"/>
        </w:rPr>
        <w:t>Syslog</w:t>
      </w:r>
      <w:proofErr w:type="spellEnd"/>
      <w:r w:rsidRPr="00497882">
        <w:rPr>
          <w:rFonts w:ascii="Calibri" w:eastAsia="Times New Roman" w:hAnsi="Calibri" w:cs="Calibri"/>
          <w:sz w:val="24"/>
          <w:szCs w:val="24"/>
          <w:lang w:eastAsia="pl-PL"/>
        </w:rPr>
        <w:t>.  </w:t>
      </w:r>
    </w:p>
    <w:p w14:paraId="55255CD5" w14:textId="77777777" w:rsidR="00497882" w:rsidRPr="00497882" w:rsidRDefault="00497882" w:rsidP="002D45ED">
      <w:pPr>
        <w:numPr>
          <w:ilvl w:val="0"/>
          <w:numId w:val="57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Alarmy muszą zapewniać możliwość wysłania emaila, wysłania trapu SNMP do innego systemu zarządzającego lub systemu automatyzacji, wpisu do </w:t>
      </w:r>
      <w:proofErr w:type="spellStart"/>
      <w:r w:rsidRPr="00497882">
        <w:rPr>
          <w:rFonts w:ascii="Calibri" w:eastAsia="Times New Roman" w:hAnsi="Calibri" w:cs="Calibri"/>
          <w:sz w:val="24"/>
          <w:szCs w:val="24"/>
          <w:lang w:eastAsia="pl-PL"/>
        </w:rPr>
        <w:t>Syslog</w:t>
      </w:r>
      <w:proofErr w:type="spellEnd"/>
      <w:r w:rsidRPr="00497882">
        <w:rPr>
          <w:rFonts w:ascii="Calibri" w:eastAsia="Times New Roman" w:hAnsi="Calibri" w:cs="Calibri"/>
          <w:sz w:val="24"/>
          <w:szCs w:val="24"/>
          <w:lang w:eastAsia="pl-PL"/>
        </w:rPr>
        <w:t> lub uruchomienia skryptu.  </w:t>
      </w:r>
    </w:p>
    <w:p w14:paraId="15673485" w14:textId="77777777" w:rsidR="00497882" w:rsidRPr="00497882" w:rsidRDefault="00497882" w:rsidP="002D45ED">
      <w:pPr>
        <w:numPr>
          <w:ilvl w:val="0"/>
          <w:numId w:val="57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zarządzająca musi zapewniać możliwość tworzenia skryptów CLI dla automatyzacji często wykonywanych zadań na zarządzanych urządzeniach. Skrypty muszą zapewniać możliwość wydawania komend CLI do wskazanych urządzeń lub grup urządzeń.  </w:t>
      </w:r>
    </w:p>
    <w:p w14:paraId="33567D54" w14:textId="77777777" w:rsidR="00497882" w:rsidRPr="00497882" w:rsidRDefault="00497882" w:rsidP="002D45ED">
      <w:pPr>
        <w:numPr>
          <w:ilvl w:val="0"/>
          <w:numId w:val="57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zarządzająca musi zapewniać możliwość tworzenia prostych skryptów CLI nie wymagających od administratora wiedzy programistycznej jak również bardziej zaawansowanych skryptów z wykorzystaniem TCL i </w:t>
      </w:r>
      <w:proofErr w:type="spellStart"/>
      <w:r w:rsidRPr="00497882">
        <w:rPr>
          <w:rFonts w:ascii="Calibri" w:eastAsia="Times New Roman" w:hAnsi="Calibri" w:cs="Calibri"/>
          <w:sz w:val="24"/>
          <w:szCs w:val="24"/>
          <w:lang w:eastAsia="pl-PL"/>
        </w:rPr>
        <w:t>Python</w:t>
      </w:r>
      <w:proofErr w:type="spellEnd"/>
      <w:r w:rsidRPr="00497882">
        <w:rPr>
          <w:rFonts w:ascii="Calibri" w:eastAsia="Times New Roman" w:hAnsi="Calibri" w:cs="Calibri"/>
          <w:sz w:val="24"/>
          <w:szCs w:val="24"/>
          <w:lang w:eastAsia="pl-PL"/>
        </w:rPr>
        <w:t>. </w:t>
      </w:r>
    </w:p>
    <w:p w14:paraId="1812BD09" w14:textId="77777777" w:rsidR="00497882" w:rsidRPr="00497882" w:rsidRDefault="00497882" w:rsidP="002D45ED">
      <w:pPr>
        <w:numPr>
          <w:ilvl w:val="0"/>
          <w:numId w:val="57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zarządzająca musi w ramach powyższych skryptów zapewniać mechanizmy pozwalające na uzyskanie informacji z systemów firm trzecich z wykorzystaniem REST API </w:t>
      </w:r>
    </w:p>
    <w:p w14:paraId="21EABA9E" w14:textId="77777777" w:rsidR="00497882" w:rsidRPr="00497882" w:rsidRDefault="00497882" w:rsidP="002D45ED">
      <w:pPr>
        <w:numPr>
          <w:ilvl w:val="0"/>
          <w:numId w:val="57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umożliwiać automatyczną realizację backupów swojej własnej konfiguracji pozwalających na szybkie odtworzenie aplikacji w przypadku awarii serwera.  </w:t>
      </w:r>
    </w:p>
    <w:p w14:paraId="450609A7" w14:textId="77777777" w:rsidR="00497882" w:rsidRPr="00497882" w:rsidRDefault="00497882" w:rsidP="002D45ED">
      <w:pPr>
        <w:numPr>
          <w:ilvl w:val="0"/>
          <w:numId w:val="57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zapewniać automatyczne i ręczne wykrywanie i rozpoznawanie urządzeń sieciowych, wraz z automatycznym ich grupowaniem według typu, lokalizacji i kontaktu do administratora </w:t>
      </w:r>
    </w:p>
    <w:p w14:paraId="13AD25BC" w14:textId="77777777" w:rsidR="00497882" w:rsidRPr="00497882" w:rsidRDefault="00497882" w:rsidP="002D45ED">
      <w:pPr>
        <w:numPr>
          <w:ilvl w:val="0"/>
          <w:numId w:val="57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pozwalać na tworzenie przez administratora grup urządzeń. </w:t>
      </w:r>
    </w:p>
    <w:p w14:paraId="748D5D82" w14:textId="77777777" w:rsidR="00497882" w:rsidRPr="00497882" w:rsidRDefault="00497882" w:rsidP="002D45ED">
      <w:pPr>
        <w:numPr>
          <w:ilvl w:val="0"/>
          <w:numId w:val="57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zapewniać możliwość wizualizacji sieci z uwzględnieniem </w:t>
      </w:r>
    </w:p>
    <w:p w14:paraId="6E49379D" w14:textId="77777777" w:rsidR="00497882" w:rsidRPr="00497882" w:rsidRDefault="00497882" w:rsidP="002D45ED">
      <w:pPr>
        <w:numPr>
          <w:ilvl w:val="0"/>
          <w:numId w:val="58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Lokalizacji urządzeń np. poszczególne lokalizacje, budynki, piętra itp. </w:t>
      </w:r>
    </w:p>
    <w:p w14:paraId="09E777C0" w14:textId="77777777" w:rsidR="00497882" w:rsidRPr="00497882" w:rsidRDefault="00497882" w:rsidP="002D45ED">
      <w:pPr>
        <w:numPr>
          <w:ilvl w:val="0"/>
          <w:numId w:val="58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Wizualizacja sieci musi zapewniać możliwość podłożenia rysunku kampusu lub piętra  </w:t>
      </w:r>
    </w:p>
    <w:p w14:paraId="0FE9C204" w14:textId="77777777" w:rsidR="00497882" w:rsidRPr="00497882" w:rsidRDefault="00497882" w:rsidP="002D45ED">
      <w:pPr>
        <w:numPr>
          <w:ilvl w:val="0"/>
          <w:numId w:val="58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Połączeń pomiędzy poszczególnymi urządzeniami z zaznaczeniem numerów portów po obydwu stronach łącza </w:t>
      </w:r>
    </w:p>
    <w:p w14:paraId="15C4CEF3" w14:textId="77777777" w:rsidR="00497882" w:rsidRPr="00497882" w:rsidRDefault="00497882" w:rsidP="002D45ED">
      <w:pPr>
        <w:numPr>
          <w:ilvl w:val="0"/>
          <w:numId w:val="58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Połączeń Link </w:t>
      </w:r>
      <w:proofErr w:type="spellStart"/>
      <w:r w:rsidRPr="00497882">
        <w:rPr>
          <w:rFonts w:ascii="Calibri" w:eastAsia="Times New Roman" w:hAnsi="Calibri" w:cs="Calibri"/>
          <w:sz w:val="24"/>
          <w:szCs w:val="24"/>
          <w:lang w:eastAsia="pl-PL"/>
        </w:rPr>
        <w:t>Aggregation</w:t>
      </w:r>
      <w:proofErr w:type="spellEnd"/>
      <w:r w:rsidRPr="00497882">
        <w:rPr>
          <w:rFonts w:ascii="Calibri" w:eastAsia="Times New Roman" w:hAnsi="Calibri" w:cs="Calibri"/>
          <w:sz w:val="24"/>
          <w:szCs w:val="24"/>
          <w:lang w:eastAsia="pl-PL"/>
        </w:rPr>
        <w:t>  </w:t>
      </w:r>
    </w:p>
    <w:p w14:paraId="3A43FC4C" w14:textId="77777777" w:rsidR="00497882" w:rsidRPr="00497882" w:rsidRDefault="00497882" w:rsidP="002D45ED">
      <w:pPr>
        <w:numPr>
          <w:ilvl w:val="0"/>
          <w:numId w:val="58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Wizualizacji skonfigurowanych sieci VLAN na poszczególnych urządzeniach </w:t>
      </w:r>
    </w:p>
    <w:p w14:paraId="5D32B60A" w14:textId="77777777" w:rsidR="00497882" w:rsidRPr="00497882" w:rsidRDefault="00497882" w:rsidP="002D45ED">
      <w:pPr>
        <w:numPr>
          <w:ilvl w:val="0"/>
          <w:numId w:val="58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zapewniać możliwość inwentaryzacji urządzeń w sieci zawierającej następujące dane: </w:t>
      </w:r>
    </w:p>
    <w:p w14:paraId="7D7E93F1" w14:textId="77777777" w:rsidR="00497882" w:rsidRPr="00497882" w:rsidRDefault="00497882" w:rsidP="002D45ED">
      <w:pPr>
        <w:numPr>
          <w:ilvl w:val="0"/>
          <w:numId w:val="58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adres IP urządzenia </w:t>
      </w:r>
    </w:p>
    <w:p w14:paraId="7BFE7D7B" w14:textId="77777777" w:rsidR="00497882" w:rsidRPr="00497882" w:rsidRDefault="00497882" w:rsidP="002D45ED">
      <w:pPr>
        <w:numPr>
          <w:ilvl w:val="0"/>
          <w:numId w:val="58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adresu MAC urządzenia </w:t>
      </w:r>
    </w:p>
    <w:p w14:paraId="6D20DE7A" w14:textId="77777777" w:rsidR="00497882" w:rsidRPr="00497882" w:rsidRDefault="00497882" w:rsidP="002D45ED">
      <w:pPr>
        <w:numPr>
          <w:ilvl w:val="0"/>
          <w:numId w:val="58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nazwy urządzenia </w:t>
      </w:r>
    </w:p>
    <w:p w14:paraId="2103E5D5" w14:textId="77777777" w:rsidR="00497882" w:rsidRPr="00497882" w:rsidRDefault="00497882" w:rsidP="002D45ED">
      <w:pPr>
        <w:numPr>
          <w:ilvl w:val="0"/>
          <w:numId w:val="58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wersji oprogramowania </w:t>
      </w:r>
    </w:p>
    <w:p w14:paraId="2D94EB6E" w14:textId="77777777" w:rsidR="00497882" w:rsidRPr="00497882" w:rsidRDefault="00497882" w:rsidP="002D45ED">
      <w:pPr>
        <w:numPr>
          <w:ilvl w:val="0"/>
          <w:numId w:val="59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wersji </w:t>
      </w:r>
      <w:proofErr w:type="spellStart"/>
      <w:r w:rsidRPr="00497882">
        <w:rPr>
          <w:rFonts w:ascii="Calibri" w:eastAsia="Times New Roman" w:hAnsi="Calibri" w:cs="Calibri"/>
          <w:sz w:val="24"/>
          <w:szCs w:val="24"/>
          <w:lang w:eastAsia="pl-PL"/>
        </w:rPr>
        <w:t>bootrom</w:t>
      </w:r>
      <w:proofErr w:type="spellEnd"/>
      <w:r w:rsidRPr="00497882">
        <w:rPr>
          <w:rFonts w:ascii="Calibri" w:eastAsia="Times New Roman" w:hAnsi="Calibri" w:cs="Calibri"/>
          <w:sz w:val="24"/>
          <w:szCs w:val="24"/>
          <w:lang w:eastAsia="pl-PL"/>
        </w:rPr>
        <w:t> </w:t>
      </w:r>
    </w:p>
    <w:p w14:paraId="4518A6A3" w14:textId="77777777" w:rsidR="00497882" w:rsidRPr="00497882" w:rsidRDefault="00497882" w:rsidP="002D45ED">
      <w:pPr>
        <w:numPr>
          <w:ilvl w:val="0"/>
          <w:numId w:val="59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lokalizacji urządzenia </w:t>
      </w:r>
    </w:p>
    <w:p w14:paraId="5DBDA696" w14:textId="77777777" w:rsidR="00497882" w:rsidRPr="00497882" w:rsidRDefault="00497882" w:rsidP="002D45ED">
      <w:pPr>
        <w:numPr>
          <w:ilvl w:val="0"/>
          <w:numId w:val="59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danych kontaktowych administratora </w:t>
      </w:r>
    </w:p>
    <w:p w14:paraId="4FACAD7F" w14:textId="77777777" w:rsidR="00497882" w:rsidRPr="00497882" w:rsidRDefault="00497882" w:rsidP="002D45ED">
      <w:pPr>
        <w:numPr>
          <w:ilvl w:val="0"/>
          <w:numId w:val="59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lastRenderedPageBreak/>
        <w:t>numeru seryjnego </w:t>
      </w:r>
    </w:p>
    <w:p w14:paraId="2E88B548" w14:textId="77777777" w:rsidR="00497882" w:rsidRPr="00497882" w:rsidRDefault="00497882" w:rsidP="002D45ED">
      <w:pPr>
        <w:numPr>
          <w:ilvl w:val="0"/>
          <w:numId w:val="59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dodatkowych pól konfigurowanych przez użytkownika pozwalających na skonfigurowanie np. numerów inwentarzowych </w:t>
      </w:r>
    </w:p>
    <w:p w14:paraId="4D9F6452" w14:textId="77777777" w:rsidR="00497882" w:rsidRPr="00497882" w:rsidRDefault="00497882" w:rsidP="002D45ED">
      <w:pPr>
        <w:numPr>
          <w:ilvl w:val="0"/>
          <w:numId w:val="59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zapewniać centralne zarządzanie konfiguracjami urządzeń sieciowych. Wymagane jest:  </w:t>
      </w:r>
    </w:p>
    <w:p w14:paraId="76D87D78" w14:textId="77777777" w:rsidR="00497882" w:rsidRPr="00497882" w:rsidRDefault="00497882" w:rsidP="002D45ED">
      <w:pPr>
        <w:numPr>
          <w:ilvl w:val="0"/>
          <w:numId w:val="59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możliwość automatycznej periodycznej (np. codziennie, co tydzień) realizacji </w:t>
      </w:r>
      <w:proofErr w:type="spellStart"/>
      <w:r w:rsidRPr="00497882">
        <w:rPr>
          <w:rFonts w:ascii="Calibri" w:eastAsia="Times New Roman" w:hAnsi="Calibri" w:cs="Calibri"/>
          <w:sz w:val="24"/>
          <w:szCs w:val="24"/>
          <w:lang w:eastAsia="pl-PL"/>
        </w:rPr>
        <w:t>backup’u</w:t>
      </w:r>
      <w:proofErr w:type="spellEnd"/>
      <w:r w:rsidRPr="00497882">
        <w:rPr>
          <w:rFonts w:ascii="Calibri" w:eastAsia="Times New Roman" w:hAnsi="Calibri" w:cs="Calibri"/>
          <w:sz w:val="24"/>
          <w:szCs w:val="24"/>
          <w:lang w:eastAsia="pl-PL"/>
        </w:rPr>
        <w:t> konfiguracji urządzeń o wskazanym czasie (np. o 01:00). </w:t>
      </w:r>
    </w:p>
    <w:p w14:paraId="6A526312" w14:textId="77777777" w:rsidR="00497882" w:rsidRPr="00497882" w:rsidRDefault="00497882" w:rsidP="002D45ED">
      <w:pPr>
        <w:numPr>
          <w:ilvl w:val="0"/>
          <w:numId w:val="59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możliwość odtworzenia wskazanej konfiguracji urządzenia  </w:t>
      </w:r>
    </w:p>
    <w:p w14:paraId="75AF9AC1" w14:textId="77777777" w:rsidR="00497882" w:rsidRPr="00497882" w:rsidRDefault="00497882" w:rsidP="002D45ED">
      <w:pPr>
        <w:numPr>
          <w:ilvl w:val="0"/>
          <w:numId w:val="59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możliwość porównywania różnic we wskazanych tekstowych plikach konfiguracyjnych  </w:t>
      </w:r>
    </w:p>
    <w:p w14:paraId="6CD0C98F" w14:textId="77777777" w:rsidR="00497882" w:rsidRPr="00497882" w:rsidRDefault="00497882" w:rsidP="002D45ED">
      <w:pPr>
        <w:numPr>
          <w:ilvl w:val="0"/>
          <w:numId w:val="59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możliwość porównywania różnic w ramach jednego urządzania z różnych </w:t>
      </w:r>
      <w:proofErr w:type="spellStart"/>
      <w:r w:rsidRPr="00497882">
        <w:rPr>
          <w:rFonts w:ascii="Calibri" w:eastAsia="Times New Roman" w:hAnsi="Calibri" w:cs="Calibri"/>
          <w:sz w:val="24"/>
          <w:szCs w:val="24"/>
          <w:lang w:eastAsia="pl-PL"/>
        </w:rPr>
        <w:t>backup’ów</w:t>
      </w:r>
      <w:proofErr w:type="spellEnd"/>
      <w:r w:rsidRPr="00497882">
        <w:rPr>
          <w:rFonts w:ascii="Calibri" w:eastAsia="Times New Roman" w:hAnsi="Calibri" w:cs="Calibri"/>
          <w:sz w:val="24"/>
          <w:szCs w:val="24"/>
          <w:lang w:eastAsia="pl-PL"/>
        </w:rPr>
        <w:t> konfiguracji oraz w ramach różnych urządzeń. </w:t>
      </w:r>
    </w:p>
    <w:p w14:paraId="20D15F13" w14:textId="77777777" w:rsidR="00497882" w:rsidRPr="00497882" w:rsidRDefault="00497882" w:rsidP="002D45ED">
      <w:pPr>
        <w:numPr>
          <w:ilvl w:val="0"/>
          <w:numId w:val="60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możliwość obsługi urządzeń sieciowych różnych producentów  </w:t>
      </w:r>
    </w:p>
    <w:p w14:paraId="1B391394" w14:textId="77777777" w:rsidR="00497882" w:rsidRPr="00497882" w:rsidRDefault="00497882" w:rsidP="002D45ED">
      <w:pPr>
        <w:numPr>
          <w:ilvl w:val="0"/>
          <w:numId w:val="60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zapewniać możliwość aktualizacji oprogramowania na urządzeniach sieciowych. Wymagana jest możliwość zaplanowania aktualizacji oraz restartu urządzeń we wskazanym dniu i wskazanym czasie. Aplikacja musi zapewniać możliwość aktualizacji oprogramowania na urządzeniach sieciowych różnych producentów (przy założeniu dostępu SSH/Telnet).  </w:t>
      </w:r>
    </w:p>
    <w:p w14:paraId="77B0C6AA" w14:textId="77777777" w:rsidR="00497882" w:rsidRPr="00497882" w:rsidRDefault="00497882" w:rsidP="002D45ED">
      <w:pPr>
        <w:numPr>
          <w:ilvl w:val="0"/>
          <w:numId w:val="60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zapewniać możliwość stworzenia raportu wykorzystywanych portów urządzeń sieciowych. </w:t>
      </w:r>
    </w:p>
    <w:p w14:paraId="53C266E9" w14:textId="77777777" w:rsidR="00497882" w:rsidRPr="00497882" w:rsidRDefault="00497882" w:rsidP="002D45ED">
      <w:pPr>
        <w:numPr>
          <w:ilvl w:val="0"/>
          <w:numId w:val="60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musi zapewniać możliwość tworzenia profili bezpieczeństwa, które zawierają konfigurację sieci VLAN, ACL, </w:t>
      </w:r>
      <w:proofErr w:type="spellStart"/>
      <w:r w:rsidRPr="00497882">
        <w:rPr>
          <w:rFonts w:ascii="Calibri" w:eastAsia="Times New Roman" w:hAnsi="Calibri" w:cs="Calibri"/>
          <w:sz w:val="24"/>
          <w:szCs w:val="24"/>
          <w:lang w:eastAsia="pl-PL"/>
        </w:rPr>
        <w:t>QoS</w:t>
      </w:r>
      <w:proofErr w:type="spellEnd"/>
      <w:r w:rsidRPr="00497882">
        <w:rPr>
          <w:rFonts w:ascii="Calibri" w:eastAsia="Times New Roman" w:hAnsi="Calibri" w:cs="Calibri"/>
          <w:sz w:val="24"/>
          <w:szCs w:val="24"/>
          <w:lang w:eastAsia="pl-PL"/>
        </w:rPr>
        <w:t> i mogą być przypisywane statycznie do portów przełączników sieciowych.  </w:t>
      </w:r>
    </w:p>
    <w:p w14:paraId="63F2DBEC" w14:textId="77777777" w:rsidR="00497882" w:rsidRPr="00497882" w:rsidRDefault="00497882" w:rsidP="002D45ED">
      <w:pPr>
        <w:numPr>
          <w:ilvl w:val="0"/>
          <w:numId w:val="60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Aplikacja zarządzająca musi posiadać wbudowany portal www dostępny dla administratora oraz działu wsparcia użytkowników. Portal musi umożliwiać: </w:t>
      </w:r>
    </w:p>
    <w:p w14:paraId="76EBE06C" w14:textId="77777777" w:rsidR="00497882" w:rsidRPr="00497882" w:rsidRDefault="00497882" w:rsidP="002D45ED">
      <w:pPr>
        <w:numPr>
          <w:ilvl w:val="0"/>
          <w:numId w:val="60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wyświetlenie listy obsługiwanych urządzeń sieciowych zawierającej adres MAC, adres IP, nazwę urządzenia, typu urządzenia, lokalizację, kontakt administracyjny, numer seryjny, wersję </w:t>
      </w:r>
      <w:proofErr w:type="spellStart"/>
      <w:r w:rsidRPr="00497882">
        <w:rPr>
          <w:rFonts w:ascii="Calibri" w:eastAsia="Times New Roman" w:hAnsi="Calibri" w:cs="Calibri"/>
          <w:sz w:val="24"/>
          <w:szCs w:val="24"/>
          <w:lang w:eastAsia="pl-PL"/>
        </w:rPr>
        <w:t>firmware</w:t>
      </w:r>
      <w:proofErr w:type="spellEnd"/>
      <w:r w:rsidRPr="00497882">
        <w:rPr>
          <w:rFonts w:ascii="Calibri" w:eastAsia="Times New Roman" w:hAnsi="Calibri" w:cs="Calibri"/>
          <w:sz w:val="24"/>
          <w:szCs w:val="24"/>
          <w:lang w:eastAsia="pl-PL"/>
        </w:rPr>
        <w:t> oraz </w:t>
      </w:r>
      <w:proofErr w:type="spellStart"/>
      <w:r w:rsidRPr="00497882">
        <w:rPr>
          <w:rFonts w:ascii="Calibri" w:eastAsia="Times New Roman" w:hAnsi="Calibri" w:cs="Calibri"/>
          <w:sz w:val="24"/>
          <w:szCs w:val="24"/>
          <w:lang w:eastAsia="pl-PL"/>
        </w:rPr>
        <w:t>bootrom</w:t>
      </w:r>
      <w:proofErr w:type="spellEnd"/>
      <w:r w:rsidRPr="00497882">
        <w:rPr>
          <w:rFonts w:ascii="Calibri" w:eastAsia="Times New Roman" w:hAnsi="Calibri" w:cs="Calibri"/>
          <w:sz w:val="24"/>
          <w:szCs w:val="24"/>
          <w:lang w:eastAsia="pl-PL"/>
        </w:rPr>
        <w:t> oraz status urządzenia (dostępne/niedostępne). </w:t>
      </w:r>
    </w:p>
    <w:p w14:paraId="520D7A75" w14:textId="77777777" w:rsidR="00497882" w:rsidRPr="00497882" w:rsidRDefault="00497882" w:rsidP="002D45ED">
      <w:pPr>
        <w:numPr>
          <w:ilvl w:val="0"/>
          <w:numId w:val="60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wyświetlenie alarmów, trapów SNMP, wpisów </w:t>
      </w:r>
      <w:proofErr w:type="spellStart"/>
      <w:r w:rsidRPr="00497882">
        <w:rPr>
          <w:rFonts w:ascii="Calibri" w:eastAsia="Times New Roman" w:hAnsi="Calibri" w:cs="Calibri"/>
          <w:sz w:val="24"/>
          <w:szCs w:val="24"/>
          <w:lang w:eastAsia="pl-PL"/>
        </w:rPr>
        <w:t>syslog</w:t>
      </w:r>
      <w:proofErr w:type="spellEnd"/>
      <w:r w:rsidRPr="00497882">
        <w:rPr>
          <w:rFonts w:ascii="Calibri" w:eastAsia="Times New Roman" w:hAnsi="Calibri" w:cs="Calibri"/>
          <w:sz w:val="24"/>
          <w:szCs w:val="24"/>
          <w:lang w:eastAsia="pl-PL"/>
        </w:rPr>
        <w:t> itp. </w:t>
      </w:r>
    </w:p>
    <w:p w14:paraId="6A1FB1A5" w14:textId="77777777" w:rsidR="00497882" w:rsidRPr="00497882" w:rsidRDefault="00497882" w:rsidP="002D45ED">
      <w:pPr>
        <w:numPr>
          <w:ilvl w:val="0"/>
          <w:numId w:val="60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generowanie raportów  </w:t>
      </w:r>
    </w:p>
    <w:p w14:paraId="5CEEEA4B" w14:textId="77777777" w:rsidR="00497882" w:rsidRPr="00497882" w:rsidRDefault="00497882" w:rsidP="002D45ED">
      <w:pPr>
        <w:numPr>
          <w:ilvl w:val="0"/>
          <w:numId w:val="60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zarządzający musi mieć wbudowane API do komunikacji z systemami firm trzecich.  </w:t>
      </w:r>
    </w:p>
    <w:p w14:paraId="549F39E7" w14:textId="77777777" w:rsidR="00497882" w:rsidRPr="00497882" w:rsidRDefault="00497882" w:rsidP="002D45ED">
      <w:pPr>
        <w:numPr>
          <w:ilvl w:val="0"/>
          <w:numId w:val="60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zarządzania musi być objęty 3 letnim wsparciem serwisowym producenta i musi zapewniać również dostęp do poprawek oraz nowych wersji oprogramowania oraz wsparcia technicznego. Wymagane jest zapewnienie wsparcia technicznego przez telefon, e-mail lub stronę www trybie 24x7x365 przez okres co najmniej 3 lat. Całość świadczeń gwarancyjnych musi być realizowana bezpośrednio przez producenta sprzętu lub jego autoryzowanego partnera serwisowego. </w:t>
      </w:r>
    </w:p>
    <w:p w14:paraId="7B7D3A04"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0E27A943"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229521EB" w14:textId="77777777" w:rsidR="00497882" w:rsidRPr="00497882" w:rsidRDefault="00497882" w:rsidP="002D45ED">
      <w:pPr>
        <w:numPr>
          <w:ilvl w:val="0"/>
          <w:numId w:val="610"/>
        </w:numPr>
        <w:spacing w:after="0" w:line="240" w:lineRule="auto"/>
        <w:ind w:firstLine="0"/>
        <w:jc w:val="left"/>
        <w:textAlignment w:val="baseline"/>
        <w:rPr>
          <w:rFonts w:ascii="Calibri Light" w:eastAsia="Times New Roman" w:hAnsi="Calibri Light" w:cs="Calibri Light"/>
          <w:b/>
          <w:bCs/>
          <w:color w:val="2F5496"/>
          <w:sz w:val="28"/>
          <w:szCs w:val="28"/>
          <w:lang w:eastAsia="pl-PL"/>
        </w:rPr>
      </w:pPr>
      <w:r w:rsidRPr="00497882">
        <w:rPr>
          <w:rFonts w:ascii="Calibri Light" w:eastAsia="Times New Roman" w:hAnsi="Calibri Light" w:cs="Calibri Light"/>
          <w:b/>
          <w:bCs/>
          <w:color w:val="2F5496"/>
          <w:sz w:val="28"/>
          <w:szCs w:val="28"/>
          <w:lang w:val="en-GB" w:eastAsia="pl-PL"/>
        </w:rPr>
        <w:t>System </w:t>
      </w:r>
      <w:proofErr w:type="spellStart"/>
      <w:r w:rsidRPr="00497882">
        <w:rPr>
          <w:rFonts w:ascii="Calibri Light" w:eastAsia="Times New Roman" w:hAnsi="Calibri Light" w:cs="Calibri Light"/>
          <w:b/>
          <w:bCs/>
          <w:color w:val="2F5496"/>
          <w:sz w:val="28"/>
          <w:szCs w:val="28"/>
          <w:lang w:val="en-GB" w:eastAsia="pl-PL"/>
        </w:rPr>
        <w:t>kontroli</w:t>
      </w:r>
      <w:proofErr w:type="spellEnd"/>
      <w:r w:rsidRPr="00497882">
        <w:rPr>
          <w:rFonts w:ascii="Calibri Light" w:eastAsia="Times New Roman" w:hAnsi="Calibri Light" w:cs="Calibri Light"/>
          <w:b/>
          <w:bCs/>
          <w:color w:val="2F5496"/>
          <w:sz w:val="28"/>
          <w:szCs w:val="28"/>
          <w:lang w:val="en-GB" w:eastAsia="pl-PL"/>
        </w:rPr>
        <w:t> </w:t>
      </w:r>
      <w:proofErr w:type="spellStart"/>
      <w:r w:rsidRPr="00497882">
        <w:rPr>
          <w:rFonts w:ascii="Calibri Light" w:eastAsia="Times New Roman" w:hAnsi="Calibri Light" w:cs="Calibri Light"/>
          <w:b/>
          <w:bCs/>
          <w:color w:val="2F5496"/>
          <w:sz w:val="28"/>
          <w:szCs w:val="28"/>
          <w:lang w:val="en-GB" w:eastAsia="pl-PL"/>
        </w:rPr>
        <w:t>dostępu</w:t>
      </w:r>
      <w:proofErr w:type="spellEnd"/>
      <w:r w:rsidRPr="00497882">
        <w:rPr>
          <w:rFonts w:ascii="Calibri Light" w:eastAsia="Times New Roman" w:hAnsi="Calibri Light" w:cs="Calibri Light"/>
          <w:b/>
          <w:bCs/>
          <w:color w:val="2F5496"/>
          <w:sz w:val="28"/>
          <w:szCs w:val="28"/>
          <w:lang w:eastAsia="pl-PL"/>
        </w:rPr>
        <w:t> </w:t>
      </w:r>
    </w:p>
    <w:p w14:paraId="4E42FF26"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7B433948" w14:textId="77777777" w:rsidR="00497882" w:rsidRPr="00497882" w:rsidRDefault="00497882" w:rsidP="002D45ED">
      <w:pPr>
        <w:numPr>
          <w:ilvl w:val="0"/>
          <w:numId w:val="61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404040"/>
          <w:sz w:val="24"/>
          <w:szCs w:val="24"/>
          <w:lang w:eastAsia="pl-PL"/>
        </w:rPr>
        <w:lastRenderedPageBreak/>
        <w:t>System kontroli dostępu musi zapobiegać przed nieautoryzowanym dostępem użytkowników lub urządzeń do sieci LAN oraz sieci WLAN. Dodatkowo systemu musi zapewniać kontrolę dostępu do zarządzania urządzeń sieciowych poprzez Telnet, SSH, CLI </w:t>
      </w:r>
    </w:p>
    <w:p w14:paraId="5CF96F3F" w14:textId="77777777" w:rsidR="00497882" w:rsidRPr="00497882" w:rsidRDefault="00497882" w:rsidP="002D45ED">
      <w:pPr>
        <w:numPr>
          <w:ilvl w:val="0"/>
          <w:numId w:val="612"/>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kontroli dostępu musi zapewniać możliwość instalacji wielu serwerów fizycznych lub wirtualnych zapewniających uwierzytelnianie i autoryzację użytkowników w sieci przy jednoczesnej centralnej konfiguracji wszystkich serwerów. Jeśli liczba serwerów kontroli dostępu jest osobno licencjonowana to wymagane jest dostarczenie licencji na min. 2 instancje   </w:t>
      </w:r>
    </w:p>
    <w:p w14:paraId="682DB9E6" w14:textId="77777777" w:rsidR="00497882" w:rsidRPr="00497882" w:rsidRDefault="00497882" w:rsidP="002D45ED">
      <w:pPr>
        <w:numPr>
          <w:ilvl w:val="0"/>
          <w:numId w:val="61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kontroli dostępu musi zapewniać możliwość dodawania urządzeń (np. przełącznik, kontroler bezprzewodowy), które będą korzystały z systemu kontroli dostępu i pozwolić na konfigurację serwerów, z których będzie korzystać konkretne urządzenie. Dla każdego dodawanego urządzenia musi być zapewniona możliwość konfiguracji zestawu atrybutów RADIUS wysyłanych jako odpowiedź z autoryzacją oraz mechanizm realizacji </w:t>
      </w:r>
      <w:proofErr w:type="spellStart"/>
      <w:r w:rsidRPr="00497882">
        <w:rPr>
          <w:rFonts w:ascii="Calibri" w:eastAsia="Times New Roman" w:hAnsi="Calibri" w:cs="Calibri"/>
          <w:sz w:val="24"/>
          <w:szCs w:val="24"/>
          <w:lang w:eastAsia="pl-PL"/>
        </w:rPr>
        <w:t>reauthentykacji</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CoA</w:t>
      </w:r>
      <w:proofErr w:type="spellEnd"/>
      <w:r w:rsidRPr="00497882">
        <w:rPr>
          <w:rFonts w:ascii="Calibri" w:eastAsia="Times New Roman" w:hAnsi="Calibri" w:cs="Calibri"/>
          <w:sz w:val="24"/>
          <w:szCs w:val="24"/>
          <w:lang w:eastAsia="pl-PL"/>
        </w:rPr>
        <w:t>. </w:t>
      </w:r>
    </w:p>
    <w:p w14:paraId="3D41899E" w14:textId="77777777" w:rsidR="00497882" w:rsidRPr="00497882" w:rsidRDefault="00497882" w:rsidP="002D45ED">
      <w:pPr>
        <w:numPr>
          <w:ilvl w:val="0"/>
          <w:numId w:val="61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kontroli dostępu musi zapewniać możliwość </w:t>
      </w:r>
      <w:proofErr w:type="spellStart"/>
      <w:r w:rsidRPr="00497882">
        <w:rPr>
          <w:rFonts w:ascii="Calibri" w:eastAsia="Times New Roman" w:hAnsi="Calibri" w:cs="Calibri"/>
          <w:sz w:val="24"/>
          <w:szCs w:val="24"/>
          <w:lang w:eastAsia="pl-PL"/>
        </w:rPr>
        <w:t>reauthentykacji</w:t>
      </w:r>
      <w:proofErr w:type="spellEnd"/>
      <w:r w:rsidRPr="00497882">
        <w:rPr>
          <w:rFonts w:ascii="Calibri" w:eastAsia="Times New Roman" w:hAnsi="Calibri" w:cs="Calibri"/>
          <w:sz w:val="24"/>
          <w:szCs w:val="24"/>
          <w:lang w:eastAsia="pl-PL"/>
        </w:rPr>
        <w:t> dla poszczególnych urządzeń z wykorzystaniem standardowego </w:t>
      </w:r>
      <w:proofErr w:type="spellStart"/>
      <w:r w:rsidRPr="00497882">
        <w:rPr>
          <w:rFonts w:ascii="Calibri" w:eastAsia="Times New Roman" w:hAnsi="Calibri" w:cs="Calibri"/>
          <w:sz w:val="24"/>
          <w:szCs w:val="24"/>
          <w:lang w:eastAsia="pl-PL"/>
        </w:rPr>
        <w:t>CoA</w:t>
      </w:r>
      <w:proofErr w:type="spellEnd"/>
      <w:r w:rsidRPr="00497882">
        <w:rPr>
          <w:rFonts w:ascii="Calibri" w:eastAsia="Times New Roman" w:hAnsi="Calibri" w:cs="Calibri"/>
          <w:sz w:val="24"/>
          <w:szCs w:val="24"/>
          <w:lang w:eastAsia="pl-PL"/>
        </w:rPr>
        <w:t> RFC 3576/5176 lub z wykorzystaniem SNMP </w:t>
      </w:r>
    </w:p>
    <w:p w14:paraId="16493CCE" w14:textId="77777777" w:rsidR="00497882" w:rsidRPr="00497882" w:rsidRDefault="00497882" w:rsidP="002D45ED">
      <w:pPr>
        <w:numPr>
          <w:ilvl w:val="0"/>
          <w:numId w:val="61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kontroli dostępu musi zapewniać obsługę RADIUS Accounting, który pozwoli na informowanie systemu kontroli dostępu o stanie dołączonego urządzenia – podłączone/niepodłączone. </w:t>
      </w:r>
    </w:p>
    <w:p w14:paraId="12AE6C7A" w14:textId="77777777" w:rsidR="00497882" w:rsidRPr="00497882" w:rsidRDefault="00497882" w:rsidP="002D45ED">
      <w:pPr>
        <w:numPr>
          <w:ilvl w:val="0"/>
          <w:numId w:val="61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kontroli dostępu musi zapewniać uwierzytelnianie dołączonych do przełączników sieciowych lub bezprzewodowych punktów dostępowych z wykorzystaniem IEEE 802.1x oraz MAC </w:t>
      </w:r>
      <w:proofErr w:type="spellStart"/>
      <w:r w:rsidRPr="00497882">
        <w:rPr>
          <w:rFonts w:ascii="Calibri" w:eastAsia="Times New Roman" w:hAnsi="Calibri" w:cs="Calibri"/>
          <w:sz w:val="24"/>
          <w:szCs w:val="24"/>
          <w:lang w:eastAsia="pl-PL"/>
        </w:rPr>
        <w:t>Authentication</w:t>
      </w:r>
      <w:proofErr w:type="spellEnd"/>
      <w:r w:rsidRPr="00497882">
        <w:rPr>
          <w:rFonts w:ascii="Calibri" w:eastAsia="Times New Roman" w:hAnsi="Calibri" w:cs="Calibri"/>
          <w:sz w:val="24"/>
          <w:szCs w:val="24"/>
          <w:lang w:eastAsia="pl-PL"/>
        </w:rPr>
        <w:t>.  </w:t>
      </w:r>
    </w:p>
    <w:p w14:paraId="48843C4B" w14:textId="77777777" w:rsidR="00497882" w:rsidRPr="00497882" w:rsidRDefault="00497882" w:rsidP="002D45ED">
      <w:pPr>
        <w:numPr>
          <w:ilvl w:val="0"/>
          <w:numId w:val="61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kontroli dostępu w ramach IEEE 802.1x musi zapewniać możliwość wykorzystywania następujących protokołów uwierzytelniania: </w:t>
      </w:r>
    </w:p>
    <w:p w14:paraId="1409D706" w14:textId="77777777" w:rsidR="00497882" w:rsidRPr="00497882" w:rsidRDefault="00497882" w:rsidP="002D45ED">
      <w:pPr>
        <w:numPr>
          <w:ilvl w:val="0"/>
          <w:numId w:val="61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EAP-TLS </w:t>
      </w:r>
    </w:p>
    <w:p w14:paraId="588AC97C" w14:textId="77777777" w:rsidR="00497882" w:rsidRPr="00497882" w:rsidRDefault="00497882" w:rsidP="002D45ED">
      <w:pPr>
        <w:numPr>
          <w:ilvl w:val="0"/>
          <w:numId w:val="61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EAP-TTLS </w:t>
      </w:r>
    </w:p>
    <w:p w14:paraId="5F607EC0" w14:textId="77777777" w:rsidR="00497882" w:rsidRPr="00497882" w:rsidRDefault="00497882" w:rsidP="002D45ED">
      <w:pPr>
        <w:numPr>
          <w:ilvl w:val="0"/>
          <w:numId w:val="62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PEAP </w:t>
      </w:r>
    </w:p>
    <w:p w14:paraId="13EB6A63" w14:textId="77777777" w:rsidR="00497882" w:rsidRPr="00497882" w:rsidRDefault="00497882" w:rsidP="002D45ED">
      <w:pPr>
        <w:numPr>
          <w:ilvl w:val="0"/>
          <w:numId w:val="62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EAP-MD5 </w:t>
      </w:r>
    </w:p>
    <w:p w14:paraId="495D1B40" w14:textId="77777777" w:rsidR="00497882" w:rsidRPr="00497882" w:rsidRDefault="00497882" w:rsidP="002D45ED">
      <w:pPr>
        <w:numPr>
          <w:ilvl w:val="0"/>
          <w:numId w:val="62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PAP </w:t>
      </w:r>
    </w:p>
    <w:p w14:paraId="13EB4470" w14:textId="77777777" w:rsidR="00497882" w:rsidRPr="00497882" w:rsidRDefault="00497882" w:rsidP="002D45ED">
      <w:pPr>
        <w:numPr>
          <w:ilvl w:val="0"/>
          <w:numId w:val="62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CHAP </w:t>
      </w:r>
    </w:p>
    <w:p w14:paraId="43AD3C87" w14:textId="77777777" w:rsidR="00497882" w:rsidRPr="00497882" w:rsidRDefault="00497882" w:rsidP="002D45ED">
      <w:pPr>
        <w:numPr>
          <w:ilvl w:val="0"/>
          <w:numId w:val="62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MS-CHAP </w:t>
      </w:r>
    </w:p>
    <w:p w14:paraId="67F7D797" w14:textId="77777777" w:rsidR="00497882" w:rsidRPr="00497882" w:rsidRDefault="00497882" w:rsidP="002D45ED">
      <w:pPr>
        <w:numPr>
          <w:ilvl w:val="0"/>
          <w:numId w:val="62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kontroli dostępu musi zapewniać możliwość wizualizacji dołączanych systemów końcowych do sieci LAN i WLAN z możliwością prezentacji następujących parametrów: </w:t>
      </w:r>
    </w:p>
    <w:p w14:paraId="2A169FD0" w14:textId="77777777" w:rsidR="00497882" w:rsidRPr="00497882" w:rsidRDefault="00497882" w:rsidP="002D45ED">
      <w:pPr>
        <w:numPr>
          <w:ilvl w:val="0"/>
          <w:numId w:val="62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Stan systemu końcowego – np. włączony/wyłączony, błąd uwierzytelniania bądź autoryzacji </w:t>
      </w:r>
    </w:p>
    <w:p w14:paraId="40FDADE1" w14:textId="77777777" w:rsidR="00497882" w:rsidRPr="00497882" w:rsidRDefault="00497882" w:rsidP="002D45ED">
      <w:pPr>
        <w:numPr>
          <w:ilvl w:val="0"/>
          <w:numId w:val="62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MAC adres systemu końcowego </w:t>
      </w:r>
    </w:p>
    <w:p w14:paraId="5F0456DF" w14:textId="77777777" w:rsidR="00497882" w:rsidRPr="00497882" w:rsidRDefault="00497882" w:rsidP="002D45ED">
      <w:pPr>
        <w:numPr>
          <w:ilvl w:val="0"/>
          <w:numId w:val="62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Adres IP systemu końcowego  </w:t>
      </w:r>
    </w:p>
    <w:p w14:paraId="44858373" w14:textId="77777777" w:rsidR="00497882" w:rsidRPr="00497882" w:rsidRDefault="00497882" w:rsidP="002D45ED">
      <w:pPr>
        <w:numPr>
          <w:ilvl w:val="0"/>
          <w:numId w:val="62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Nazwa systemu końcowego – </w:t>
      </w:r>
      <w:proofErr w:type="spellStart"/>
      <w:r w:rsidRPr="00497882">
        <w:rPr>
          <w:rFonts w:ascii="Calibri" w:eastAsia="Times New Roman" w:hAnsi="Calibri" w:cs="Calibri"/>
          <w:sz w:val="24"/>
          <w:szCs w:val="24"/>
          <w:lang w:eastAsia="pl-PL"/>
        </w:rPr>
        <w:t>Hostname</w:t>
      </w:r>
      <w:proofErr w:type="spellEnd"/>
      <w:r w:rsidRPr="00497882">
        <w:rPr>
          <w:rFonts w:ascii="Calibri" w:eastAsia="Times New Roman" w:hAnsi="Calibri" w:cs="Calibri"/>
          <w:sz w:val="24"/>
          <w:szCs w:val="24"/>
          <w:lang w:eastAsia="pl-PL"/>
        </w:rPr>
        <w:t> </w:t>
      </w:r>
    </w:p>
    <w:p w14:paraId="5110B5D5" w14:textId="77777777" w:rsidR="00497882" w:rsidRPr="00497882" w:rsidRDefault="00497882" w:rsidP="002D45ED">
      <w:pPr>
        <w:numPr>
          <w:ilvl w:val="0"/>
          <w:numId w:val="63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Typ systemu końcowego wraz z systemem operacyjnym – możliwość wykrywania urządzeń na podstawie DHCP </w:t>
      </w:r>
      <w:proofErr w:type="spellStart"/>
      <w:r w:rsidRPr="00497882">
        <w:rPr>
          <w:rFonts w:ascii="Calibri" w:eastAsia="Times New Roman" w:hAnsi="Calibri" w:cs="Calibri"/>
          <w:sz w:val="24"/>
          <w:szCs w:val="24"/>
          <w:lang w:eastAsia="pl-PL"/>
        </w:rPr>
        <w:t>fingerprintingu</w:t>
      </w:r>
      <w:proofErr w:type="spellEnd"/>
      <w:r w:rsidRPr="00497882">
        <w:rPr>
          <w:rFonts w:ascii="Calibri" w:eastAsia="Times New Roman" w:hAnsi="Calibri" w:cs="Calibri"/>
          <w:sz w:val="24"/>
          <w:szCs w:val="24"/>
          <w:lang w:eastAsia="pl-PL"/>
        </w:rPr>
        <w:t> np. Windows, MAC OS, IOS, Android </w:t>
      </w:r>
    </w:p>
    <w:p w14:paraId="091C8B2B" w14:textId="77777777" w:rsidR="00497882" w:rsidRPr="00497882" w:rsidRDefault="00497882" w:rsidP="002D45ED">
      <w:pPr>
        <w:numPr>
          <w:ilvl w:val="0"/>
          <w:numId w:val="63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Nazwa urządzenia, do którego dołączony jest system końcowy – może to być np. nazwa przełącznika sieciowego lub nazwa punktu dostępowego w przypadku sieci bezprzewodowej </w:t>
      </w:r>
    </w:p>
    <w:p w14:paraId="27139B7B" w14:textId="77777777" w:rsidR="00497882" w:rsidRPr="00497882" w:rsidRDefault="00497882" w:rsidP="002D45ED">
      <w:pPr>
        <w:numPr>
          <w:ilvl w:val="0"/>
          <w:numId w:val="63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lastRenderedPageBreak/>
        <w:t>Adres IP urządzenia, do którego dołączony jest system końcowy –adres IP przełącznika sieciowego lub adres IP kontrolera bezprzewodowego, który przeprowadził uwierzytelnienie i autoryzację. </w:t>
      </w:r>
    </w:p>
    <w:p w14:paraId="364093A1" w14:textId="77777777" w:rsidR="00497882" w:rsidRPr="00497882" w:rsidRDefault="00497882" w:rsidP="002D45ED">
      <w:pPr>
        <w:numPr>
          <w:ilvl w:val="0"/>
          <w:numId w:val="63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Identyfikację portu, do którego dołączony jest system końcowy – identyfikacja sieci bezprzewodowej (SSID) lub portu przełącznika sieciowego. </w:t>
      </w:r>
    </w:p>
    <w:p w14:paraId="666C4813" w14:textId="77777777" w:rsidR="00497882" w:rsidRPr="00927B00" w:rsidRDefault="00497882" w:rsidP="002D45ED">
      <w:pPr>
        <w:numPr>
          <w:ilvl w:val="0"/>
          <w:numId w:val="634"/>
        </w:numPr>
        <w:spacing w:after="0" w:line="240" w:lineRule="auto"/>
        <w:ind w:left="1800" w:firstLine="0"/>
        <w:jc w:val="left"/>
        <w:textAlignment w:val="baseline"/>
        <w:rPr>
          <w:rFonts w:ascii="Calibri" w:eastAsia="Times New Roman" w:hAnsi="Calibri" w:cs="Calibri"/>
          <w:sz w:val="24"/>
          <w:szCs w:val="24"/>
          <w:lang w:val="en-US" w:eastAsia="pl-PL"/>
        </w:rPr>
      </w:pPr>
      <w:r w:rsidRPr="00497882">
        <w:rPr>
          <w:rFonts w:ascii="Calibri" w:eastAsia="Times New Roman" w:hAnsi="Calibri" w:cs="Calibri"/>
          <w:sz w:val="24"/>
          <w:szCs w:val="24"/>
          <w:lang w:eastAsia="pl-PL"/>
        </w:rPr>
        <w:t>Typ uwierzytelniania systemu końcowego np. </w:t>
      </w:r>
      <w:r w:rsidRPr="00497882">
        <w:rPr>
          <w:rFonts w:ascii="Calibri" w:eastAsia="Times New Roman" w:hAnsi="Calibri" w:cs="Calibri"/>
          <w:sz w:val="24"/>
          <w:szCs w:val="24"/>
          <w:lang w:val="en-US" w:eastAsia="pl-PL"/>
        </w:rPr>
        <w:t>MAC authentication, IEEE 802.1x – EAP-TLS, PEAP, EAP-TTLS, EAP-MD5, Kerberos snooping </w:t>
      </w:r>
      <w:proofErr w:type="spellStart"/>
      <w:r w:rsidRPr="00497882">
        <w:rPr>
          <w:rFonts w:ascii="Calibri" w:eastAsia="Times New Roman" w:hAnsi="Calibri" w:cs="Calibri"/>
          <w:sz w:val="24"/>
          <w:szCs w:val="24"/>
          <w:lang w:val="en-US" w:eastAsia="pl-PL"/>
        </w:rPr>
        <w:t>itp</w:t>
      </w:r>
      <w:proofErr w:type="spellEnd"/>
      <w:r w:rsidRPr="00497882">
        <w:rPr>
          <w:rFonts w:ascii="Calibri" w:eastAsia="Times New Roman" w:hAnsi="Calibri" w:cs="Calibri"/>
          <w:sz w:val="24"/>
          <w:szCs w:val="24"/>
          <w:lang w:val="en-US" w:eastAsia="pl-PL"/>
        </w:rPr>
        <w:t>.</w:t>
      </w:r>
      <w:r w:rsidRPr="00927B00">
        <w:rPr>
          <w:rFonts w:ascii="Calibri" w:eastAsia="Times New Roman" w:hAnsi="Calibri" w:cs="Calibri"/>
          <w:sz w:val="24"/>
          <w:szCs w:val="24"/>
          <w:lang w:val="en-US" w:eastAsia="pl-PL"/>
        </w:rPr>
        <w:t> </w:t>
      </w:r>
    </w:p>
    <w:p w14:paraId="6315F0C5" w14:textId="77777777" w:rsidR="00497882" w:rsidRPr="00497882" w:rsidRDefault="00497882" w:rsidP="002D45ED">
      <w:pPr>
        <w:numPr>
          <w:ilvl w:val="0"/>
          <w:numId w:val="63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Nazwa przydzielonego profilu bezpieczeństwa.  </w:t>
      </w:r>
    </w:p>
    <w:p w14:paraId="5BC296AC" w14:textId="77777777" w:rsidR="00497882" w:rsidRPr="00497882" w:rsidRDefault="00497882" w:rsidP="002D45ED">
      <w:pPr>
        <w:numPr>
          <w:ilvl w:val="0"/>
          <w:numId w:val="63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kontroli dostępu musi zapewniać możliwość wybrania z powyższej wizualizacji dowolnego systemu końcowego i wykonanie na nim następujących operacji: </w:t>
      </w:r>
    </w:p>
    <w:p w14:paraId="531B2DE8" w14:textId="77777777" w:rsidR="00497882" w:rsidRPr="00497882" w:rsidRDefault="00497882" w:rsidP="002D45ED">
      <w:pPr>
        <w:numPr>
          <w:ilvl w:val="0"/>
          <w:numId w:val="63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wymuszenie ponownego uwierzytelnienia  </w:t>
      </w:r>
    </w:p>
    <w:p w14:paraId="54BD0CEC" w14:textId="77777777" w:rsidR="00497882" w:rsidRPr="00497882" w:rsidRDefault="00497882" w:rsidP="002D45ED">
      <w:pPr>
        <w:numPr>
          <w:ilvl w:val="0"/>
          <w:numId w:val="63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sprawdzenie dostępności urządzenia z wykorzystaniem mechanizmu „ping” </w:t>
      </w:r>
    </w:p>
    <w:p w14:paraId="73A5AC4C" w14:textId="77777777" w:rsidR="00497882" w:rsidRPr="00497882" w:rsidRDefault="00497882" w:rsidP="002D45ED">
      <w:pPr>
        <w:numPr>
          <w:ilvl w:val="0"/>
          <w:numId w:val="63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otworzenie okna terminala do urządzenia, które zrealizowało uwierzytelnienie – przełącznik, kontroler bezprzewodowy </w:t>
      </w:r>
    </w:p>
    <w:p w14:paraId="35CFD566" w14:textId="77777777" w:rsidR="00497882" w:rsidRPr="00497882" w:rsidRDefault="00497882" w:rsidP="002D45ED">
      <w:pPr>
        <w:numPr>
          <w:ilvl w:val="0"/>
          <w:numId w:val="64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otworzenie zarządzania http/</w:t>
      </w:r>
      <w:proofErr w:type="spellStart"/>
      <w:r w:rsidRPr="00497882">
        <w:rPr>
          <w:rFonts w:ascii="Calibri" w:eastAsia="Times New Roman" w:hAnsi="Calibri" w:cs="Calibri"/>
          <w:sz w:val="24"/>
          <w:szCs w:val="24"/>
          <w:lang w:eastAsia="pl-PL"/>
        </w:rPr>
        <w:t>https</w:t>
      </w:r>
      <w:proofErr w:type="spellEnd"/>
      <w:r w:rsidRPr="00497882">
        <w:rPr>
          <w:rFonts w:ascii="Calibri" w:eastAsia="Times New Roman" w:hAnsi="Calibri" w:cs="Calibri"/>
          <w:sz w:val="24"/>
          <w:szCs w:val="24"/>
          <w:lang w:eastAsia="pl-PL"/>
        </w:rPr>
        <w:t> do urządzenia, które zrealizowało uwierzytelnienie – przełącznik, kontroler bezprzewodowy </w:t>
      </w:r>
    </w:p>
    <w:p w14:paraId="013A7237" w14:textId="77777777" w:rsidR="00497882" w:rsidRPr="00497882" w:rsidRDefault="00497882" w:rsidP="002D45ED">
      <w:pPr>
        <w:numPr>
          <w:ilvl w:val="0"/>
          <w:numId w:val="64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przeniesienie systemu końcowego do wcześniej stworzonej grupy (np. wskazanie wykrytej drukarki i przeniesienie jej do grupy drukarek) </w:t>
      </w:r>
    </w:p>
    <w:p w14:paraId="3A3C5863" w14:textId="77777777" w:rsidR="00497882" w:rsidRPr="00497882" w:rsidRDefault="00497882" w:rsidP="002D45ED">
      <w:pPr>
        <w:numPr>
          <w:ilvl w:val="0"/>
          <w:numId w:val="64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symulację procesu uwierzytelniania i autoryzacji – wizualizacja jak proces przebiegał i jakie warunki zadziałały dla danego systemu końcowego </w:t>
      </w:r>
    </w:p>
    <w:p w14:paraId="38178E7B" w14:textId="77777777" w:rsidR="00497882" w:rsidRPr="00497882" w:rsidRDefault="00497882" w:rsidP="002D45ED">
      <w:pPr>
        <w:numPr>
          <w:ilvl w:val="0"/>
          <w:numId w:val="64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usunięcie systemu końcowego z bazy danych  </w:t>
      </w:r>
    </w:p>
    <w:p w14:paraId="7AC1D2AE" w14:textId="77777777" w:rsidR="00497882" w:rsidRPr="00497882" w:rsidRDefault="00497882" w:rsidP="002D45ED">
      <w:pPr>
        <w:numPr>
          <w:ilvl w:val="0"/>
          <w:numId w:val="64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otworzenie mapy wskazującej lokalizację systemu końcowego (w przypadku przełącznika ma być wskazany przełącznik, gdzie nastąpiło uwierzytelnienie, a w przypadku sieci bezprzewodowej powinna być wskazana lokalizacja uwierzytelnionego urządzenia na mapie z wykorzystaniem triangulacji </w:t>
      </w:r>
    </w:p>
    <w:p w14:paraId="78BC60C8" w14:textId="77777777" w:rsidR="00497882" w:rsidRPr="00497882" w:rsidRDefault="00497882" w:rsidP="002D45ED">
      <w:pPr>
        <w:numPr>
          <w:ilvl w:val="0"/>
          <w:numId w:val="64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kontroli dostępu musi zapewniać przechowywanie historii uwierzytelnionych klientów oraz aktualnego statusu klienta zawierającej zmiany wspomnianych wcześniej parametrów, czyli np. zmiana portu na przełączniku lub zmiana punktu dostępowego, zmiana adresu IP, zmiana profilu bezpieczeństwa itp.  </w:t>
      </w:r>
    </w:p>
    <w:p w14:paraId="6DD9D75C" w14:textId="77777777" w:rsidR="00497882" w:rsidRPr="00497882" w:rsidRDefault="00497882" w:rsidP="002D45ED">
      <w:pPr>
        <w:numPr>
          <w:ilvl w:val="0"/>
          <w:numId w:val="64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zarządzania tożsamością klientów musi zapewniać możliwość ponownej autentykacji użytkownika na żądanie – np. w celu przeniesienia użytkownika do innej polityki bezpieczeństwa </w:t>
      </w:r>
    </w:p>
    <w:p w14:paraId="5927C441" w14:textId="77777777" w:rsidR="00497882" w:rsidRPr="00497882" w:rsidRDefault="00497882" w:rsidP="002D45ED">
      <w:pPr>
        <w:numPr>
          <w:ilvl w:val="0"/>
          <w:numId w:val="64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zarządzania tożsamością zautoryzowanych klientów musi zapewniać możliwość szybkiego przeniesienia klienta do grupy użytkowników. Grupa użytkowników może być powiązana z inną polityką bezpieczeństwa lub może to być np. grupa użytkowników, którzy mają zabroniony dostęp do sieci – grupa Black List </w:t>
      </w:r>
    </w:p>
    <w:p w14:paraId="65A0D7BD" w14:textId="77777777" w:rsidR="00497882" w:rsidRPr="00497882" w:rsidRDefault="00497882" w:rsidP="002D45ED">
      <w:pPr>
        <w:numPr>
          <w:ilvl w:val="0"/>
          <w:numId w:val="64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zarządzania tożsamością zautoryzowanych klientów musi zapewniać możliwość rejestracji urządzeń poprzez portal www. Rejestracji mogą podlegać np. urządzenia gości lub urządzenia, które nie mają możliwości przeprowadzenia autentykacji w sieci. </w:t>
      </w:r>
    </w:p>
    <w:p w14:paraId="66815D9A" w14:textId="77777777" w:rsidR="00497882" w:rsidRPr="00497882" w:rsidRDefault="00497882" w:rsidP="002D45ED">
      <w:pPr>
        <w:numPr>
          <w:ilvl w:val="0"/>
          <w:numId w:val="64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lastRenderedPageBreak/>
        <w:t>System kontroli dostępu do sieci musi posiadać informacje podsumowujące zawierające: </w:t>
      </w:r>
    </w:p>
    <w:p w14:paraId="0BF0C506" w14:textId="77777777" w:rsidR="00497882" w:rsidRPr="00497882" w:rsidRDefault="00497882" w:rsidP="002D45ED">
      <w:pPr>
        <w:numPr>
          <w:ilvl w:val="0"/>
          <w:numId w:val="65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liczbę urządzeń z podziałem na urządzenia klientów zautoryzowanych, klientów z problemami autoryzacyjnymi itp.  </w:t>
      </w:r>
    </w:p>
    <w:p w14:paraId="2EC3361F" w14:textId="77777777" w:rsidR="00497882" w:rsidRPr="00497882" w:rsidRDefault="00497882" w:rsidP="002D45ED">
      <w:pPr>
        <w:numPr>
          <w:ilvl w:val="0"/>
          <w:numId w:val="65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liczbę urządzeń z podziałem typu autoryzacji np.: MAC, 802.1x itp. </w:t>
      </w:r>
    </w:p>
    <w:p w14:paraId="12000CEB" w14:textId="77777777" w:rsidR="00497882" w:rsidRPr="00497882" w:rsidRDefault="00497882" w:rsidP="002D45ED">
      <w:pPr>
        <w:numPr>
          <w:ilvl w:val="0"/>
          <w:numId w:val="65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liczbę urządzeń z podziałem na typy systemów operacyjnych np.: Windows, Linux, IOS, Android </w:t>
      </w:r>
    </w:p>
    <w:p w14:paraId="26FC5C0E" w14:textId="77777777" w:rsidR="00497882" w:rsidRPr="00497882" w:rsidRDefault="00497882" w:rsidP="002D45ED">
      <w:pPr>
        <w:numPr>
          <w:ilvl w:val="0"/>
          <w:numId w:val="65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liczbę urządzeń z przydziałem poszczególnych polityk bezpieczeństwa  </w:t>
      </w:r>
    </w:p>
    <w:p w14:paraId="3A643FE8" w14:textId="77777777" w:rsidR="00497882" w:rsidRPr="00497882" w:rsidRDefault="00497882" w:rsidP="002D45ED">
      <w:pPr>
        <w:numPr>
          <w:ilvl w:val="0"/>
          <w:numId w:val="65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liczbę urządzeń z podziałem na obszary np. budynek 1, budynek 2 itp. </w:t>
      </w:r>
    </w:p>
    <w:p w14:paraId="32F47150" w14:textId="77777777" w:rsidR="00497882" w:rsidRPr="00497882" w:rsidRDefault="00497882" w:rsidP="002D45ED">
      <w:pPr>
        <w:numPr>
          <w:ilvl w:val="0"/>
          <w:numId w:val="65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kontroli dostępu do sieci, jeśli jest licencjonowany na liczbę użytkowników musi zapewniać obsługę min. 3000 urządzeń klienckich (adresów MAC).  </w:t>
      </w:r>
    </w:p>
    <w:p w14:paraId="66ABCF38" w14:textId="77777777" w:rsidR="00497882" w:rsidRPr="00497882" w:rsidRDefault="00497882" w:rsidP="002D45ED">
      <w:pPr>
        <w:numPr>
          <w:ilvl w:val="0"/>
          <w:numId w:val="65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zarządzania musi być objęty 3 letnim wsparciem serwisowym producenta i musi zapewniać również dostęp do poprawek oraz nowych wersji oprogramowania oraz wsparcia technicznego. Wymagane jest zapewnienie wsparcia technicznego przez telefon, e-mail lub stronę www trybie 24x7x365 przez okres co najmniej 3 lat. Całość świadczeń gwarancyjnych musi być realizowana bezpośrednio przez producenta sprzętu lub jego autoryzowanego partnera serwisowego. </w:t>
      </w:r>
    </w:p>
    <w:p w14:paraId="68398A48" w14:textId="77777777" w:rsidR="00497882" w:rsidRPr="00497882" w:rsidRDefault="00497882" w:rsidP="002D45ED">
      <w:pPr>
        <w:numPr>
          <w:ilvl w:val="0"/>
          <w:numId w:val="65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zarządzania musi zapewniać wizualizację analityki aplikacji działających w sieci LAN </w:t>
      </w:r>
    </w:p>
    <w:p w14:paraId="027ADE6D" w14:textId="77777777" w:rsidR="00497882" w:rsidRPr="00497882" w:rsidRDefault="00497882" w:rsidP="002D45ED">
      <w:pPr>
        <w:numPr>
          <w:ilvl w:val="0"/>
          <w:numId w:val="65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Poszczególne dodatkowe komponenty systemu zarządzania powinny być zintegrowane z podstawowym systemem zarządzającym i posiadać wspólny interfejs zarządzania www. W przypadku zaproponowania odrębnych systemów konieczne jest zapewnienie pojedynczego logowania do wszystkich systemów z wykorzystaniem Single </w:t>
      </w:r>
      <w:proofErr w:type="spellStart"/>
      <w:r w:rsidRPr="00497882">
        <w:rPr>
          <w:rFonts w:ascii="Calibri" w:eastAsia="Times New Roman" w:hAnsi="Calibri" w:cs="Calibri"/>
          <w:sz w:val="24"/>
          <w:szCs w:val="24"/>
          <w:lang w:eastAsia="pl-PL"/>
        </w:rPr>
        <w:t>Sign</w:t>
      </w:r>
      <w:proofErr w:type="spellEnd"/>
      <w:r w:rsidRPr="00497882">
        <w:rPr>
          <w:rFonts w:ascii="Calibri" w:eastAsia="Times New Roman" w:hAnsi="Calibri" w:cs="Calibri"/>
          <w:sz w:val="24"/>
          <w:szCs w:val="24"/>
          <w:lang w:eastAsia="pl-PL"/>
        </w:rPr>
        <w:t>-On.  </w:t>
      </w:r>
    </w:p>
    <w:p w14:paraId="3EB3AF26"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0E531D73"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259D8AB0" w14:textId="77777777" w:rsidR="00497882" w:rsidRPr="00497882" w:rsidRDefault="00497882" w:rsidP="002D45ED">
      <w:pPr>
        <w:numPr>
          <w:ilvl w:val="0"/>
          <w:numId w:val="659"/>
        </w:numPr>
        <w:spacing w:after="0" w:line="240" w:lineRule="auto"/>
        <w:ind w:firstLine="0"/>
        <w:jc w:val="left"/>
        <w:textAlignment w:val="baseline"/>
        <w:rPr>
          <w:rFonts w:ascii="Calibri Light" w:eastAsia="Times New Roman" w:hAnsi="Calibri Light" w:cs="Calibri Light"/>
          <w:b/>
          <w:bCs/>
          <w:color w:val="2F5496"/>
          <w:sz w:val="28"/>
          <w:szCs w:val="28"/>
          <w:lang w:eastAsia="pl-PL"/>
        </w:rPr>
      </w:pPr>
      <w:r w:rsidRPr="00497882">
        <w:rPr>
          <w:rFonts w:ascii="Calibri Light" w:eastAsia="Times New Roman" w:hAnsi="Calibri Light" w:cs="Calibri Light"/>
          <w:b/>
          <w:bCs/>
          <w:color w:val="2F5496"/>
          <w:sz w:val="28"/>
          <w:szCs w:val="28"/>
          <w:lang w:eastAsia="pl-PL"/>
        </w:rPr>
        <w:t>System analizy aplikacji działających w sieci LAN i WLAN </w:t>
      </w:r>
    </w:p>
    <w:p w14:paraId="27DE4779"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1568B604" w14:textId="77777777" w:rsidR="00497882" w:rsidRPr="00497882" w:rsidRDefault="00497882" w:rsidP="002D45ED">
      <w:pPr>
        <w:numPr>
          <w:ilvl w:val="0"/>
          <w:numId w:val="660"/>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ma za zadanie wykrywanie i prezentowanie informacji o aplikacjach wykorzystywanych przez użytkowników sieci przewodowej oraz bezprzewodowej </w:t>
      </w:r>
    </w:p>
    <w:p w14:paraId="6D1B6EBF" w14:textId="77777777" w:rsidR="00497882" w:rsidRPr="00497882" w:rsidRDefault="00497882" w:rsidP="002D45ED">
      <w:pPr>
        <w:numPr>
          <w:ilvl w:val="0"/>
          <w:numId w:val="661"/>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współpracować z dostarczonymi przełącznikami oraz punktami dostępowymi, które muszą dostarczać niezbędne informacje na potrzeby wykrywania aplikacji działających w sieci.  </w:t>
      </w:r>
    </w:p>
    <w:p w14:paraId="50749789" w14:textId="77777777" w:rsidR="00497882" w:rsidRPr="00497882" w:rsidRDefault="00497882" w:rsidP="002D45ED">
      <w:pPr>
        <w:numPr>
          <w:ilvl w:val="0"/>
          <w:numId w:val="662"/>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analizy aplikacji musi zapewniać możliwość wykrywania aplikacji działających w sieci LAN i WLAN na podstawie dostarczonych wraz z systemem sygnatur ruchu sieciowego. Liczba sygnatur ruchu sieciowego nie może być mniejsza niż kilkanaście tysięcy i musi pozwalać na wykrywanie kilku tysięcy aplikacji </w:t>
      </w:r>
    </w:p>
    <w:p w14:paraId="23E6503E" w14:textId="77777777" w:rsidR="00497882" w:rsidRPr="00497882" w:rsidRDefault="00497882" w:rsidP="002D45ED">
      <w:pPr>
        <w:numPr>
          <w:ilvl w:val="0"/>
          <w:numId w:val="663"/>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analizy aplikacji musi zapewniać możliwość tworzenia własnych sygnatur wykrywania aplikacji na </w:t>
      </w:r>
      <w:proofErr w:type="spellStart"/>
      <w:r w:rsidRPr="00497882">
        <w:rPr>
          <w:rFonts w:ascii="Calibri" w:eastAsia="Times New Roman" w:hAnsi="Calibri" w:cs="Calibri"/>
          <w:sz w:val="24"/>
          <w:szCs w:val="24"/>
          <w:lang w:eastAsia="pl-PL"/>
        </w:rPr>
        <w:t>wartswie</w:t>
      </w:r>
      <w:proofErr w:type="spellEnd"/>
      <w:r w:rsidRPr="00497882">
        <w:rPr>
          <w:rFonts w:ascii="Calibri" w:eastAsia="Times New Roman" w:hAnsi="Calibri" w:cs="Calibri"/>
          <w:sz w:val="24"/>
          <w:szCs w:val="24"/>
          <w:lang w:eastAsia="pl-PL"/>
        </w:rPr>
        <w:t> 7 </w:t>
      </w:r>
    </w:p>
    <w:p w14:paraId="55A11C76" w14:textId="77777777" w:rsidR="00497882" w:rsidRPr="00497882" w:rsidRDefault="00497882" w:rsidP="002D45ED">
      <w:pPr>
        <w:numPr>
          <w:ilvl w:val="0"/>
          <w:numId w:val="664"/>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analizy aplikacji musi zapewniać możliwość tworzenia własnych sygnatur również poprzez definiowanie portu TCP/UDP, zakresu portów TCP/UDP, adresu IP serwera, zakresu adresów IP serwera oraz HTTP URL </w:t>
      </w:r>
    </w:p>
    <w:p w14:paraId="20CDAEB7" w14:textId="77777777" w:rsidR="00497882" w:rsidRPr="00497882" w:rsidRDefault="00497882" w:rsidP="002D45ED">
      <w:pPr>
        <w:numPr>
          <w:ilvl w:val="0"/>
          <w:numId w:val="665"/>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lastRenderedPageBreak/>
        <w:t>Wykrywanie aplikacji musi się odbywać do warstwy 7 modelu OSI pozwalając na rozróżnianie aplikacji działających z wykorzystaniem tego samego portu TCP/UDP.  </w:t>
      </w:r>
    </w:p>
    <w:p w14:paraId="0DB45FC6" w14:textId="77777777" w:rsidR="00497882" w:rsidRPr="00497882" w:rsidRDefault="00497882" w:rsidP="002D45ED">
      <w:pPr>
        <w:numPr>
          <w:ilvl w:val="0"/>
          <w:numId w:val="666"/>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zapewniać możliwość pomiaru czasu odpowiedzi sieci oraz czasu odpowiedzi aplikacji, co pozwoli na jednoznaczne określenie miejsca występujących problemów – sieć LAN, WLAN, czy sama aplikacja lub serwer, na którym aplikacja jest uruchomiona </w:t>
      </w:r>
    </w:p>
    <w:p w14:paraId="5BCAF8BC" w14:textId="77777777" w:rsidR="00497882" w:rsidRPr="00497882" w:rsidRDefault="00497882" w:rsidP="002D45ED">
      <w:pPr>
        <w:numPr>
          <w:ilvl w:val="0"/>
          <w:numId w:val="667"/>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analizy aplikacji musi zapewniać możliwość monitorowania krytycznych dla pracy sieci aplikacji takich jak: DNS, DHCP, Radius, </w:t>
      </w:r>
      <w:proofErr w:type="spellStart"/>
      <w:r w:rsidRPr="00497882">
        <w:rPr>
          <w:rFonts w:ascii="Calibri" w:eastAsia="Times New Roman" w:hAnsi="Calibri" w:cs="Calibri"/>
          <w:sz w:val="24"/>
          <w:szCs w:val="24"/>
          <w:lang w:eastAsia="pl-PL"/>
        </w:rPr>
        <w:t>Kerberos</w:t>
      </w:r>
      <w:proofErr w:type="spellEnd"/>
      <w:r w:rsidRPr="00497882">
        <w:rPr>
          <w:rFonts w:ascii="Calibri" w:eastAsia="Times New Roman" w:hAnsi="Calibri" w:cs="Calibri"/>
          <w:sz w:val="24"/>
          <w:szCs w:val="24"/>
          <w:lang w:eastAsia="pl-PL"/>
        </w:rPr>
        <w:t>, LDAP. Odbiegające od normy lub przekroczenie zdefiniowanych czasów odpowiedzi aplikacji musi być raportowane w postaci alarmów. Obsługa alarmów musi być zapewniona zgodnie z wymaganiami opisanymi dla platformy zarządzającej. </w:t>
      </w:r>
    </w:p>
    <w:p w14:paraId="14B51AEB" w14:textId="77777777" w:rsidR="00497882" w:rsidRPr="00497882" w:rsidRDefault="00497882" w:rsidP="002D45ED">
      <w:pPr>
        <w:numPr>
          <w:ilvl w:val="0"/>
          <w:numId w:val="668"/>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analizy aplikacji musi zapewniać możliwość śledzenia wybranych lub własnych zdefiniowanych aplikacji.  </w:t>
      </w:r>
    </w:p>
    <w:p w14:paraId="02D65BF4" w14:textId="77777777" w:rsidR="00497882" w:rsidRPr="00497882" w:rsidRDefault="00497882" w:rsidP="002D45ED">
      <w:pPr>
        <w:numPr>
          <w:ilvl w:val="0"/>
          <w:numId w:val="669"/>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zapewniać możliwość tworzenia raportu zawierającego najgorzej działające aplikacje w sieci lub jej fragmencie (poprzez podanie lokalizacji). Identyfikacja najgorzej działającej aplikacji powinna się odbywać poprzez analizę czasów odpowiedzi sieci i czasów odpowiedzi aplikacji </w:t>
      </w:r>
    </w:p>
    <w:p w14:paraId="7492440E" w14:textId="77777777" w:rsidR="00497882" w:rsidRPr="00497882" w:rsidRDefault="00497882" w:rsidP="002D45ED">
      <w:pPr>
        <w:numPr>
          <w:ilvl w:val="0"/>
          <w:numId w:val="670"/>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zapewniać możliwość uzyskania informacji o wykorzystaniu sieci przez poszczególne aplikacje w określonym czasie z uwzględnieniem.  </w:t>
      </w:r>
    </w:p>
    <w:p w14:paraId="2A49B192" w14:textId="77777777" w:rsidR="00497882" w:rsidRPr="00497882" w:rsidRDefault="00497882" w:rsidP="002D45ED">
      <w:pPr>
        <w:numPr>
          <w:ilvl w:val="0"/>
          <w:numId w:val="671"/>
        </w:numPr>
        <w:spacing w:after="0" w:line="240" w:lineRule="auto"/>
        <w:ind w:left="201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Zajmowanego pasma </w:t>
      </w:r>
    </w:p>
    <w:p w14:paraId="682DE868" w14:textId="77777777" w:rsidR="00497882" w:rsidRPr="00497882" w:rsidRDefault="00497882" w:rsidP="002D45ED">
      <w:pPr>
        <w:numPr>
          <w:ilvl w:val="0"/>
          <w:numId w:val="672"/>
        </w:numPr>
        <w:spacing w:after="0" w:line="240" w:lineRule="auto"/>
        <w:ind w:left="201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Liczby przepływów (</w:t>
      </w:r>
      <w:proofErr w:type="spellStart"/>
      <w:r w:rsidRPr="00497882">
        <w:rPr>
          <w:rFonts w:ascii="Calibri" w:eastAsia="Times New Roman" w:hAnsi="Calibri" w:cs="Calibri"/>
          <w:sz w:val="24"/>
          <w:szCs w:val="24"/>
          <w:lang w:eastAsia="pl-PL"/>
        </w:rPr>
        <w:t>flow</w:t>
      </w:r>
      <w:proofErr w:type="spellEnd"/>
      <w:r w:rsidRPr="00497882">
        <w:rPr>
          <w:rFonts w:ascii="Calibri" w:eastAsia="Times New Roman" w:hAnsi="Calibri" w:cs="Calibri"/>
          <w:sz w:val="24"/>
          <w:szCs w:val="24"/>
          <w:lang w:eastAsia="pl-PL"/>
        </w:rPr>
        <w:t>) </w:t>
      </w:r>
    </w:p>
    <w:p w14:paraId="4439CABA" w14:textId="77777777" w:rsidR="00497882" w:rsidRPr="00497882" w:rsidRDefault="00497882" w:rsidP="002D45ED">
      <w:pPr>
        <w:numPr>
          <w:ilvl w:val="0"/>
          <w:numId w:val="673"/>
        </w:numPr>
        <w:spacing w:after="0" w:line="240" w:lineRule="auto"/>
        <w:ind w:left="201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Liczby klientów </w:t>
      </w:r>
    </w:p>
    <w:p w14:paraId="78231F74" w14:textId="77777777" w:rsidR="00497882" w:rsidRPr="00497882" w:rsidRDefault="00497882" w:rsidP="002D45ED">
      <w:pPr>
        <w:numPr>
          <w:ilvl w:val="0"/>
          <w:numId w:val="674"/>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zapewniać możliwość przeszukiwania gromadzonych informacji i wyświetlania raportów z możliwością filtrowania informacji na podstawie: </w:t>
      </w:r>
    </w:p>
    <w:p w14:paraId="767A95D4" w14:textId="77777777" w:rsidR="00497882" w:rsidRPr="00497882" w:rsidRDefault="00497882" w:rsidP="002D45ED">
      <w:pPr>
        <w:numPr>
          <w:ilvl w:val="0"/>
          <w:numId w:val="675"/>
        </w:numPr>
        <w:spacing w:after="0" w:line="240" w:lineRule="auto"/>
        <w:ind w:left="201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Lokalizacji </w:t>
      </w:r>
    </w:p>
    <w:p w14:paraId="57D2ED69" w14:textId="77777777" w:rsidR="00497882" w:rsidRPr="00927B00" w:rsidRDefault="00497882" w:rsidP="002D45ED">
      <w:pPr>
        <w:numPr>
          <w:ilvl w:val="0"/>
          <w:numId w:val="676"/>
        </w:numPr>
        <w:spacing w:after="0" w:line="240" w:lineRule="auto"/>
        <w:ind w:left="2010" w:firstLine="0"/>
        <w:jc w:val="left"/>
        <w:textAlignment w:val="baseline"/>
        <w:rPr>
          <w:rFonts w:ascii="Calibri" w:eastAsia="Times New Roman" w:hAnsi="Calibri" w:cs="Calibri"/>
          <w:sz w:val="24"/>
          <w:szCs w:val="24"/>
          <w:lang w:val="en-US" w:eastAsia="pl-PL"/>
        </w:rPr>
      </w:pPr>
      <w:proofErr w:type="spellStart"/>
      <w:r w:rsidRPr="00497882">
        <w:rPr>
          <w:rFonts w:ascii="Calibri" w:eastAsia="Times New Roman" w:hAnsi="Calibri" w:cs="Calibri"/>
          <w:sz w:val="24"/>
          <w:szCs w:val="24"/>
          <w:lang w:val="en-US" w:eastAsia="pl-PL"/>
        </w:rPr>
        <w:t>Grupy</w:t>
      </w:r>
      <w:proofErr w:type="spellEnd"/>
      <w:r w:rsidRPr="00497882">
        <w:rPr>
          <w:rFonts w:ascii="Calibri" w:eastAsia="Times New Roman" w:hAnsi="Calibri" w:cs="Calibri"/>
          <w:sz w:val="24"/>
          <w:szCs w:val="24"/>
          <w:lang w:val="en-US" w:eastAsia="pl-PL"/>
        </w:rPr>
        <w:t> </w:t>
      </w:r>
      <w:proofErr w:type="spellStart"/>
      <w:r w:rsidRPr="00497882">
        <w:rPr>
          <w:rFonts w:ascii="Calibri" w:eastAsia="Times New Roman" w:hAnsi="Calibri" w:cs="Calibri"/>
          <w:sz w:val="24"/>
          <w:szCs w:val="24"/>
          <w:lang w:val="en-US" w:eastAsia="pl-PL"/>
        </w:rPr>
        <w:t>aplikacji</w:t>
      </w:r>
      <w:proofErr w:type="spellEnd"/>
      <w:r w:rsidRPr="00497882">
        <w:rPr>
          <w:rFonts w:ascii="Calibri" w:eastAsia="Times New Roman" w:hAnsi="Calibri" w:cs="Calibri"/>
          <w:sz w:val="24"/>
          <w:szCs w:val="24"/>
          <w:lang w:val="en-US" w:eastAsia="pl-PL"/>
        </w:rPr>
        <w:t> – np. Mail, Cloud Storage, Social Networking, VPN </w:t>
      </w:r>
      <w:proofErr w:type="spellStart"/>
      <w:r w:rsidRPr="00497882">
        <w:rPr>
          <w:rFonts w:ascii="Calibri" w:eastAsia="Times New Roman" w:hAnsi="Calibri" w:cs="Calibri"/>
          <w:sz w:val="24"/>
          <w:szCs w:val="24"/>
          <w:lang w:val="en-US" w:eastAsia="pl-PL"/>
        </w:rPr>
        <w:t>itp</w:t>
      </w:r>
      <w:proofErr w:type="spellEnd"/>
      <w:r w:rsidRPr="00497882">
        <w:rPr>
          <w:rFonts w:ascii="Calibri" w:eastAsia="Times New Roman" w:hAnsi="Calibri" w:cs="Calibri"/>
          <w:sz w:val="24"/>
          <w:szCs w:val="24"/>
          <w:lang w:val="en-US" w:eastAsia="pl-PL"/>
        </w:rPr>
        <w:t>. </w:t>
      </w:r>
      <w:r w:rsidRPr="00927B00">
        <w:rPr>
          <w:rFonts w:ascii="Calibri" w:eastAsia="Times New Roman" w:hAnsi="Calibri" w:cs="Calibri"/>
          <w:sz w:val="24"/>
          <w:szCs w:val="24"/>
          <w:lang w:val="en-US" w:eastAsia="pl-PL"/>
        </w:rPr>
        <w:t> </w:t>
      </w:r>
    </w:p>
    <w:p w14:paraId="51EAB7AD" w14:textId="77777777" w:rsidR="00497882" w:rsidRPr="00497882" w:rsidRDefault="00497882" w:rsidP="002D45ED">
      <w:pPr>
        <w:numPr>
          <w:ilvl w:val="0"/>
          <w:numId w:val="677"/>
        </w:numPr>
        <w:spacing w:after="0" w:line="240" w:lineRule="auto"/>
        <w:ind w:left="201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Wskazanej konkretnej aplikacji – np. Facebook, Google Mail, Google </w:t>
      </w:r>
      <w:proofErr w:type="spellStart"/>
      <w:r w:rsidRPr="00497882">
        <w:rPr>
          <w:rFonts w:ascii="Calibri" w:eastAsia="Times New Roman" w:hAnsi="Calibri" w:cs="Calibri"/>
          <w:sz w:val="24"/>
          <w:szCs w:val="24"/>
          <w:lang w:eastAsia="pl-PL"/>
        </w:rPr>
        <w:t>Calendar</w:t>
      </w:r>
      <w:proofErr w:type="spellEnd"/>
      <w:r w:rsidRPr="00497882">
        <w:rPr>
          <w:rFonts w:ascii="Calibri" w:eastAsia="Times New Roman" w:hAnsi="Calibri" w:cs="Calibri"/>
          <w:sz w:val="24"/>
          <w:szCs w:val="24"/>
          <w:lang w:eastAsia="pl-PL"/>
        </w:rPr>
        <w:t>, Microsoft Office 365 </w:t>
      </w:r>
    </w:p>
    <w:p w14:paraId="34953C38" w14:textId="77777777" w:rsidR="00497882" w:rsidRPr="00497882" w:rsidRDefault="00497882" w:rsidP="002D45ED">
      <w:pPr>
        <w:numPr>
          <w:ilvl w:val="0"/>
          <w:numId w:val="678"/>
        </w:numPr>
        <w:spacing w:after="0" w:line="240" w:lineRule="auto"/>
        <w:ind w:left="201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Rodziny urządzeń klienckich – np. Windows, Android, Linux,  </w:t>
      </w:r>
    </w:p>
    <w:p w14:paraId="5C33F80C" w14:textId="77777777" w:rsidR="00497882" w:rsidRPr="00497882" w:rsidRDefault="00497882" w:rsidP="002D45ED">
      <w:pPr>
        <w:numPr>
          <w:ilvl w:val="0"/>
          <w:numId w:val="679"/>
        </w:numPr>
        <w:spacing w:after="0" w:line="240" w:lineRule="auto"/>
        <w:ind w:left="201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Zalogowanego klienta – przykładowo wszystkie aplikacje wykorzystywane przez użytkownika Jan Kowalski (nazwa użytkownika wynika z loginu użytkownika) </w:t>
      </w:r>
    </w:p>
    <w:p w14:paraId="50BFDE0B" w14:textId="77777777" w:rsidR="00497882" w:rsidRPr="00497882" w:rsidRDefault="00497882" w:rsidP="002D45ED">
      <w:pPr>
        <w:numPr>
          <w:ilvl w:val="0"/>
          <w:numId w:val="680"/>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Wyszukiwane powyżej dane muszą mieć możliwość prezentacji w formie tabelarycznej lub w postaci wykresów  </w:t>
      </w:r>
    </w:p>
    <w:p w14:paraId="6BB6253C" w14:textId="77777777" w:rsidR="00497882" w:rsidRPr="00497882" w:rsidRDefault="00497882" w:rsidP="002D45ED">
      <w:pPr>
        <w:numPr>
          <w:ilvl w:val="0"/>
          <w:numId w:val="681"/>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posiadać mechanizmy do automatycznego, periodycznego wysyłania raportów pod wskazany adres email.  </w:t>
      </w:r>
    </w:p>
    <w:p w14:paraId="45BF5573" w14:textId="77777777" w:rsidR="00497882" w:rsidRPr="00497882" w:rsidRDefault="00497882" w:rsidP="002D45ED">
      <w:pPr>
        <w:numPr>
          <w:ilvl w:val="0"/>
          <w:numId w:val="682"/>
        </w:numPr>
        <w:spacing w:after="0" w:line="240" w:lineRule="auto"/>
        <w:ind w:left="129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posiadać możliwość wyświetlenia wszystkich przepływów (</w:t>
      </w:r>
      <w:proofErr w:type="spellStart"/>
      <w:r w:rsidRPr="00497882">
        <w:rPr>
          <w:rFonts w:ascii="Calibri" w:eastAsia="Times New Roman" w:hAnsi="Calibri" w:cs="Calibri"/>
          <w:sz w:val="24"/>
          <w:szCs w:val="24"/>
          <w:lang w:eastAsia="pl-PL"/>
        </w:rPr>
        <w:t>flow</w:t>
      </w:r>
      <w:proofErr w:type="spellEnd"/>
      <w:r w:rsidRPr="00497882">
        <w:rPr>
          <w:rFonts w:ascii="Calibri" w:eastAsia="Times New Roman" w:hAnsi="Calibri" w:cs="Calibri"/>
          <w:sz w:val="24"/>
          <w:szCs w:val="24"/>
          <w:lang w:eastAsia="pl-PL"/>
        </w:rPr>
        <w:t>) otrzymanych z urządzeń sieciowych ze wskazaniem adresów źródłowego i docelowego, aplikacji, grupy aplikacji, czasu odpowiedzi sieci i czasu odpowiedzi aplikacji, lokalizacji oraz nazwy użytkownika pochodzącej z systemu kontroli dostępu. </w:t>
      </w:r>
    </w:p>
    <w:p w14:paraId="583DF0EC"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Segoe UI" w:eastAsia="Times New Roman" w:hAnsi="Segoe UI" w:cs="Segoe UI"/>
          <w:color w:val="666666"/>
          <w:sz w:val="18"/>
          <w:szCs w:val="18"/>
          <w:shd w:val="clear" w:color="auto" w:fill="FFFFFF"/>
          <w:lang w:eastAsia="pl-PL"/>
        </w:rPr>
        <w:t>Podział strony</w:t>
      </w:r>
      <w:r w:rsidRPr="00497882">
        <w:rPr>
          <w:rFonts w:ascii="Calibri" w:eastAsia="Times New Roman" w:hAnsi="Calibri" w:cs="Calibri"/>
          <w:color w:val="000000"/>
          <w:sz w:val="24"/>
          <w:szCs w:val="24"/>
          <w:lang w:eastAsia="pl-PL"/>
        </w:rPr>
        <w:t> </w:t>
      </w:r>
    </w:p>
    <w:p w14:paraId="5B5066E6"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lastRenderedPageBreak/>
        <w:t> </w:t>
      </w:r>
    </w:p>
    <w:p w14:paraId="3688653D" w14:textId="77777777" w:rsidR="00497882" w:rsidRPr="00497882" w:rsidRDefault="00497882" w:rsidP="002D45ED">
      <w:pPr>
        <w:numPr>
          <w:ilvl w:val="0"/>
          <w:numId w:val="683"/>
        </w:numPr>
        <w:spacing w:after="0" w:line="240" w:lineRule="auto"/>
        <w:ind w:firstLine="0"/>
        <w:jc w:val="left"/>
        <w:textAlignment w:val="baseline"/>
        <w:rPr>
          <w:rFonts w:ascii="Calibri Light" w:eastAsia="Times New Roman" w:hAnsi="Calibri Light" w:cs="Calibri Light"/>
          <w:b/>
          <w:bCs/>
          <w:color w:val="2F5496"/>
          <w:sz w:val="28"/>
          <w:szCs w:val="28"/>
          <w:lang w:eastAsia="pl-PL"/>
        </w:rPr>
      </w:pPr>
      <w:r w:rsidRPr="00497882">
        <w:rPr>
          <w:rFonts w:ascii="Calibri Light" w:eastAsia="Times New Roman" w:hAnsi="Calibri Light" w:cs="Calibri Light"/>
          <w:b/>
          <w:bCs/>
          <w:color w:val="2F5496"/>
          <w:sz w:val="28"/>
          <w:szCs w:val="28"/>
          <w:lang w:val="en-GB" w:eastAsia="pl-PL"/>
        </w:rPr>
        <w:t>System Firewall </w:t>
      </w:r>
      <w:r w:rsidRPr="00497882">
        <w:rPr>
          <w:rFonts w:ascii="Calibri Light" w:eastAsia="Times New Roman" w:hAnsi="Calibri Light" w:cs="Calibri Light"/>
          <w:b/>
          <w:bCs/>
          <w:color w:val="2F5496"/>
          <w:sz w:val="28"/>
          <w:szCs w:val="28"/>
          <w:lang w:eastAsia="pl-PL"/>
        </w:rPr>
        <w:t> </w:t>
      </w:r>
    </w:p>
    <w:p w14:paraId="29A0AD47"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142447A6" w14:textId="77777777" w:rsidR="00497882" w:rsidRPr="00497882" w:rsidRDefault="00497882" w:rsidP="002D45ED">
      <w:pPr>
        <w:numPr>
          <w:ilvl w:val="0"/>
          <w:numId w:val="684"/>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Wymagania</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Ogólne</w:t>
      </w:r>
      <w:proofErr w:type="spellEnd"/>
      <w:r w:rsidRPr="00497882">
        <w:rPr>
          <w:rFonts w:ascii="Calibri Light" w:eastAsia="Times New Roman" w:hAnsi="Calibri Light" w:cs="Calibri Light"/>
          <w:b/>
          <w:bCs/>
          <w:color w:val="1F3763"/>
          <w:sz w:val="24"/>
          <w:szCs w:val="24"/>
          <w:lang w:eastAsia="pl-PL"/>
        </w:rPr>
        <w:t> </w:t>
      </w:r>
    </w:p>
    <w:p w14:paraId="4EDD7063" w14:textId="77777777" w:rsidR="00497882" w:rsidRPr="00497882" w:rsidRDefault="00497882" w:rsidP="00497882">
      <w:pPr>
        <w:spacing w:after="0" w:line="240" w:lineRule="auto"/>
        <w:ind w:left="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 </w:t>
      </w:r>
    </w:p>
    <w:p w14:paraId="202D71F0" w14:textId="77777777" w:rsidR="00497882" w:rsidRPr="00497882" w:rsidRDefault="00497882" w:rsidP="00497882">
      <w:pPr>
        <w:spacing w:after="0" w:line="240" w:lineRule="auto"/>
        <w:ind w:left="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System realizujący funkcję Firewall musi dawać możliwość pracy w jednym z trzech trybów: Routera z funkcją NAT, transparentnym oraz monitorowania na porcie SPAN.  </w:t>
      </w:r>
    </w:p>
    <w:p w14:paraId="0A78D437" w14:textId="77777777" w:rsidR="00497882" w:rsidRPr="00497882" w:rsidRDefault="00497882" w:rsidP="00497882">
      <w:pPr>
        <w:spacing w:after="0" w:line="240" w:lineRule="auto"/>
        <w:ind w:left="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W ramach dostarczonego systemu bezpieczeństwa musi być zapewniona możliwość budowy minimum 2 oddzielnych (fizycznych lub logicznych) instancji systemów w zakresie: Routingu, </w:t>
      </w:r>
      <w:proofErr w:type="spellStart"/>
      <w:r w:rsidRPr="00497882">
        <w:rPr>
          <w:rFonts w:ascii="Calibri" w:eastAsia="Times New Roman" w:hAnsi="Calibri" w:cs="Calibri"/>
          <w:sz w:val="24"/>
          <w:szCs w:val="24"/>
          <w:lang w:eastAsia="pl-PL"/>
        </w:rPr>
        <w:t>Firewall’a</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IPSec</w:t>
      </w:r>
      <w:proofErr w:type="spellEnd"/>
      <w:r w:rsidRPr="00497882">
        <w:rPr>
          <w:rFonts w:ascii="Calibri" w:eastAsia="Times New Roman" w:hAnsi="Calibri" w:cs="Calibri"/>
          <w:sz w:val="24"/>
          <w:szCs w:val="24"/>
          <w:lang w:eastAsia="pl-PL"/>
        </w:rPr>
        <w:t> VPN, Antywirus, IPS, Kontroli Aplikacji. Powinna istnieć możliwość dedykowania co najmniej 4 administratorów do poszczególnych instancji systemu. </w:t>
      </w:r>
    </w:p>
    <w:p w14:paraId="5871F528" w14:textId="77777777" w:rsidR="00497882" w:rsidRPr="00497882" w:rsidRDefault="00497882" w:rsidP="00497882">
      <w:pPr>
        <w:spacing w:after="0" w:line="240" w:lineRule="auto"/>
        <w:ind w:left="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26D6DBB2" w14:textId="77777777" w:rsidR="00497882" w:rsidRPr="00497882" w:rsidRDefault="00497882" w:rsidP="00497882">
      <w:pPr>
        <w:spacing w:after="0" w:line="240" w:lineRule="auto"/>
        <w:ind w:left="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System musi wspierać IPv4 oraz IPv6 w zakresie: </w:t>
      </w:r>
    </w:p>
    <w:p w14:paraId="1BB6FF2D" w14:textId="77777777" w:rsidR="00497882" w:rsidRPr="00497882" w:rsidRDefault="00497882" w:rsidP="002D45ED">
      <w:pPr>
        <w:numPr>
          <w:ilvl w:val="0"/>
          <w:numId w:val="68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Firewall. </w:t>
      </w:r>
    </w:p>
    <w:p w14:paraId="56682E13" w14:textId="77777777" w:rsidR="00497882" w:rsidRPr="00497882" w:rsidRDefault="00497882" w:rsidP="002D45ED">
      <w:pPr>
        <w:numPr>
          <w:ilvl w:val="0"/>
          <w:numId w:val="68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Ochrony w warstwie aplikacji. </w:t>
      </w:r>
    </w:p>
    <w:p w14:paraId="75BC68BD" w14:textId="77777777" w:rsidR="00497882" w:rsidRPr="00497882" w:rsidRDefault="00497882" w:rsidP="002D45ED">
      <w:pPr>
        <w:numPr>
          <w:ilvl w:val="0"/>
          <w:numId w:val="68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Protokołów routingu dynamicznego.  </w:t>
      </w:r>
    </w:p>
    <w:p w14:paraId="580B12B2" w14:textId="77777777" w:rsidR="00497882" w:rsidRPr="00497882" w:rsidRDefault="00497882" w:rsidP="002D45ED">
      <w:pPr>
        <w:numPr>
          <w:ilvl w:val="0"/>
          <w:numId w:val="686"/>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Redundancja</w:t>
      </w:r>
      <w:proofErr w:type="spellEnd"/>
      <w:r w:rsidRPr="00497882">
        <w:rPr>
          <w:rFonts w:ascii="Calibri Light" w:eastAsia="Times New Roman" w:hAnsi="Calibri Light" w:cs="Calibri Light"/>
          <w:b/>
          <w:bCs/>
          <w:color w:val="1F3763"/>
          <w:sz w:val="24"/>
          <w:szCs w:val="24"/>
          <w:lang w:val="en-GB" w:eastAsia="pl-PL"/>
        </w:rPr>
        <w:t>, monitoring </w:t>
      </w:r>
      <w:proofErr w:type="spellStart"/>
      <w:r w:rsidRPr="00497882">
        <w:rPr>
          <w:rFonts w:ascii="Calibri Light" w:eastAsia="Times New Roman" w:hAnsi="Calibri Light" w:cs="Calibri Light"/>
          <w:b/>
          <w:bCs/>
          <w:color w:val="1F3763"/>
          <w:sz w:val="24"/>
          <w:szCs w:val="24"/>
          <w:lang w:val="en-GB" w:eastAsia="pl-PL"/>
        </w:rPr>
        <w:t>i</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wykrywanie</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awarii</w:t>
      </w:r>
      <w:proofErr w:type="spellEnd"/>
      <w:r w:rsidRPr="00497882">
        <w:rPr>
          <w:rFonts w:ascii="Calibri Light" w:eastAsia="Times New Roman" w:hAnsi="Calibri Light" w:cs="Calibri Light"/>
          <w:b/>
          <w:bCs/>
          <w:color w:val="1F3763"/>
          <w:sz w:val="24"/>
          <w:szCs w:val="24"/>
          <w:lang w:eastAsia="pl-PL"/>
        </w:rPr>
        <w:t> </w:t>
      </w:r>
    </w:p>
    <w:p w14:paraId="3BD91034"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114F770E" w14:textId="77777777" w:rsidR="00497882" w:rsidRPr="00497882" w:rsidRDefault="00497882" w:rsidP="002D45ED">
      <w:pPr>
        <w:numPr>
          <w:ilvl w:val="0"/>
          <w:numId w:val="687"/>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 przypadku systemu pełniącego funkcje: Firewall, </w:t>
      </w:r>
      <w:proofErr w:type="spellStart"/>
      <w:r w:rsidRPr="00497882">
        <w:rPr>
          <w:rFonts w:ascii="Calibri" w:eastAsia="Times New Roman" w:hAnsi="Calibri" w:cs="Calibri"/>
          <w:sz w:val="24"/>
          <w:szCs w:val="24"/>
          <w:lang w:eastAsia="pl-PL"/>
        </w:rPr>
        <w:t>IPSec</w:t>
      </w:r>
      <w:proofErr w:type="spellEnd"/>
      <w:r w:rsidRPr="00497882">
        <w:rPr>
          <w:rFonts w:ascii="Calibri" w:eastAsia="Times New Roman" w:hAnsi="Calibri" w:cs="Calibri"/>
          <w:sz w:val="24"/>
          <w:szCs w:val="24"/>
          <w:lang w:eastAsia="pl-PL"/>
        </w:rPr>
        <w:t>, Kontrola Aplikacji oraz IPS – musi istnieć możliwość łączenia w klaster Active-Active lub Active-</w:t>
      </w:r>
      <w:proofErr w:type="spellStart"/>
      <w:r w:rsidRPr="00497882">
        <w:rPr>
          <w:rFonts w:ascii="Calibri" w:eastAsia="Times New Roman" w:hAnsi="Calibri" w:cs="Calibri"/>
          <w:sz w:val="24"/>
          <w:szCs w:val="24"/>
          <w:lang w:eastAsia="pl-PL"/>
        </w:rPr>
        <w:t>Passive</w:t>
      </w:r>
      <w:proofErr w:type="spellEnd"/>
      <w:r w:rsidRPr="00497882">
        <w:rPr>
          <w:rFonts w:ascii="Calibri" w:eastAsia="Times New Roman" w:hAnsi="Calibri" w:cs="Calibri"/>
          <w:sz w:val="24"/>
          <w:szCs w:val="24"/>
          <w:lang w:eastAsia="pl-PL"/>
        </w:rPr>
        <w:t>. W obu trybach powinna istnieć funkcja synchronizacji sesji firewall.  </w:t>
      </w:r>
    </w:p>
    <w:p w14:paraId="30971799" w14:textId="77777777" w:rsidR="00497882" w:rsidRPr="00497882" w:rsidRDefault="00497882" w:rsidP="002D45ED">
      <w:pPr>
        <w:numPr>
          <w:ilvl w:val="0"/>
          <w:numId w:val="688"/>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 ramach postępowania system musi zostać dostarczony w postaci redundantnej. </w:t>
      </w:r>
    </w:p>
    <w:p w14:paraId="2F71154F" w14:textId="77777777" w:rsidR="00497882" w:rsidRPr="00497882" w:rsidRDefault="00497882" w:rsidP="002D45ED">
      <w:pPr>
        <w:numPr>
          <w:ilvl w:val="0"/>
          <w:numId w:val="689"/>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Monitoring i wykrywanie uszkodzenia elementów sprzętowych i programowych systemów zabezpieczeń oraz łączy sieciowych. </w:t>
      </w:r>
    </w:p>
    <w:p w14:paraId="204B518A" w14:textId="77777777" w:rsidR="00497882" w:rsidRPr="00497882" w:rsidRDefault="00497882" w:rsidP="002D45ED">
      <w:pPr>
        <w:numPr>
          <w:ilvl w:val="0"/>
          <w:numId w:val="690"/>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Monitoring stanu realizowanych połączeń VPN.  </w:t>
      </w:r>
    </w:p>
    <w:p w14:paraId="0483ECCF" w14:textId="77777777" w:rsidR="00497882" w:rsidRPr="00497882" w:rsidRDefault="00497882" w:rsidP="002D45ED">
      <w:pPr>
        <w:numPr>
          <w:ilvl w:val="0"/>
          <w:numId w:val="691"/>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umożliwiać agregację linków statyczną oraz w oparciu o protokół LACP. Powinna istnieć możliwość tworzenia interfejsów redundantnych. </w:t>
      </w:r>
    </w:p>
    <w:p w14:paraId="54207439" w14:textId="77777777" w:rsidR="00497882" w:rsidRPr="00497882" w:rsidRDefault="00497882" w:rsidP="002D45ED">
      <w:pPr>
        <w:numPr>
          <w:ilvl w:val="0"/>
          <w:numId w:val="692"/>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Interfejsy</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Dysk</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Zasilanie</w:t>
      </w:r>
      <w:proofErr w:type="spellEnd"/>
      <w:r w:rsidRPr="00497882">
        <w:rPr>
          <w:rFonts w:ascii="Calibri Light" w:eastAsia="Times New Roman" w:hAnsi="Calibri Light" w:cs="Calibri Light"/>
          <w:b/>
          <w:bCs/>
          <w:color w:val="1F3763"/>
          <w:sz w:val="24"/>
          <w:szCs w:val="24"/>
          <w:lang w:val="en-GB" w:eastAsia="pl-PL"/>
        </w:rPr>
        <w:t>:</w:t>
      </w:r>
      <w:r w:rsidRPr="00497882">
        <w:rPr>
          <w:rFonts w:ascii="Calibri Light" w:eastAsia="Times New Roman" w:hAnsi="Calibri Light" w:cs="Calibri Light"/>
          <w:b/>
          <w:bCs/>
          <w:color w:val="1F3763"/>
          <w:sz w:val="24"/>
          <w:szCs w:val="24"/>
          <w:lang w:eastAsia="pl-PL"/>
        </w:rPr>
        <w:t> </w:t>
      </w:r>
    </w:p>
    <w:p w14:paraId="7C17A34B"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31E0665D" w14:textId="77777777" w:rsidR="00497882" w:rsidRPr="00497882" w:rsidRDefault="00497882" w:rsidP="002D45ED">
      <w:pPr>
        <w:numPr>
          <w:ilvl w:val="0"/>
          <w:numId w:val="693"/>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realizujący funkcję Firewall musi dysponować minimum:  </w:t>
      </w:r>
    </w:p>
    <w:p w14:paraId="08C3C9D7" w14:textId="77777777" w:rsidR="00497882" w:rsidRPr="00497882" w:rsidRDefault="00497882" w:rsidP="002D45ED">
      <w:pPr>
        <w:numPr>
          <w:ilvl w:val="0"/>
          <w:numId w:val="694"/>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16 portami Gigabit Ethernet RJ-45. </w:t>
      </w:r>
    </w:p>
    <w:p w14:paraId="5A22FE97" w14:textId="77777777" w:rsidR="00497882" w:rsidRPr="00497882" w:rsidRDefault="00497882" w:rsidP="002D45ED">
      <w:pPr>
        <w:numPr>
          <w:ilvl w:val="0"/>
          <w:numId w:val="69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8 gniazdami SFP 1 </w:t>
      </w:r>
      <w:proofErr w:type="spellStart"/>
      <w:r w:rsidRPr="00497882">
        <w:rPr>
          <w:rFonts w:ascii="Calibri" w:eastAsia="Times New Roman" w:hAnsi="Calibri" w:cs="Calibri"/>
          <w:sz w:val="24"/>
          <w:szCs w:val="24"/>
          <w:lang w:eastAsia="pl-PL"/>
        </w:rPr>
        <w:t>Gbps</w:t>
      </w:r>
      <w:proofErr w:type="spellEnd"/>
      <w:r w:rsidRPr="00497882">
        <w:rPr>
          <w:rFonts w:ascii="Calibri" w:eastAsia="Times New Roman" w:hAnsi="Calibri" w:cs="Calibri"/>
          <w:sz w:val="24"/>
          <w:szCs w:val="24"/>
          <w:lang w:eastAsia="pl-PL"/>
        </w:rPr>
        <w:t>. </w:t>
      </w:r>
    </w:p>
    <w:p w14:paraId="0B8DDD9F" w14:textId="77777777" w:rsidR="00497882" w:rsidRPr="00497882" w:rsidRDefault="00497882" w:rsidP="002D45ED">
      <w:pPr>
        <w:numPr>
          <w:ilvl w:val="0"/>
          <w:numId w:val="69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8 gniazdami SFP+ 10 </w:t>
      </w:r>
      <w:proofErr w:type="spellStart"/>
      <w:r w:rsidRPr="00497882">
        <w:rPr>
          <w:rFonts w:ascii="Calibri" w:eastAsia="Times New Roman" w:hAnsi="Calibri" w:cs="Calibri"/>
          <w:sz w:val="24"/>
          <w:szCs w:val="24"/>
          <w:lang w:eastAsia="pl-PL"/>
        </w:rPr>
        <w:t>Gbps</w:t>
      </w:r>
      <w:proofErr w:type="spellEnd"/>
      <w:r w:rsidRPr="00497882">
        <w:rPr>
          <w:rFonts w:ascii="Calibri" w:eastAsia="Times New Roman" w:hAnsi="Calibri" w:cs="Calibri"/>
          <w:sz w:val="24"/>
          <w:szCs w:val="24"/>
          <w:lang w:eastAsia="pl-PL"/>
        </w:rPr>
        <w:t>. </w:t>
      </w:r>
    </w:p>
    <w:p w14:paraId="5C7BCC6A" w14:textId="77777777" w:rsidR="00497882" w:rsidRPr="00497882" w:rsidRDefault="00497882" w:rsidP="002D45ED">
      <w:pPr>
        <w:numPr>
          <w:ilvl w:val="0"/>
          <w:numId w:val="69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2 gniazdami QSFP+ 40 </w:t>
      </w:r>
      <w:proofErr w:type="spellStart"/>
      <w:r w:rsidRPr="00497882">
        <w:rPr>
          <w:rFonts w:ascii="Calibri" w:eastAsia="Times New Roman" w:hAnsi="Calibri" w:cs="Calibri"/>
          <w:sz w:val="24"/>
          <w:szCs w:val="24"/>
          <w:lang w:eastAsia="pl-PL"/>
        </w:rPr>
        <w:t>Gbps</w:t>
      </w:r>
      <w:proofErr w:type="spellEnd"/>
      <w:r w:rsidRPr="00497882">
        <w:rPr>
          <w:rFonts w:ascii="Calibri" w:eastAsia="Times New Roman" w:hAnsi="Calibri" w:cs="Calibri"/>
          <w:sz w:val="24"/>
          <w:szCs w:val="24"/>
          <w:lang w:eastAsia="pl-PL"/>
        </w:rPr>
        <w:t>. </w:t>
      </w:r>
    </w:p>
    <w:p w14:paraId="145DEC6E" w14:textId="77777777" w:rsidR="00497882" w:rsidRPr="00497882" w:rsidRDefault="00497882" w:rsidP="002D45ED">
      <w:pPr>
        <w:numPr>
          <w:ilvl w:val="0"/>
          <w:numId w:val="696"/>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lastRenderedPageBreak/>
        <w:t>System Firewall musi posiadać wbudowany port konsoli szeregowej oraz gniazdo USB umożliwiające podłączenie modemu 3G/4G oraz instalacji oprogramowania z klucza USB. </w:t>
      </w:r>
    </w:p>
    <w:p w14:paraId="7243FD57" w14:textId="77777777" w:rsidR="00497882" w:rsidRPr="00497882" w:rsidRDefault="00497882" w:rsidP="002D45ED">
      <w:pPr>
        <w:numPr>
          <w:ilvl w:val="0"/>
          <w:numId w:val="697"/>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 ramach systemu Firewall powinna być możliwość zdefiniowania co najmniej 200 interfejsów wirtualnych - definiowanych jako </w:t>
      </w:r>
      <w:proofErr w:type="spellStart"/>
      <w:r w:rsidRPr="00497882">
        <w:rPr>
          <w:rFonts w:ascii="Calibri" w:eastAsia="Times New Roman" w:hAnsi="Calibri" w:cs="Calibri"/>
          <w:sz w:val="24"/>
          <w:szCs w:val="24"/>
          <w:lang w:eastAsia="pl-PL"/>
        </w:rPr>
        <w:t>VLAN’y</w:t>
      </w:r>
      <w:proofErr w:type="spellEnd"/>
      <w:r w:rsidRPr="00497882">
        <w:rPr>
          <w:rFonts w:ascii="Calibri" w:eastAsia="Times New Roman" w:hAnsi="Calibri" w:cs="Calibri"/>
          <w:sz w:val="24"/>
          <w:szCs w:val="24"/>
          <w:lang w:eastAsia="pl-PL"/>
        </w:rPr>
        <w:t> w oparciu o standard 802.1Q. </w:t>
      </w:r>
    </w:p>
    <w:p w14:paraId="355AFA74" w14:textId="77777777" w:rsidR="00497882" w:rsidRPr="00497882" w:rsidRDefault="00497882" w:rsidP="002D45ED">
      <w:pPr>
        <w:numPr>
          <w:ilvl w:val="0"/>
          <w:numId w:val="698"/>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być wyposażony w zasilanie 2xAC. </w:t>
      </w:r>
    </w:p>
    <w:p w14:paraId="7E46F3C0" w14:textId="77777777" w:rsidR="00497882" w:rsidRPr="00497882" w:rsidRDefault="00497882" w:rsidP="002D45ED">
      <w:pPr>
        <w:numPr>
          <w:ilvl w:val="0"/>
          <w:numId w:val="699"/>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Parametry</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wydajnościowe</w:t>
      </w:r>
      <w:proofErr w:type="spellEnd"/>
      <w:r w:rsidRPr="00497882">
        <w:rPr>
          <w:rFonts w:ascii="Calibri Light" w:eastAsia="Times New Roman" w:hAnsi="Calibri Light" w:cs="Calibri Light"/>
          <w:b/>
          <w:bCs/>
          <w:color w:val="1F3763"/>
          <w:sz w:val="24"/>
          <w:szCs w:val="24"/>
          <w:lang w:val="en-GB" w:eastAsia="pl-PL"/>
        </w:rPr>
        <w:t>:</w:t>
      </w:r>
      <w:r w:rsidRPr="00497882">
        <w:rPr>
          <w:rFonts w:ascii="Calibri Light" w:eastAsia="Times New Roman" w:hAnsi="Calibri Light" w:cs="Calibri Light"/>
          <w:b/>
          <w:bCs/>
          <w:color w:val="1F3763"/>
          <w:sz w:val="24"/>
          <w:szCs w:val="24"/>
          <w:lang w:eastAsia="pl-PL"/>
        </w:rPr>
        <w:t> </w:t>
      </w:r>
    </w:p>
    <w:p w14:paraId="03021520"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01F11038" w14:textId="77777777" w:rsidR="00497882" w:rsidRPr="00497882" w:rsidRDefault="00497882" w:rsidP="002D45ED">
      <w:pPr>
        <w:numPr>
          <w:ilvl w:val="0"/>
          <w:numId w:val="700"/>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 zakresie </w:t>
      </w:r>
      <w:proofErr w:type="spellStart"/>
      <w:r w:rsidRPr="00497882">
        <w:rPr>
          <w:rFonts w:ascii="Calibri" w:eastAsia="Times New Roman" w:hAnsi="Calibri" w:cs="Calibri"/>
          <w:sz w:val="24"/>
          <w:szCs w:val="24"/>
          <w:lang w:eastAsia="pl-PL"/>
        </w:rPr>
        <w:t>Firewall’a</w:t>
      </w:r>
      <w:proofErr w:type="spellEnd"/>
      <w:r w:rsidRPr="00497882">
        <w:rPr>
          <w:rFonts w:ascii="Calibri" w:eastAsia="Times New Roman" w:hAnsi="Calibri" w:cs="Calibri"/>
          <w:sz w:val="24"/>
          <w:szCs w:val="24"/>
          <w:lang w:eastAsia="pl-PL"/>
        </w:rPr>
        <w:t> obsługa nie mniej niż 8 mln. jednoczesnych połączeń oraz 480 tyś. nowych połączeń na sekundę. </w:t>
      </w:r>
    </w:p>
    <w:p w14:paraId="1807F28A" w14:textId="77777777" w:rsidR="00497882" w:rsidRPr="00497882" w:rsidRDefault="00497882" w:rsidP="002D45ED">
      <w:pPr>
        <w:numPr>
          <w:ilvl w:val="0"/>
          <w:numId w:val="701"/>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Przepustowość </w:t>
      </w:r>
      <w:proofErr w:type="spellStart"/>
      <w:r w:rsidRPr="00497882">
        <w:rPr>
          <w:rFonts w:ascii="Calibri" w:eastAsia="Times New Roman" w:hAnsi="Calibri" w:cs="Calibri"/>
          <w:sz w:val="24"/>
          <w:szCs w:val="24"/>
          <w:lang w:eastAsia="pl-PL"/>
        </w:rPr>
        <w:t>Stateful</w:t>
      </w:r>
      <w:proofErr w:type="spellEnd"/>
      <w:r w:rsidRPr="00497882">
        <w:rPr>
          <w:rFonts w:ascii="Calibri" w:eastAsia="Times New Roman" w:hAnsi="Calibri" w:cs="Calibri"/>
          <w:sz w:val="24"/>
          <w:szCs w:val="24"/>
          <w:lang w:eastAsia="pl-PL"/>
        </w:rPr>
        <w:t> Firewall: nie mniej niż 80 </w:t>
      </w:r>
      <w:proofErr w:type="spellStart"/>
      <w:r w:rsidRPr="00497882">
        <w:rPr>
          <w:rFonts w:ascii="Calibri" w:eastAsia="Times New Roman" w:hAnsi="Calibri" w:cs="Calibri"/>
          <w:sz w:val="24"/>
          <w:szCs w:val="24"/>
          <w:lang w:eastAsia="pl-PL"/>
        </w:rPr>
        <w:t>Gbps</w:t>
      </w:r>
      <w:proofErr w:type="spellEnd"/>
      <w:r w:rsidRPr="00497882">
        <w:rPr>
          <w:rFonts w:ascii="Calibri" w:eastAsia="Times New Roman" w:hAnsi="Calibri" w:cs="Calibri"/>
          <w:sz w:val="24"/>
          <w:szCs w:val="24"/>
          <w:lang w:eastAsia="pl-PL"/>
        </w:rPr>
        <w:t> dla pakietów 512 B. </w:t>
      </w:r>
    </w:p>
    <w:p w14:paraId="03F05978" w14:textId="77777777" w:rsidR="00497882" w:rsidRPr="00497882" w:rsidRDefault="00497882" w:rsidP="002D45ED">
      <w:pPr>
        <w:numPr>
          <w:ilvl w:val="0"/>
          <w:numId w:val="702"/>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Przepustowość </w:t>
      </w:r>
      <w:proofErr w:type="spellStart"/>
      <w:r w:rsidRPr="00497882">
        <w:rPr>
          <w:rFonts w:ascii="Calibri" w:eastAsia="Times New Roman" w:hAnsi="Calibri" w:cs="Calibri"/>
          <w:sz w:val="24"/>
          <w:szCs w:val="24"/>
          <w:lang w:eastAsia="pl-PL"/>
        </w:rPr>
        <w:t>Stateful</w:t>
      </w:r>
      <w:proofErr w:type="spellEnd"/>
      <w:r w:rsidRPr="00497882">
        <w:rPr>
          <w:rFonts w:ascii="Calibri" w:eastAsia="Times New Roman" w:hAnsi="Calibri" w:cs="Calibri"/>
          <w:sz w:val="24"/>
          <w:szCs w:val="24"/>
          <w:lang w:eastAsia="pl-PL"/>
        </w:rPr>
        <w:t> Firewall: nie mniej niż 45 </w:t>
      </w:r>
      <w:proofErr w:type="spellStart"/>
      <w:r w:rsidRPr="00497882">
        <w:rPr>
          <w:rFonts w:ascii="Calibri" w:eastAsia="Times New Roman" w:hAnsi="Calibri" w:cs="Calibri"/>
          <w:sz w:val="24"/>
          <w:szCs w:val="24"/>
          <w:lang w:eastAsia="pl-PL"/>
        </w:rPr>
        <w:t>Gbps</w:t>
      </w:r>
      <w:proofErr w:type="spellEnd"/>
      <w:r w:rsidRPr="00497882">
        <w:rPr>
          <w:rFonts w:ascii="Calibri" w:eastAsia="Times New Roman" w:hAnsi="Calibri" w:cs="Calibri"/>
          <w:sz w:val="24"/>
          <w:szCs w:val="24"/>
          <w:lang w:eastAsia="pl-PL"/>
        </w:rPr>
        <w:t> dla pakietów 64 B. </w:t>
      </w:r>
    </w:p>
    <w:p w14:paraId="36A50B6F" w14:textId="77777777" w:rsidR="00497882" w:rsidRPr="00497882" w:rsidRDefault="00497882" w:rsidP="002D45ED">
      <w:pPr>
        <w:numPr>
          <w:ilvl w:val="0"/>
          <w:numId w:val="703"/>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Przepustowość </w:t>
      </w:r>
      <w:proofErr w:type="spellStart"/>
      <w:r w:rsidRPr="00497882">
        <w:rPr>
          <w:rFonts w:ascii="Calibri" w:eastAsia="Times New Roman" w:hAnsi="Calibri" w:cs="Calibri"/>
          <w:sz w:val="24"/>
          <w:szCs w:val="24"/>
          <w:lang w:eastAsia="pl-PL"/>
        </w:rPr>
        <w:t>Stateful</w:t>
      </w:r>
      <w:proofErr w:type="spellEnd"/>
      <w:r w:rsidRPr="00497882">
        <w:rPr>
          <w:rFonts w:ascii="Calibri" w:eastAsia="Times New Roman" w:hAnsi="Calibri" w:cs="Calibri"/>
          <w:sz w:val="24"/>
          <w:szCs w:val="24"/>
          <w:lang w:eastAsia="pl-PL"/>
        </w:rPr>
        <w:t> Firewall: nie mniej niż 80 </w:t>
      </w:r>
      <w:proofErr w:type="spellStart"/>
      <w:r w:rsidRPr="00497882">
        <w:rPr>
          <w:rFonts w:ascii="Calibri" w:eastAsia="Times New Roman" w:hAnsi="Calibri" w:cs="Calibri"/>
          <w:sz w:val="24"/>
          <w:szCs w:val="24"/>
          <w:lang w:eastAsia="pl-PL"/>
        </w:rPr>
        <w:t>Gbps</w:t>
      </w:r>
      <w:proofErr w:type="spellEnd"/>
      <w:r w:rsidRPr="00497882">
        <w:rPr>
          <w:rFonts w:ascii="Calibri" w:eastAsia="Times New Roman" w:hAnsi="Calibri" w:cs="Calibri"/>
          <w:sz w:val="24"/>
          <w:szCs w:val="24"/>
          <w:lang w:eastAsia="pl-PL"/>
        </w:rPr>
        <w:t> dla pakietów 512 B. </w:t>
      </w:r>
    </w:p>
    <w:p w14:paraId="74B46380" w14:textId="77777777" w:rsidR="00497882" w:rsidRPr="00497882" w:rsidRDefault="00497882" w:rsidP="002D45ED">
      <w:pPr>
        <w:numPr>
          <w:ilvl w:val="0"/>
          <w:numId w:val="704"/>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Przepustowość Firewall z włączoną funkcją Kontroli Aplikacji: nie mniej niż 25 </w:t>
      </w:r>
      <w:proofErr w:type="spellStart"/>
      <w:r w:rsidRPr="00497882">
        <w:rPr>
          <w:rFonts w:ascii="Calibri" w:eastAsia="Times New Roman" w:hAnsi="Calibri" w:cs="Calibri"/>
          <w:sz w:val="24"/>
          <w:szCs w:val="24"/>
          <w:lang w:eastAsia="pl-PL"/>
        </w:rPr>
        <w:t>Gbps</w:t>
      </w:r>
      <w:proofErr w:type="spellEnd"/>
      <w:r w:rsidRPr="00497882">
        <w:rPr>
          <w:rFonts w:ascii="Calibri" w:eastAsia="Times New Roman" w:hAnsi="Calibri" w:cs="Calibri"/>
          <w:sz w:val="24"/>
          <w:szCs w:val="24"/>
          <w:lang w:eastAsia="pl-PL"/>
        </w:rPr>
        <w:t>. </w:t>
      </w:r>
    </w:p>
    <w:p w14:paraId="475A2CBF" w14:textId="77777777" w:rsidR="00497882" w:rsidRPr="00497882" w:rsidRDefault="00497882" w:rsidP="002D45ED">
      <w:pPr>
        <w:numPr>
          <w:ilvl w:val="0"/>
          <w:numId w:val="705"/>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Wydajność szyfrowania </w:t>
      </w:r>
      <w:proofErr w:type="spellStart"/>
      <w:r w:rsidRPr="00497882">
        <w:rPr>
          <w:rFonts w:ascii="Calibri" w:eastAsia="Times New Roman" w:hAnsi="Calibri" w:cs="Calibri"/>
          <w:sz w:val="24"/>
          <w:szCs w:val="24"/>
          <w:lang w:eastAsia="pl-PL"/>
        </w:rPr>
        <w:t>IPSec</w:t>
      </w:r>
      <w:proofErr w:type="spellEnd"/>
      <w:r w:rsidRPr="00497882">
        <w:rPr>
          <w:rFonts w:ascii="Calibri" w:eastAsia="Times New Roman" w:hAnsi="Calibri" w:cs="Calibri"/>
          <w:sz w:val="24"/>
          <w:szCs w:val="24"/>
          <w:lang w:eastAsia="pl-PL"/>
        </w:rPr>
        <w:t> VPN nie mniej niż 46 </w:t>
      </w:r>
      <w:proofErr w:type="spellStart"/>
      <w:r w:rsidRPr="00497882">
        <w:rPr>
          <w:rFonts w:ascii="Calibri" w:eastAsia="Times New Roman" w:hAnsi="Calibri" w:cs="Calibri"/>
          <w:sz w:val="24"/>
          <w:szCs w:val="24"/>
          <w:lang w:eastAsia="pl-PL"/>
        </w:rPr>
        <w:t>Gbps</w:t>
      </w:r>
      <w:proofErr w:type="spellEnd"/>
      <w:r w:rsidRPr="00497882">
        <w:rPr>
          <w:rFonts w:ascii="Calibri" w:eastAsia="Times New Roman" w:hAnsi="Calibri" w:cs="Calibri"/>
          <w:sz w:val="24"/>
          <w:szCs w:val="24"/>
          <w:lang w:eastAsia="pl-PL"/>
        </w:rPr>
        <w:t>. </w:t>
      </w:r>
    </w:p>
    <w:p w14:paraId="69736FFB" w14:textId="77777777" w:rsidR="00497882" w:rsidRPr="00497882" w:rsidRDefault="00497882" w:rsidP="002D45ED">
      <w:pPr>
        <w:numPr>
          <w:ilvl w:val="0"/>
          <w:numId w:val="706"/>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Wydajność skanowania ruchu w celu ochrony przed atakami (zarówno </w:t>
      </w:r>
      <w:proofErr w:type="spellStart"/>
      <w:r w:rsidRPr="00497882">
        <w:rPr>
          <w:rFonts w:ascii="Calibri" w:eastAsia="Times New Roman" w:hAnsi="Calibri" w:cs="Calibri"/>
          <w:sz w:val="24"/>
          <w:szCs w:val="24"/>
          <w:lang w:eastAsia="pl-PL"/>
        </w:rPr>
        <w:t>client</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side</w:t>
      </w:r>
      <w:proofErr w:type="spellEnd"/>
      <w:r w:rsidRPr="00497882">
        <w:rPr>
          <w:rFonts w:ascii="Calibri" w:eastAsia="Times New Roman" w:hAnsi="Calibri" w:cs="Calibri"/>
          <w:sz w:val="24"/>
          <w:szCs w:val="24"/>
          <w:lang w:eastAsia="pl-PL"/>
        </w:rPr>
        <w:t> jak i </w:t>
      </w:r>
      <w:proofErr w:type="spellStart"/>
      <w:r w:rsidRPr="00497882">
        <w:rPr>
          <w:rFonts w:ascii="Calibri" w:eastAsia="Times New Roman" w:hAnsi="Calibri" w:cs="Calibri"/>
          <w:sz w:val="24"/>
          <w:szCs w:val="24"/>
          <w:lang w:eastAsia="pl-PL"/>
        </w:rPr>
        <w:t>server</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side</w:t>
      </w:r>
      <w:proofErr w:type="spellEnd"/>
      <w:r w:rsidRPr="00497882">
        <w:rPr>
          <w:rFonts w:ascii="Calibri" w:eastAsia="Times New Roman" w:hAnsi="Calibri" w:cs="Calibri"/>
          <w:sz w:val="24"/>
          <w:szCs w:val="24"/>
          <w:lang w:eastAsia="pl-PL"/>
        </w:rPr>
        <w:t> w ramach modułu IPS) dla ruchu Enterprise </w:t>
      </w:r>
      <w:proofErr w:type="spellStart"/>
      <w:r w:rsidRPr="00497882">
        <w:rPr>
          <w:rFonts w:ascii="Calibri" w:eastAsia="Times New Roman" w:hAnsi="Calibri" w:cs="Calibri"/>
          <w:sz w:val="24"/>
          <w:szCs w:val="24"/>
          <w:lang w:eastAsia="pl-PL"/>
        </w:rPr>
        <w:t>Traffic</w:t>
      </w:r>
      <w:proofErr w:type="spellEnd"/>
      <w:r w:rsidRPr="00497882">
        <w:rPr>
          <w:rFonts w:ascii="Calibri" w:eastAsia="Times New Roman" w:hAnsi="Calibri" w:cs="Calibri"/>
          <w:sz w:val="24"/>
          <w:szCs w:val="24"/>
          <w:lang w:eastAsia="pl-PL"/>
        </w:rPr>
        <w:t> Mix - minimum 12 </w:t>
      </w:r>
      <w:proofErr w:type="spellStart"/>
      <w:r w:rsidRPr="00497882">
        <w:rPr>
          <w:rFonts w:ascii="Calibri" w:eastAsia="Times New Roman" w:hAnsi="Calibri" w:cs="Calibri"/>
          <w:sz w:val="24"/>
          <w:szCs w:val="24"/>
          <w:lang w:eastAsia="pl-PL"/>
        </w:rPr>
        <w:t>Gbps</w:t>
      </w:r>
      <w:proofErr w:type="spellEnd"/>
      <w:r w:rsidRPr="00497882">
        <w:rPr>
          <w:rFonts w:ascii="Calibri" w:eastAsia="Times New Roman" w:hAnsi="Calibri" w:cs="Calibri"/>
          <w:sz w:val="24"/>
          <w:szCs w:val="24"/>
          <w:lang w:eastAsia="pl-PL"/>
        </w:rPr>
        <w:t>. </w:t>
      </w:r>
    </w:p>
    <w:p w14:paraId="0C9BCCCC" w14:textId="77777777" w:rsidR="00497882" w:rsidRPr="00497882" w:rsidRDefault="00497882" w:rsidP="002D45ED">
      <w:pPr>
        <w:numPr>
          <w:ilvl w:val="0"/>
          <w:numId w:val="707"/>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Wydajność skanowania ruchu typu Enterprise Mix z włączonymi funkcjami: IPS, Application Control, Antywirus - minimum 7 </w:t>
      </w:r>
      <w:proofErr w:type="spellStart"/>
      <w:r w:rsidRPr="00497882">
        <w:rPr>
          <w:rFonts w:ascii="Calibri" w:eastAsia="Times New Roman" w:hAnsi="Calibri" w:cs="Calibri"/>
          <w:sz w:val="24"/>
          <w:szCs w:val="24"/>
          <w:lang w:eastAsia="pl-PL"/>
        </w:rPr>
        <w:t>Gbps</w:t>
      </w:r>
      <w:proofErr w:type="spellEnd"/>
      <w:r w:rsidRPr="00497882">
        <w:rPr>
          <w:rFonts w:ascii="Calibri" w:eastAsia="Times New Roman" w:hAnsi="Calibri" w:cs="Calibri"/>
          <w:sz w:val="24"/>
          <w:szCs w:val="24"/>
          <w:lang w:eastAsia="pl-PL"/>
        </w:rPr>
        <w:t>. </w:t>
      </w:r>
    </w:p>
    <w:p w14:paraId="500C7511" w14:textId="77777777" w:rsidR="00497882" w:rsidRPr="00497882" w:rsidRDefault="00497882" w:rsidP="002D45ED">
      <w:pPr>
        <w:numPr>
          <w:ilvl w:val="0"/>
          <w:numId w:val="708"/>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Wydajność systemu w zakresie inspekcji komunikacji szyfrowanej SSL dla ruchu http – minimum 10 </w:t>
      </w:r>
      <w:proofErr w:type="spellStart"/>
      <w:r w:rsidRPr="00497882">
        <w:rPr>
          <w:rFonts w:ascii="Calibri" w:eastAsia="Times New Roman" w:hAnsi="Calibri" w:cs="Calibri"/>
          <w:sz w:val="24"/>
          <w:szCs w:val="24"/>
          <w:lang w:eastAsia="pl-PL"/>
        </w:rPr>
        <w:t>Gbps</w:t>
      </w:r>
      <w:proofErr w:type="spellEnd"/>
      <w:r w:rsidRPr="00497882">
        <w:rPr>
          <w:rFonts w:ascii="Calibri" w:eastAsia="Times New Roman" w:hAnsi="Calibri" w:cs="Calibri"/>
          <w:sz w:val="24"/>
          <w:szCs w:val="24"/>
          <w:lang w:eastAsia="pl-PL"/>
        </w:rPr>
        <w:t>. </w:t>
      </w:r>
    </w:p>
    <w:p w14:paraId="08F3E78B" w14:textId="77777777" w:rsidR="00497882" w:rsidRPr="00497882" w:rsidRDefault="00497882" w:rsidP="002D45ED">
      <w:pPr>
        <w:numPr>
          <w:ilvl w:val="0"/>
          <w:numId w:val="709"/>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Funkcje</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Systemu</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Bezpieczeństwa</w:t>
      </w:r>
      <w:proofErr w:type="spellEnd"/>
      <w:r w:rsidRPr="00497882">
        <w:rPr>
          <w:rFonts w:ascii="Calibri Light" w:eastAsia="Times New Roman" w:hAnsi="Calibri Light" w:cs="Calibri Light"/>
          <w:b/>
          <w:bCs/>
          <w:color w:val="1F3763"/>
          <w:sz w:val="24"/>
          <w:szCs w:val="24"/>
          <w:lang w:val="en-GB" w:eastAsia="pl-PL"/>
        </w:rPr>
        <w:t>:</w:t>
      </w:r>
      <w:r w:rsidRPr="00497882">
        <w:rPr>
          <w:rFonts w:ascii="Calibri Light" w:eastAsia="Times New Roman" w:hAnsi="Calibri Light" w:cs="Calibri Light"/>
          <w:b/>
          <w:bCs/>
          <w:color w:val="1F3763"/>
          <w:sz w:val="24"/>
          <w:szCs w:val="24"/>
          <w:lang w:eastAsia="pl-PL"/>
        </w:rPr>
        <w:t> </w:t>
      </w:r>
    </w:p>
    <w:p w14:paraId="10067539"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62CBC83F" w14:textId="77777777" w:rsidR="00497882" w:rsidRPr="00497882" w:rsidRDefault="00497882" w:rsidP="00497882">
      <w:pPr>
        <w:spacing w:after="0" w:line="240" w:lineRule="auto"/>
        <w:ind w:left="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W ramach dostarczonego systemu ochrony muszą być realizowane wszystkie poniższe funkcje. Mogą one być zrealizowane w postaci osobnych, komercyjnych platform sprzętowych lub programowych: </w:t>
      </w:r>
    </w:p>
    <w:p w14:paraId="3ECE1019" w14:textId="77777777" w:rsidR="00497882" w:rsidRPr="00497882" w:rsidRDefault="00497882" w:rsidP="002D45ED">
      <w:pPr>
        <w:numPr>
          <w:ilvl w:val="0"/>
          <w:numId w:val="710"/>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Kontrola dostępu - zapora ogniowa klasy </w:t>
      </w:r>
      <w:proofErr w:type="spellStart"/>
      <w:r w:rsidRPr="00497882">
        <w:rPr>
          <w:rFonts w:ascii="Calibri" w:eastAsia="Times New Roman" w:hAnsi="Calibri" w:cs="Calibri"/>
          <w:sz w:val="24"/>
          <w:szCs w:val="24"/>
          <w:lang w:eastAsia="pl-PL"/>
        </w:rPr>
        <w:t>Stateful</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Inspection</w:t>
      </w:r>
      <w:proofErr w:type="spellEnd"/>
      <w:r w:rsidRPr="00497882">
        <w:rPr>
          <w:rFonts w:ascii="Calibri" w:eastAsia="Times New Roman" w:hAnsi="Calibri" w:cs="Calibri"/>
          <w:sz w:val="24"/>
          <w:szCs w:val="24"/>
          <w:lang w:eastAsia="pl-PL"/>
        </w:rPr>
        <w:t>. </w:t>
      </w:r>
    </w:p>
    <w:p w14:paraId="024C688D" w14:textId="77777777" w:rsidR="00497882" w:rsidRPr="00497882" w:rsidRDefault="00497882" w:rsidP="002D45ED">
      <w:pPr>
        <w:numPr>
          <w:ilvl w:val="0"/>
          <w:numId w:val="711"/>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Kontrola Aplikacji.  </w:t>
      </w:r>
    </w:p>
    <w:p w14:paraId="4853980D" w14:textId="77777777" w:rsidR="00497882" w:rsidRPr="00497882" w:rsidRDefault="00497882" w:rsidP="002D45ED">
      <w:pPr>
        <w:numPr>
          <w:ilvl w:val="0"/>
          <w:numId w:val="712"/>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Poufność transmisji danych  - połączenia szyfrowane </w:t>
      </w:r>
      <w:proofErr w:type="spellStart"/>
      <w:r w:rsidRPr="00497882">
        <w:rPr>
          <w:rFonts w:ascii="Calibri" w:eastAsia="Times New Roman" w:hAnsi="Calibri" w:cs="Calibri"/>
          <w:sz w:val="24"/>
          <w:szCs w:val="24"/>
          <w:lang w:eastAsia="pl-PL"/>
        </w:rPr>
        <w:t>IPSec</w:t>
      </w:r>
      <w:proofErr w:type="spellEnd"/>
      <w:r w:rsidRPr="00497882">
        <w:rPr>
          <w:rFonts w:ascii="Calibri" w:eastAsia="Times New Roman" w:hAnsi="Calibri" w:cs="Calibri"/>
          <w:sz w:val="24"/>
          <w:szCs w:val="24"/>
          <w:lang w:eastAsia="pl-PL"/>
        </w:rPr>
        <w:t> VPN oraz SSL VPN. </w:t>
      </w:r>
    </w:p>
    <w:p w14:paraId="49FD18B8" w14:textId="77777777" w:rsidR="00497882" w:rsidRPr="00497882" w:rsidRDefault="00497882" w:rsidP="002D45ED">
      <w:pPr>
        <w:numPr>
          <w:ilvl w:val="0"/>
          <w:numId w:val="713"/>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Ochrona przed </w:t>
      </w:r>
      <w:proofErr w:type="spellStart"/>
      <w:r w:rsidRPr="00497882">
        <w:rPr>
          <w:rFonts w:ascii="Calibri" w:eastAsia="Times New Roman" w:hAnsi="Calibri" w:cs="Calibri"/>
          <w:sz w:val="24"/>
          <w:szCs w:val="24"/>
          <w:lang w:eastAsia="pl-PL"/>
        </w:rPr>
        <w:t>malware</w:t>
      </w:r>
      <w:proofErr w:type="spellEnd"/>
      <w:r w:rsidRPr="00497882">
        <w:rPr>
          <w:rFonts w:ascii="Calibri" w:eastAsia="Times New Roman" w:hAnsi="Calibri" w:cs="Calibri"/>
          <w:sz w:val="24"/>
          <w:szCs w:val="24"/>
          <w:lang w:eastAsia="pl-PL"/>
        </w:rPr>
        <w:t> – co najmniej dla protokołów SMTP, POP3, IMAP, HTTP, FTP, HTTPS. </w:t>
      </w:r>
    </w:p>
    <w:p w14:paraId="0DAA2E34" w14:textId="77777777" w:rsidR="00497882" w:rsidRPr="00497882" w:rsidRDefault="00497882" w:rsidP="002D45ED">
      <w:pPr>
        <w:numPr>
          <w:ilvl w:val="0"/>
          <w:numId w:val="714"/>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Ochrona przed atakami  - </w:t>
      </w:r>
      <w:proofErr w:type="spellStart"/>
      <w:r w:rsidRPr="00497882">
        <w:rPr>
          <w:rFonts w:ascii="Calibri" w:eastAsia="Times New Roman" w:hAnsi="Calibri" w:cs="Calibri"/>
          <w:sz w:val="24"/>
          <w:szCs w:val="24"/>
          <w:lang w:eastAsia="pl-PL"/>
        </w:rPr>
        <w:t>Intrusion</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Prevention</w:t>
      </w:r>
      <w:proofErr w:type="spellEnd"/>
      <w:r w:rsidRPr="00497882">
        <w:rPr>
          <w:rFonts w:ascii="Calibri" w:eastAsia="Times New Roman" w:hAnsi="Calibri" w:cs="Calibri"/>
          <w:sz w:val="24"/>
          <w:szCs w:val="24"/>
          <w:lang w:eastAsia="pl-PL"/>
        </w:rPr>
        <w:t> System. </w:t>
      </w:r>
    </w:p>
    <w:p w14:paraId="54BB2ED2" w14:textId="77777777" w:rsidR="00497882" w:rsidRPr="00497882" w:rsidRDefault="00497882" w:rsidP="002D45ED">
      <w:pPr>
        <w:numPr>
          <w:ilvl w:val="0"/>
          <w:numId w:val="715"/>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Kontrola stron WWW.  </w:t>
      </w:r>
    </w:p>
    <w:p w14:paraId="2C001564" w14:textId="77777777" w:rsidR="00497882" w:rsidRPr="00497882" w:rsidRDefault="00497882" w:rsidP="002D45ED">
      <w:pPr>
        <w:numPr>
          <w:ilvl w:val="0"/>
          <w:numId w:val="716"/>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Kontrola zawartości poczty – </w:t>
      </w:r>
      <w:proofErr w:type="spellStart"/>
      <w:r w:rsidRPr="00497882">
        <w:rPr>
          <w:rFonts w:ascii="Calibri" w:eastAsia="Times New Roman" w:hAnsi="Calibri" w:cs="Calibri"/>
          <w:sz w:val="24"/>
          <w:szCs w:val="24"/>
          <w:lang w:eastAsia="pl-PL"/>
        </w:rPr>
        <w:t>Antyspam</w:t>
      </w:r>
      <w:proofErr w:type="spellEnd"/>
      <w:r w:rsidRPr="00497882">
        <w:rPr>
          <w:rFonts w:ascii="Calibri" w:eastAsia="Times New Roman" w:hAnsi="Calibri" w:cs="Calibri"/>
          <w:sz w:val="24"/>
          <w:szCs w:val="24"/>
          <w:lang w:eastAsia="pl-PL"/>
        </w:rPr>
        <w:t> dla protokołów SMTP, POP3. </w:t>
      </w:r>
    </w:p>
    <w:p w14:paraId="1A4174C6" w14:textId="77777777" w:rsidR="00497882" w:rsidRPr="00497882" w:rsidRDefault="00497882" w:rsidP="002D45ED">
      <w:pPr>
        <w:numPr>
          <w:ilvl w:val="0"/>
          <w:numId w:val="717"/>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Zarządzanie pasmem (</w:t>
      </w:r>
      <w:proofErr w:type="spellStart"/>
      <w:r w:rsidRPr="00497882">
        <w:rPr>
          <w:rFonts w:ascii="Calibri" w:eastAsia="Times New Roman" w:hAnsi="Calibri" w:cs="Calibri"/>
          <w:sz w:val="24"/>
          <w:szCs w:val="24"/>
          <w:lang w:eastAsia="pl-PL"/>
        </w:rPr>
        <w:t>QoS</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Traffic</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shaping</w:t>
      </w:r>
      <w:proofErr w:type="spellEnd"/>
      <w:r w:rsidRPr="00497882">
        <w:rPr>
          <w:rFonts w:ascii="Calibri" w:eastAsia="Times New Roman" w:hAnsi="Calibri" w:cs="Calibri"/>
          <w:sz w:val="24"/>
          <w:szCs w:val="24"/>
          <w:lang w:eastAsia="pl-PL"/>
        </w:rPr>
        <w:t>). </w:t>
      </w:r>
    </w:p>
    <w:p w14:paraId="5C29826E" w14:textId="77777777" w:rsidR="00497882" w:rsidRPr="00497882" w:rsidRDefault="00497882" w:rsidP="002D45ED">
      <w:pPr>
        <w:numPr>
          <w:ilvl w:val="0"/>
          <w:numId w:val="718"/>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Mechanizmy ochrony przed wyciekiem poufnej informacji (DLP).  </w:t>
      </w:r>
    </w:p>
    <w:p w14:paraId="3F7DA022" w14:textId="77777777" w:rsidR="00497882" w:rsidRPr="00497882" w:rsidRDefault="00497882" w:rsidP="002D45ED">
      <w:pPr>
        <w:numPr>
          <w:ilvl w:val="0"/>
          <w:numId w:val="719"/>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Dwu-składnikowe uwierzytelnianie z wykorzystaniem </w:t>
      </w:r>
      <w:proofErr w:type="spellStart"/>
      <w:r w:rsidRPr="00497882">
        <w:rPr>
          <w:rFonts w:ascii="Calibri" w:eastAsia="Times New Roman" w:hAnsi="Calibri" w:cs="Calibri"/>
          <w:sz w:val="24"/>
          <w:szCs w:val="24"/>
          <w:lang w:eastAsia="pl-PL"/>
        </w:rPr>
        <w:t>tokenów</w:t>
      </w:r>
      <w:proofErr w:type="spellEnd"/>
      <w:r w:rsidRPr="00497882">
        <w:rPr>
          <w:rFonts w:ascii="Calibri" w:eastAsia="Times New Roman" w:hAnsi="Calibri" w:cs="Calibri"/>
          <w:sz w:val="24"/>
          <w:szCs w:val="24"/>
          <w:lang w:eastAsia="pl-PL"/>
        </w:rPr>
        <w:t> sprzętowych lub programowych. W ramach postępowania powinny zostać dostarczone co najmniej 2 </w:t>
      </w:r>
      <w:proofErr w:type="spellStart"/>
      <w:r w:rsidRPr="00497882">
        <w:rPr>
          <w:rFonts w:ascii="Calibri" w:eastAsia="Times New Roman" w:hAnsi="Calibri" w:cs="Calibri"/>
          <w:sz w:val="24"/>
          <w:szCs w:val="24"/>
          <w:lang w:eastAsia="pl-PL"/>
        </w:rPr>
        <w:t>tokeny</w:t>
      </w:r>
      <w:proofErr w:type="spellEnd"/>
      <w:r w:rsidRPr="00497882">
        <w:rPr>
          <w:rFonts w:ascii="Calibri" w:eastAsia="Times New Roman" w:hAnsi="Calibri" w:cs="Calibri"/>
          <w:sz w:val="24"/>
          <w:szCs w:val="24"/>
          <w:lang w:eastAsia="pl-PL"/>
        </w:rPr>
        <w:t> sprzętowe lub programowe, które będą zastosowane do dwu-</w:t>
      </w:r>
      <w:r w:rsidRPr="00497882">
        <w:rPr>
          <w:rFonts w:ascii="Calibri" w:eastAsia="Times New Roman" w:hAnsi="Calibri" w:cs="Calibri"/>
          <w:sz w:val="24"/>
          <w:szCs w:val="24"/>
          <w:lang w:eastAsia="pl-PL"/>
        </w:rPr>
        <w:lastRenderedPageBreak/>
        <w:t>składnikowego uwierzytelnienia administratorów lub w ramach połączeń VPN typu </w:t>
      </w:r>
      <w:proofErr w:type="spellStart"/>
      <w:r w:rsidRPr="00497882">
        <w:rPr>
          <w:rFonts w:ascii="Calibri" w:eastAsia="Times New Roman" w:hAnsi="Calibri" w:cs="Calibri"/>
          <w:sz w:val="24"/>
          <w:szCs w:val="24"/>
          <w:lang w:eastAsia="pl-PL"/>
        </w:rPr>
        <w:t>client</w:t>
      </w:r>
      <w:proofErr w:type="spellEnd"/>
      <w:r w:rsidRPr="00497882">
        <w:rPr>
          <w:rFonts w:ascii="Calibri" w:eastAsia="Times New Roman" w:hAnsi="Calibri" w:cs="Calibri"/>
          <w:sz w:val="24"/>
          <w:szCs w:val="24"/>
          <w:lang w:eastAsia="pl-PL"/>
        </w:rPr>
        <w:t>-to-</w:t>
      </w:r>
      <w:proofErr w:type="spellStart"/>
      <w:r w:rsidRPr="00497882">
        <w:rPr>
          <w:rFonts w:ascii="Calibri" w:eastAsia="Times New Roman" w:hAnsi="Calibri" w:cs="Calibri"/>
          <w:sz w:val="24"/>
          <w:szCs w:val="24"/>
          <w:lang w:eastAsia="pl-PL"/>
        </w:rPr>
        <w:t>site</w:t>
      </w:r>
      <w:proofErr w:type="spellEnd"/>
      <w:r w:rsidRPr="00497882">
        <w:rPr>
          <w:rFonts w:ascii="Calibri" w:eastAsia="Times New Roman" w:hAnsi="Calibri" w:cs="Calibri"/>
          <w:sz w:val="24"/>
          <w:szCs w:val="24"/>
          <w:lang w:eastAsia="pl-PL"/>
        </w:rPr>
        <w:t>.  </w:t>
      </w:r>
    </w:p>
    <w:p w14:paraId="517520F3" w14:textId="77777777" w:rsidR="00497882" w:rsidRPr="00497882" w:rsidRDefault="00497882" w:rsidP="002D45ED">
      <w:pPr>
        <w:numPr>
          <w:ilvl w:val="0"/>
          <w:numId w:val="720"/>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Analiza ruchu szyfrowanego protokołem SSL także dla protokołu HTTP/2. </w:t>
      </w:r>
    </w:p>
    <w:p w14:paraId="157DFA00" w14:textId="77777777" w:rsidR="00497882" w:rsidRPr="00497882" w:rsidRDefault="00497882" w:rsidP="002D45ED">
      <w:pPr>
        <w:numPr>
          <w:ilvl w:val="0"/>
          <w:numId w:val="721"/>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Analiza ruchu szyfrowanego protokołem SSH. </w:t>
      </w:r>
    </w:p>
    <w:p w14:paraId="1CEC7ECF" w14:textId="77777777" w:rsidR="00497882" w:rsidRPr="00497882" w:rsidRDefault="00497882" w:rsidP="002D45ED">
      <w:pPr>
        <w:numPr>
          <w:ilvl w:val="0"/>
          <w:numId w:val="722"/>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Funkcja lokalnego serwera DNS ze wsparciem dla DNS </w:t>
      </w:r>
      <w:proofErr w:type="spellStart"/>
      <w:r w:rsidRPr="00497882">
        <w:rPr>
          <w:rFonts w:ascii="Calibri" w:eastAsia="Times New Roman" w:hAnsi="Calibri" w:cs="Calibri"/>
          <w:sz w:val="24"/>
          <w:szCs w:val="24"/>
          <w:lang w:eastAsia="pl-PL"/>
        </w:rPr>
        <w:t>over</w:t>
      </w:r>
      <w:proofErr w:type="spellEnd"/>
      <w:r w:rsidRPr="00497882">
        <w:rPr>
          <w:rFonts w:ascii="Calibri" w:eastAsia="Times New Roman" w:hAnsi="Calibri" w:cs="Calibri"/>
          <w:sz w:val="24"/>
          <w:szCs w:val="24"/>
          <w:lang w:eastAsia="pl-PL"/>
        </w:rPr>
        <w:t> TLS (</w:t>
      </w:r>
      <w:proofErr w:type="spellStart"/>
      <w:r w:rsidRPr="00497882">
        <w:rPr>
          <w:rFonts w:ascii="Calibri" w:eastAsia="Times New Roman" w:hAnsi="Calibri" w:cs="Calibri"/>
          <w:sz w:val="24"/>
          <w:szCs w:val="24"/>
          <w:lang w:eastAsia="pl-PL"/>
        </w:rPr>
        <w:t>DoT</w:t>
      </w:r>
      <w:proofErr w:type="spellEnd"/>
      <w:r w:rsidRPr="00497882">
        <w:rPr>
          <w:rFonts w:ascii="Calibri" w:eastAsia="Times New Roman" w:hAnsi="Calibri" w:cs="Calibri"/>
          <w:sz w:val="24"/>
          <w:szCs w:val="24"/>
          <w:lang w:eastAsia="pl-PL"/>
        </w:rPr>
        <w:t>) oraz DNS </w:t>
      </w:r>
      <w:proofErr w:type="spellStart"/>
      <w:r w:rsidRPr="00497882">
        <w:rPr>
          <w:rFonts w:ascii="Calibri" w:eastAsia="Times New Roman" w:hAnsi="Calibri" w:cs="Calibri"/>
          <w:sz w:val="24"/>
          <w:szCs w:val="24"/>
          <w:lang w:eastAsia="pl-PL"/>
        </w:rPr>
        <w:t>over</w:t>
      </w:r>
      <w:proofErr w:type="spellEnd"/>
      <w:r w:rsidRPr="00497882">
        <w:rPr>
          <w:rFonts w:ascii="Calibri" w:eastAsia="Times New Roman" w:hAnsi="Calibri" w:cs="Calibri"/>
          <w:sz w:val="24"/>
          <w:szCs w:val="24"/>
          <w:lang w:eastAsia="pl-PL"/>
        </w:rPr>
        <w:t> HTTPS (</w:t>
      </w:r>
      <w:proofErr w:type="spellStart"/>
      <w:r w:rsidRPr="00497882">
        <w:rPr>
          <w:rFonts w:ascii="Calibri" w:eastAsia="Times New Roman" w:hAnsi="Calibri" w:cs="Calibri"/>
          <w:sz w:val="24"/>
          <w:szCs w:val="24"/>
          <w:lang w:eastAsia="pl-PL"/>
        </w:rPr>
        <w:t>DoH</w:t>
      </w:r>
      <w:proofErr w:type="spellEnd"/>
      <w:r w:rsidRPr="00497882">
        <w:rPr>
          <w:rFonts w:ascii="Calibri" w:eastAsia="Times New Roman" w:hAnsi="Calibri" w:cs="Calibri"/>
          <w:sz w:val="24"/>
          <w:szCs w:val="24"/>
          <w:lang w:eastAsia="pl-PL"/>
        </w:rPr>
        <w:t>) z możliwością filtrowania zapytań DNS na lokalnym serwerze DNS jak i w ruchu przechodzącym przez system </w:t>
      </w:r>
    </w:p>
    <w:p w14:paraId="37C99681" w14:textId="77777777" w:rsidR="00497882" w:rsidRPr="00497882" w:rsidRDefault="00497882" w:rsidP="002D45ED">
      <w:pPr>
        <w:numPr>
          <w:ilvl w:val="0"/>
          <w:numId w:val="723"/>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Polityki</w:t>
      </w:r>
      <w:proofErr w:type="spellEnd"/>
      <w:r w:rsidRPr="00497882">
        <w:rPr>
          <w:rFonts w:ascii="Calibri Light" w:eastAsia="Times New Roman" w:hAnsi="Calibri Light" w:cs="Calibri Light"/>
          <w:b/>
          <w:bCs/>
          <w:color w:val="1F3763"/>
          <w:sz w:val="24"/>
          <w:szCs w:val="24"/>
          <w:lang w:val="en-GB" w:eastAsia="pl-PL"/>
        </w:rPr>
        <w:t>, Firewall</w:t>
      </w:r>
      <w:r w:rsidRPr="00497882">
        <w:rPr>
          <w:rFonts w:ascii="Calibri Light" w:eastAsia="Times New Roman" w:hAnsi="Calibri Light" w:cs="Calibri Light"/>
          <w:b/>
          <w:bCs/>
          <w:color w:val="1F3763"/>
          <w:sz w:val="24"/>
          <w:szCs w:val="24"/>
          <w:lang w:eastAsia="pl-PL"/>
        </w:rPr>
        <w:t> </w:t>
      </w:r>
    </w:p>
    <w:p w14:paraId="4B9F9B65"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451944F0" w14:textId="77777777" w:rsidR="00497882" w:rsidRPr="00497882" w:rsidRDefault="00497882" w:rsidP="002D45ED">
      <w:pPr>
        <w:numPr>
          <w:ilvl w:val="0"/>
          <w:numId w:val="724"/>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2. Polityka Firewall musi uwzględniać adresy IP, użytkowników, protokoły, usługi sieciowe, aplikacje lub zbiory aplikacji, reakcje zabezpieczeń, rejestrowanie zdarzeń.  </w:t>
      </w:r>
    </w:p>
    <w:p w14:paraId="75767D75" w14:textId="77777777" w:rsidR="00497882" w:rsidRPr="00497882" w:rsidRDefault="00497882" w:rsidP="002D45ED">
      <w:pPr>
        <w:numPr>
          <w:ilvl w:val="0"/>
          <w:numId w:val="725"/>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3. System musi zapewniać translację adresów NAT: źródłowego i docelowego, translację PAT oraz: </w:t>
      </w:r>
    </w:p>
    <w:p w14:paraId="5DB7DC46" w14:textId="77777777" w:rsidR="00497882" w:rsidRPr="00497882" w:rsidRDefault="00497882" w:rsidP="002D45ED">
      <w:pPr>
        <w:numPr>
          <w:ilvl w:val="0"/>
          <w:numId w:val="726"/>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Translację jeden do jeden oraz jeden do wielu. </w:t>
      </w:r>
    </w:p>
    <w:p w14:paraId="718A637C" w14:textId="77777777" w:rsidR="00497882" w:rsidRPr="00927B00" w:rsidRDefault="00497882" w:rsidP="002D45ED">
      <w:pPr>
        <w:numPr>
          <w:ilvl w:val="0"/>
          <w:numId w:val="726"/>
        </w:numPr>
        <w:spacing w:after="0" w:line="240" w:lineRule="auto"/>
        <w:ind w:left="2145" w:firstLine="0"/>
        <w:textAlignment w:val="baseline"/>
        <w:rPr>
          <w:rFonts w:ascii="Calibri" w:eastAsia="Times New Roman" w:hAnsi="Calibri" w:cs="Calibri"/>
          <w:sz w:val="24"/>
          <w:szCs w:val="24"/>
          <w:lang w:val="en-US" w:eastAsia="pl-PL"/>
        </w:rPr>
      </w:pPr>
      <w:proofErr w:type="spellStart"/>
      <w:r w:rsidRPr="00497882">
        <w:rPr>
          <w:rFonts w:ascii="Calibri" w:eastAsia="Times New Roman" w:hAnsi="Calibri" w:cs="Calibri"/>
          <w:sz w:val="24"/>
          <w:szCs w:val="24"/>
          <w:lang w:val="en-US" w:eastAsia="pl-PL"/>
        </w:rPr>
        <w:t>Dedykowany</w:t>
      </w:r>
      <w:proofErr w:type="spellEnd"/>
      <w:r w:rsidRPr="00497882">
        <w:rPr>
          <w:rFonts w:ascii="Calibri" w:eastAsia="Times New Roman" w:hAnsi="Calibri" w:cs="Calibri"/>
          <w:sz w:val="24"/>
          <w:szCs w:val="24"/>
          <w:lang w:val="en-US" w:eastAsia="pl-PL"/>
        </w:rPr>
        <w:t> ALG (Application Level Gateway) </w:t>
      </w:r>
      <w:proofErr w:type="spellStart"/>
      <w:r w:rsidRPr="00497882">
        <w:rPr>
          <w:rFonts w:ascii="Calibri" w:eastAsia="Times New Roman" w:hAnsi="Calibri" w:cs="Calibri"/>
          <w:sz w:val="24"/>
          <w:szCs w:val="24"/>
          <w:lang w:val="en-US" w:eastAsia="pl-PL"/>
        </w:rPr>
        <w:t>dla</w:t>
      </w:r>
      <w:proofErr w:type="spellEnd"/>
      <w:r w:rsidRPr="00497882">
        <w:rPr>
          <w:rFonts w:ascii="Calibri" w:eastAsia="Times New Roman" w:hAnsi="Calibri" w:cs="Calibri"/>
          <w:sz w:val="24"/>
          <w:szCs w:val="24"/>
          <w:lang w:val="en-US" w:eastAsia="pl-PL"/>
        </w:rPr>
        <w:t> </w:t>
      </w:r>
      <w:proofErr w:type="spellStart"/>
      <w:r w:rsidRPr="00497882">
        <w:rPr>
          <w:rFonts w:ascii="Calibri" w:eastAsia="Times New Roman" w:hAnsi="Calibri" w:cs="Calibri"/>
          <w:sz w:val="24"/>
          <w:szCs w:val="24"/>
          <w:lang w:val="en-US" w:eastAsia="pl-PL"/>
        </w:rPr>
        <w:t>protokołu</w:t>
      </w:r>
      <w:proofErr w:type="spellEnd"/>
      <w:r w:rsidRPr="00497882">
        <w:rPr>
          <w:rFonts w:ascii="Calibri" w:eastAsia="Times New Roman" w:hAnsi="Calibri" w:cs="Calibri"/>
          <w:sz w:val="24"/>
          <w:szCs w:val="24"/>
          <w:lang w:val="en-US" w:eastAsia="pl-PL"/>
        </w:rPr>
        <w:t> SIP. </w:t>
      </w:r>
      <w:r w:rsidRPr="00927B00">
        <w:rPr>
          <w:rFonts w:ascii="Calibri" w:eastAsia="Times New Roman" w:hAnsi="Calibri" w:cs="Calibri"/>
          <w:sz w:val="24"/>
          <w:szCs w:val="24"/>
          <w:lang w:val="en-US" w:eastAsia="pl-PL"/>
        </w:rPr>
        <w:t> </w:t>
      </w:r>
    </w:p>
    <w:p w14:paraId="65178820" w14:textId="77777777" w:rsidR="00497882" w:rsidRPr="00497882" w:rsidRDefault="00497882" w:rsidP="002D45ED">
      <w:pPr>
        <w:numPr>
          <w:ilvl w:val="0"/>
          <w:numId w:val="727"/>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 ramach systemu musi istnieć możliwość tworzenia wydzielonych stref bezpieczeństwa np. DMZ, LAN, WAN. </w:t>
      </w:r>
    </w:p>
    <w:p w14:paraId="52CE2C09" w14:textId="77777777" w:rsidR="00497882" w:rsidRPr="00497882" w:rsidRDefault="00497882" w:rsidP="002D45ED">
      <w:pPr>
        <w:numPr>
          <w:ilvl w:val="0"/>
          <w:numId w:val="728"/>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Możliwość wykorzystania w polityce bezpieczeństwa zewnętrznych repozytoriów zawierających: kategorie </w:t>
      </w:r>
      <w:proofErr w:type="spellStart"/>
      <w:r w:rsidRPr="00497882">
        <w:rPr>
          <w:rFonts w:ascii="Calibri" w:eastAsia="Times New Roman" w:hAnsi="Calibri" w:cs="Calibri"/>
          <w:sz w:val="24"/>
          <w:szCs w:val="24"/>
          <w:lang w:eastAsia="pl-PL"/>
        </w:rPr>
        <w:t>url</w:t>
      </w:r>
      <w:proofErr w:type="spellEnd"/>
      <w:r w:rsidRPr="00497882">
        <w:rPr>
          <w:rFonts w:ascii="Calibri" w:eastAsia="Times New Roman" w:hAnsi="Calibri" w:cs="Calibri"/>
          <w:sz w:val="24"/>
          <w:szCs w:val="24"/>
          <w:lang w:eastAsia="pl-PL"/>
        </w:rPr>
        <w:t>, adresy IP, nazwy domenowe, </w:t>
      </w:r>
      <w:proofErr w:type="spellStart"/>
      <w:r w:rsidRPr="00497882">
        <w:rPr>
          <w:rFonts w:ascii="Calibri" w:eastAsia="Times New Roman" w:hAnsi="Calibri" w:cs="Calibri"/>
          <w:sz w:val="24"/>
          <w:szCs w:val="24"/>
          <w:lang w:eastAsia="pl-PL"/>
        </w:rPr>
        <w:t>hash'e</w:t>
      </w:r>
      <w:proofErr w:type="spellEnd"/>
      <w:r w:rsidRPr="00497882">
        <w:rPr>
          <w:rFonts w:ascii="Calibri" w:eastAsia="Times New Roman" w:hAnsi="Calibri" w:cs="Calibri"/>
          <w:sz w:val="24"/>
          <w:szCs w:val="24"/>
          <w:lang w:eastAsia="pl-PL"/>
        </w:rPr>
        <w:t> złośliwych plików. </w:t>
      </w:r>
    </w:p>
    <w:p w14:paraId="4A7C2B23" w14:textId="77777777" w:rsidR="00497882" w:rsidRPr="00497882" w:rsidRDefault="00497882" w:rsidP="002D45ED">
      <w:pPr>
        <w:numPr>
          <w:ilvl w:val="0"/>
          <w:numId w:val="729"/>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Element systemu realizujący funkcję Firewall musi integrować się z następującymi rozwiązaniami SDN w celu dynamicznego pobierania informacji o zainstalowanych maszynach wirtualnych po to aby użyć ich przy budowaniu polityk kontroli dostępu. </w:t>
      </w:r>
    </w:p>
    <w:p w14:paraId="188FBDB3" w14:textId="77777777" w:rsidR="00497882" w:rsidRPr="00497882" w:rsidRDefault="00497882" w:rsidP="002D45ED">
      <w:pPr>
        <w:numPr>
          <w:ilvl w:val="0"/>
          <w:numId w:val="730"/>
        </w:numPr>
        <w:spacing w:after="0" w:line="240" w:lineRule="auto"/>
        <w:ind w:left="216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Amazon Web Services (AWS). </w:t>
      </w:r>
    </w:p>
    <w:p w14:paraId="5D6D49A7" w14:textId="77777777" w:rsidR="00497882" w:rsidRPr="00497882" w:rsidRDefault="00497882" w:rsidP="002D45ED">
      <w:pPr>
        <w:numPr>
          <w:ilvl w:val="0"/>
          <w:numId w:val="730"/>
        </w:numPr>
        <w:spacing w:after="0" w:line="240" w:lineRule="auto"/>
        <w:ind w:left="216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Microsoft </w:t>
      </w:r>
      <w:proofErr w:type="spellStart"/>
      <w:r w:rsidRPr="00497882">
        <w:rPr>
          <w:rFonts w:ascii="Calibri" w:eastAsia="Times New Roman" w:hAnsi="Calibri" w:cs="Calibri"/>
          <w:sz w:val="24"/>
          <w:szCs w:val="24"/>
          <w:lang w:eastAsia="pl-PL"/>
        </w:rPr>
        <w:t>Azure</w:t>
      </w:r>
      <w:proofErr w:type="spellEnd"/>
      <w:r w:rsidRPr="00497882">
        <w:rPr>
          <w:rFonts w:ascii="Calibri" w:eastAsia="Times New Roman" w:hAnsi="Calibri" w:cs="Calibri"/>
          <w:sz w:val="24"/>
          <w:szCs w:val="24"/>
          <w:lang w:eastAsia="pl-PL"/>
        </w:rPr>
        <w:t>  </w:t>
      </w:r>
    </w:p>
    <w:p w14:paraId="44AF6C67" w14:textId="77777777" w:rsidR="00497882" w:rsidRPr="00497882" w:rsidRDefault="00497882" w:rsidP="002D45ED">
      <w:pPr>
        <w:numPr>
          <w:ilvl w:val="0"/>
          <w:numId w:val="730"/>
        </w:numPr>
        <w:spacing w:after="0" w:line="240" w:lineRule="auto"/>
        <w:ind w:left="216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Cisco ACI. </w:t>
      </w:r>
    </w:p>
    <w:p w14:paraId="18DE7201" w14:textId="77777777" w:rsidR="00497882" w:rsidRPr="00497882" w:rsidRDefault="00497882" w:rsidP="002D45ED">
      <w:pPr>
        <w:numPr>
          <w:ilvl w:val="0"/>
          <w:numId w:val="731"/>
        </w:numPr>
        <w:spacing w:after="0" w:line="240" w:lineRule="auto"/>
        <w:ind w:left="216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Google </w:t>
      </w:r>
      <w:proofErr w:type="spellStart"/>
      <w:r w:rsidRPr="00497882">
        <w:rPr>
          <w:rFonts w:ascii="Calibri" w:eastAsia="Times New Roman" w:hAnsi="Calibri" w:cs="Calibri"/>
          <w:sz w:val="24"/>
          <w:szCs w:val="24"/>
          <w:lang w:eastAsia="pl-PL"/>
        </w:rPr>
        <w:t>Cloud</w:t>
      </w:r>
      <w:proofErr w:type="spellEnd"/>
      <w:r w:rsidRPr="00497882">
        <w:rPr>
          <w:rFonts w:ascii="Calibri" w:eastAsia="Times New Roman" w:hAnsi="Calibri" w:cs="Calibri"/>
          <w:sz w:val="24"/>
          <w:szCs w:val="24"/>
          <w:lang w:eastAsia="pl-PL"/>
        </w:rPr>
        <w:t> Platform (GCP). </w:t>
      </w:r>
    </w:p>
    <w:p w14:paraId="28C847E3" w14:textId="77777777" w:rsidR="00497882" w:rsidRPr="00497882" w:rsidRDefault="00497882" w:rsidP="002D45ED">
      <w:pPr>
        <w:numPr>
          <w:ilvl w:val="0"/>
          <w:numId w:val="731"/>
        </w:numPr>
        <w:spacing w:after="0" w:line="240" w:lineRule="auto"/>
        <w:ind w:left="2160" w:firstLine="0"/>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Nuage</w:t>
      </w:r>
      <w:proofErr w:type="spellEnd"/>
      <w:r w:rsidRPr="00497882">
        <w:rPr>
          <w:rFonts w:ascii="Calibri" w:eastAsia="Times New Roman" w:hAnsi="Calibri" w:cs="Calibri"/>
          <w:sz w:val="24"/>
          <w:szCs w:val="24"/>
          <w:lang w:eastAsia="pl-PL"/>
        </w:rPr>
        <w:t> Networks VSP. </w:t>
      </w:r>
    </w:p>
    <w:p w14:paraId="267A99CC" w14:textId="77777777" w:rsidR="00497882" w:rsidRPr="00497882" w:rsidRDefault="00497882" w:rsidP="002D45ED">
      <w:pPr>
        <w:numPr>
          <w:ilvl w:val="0"/>
          <w:numId w:val="731"/>
        </w:numPr>
        <w:spacing w:after="0" w:line="240" w:lineRule="auto"/>
        <w:ind w:left="2160" w:firstLine="0"/>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OpenStack</w:t>
      </w:r>
      <w:proofErr w:type="spellEnd"/>
      <w:r w:rsidRPr="00497882">
        <w:rPr>
          <w:rFonts w:ascii="Calibri" w:eastAsia="Times New Roman" w:hAnsi="Calibri" w:cs="Calibri"/>
          <w:sz w:val="24"/>
          <w:szCs w:val="24"/>
          <w:lang w:eastAsia="pl-PL"/>
        </w:rPr>
        <w:t>. </w:t>
      </w:r>
    </w:p>
    <w:p w14:paraId="486AE1C7" w14:textId="77777777" w:rsidR="00497882" w:rsidRPr="00497882" w:rsidRDefault="00497882" w:rsidP="002D45ED">
      <w:pPr>
        <w:numPr>
          <w:ilvl w:val="0"/>
          <w:numId w:val="731"/>
        </w:numPr>
        <w:spacing w:after="0" w:line="240" w:lineRule="auto"/>
        <w:ind w:left="2160" w:firstLine="0"/>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VMware</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vCenter</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ESXi</w:t>
      </w:r>
      <w:proofErr w:type="spellEnd"/>
      <w:r w:rsidRPr="00497882">
        <w:rPr>
          <w:rFonts w:ascii="Calibri" w:eastAsia="Times New Roman" w:hAnsi="Calibri" w:cs="Calibri"/>
          <w:sz w:val="24"/>
          <w:szCs w:val="24"/>
          <w:lang w:eastAsia="pl-PL"/>
        </w:rPr>
        <w:t>). </w:t>
      </w:r>
    </w:p>
    <w:p w14:paraId="476471C0" w14:textId="77777777" w:rsidR="00497882" w:rsidRPr="00497882" w:rsidRDefault="00497882" w:rsidP="002D45ED">
      <w:pPr>
        <w:numPr>
          <w:ilvl w:val="0"/>
          <w:numId w:val="731"/>
        </w:numPr>
        <w:spacing w:after="0" w:line="240" w:lineRule="auto"/>
        <w:ind w:left="2160" w:firstLine="0"/>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VMware</w:t>
      </w:r>
      <w:proofErr w:type="spellEnd"/>
      <w:r w:rsidRPr="00497882">
        <w:rPr>
          <w:rFonts w:ascii="Calibri" w:eastAsia="Times New Roman" w:hAnsi="Calibri" w:cs="Calibri"/>
          <w:sz w:val="24"/>
          <w:szCs w:val="24"/>
          <w:lang w:eastAsia="pl-PL"/>
        </w:rPr>
        <w:t> NSX. </w:t>
      </w:r>
    </w:p>
    <w:p w14:paraId="736CA026" w14:textId="77777777" w:rsidR="00497882" w:rsidRPr="00497882" w:rsidRDefault="00497882" w:rsidP="002D45ED">
      <w:pPr>
        <w:numPr>
          <w:ilvl w:val="0"/>
          <w:numId w:val="732"/>
        </w:numPr>
        <w:spacing w:after="0" w:line="240" w:lineRule="auto"/>
        <w:ind w:left="2160" w:firstLine="0"/>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VMware</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NSX.Nutanix</w:t>
      </w:r>
      <w:proofErr w:type="spellEnd"/>
      <w:r w:rsidRPr="00497882">
        <w:rPr>
          <w:rFonts w:ascii="Calibri" w:eastAsia="Times New Roman" w:hAnsi="Calibri" w:cs="Calibri"/>
          <w:sz w:val="24"/>
          <w:szCs w:val="24"/>
          <w:lang w:eastAsia="pl-PL"/>
        </w:rPr>
        <w:t> </w:t>
      </w:r>
    </w:p>
    <w:p w14:paraId="2948C3FF" w14:textId="77777777" w:rsidR="00497882" w:rsidRPr="00497882" w:rsidRDefault="00497882" w:rsidP="002D45ED">
      <w:pPr>
        <w:numPr>
          <w:ilvl w:val="0"/>
          <w:numId w:val="732"/>
        </w:numPr>
        <w:spacing w:after="0" w:line="240" w:lineRule="auto"/>
        <w:ind w:left="2160" w:firstLine="0"/>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sz w:val="24"/>
          <w:szCs w:val="24"/>
          <w:lang w:eastAsia="pl-PL"/>
        </w:rPr>
        <w:t>VMware</w:t>
      </w:r>
      <w:proofErr w:type="spellEnd"/>
      <w:r w:rsidRPr="00497882">
        <w:rPr>
          <w:rFonts w:ascii="Calibri" w:eastAsia="Times New Roman" w:hAnsi="Calibri" w:cs="Calibri"/>
          <w:sz w:val="24"/>
          <w:szCs w:val="24"/>
          <w:lang w:eastAsia="pl-PL"/>
        </w:rPr>
        <w:t> NSX.IBM </w:t>
      </w:r>
      <w:proofErr w:type="spellStart"/>
      <w:r w:rsidRPr="00497882">
        <w:rPr>
          <w:rFonts w:ascii="Calibri" w:eastAsia="Times New Roman" w:hAnsi="Calibri" w:cs="Calibri"/>
          <w:sz w:val="24"/>
          <w:szCs w:val="24"/>
          <w:lang w:eastAsia="pl-PL"/>
        </w:rPr>
        <w:t>Cloud</w:t>
      </w:r>
      <w:proofErr w:type="spellEnd"/>
      <w:r w:rsidRPr="00497882">
        <w:rPr>
          <w:rFonts w:ascii="Calibri" w:eastAsia="Times New Roman" w:hAnsi="Calibri" w:cs="Calibri"/>
          <w:sz w:val="24"/>
          <w:szCs w:val="24"/>
          <w:lang w:eastAsia="pl-PL"/>
        </w:rPr>
        <w:t> </w:t>
      </w:r>
    </w:p>
    <w:p w14:paraId="6793E095" w14:textId="77777777" w:rsidR="00497882" w:rsidRPr="00497882" w:rsidRDefault="00497882" w:rsidP="00497882">
      <w:pPr>
        <w:spacing w:after="0" w:line="240" w:lineRule="auto"/>
        <w:ind w:left="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2F1B90E4" w14:textId="77777777" w:rsidR="00497882" w:rsidRPr="00497882" w:rsidRDefault="00497882" w:rsidP="002D45ED">
      <w:pPr>
        <w:numPr>
          <w:ilvl w:val="0"/>
          <w:numId w:val="733"/>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Połączenia</w:t>
      </w:r>
      <w:proofErr w:type="spellEnd"/>
      <w:r w:rsidRPr="00497882">
        <w:rPr>
          <w:rFonts w:ascii="Calibri Light" w:eastAsia="Times New Roman" w:hAnsi="Calibri Light" w:cs="Calibri Light"/>
          <w:b/>
          <w:bCs/>
          <w:color w:val="1F3763"/>
          <w:sz w:val="24"/>
          <w:szCs w:val="24"/>
          <w:lang w:val="en-GB" w:eastAsia="pl-PL"/>
        </w:rPr>
        <w:t> VPN</w:t>
      </w:r>
      <w:r w:rsidRPr="00497882">
        <w:rPr>
          <w:rFonts w:ascii="Calibri Light" w:eastAsia="Times New Roman" w:hAnsi="Calibri Light" w:cs="Calibri Light"/>
          <w:b/>
          <w:bCs/>
          <w:color w:val="1F3763"/>
          <w:sz w:val="24"/>
          <w:szCs w:val="24"/>
          <w:lang w:eastAsia="pl-PL"/>
        </w:rPr>
        <w:t> </w:t>
      </w:r>
    </w:p>
    <w:p w14:paraId="4F924FB9"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3B093E54" w14:textId="77777777" w:rsidR="00497882" w:rsidRPr="00497882" w:rsidRDefault="00497882" w:rsidP="002D45ED">
      <w:pPr>
        <w:numPr>
          <w:ilvl w:val="0"/>
          <w:numId w:val="734"/>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umożliwiać konfigurację połączeń typu </w:t>
      </w:r>
      <w:proofErr w:type="spellStart"/>
      <w:r w:rsidRPr="00497882">
        <w:rPr>
          <w:rFonts w:ascii="Calibri" w:eastAsia="Times New Roman" w:hAnsi="Calibri" w:cs="Calibri"/>
          <w:sz w:val="24"/>
          <w:szCs w:val="24"/>
          <w:lang w:eastAsia="pl-PL"/>
        </w:rPr>
        <w:t>IPSec</w:t>
      </w:r>
      <w:proofErr w:type="spellEnd"/>
      <w:r w:rsidRPr="00497882">
        <w:rPr>
          <w:rFonts w:ascii="Calibri" w:eastAsia="Times New Roman" w:hAnsi="Calibri" w:cs="Calibri"/>
          <w:sz w:val="24"/>
          <w:szCs w:val="24"/>
          <w:lang w:eastAsia="pl-PL"/>
        </w:rPr>
        <w:t> VPN. W zakresie tej funkcji musi zapewniać: </w:t>
      </w:r>
    </w:p>
    <w:p w14:paraId="6CA8F959" w14:textId="77777777" w:rsidR="00497882" w:rsidRPr="00497882" w:rsidRDefault="00497882" w:rsidP="002D45ED">
      <w:pPr>
        <w:numPr>
          <w:ilvl w:val="0"/>
          <w:numId w:val="73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Wsparcie dla IKE v1 oraz v2. </w:t>
      </w:r>
    </w:p>
    <w:p w14:paraId="2972CD8F" w14:textId="77777777" w:rsidR="00497882" w:rsidRPr="00497882" w:rsidRDefault="00497882" w:rsidP="002D45ED">
      <w:pPr>
        <w:numPr>
          <w:ilvl w:val="0"/>
          <w:numId w:val="73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Obsługa szyfrowania protokołem AES z kluczem 128 i 256 bitów w trybie pracy </w:t>
      </w:r>
      <w:proofErr w:type="spellStart"/>
      <w:r w:rsidRPr="00497882">
        <w:rPr>
          <w:rFonts w:ascii="Calibri" w:eastAsia="Times New Roman" w:hAnsi="Calibri" w:cs="Calibri"/>
          <w:sz w:val="24"/>
          <w:szCs w:val="24"/>
          <w:lang w:eastAsia="pl-PL"/>
        </w:rPr>
        <w:t>Galois</w:t>
      </w:r>
      <w:proofErr w:type="spellEnd"/>
      <w:r w:rsidRPr="00497882">
        <w:rPr>
          <w:rFonts w:ascii="Calibri" w:eastAsia="Times New Roman" w:hAnsi="Calibri" w:cs="Calibri"/>
          <w:sz w:val="24"/>
          <w:szCs w:val="24"/>
          <w:lang w:eastAsia="pl-PL"/>
        </w:rPr>
        <w:t>/</w:t>
      </w:r>
      <w:proofErr w:type="spellStart"/>
      <w:r w:rsidRPr="00497882">
        <w:rPr>
          <w:rFonts w:ascii="Calibri" w:eastAsia="Times New Roman" w:hAnsi="Calibri" w:cs="Calibri"/>
          <w:sz w:val="24"/>
          <w:szCs w:val="24"/>
          <w:lang w:eastAsia="pl-PL"/>
        </w:rPr>
        <w:t>Counter</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Mode</w:t>
      </w:r>
      <w:proofErr w:type="spellEnd"/>
      <w:r w:rsidRPr="00497882">
        <w:rPr>
          <w:rFonts w:ascii="Calibri" w:eastAsia="Times New Roman" w:hAnsi="Calibri" w:cs="Calibri"/>
          <w:sz w:val="24"/>
          <w:szCs w:val="24"/>
          <w:lang w:eastAsia="pl-PL"/>
        </w:rPr>
        <w:t>(GCM). </w:t>
      </w:r>
    </w:p>
    <w:p w14:paraId="3444B51A" w14:textId="77777777" w:rsidR="00497882" w:rsidRPr="00497882" w:rsidRDefault="00497882" w:rsidP="002D45ED">
      <w:pPr>
        <w:numPr>
          <w:ilvl w:val="0"/>
          <w:numId w:val="73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Obsługa protokołu </w:t>
      </w:r>
      <w:proofErr w:type="spellStart"/>
      <w:r w:rsidRPr="00497882">
        <w:rPr>
          <w:rFonts w:ascii="Calibri" w:eastAsia="Times New Roman" w:hAnsi="Calibri" w:cs="Calibri"/>
          <w:sz w:val="24"/>
          <w:szCs w:val="24"/>
          <w:lang w:eastAsia="pl-PL"/>
        </w:rPr>
        <w:t>Diffie-Hellman</w:t>
      </w:r>
      <w:proofErr w:type="spellEnd"/>
      <w:r w:rsidRPr="00497882">
        <w:rPr>
          <w:rFonts w:ascii="Calibri" w:eastAsia="Times New Roman" w:hAnsi="Calibri" w:cs="Calibri"/>
          <w:sz w:val="24"/>
          <w:szCs w:val="24"/>
          <w:lang w:eastAsia="pl-PL"/>
        </w:rPr>
        <w:t>  grup 19 i 20. </w:t>
      </w:r>
    </w:p>
    <w:p w14:paraId="4AE46B3B" w14:textId="77777777" w:rsidR="00497882" w:rsidRPr="00497882" w:rsidRDefault="00497882" w:rsidP="002D45ED">
      <w:pPr>
        <w:numPr>
          <w:ilvl w:val="0"/>
          <w:numId w:val="73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lastRenderedPageBreak/>
        <w:t>Wsparcie dla Pracy w topologii Hub and </w:t>
      </w:r>
      <w:proofErr w:type="spellStart"/>
      <w:r w:rsidRPr="00497882">
        <w:rPr>
          <w:rFonts w:ascii="Calibri" w:eastAsia="Times New Roman" w:hAnsi="Calibri" w:cs="Calibri"/>
          <w:sz w:val="24"/>
          <w:szCs w:val="24"/>
          <w:lang w:eastAsia="pl-PL"/>
        </w:rPr>
        <w:t>Spoke</w:t>
      </w:r>
      <w:proofErr w:type="spellEnd"/>
      <w:r w:rsidRPr="00497882">
        <w:rPr>
          <w:rFonts w:ascii="Calibri" w:eastAsia="Times New Roman" w:hAnsi="Calibri" w:cs="Calibri"/>
          <w:sz w:val="24"/>
          <w:szCs w:val="24"/>
          <w:lang w:eastAsia="pl-PL"/>
        </w:rPr>
        <w:t> oraz </w:t>
      </w:r>
      <w:proofErr w:type="spellStart"/>
      <w:r w:rsidRPr="00497882">
        <w:rPr>
          <w:rFonts w:ascii="Calibri" w:eastAsia="Times New Roman" w:hAnsi="Calibri" w:cs="Calibri"/>
          <w:sz w:val="24"/>
          <w:szCs w:val="24"/>
          <w:lang w:eastAsia="pl-PL"/>
        </w:rPr>
        <w:t>Mesh</w:t>
      </w:r>
      <w:proofErr w:type="spellEnd"/>
      <w:r w:rsidRPr="00497882">
        <w:rPr>
          <w:rFonts w:ascii="Calibri" w:eastAsia="Times New Roman" w:hAnsi="Calibri" w:cs="Calibri"/>
          <w:sz w:val="24"/>
          <w:szCs w:val="24"/>
          <w:lang w:eastAsia="pl-PL"/>
        </w:rPr>
        <w:t>, w tym wsparcie dla dynamicznego zestawiania tuneli pomiędzy SPOKE w topologii HUB and SPOKE. </w:t>
      </w:r>
    </w:p>
    <w:p w14:paraId="37F28688" w14:textId="77777777" w:rsidR="00497882" w:rsidRPr="00497882" w:rsidRDefault="00497882" w:rsidP="002D45ED">
      <w:pPr>
        <w:numPr>
          <w:ilvl w:val="0"/>
          <w:numId w:val="736"/>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Tworzenie połączeń typu Site-to-Site oraz Client-to-Site. </w:t>
      </w:r>
    </w:p>
    <w:p w14:paraId="6E1FEFE9" w14:textId="77777777" w:rsidR="00497882" w:rsidRPr="00497882" w:rsidRDefault="00497882" w:rsidP="002D45ED">
      <w:pPr>
        <w:numPr>
          <w:ilvl w:val="0"/>
          <w:numId w:val="736"/>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Monitorowanie stanu tuneli VPN i stałego utrzymywania ich aktywności. </w:t>
      </w:r>
    </w:p>
    <w:p w14:paraId="5A43BC0C" w14:textId="77777777" w:rsidR="00497882" w:rsidRPr="00497882" w:rsidRDefault="00497882" w:rsidP="002D45ED">
      <w:pPr>
        <w:numPr>
          <w:ilvl w:val="0"/>
          <w:numId w:val="736"/>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Możliwość wyboru tunelu przez protokoły: dynamicznego routingu (np. OSPF) oraz routingu statycznego. </w:t>
      </w:r>
    </w:p>
    <w:p w14:paraId="739202AE" w14:textId="77777777" w:rsidR="00497882" w:rsidRPr="00497882" w:rsidRDefault="00497882" w:rsidP="002D45ED">
      <w:pPr>
        <w:numPr>
          <w:ilvl w:val="0"/>
          <w:numId w:val="736"/>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Obsługa mechanizmów: </w:t>
      </w:r>
      <w:proofErr w:type="spellStart"/>
      <w:r w:rsidRPr="00497882">
        <w:rPr>
          <w:rFonts w:ascii="Calibri" w:eastAsia="Times New Roman" w:hAnsi="Calibri" w:cs="Calibri"/>
          <w:sz w:val="24"/>
          <w:szCs w:val="24"/>
          <w:lang w:eastAsia="pl-PL"/>
        </w:rPr>
        <w:t>IPSec</w:t>
      </w:r>
      <w:proofErr w:type="spellEnd"/>
      <w:r w:rsidRPr="00497882">
        <w:rPr>
          <w:rFonts w:ascii="Calibri" w:eastAsia="Times New Roman" w:hAnsi="Calibri" w:cs="Calibri"/>
          <w:sz w:val="24"/>
          <w:szCs w:val="24"/>
          <w:lang w:eastAsia="pl-PL"/>
        </w:rPr>
        <w:t> NAT </w:t>
      </w:r>
      <w:proofErr w:type="spellStart"/>
      <w:r w:rsidRPr="00497882">
        <w:rPr>
          <w:rFonts w:ascii="Calibri" w:eastAsia="Times New Roman" w:hAnsi="Calibri" w:cs="Calibri"/>
          <w:sz w:val="24"/>
          <w:szCs w:val="24"/>
          <w:lang w:eastAsia="pl-PL"/>
        </w:rPr>
        <w:t>Traversal</w:t>
      </w:r>
      <w:proofErr w:type="spellEnd"/>
      <w:r w:rsidRPr="00497882">
        <w:rPr>
          <w:rFonts w:ascii="Calibri" w:eastAsia="Times New Roman" w:hAnsi="Calibri" w:cs="Calibri"/>
          <w:sz w:val="24"/>
          <w:szCs w:val="24"/>
          <w:lang w:eastAsia="pl-PL"/>
        </w:rPr>
        <w:t>, DPD, </w:t>
      </w:r>
      <w:proofErr w:type="spellStart"/>
      <w:r w:rsidRPr="00497882">
        <w:rPr>
          <w:rFonts w:ascii="Calibri" w:eastAsia="Times New Roman" w:hAnsi="Calibri" w:cs="Calibri"/>
          <w:sz w:val="24"/>
          <w:szCs w:val="24"/>
          <w:lang w:eastAsia="pl-PL"/>
        </w:rPr>
        <w:t>Xauth</w:t>
      </w:r>
      <w:proofErr w:type="spellEnd"/>
      <w:r w:rsidRPr="00497882">
        <w:rPr>
          <w:rFonts w:ascii="Calibri" w:eastAsia="Times New Roman" w:hAnsi="Calibri" w:cs="Calibri"/>
          <w:sz w:val="24"/>
          <w:szCs w:val="24"/>
          <w:lang w:eastAsia="pl-PL"/>
        </w:rPr>
        <w:t>. </w:t>
      </w:r>
    </w:p>
    <w:p w14:paraId="437DC3BF" w14:textId="77777777" w:rsidR="00497882" w:rsidRPr="00497882" w:rsidRDefault="00497882" w:rsidP="002D45ED">
      <w:pPr>
        <w:numPr>
          <w:ilvl w:val="0"/>
          <w:numId w:val="736"/>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Mechanizm „Split </w:t>
      </w:r>
      <w:proofErr w:type="spellStart"/>
      <w:r w:rsidRPr="00497882">
        <w:rPr>
          <w:rFonts w:ascii="Calibri" w:eastAsia="Times New Roman" w:hAnsi="Calibri" w:cs="Calibri"/>
          <w:sz w:val="24"/>
          <w:szCs w:val="24"/>
          <w:lang w:eastAsia="pl-PL"/>
        </w:rPr>
        <w:t>tunneling</w:t>
      </w:r>
      <w:proofErr w:type="spellEnd"/>
      <w:r w:rsidRPr="00497882">
        <w:rPr>
          <w:rFonts w:ascii="Calibri" w:eastAsia="Times New Roman" w:hAnsi="Calibri" w:cs="Calibri"/>
          <w:sz w:val="24"/>
          <w:szCs w:val="24"/>
          <w:lang w:eastAsia="pl-PL"/>
        </w:rPr>
        <w:t>” dla połączeń Client-to-Site. </w:t>
      </w:r>
    </w:p>
    <w:p w14:paraId="4ACB5E03" w14:textId="77777777" w:rsidR="00497882" w:rsidRPr="00497882" w:rsidRDefault="00497882" w:rsidP="002D45ED">
      <w:pPr>
        <w:numPr>
          <w:ilvl w:val="0"/>
          <w:numId w:val="737"/>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umożliwiać konfigurację połączeń typu SSL VPN. W zakresie tej funkcji musi zapewniać: </w:t>
      </w:r>
    </w:p>
    <w:p w14:paraId="76E27AF1" w14:textId="77777777" w:rsidR="00497882" w:rsidRPr="00497882" w:rsidRDefault="00497882" w:rsidP="002D45ED">
      <w:pPr>
        <w:numPr>
          <w:ilvl w:val="0"/>
          <w:numId w:val="738"/>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Pracę w trybie Portal  - gdzie dostęp do chronionych zasobów realizowany jest za pośrednictwem przeglądarki. W tym zakresie system musi zapewniać stronę komunikacyjną działającą w oparciu o HTML 5.0. </w:t>
      </w:r>
    </w:p>
    <w:p w14:paraId="6993784B" w14:textId="77777777" w:rsidR="00497882" w:rsidRPr="00497882" w:rsidRDefault="00497882" w:rsidP="002D45ED">
      <w:pPr>
        <w:numPr>
          <w:ilvl w:val="0"/>
          <w:numId w:val="738"/>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Pracę w trybie </w:t>
      </w:r>
      <w:proofErr w:type="spellStart"/>
      <w:r w:rsidRPr="00497882">
        <w:rPr>
          <w:rFonts w:ascii="Calibri" w:eastAsia="Times New Roman" w:hAnsi="Calibri" w:cs="Calibri"/>
          <w:sz w:val="24"/>
          <w:szCs w:val="24"/>
          <w:lang w:eastAsia="pl-PL"/>
        </w:rPr>
        <w:t>Tunnel</w:t>
      </w:r>
      <w:proofErr w:type="spellEnd"/>
      <w:r w:rsidRPr="00497882">
        <w:rPr>
          <w:rFonts w:ascii="Calibri" w:eastAsia="Times New Roman" w:hAnsi="Calibri" w:cs="Calibri"/>
          <w:sz w:val="24"/>
          <w:szCs w:val="24"/>
          <w:lang w:eastAsia="pl-PL"/>
        </w:rPr>
        <w:t> z możliwością włączenia funkcji „Split </w:t>
      </w:r>
      <w:proofErr w:type="spellStart"/>
      <w:r w:rsidRPr="00497882">
        <w:rPr>
          <w:rFonts w:ascii="Calibri" w:eastAsia="Times New Roman" w:hAnsi="Calibri" w:cs="Calibri"/>
          <w:sz w:val="24"/>
          <w:szCs w:val="24"/>
          <w:lang w:eastAsia="pl-PL"/>
        </w:rPr>
        <w:t>tunneling</w:t>
      </w:r>
      <w:proofErr w:type="spellEnd"/>
      <w:r w:rsidRPr="00497882">
        <w:rPr>
          <w:rFonts w:ascii="Calibri" w:eastAsia="Times New Roman" w:hAnsi="Calibri" w:cs="Calibri"/>
          <w:sz w:val="24"/>
          <w:szCs w:val="24"/>
          <w:lang w:eastAsia="pl-PL"/>
        </w:rPr>
        <w:t>” przy zastosowaniu dedykowanego klienta. </w:t>
      </w:r>
    </w:p>
    <w:p w14:paraId="597AC21E" w14:textId="77777777" w:rsidR="00497882" w:rsidRPr="00497882" w:rsidRDefault="00497882" w:rsidP="002D45ED">
      <w:pPr>
        <w:numPr>
          <w:ilvl w:val="0"/>
          <w:numId w:val="738"/>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Producent rozwiązania musi dostarczać oprogramowanie klienckie VPN, które umożliwia realizację połączeń </w:t>
      </w:r>
      <w:proofErr w:type="spellStart"/>
      <w:r w:rsidRPr="00497882">
        <w:rPr>
          <w:rFonts w:ascii="Calibri" w:eastAsia="Times New Roman" w:hAnsi="Calibri" w:cs="Calibri"/>
          <w:sz w:val="24"/>
          <w:szCs w:val="24"/>
          <w:lang w:eastAsia="pl-PL"/>
        </w:rPr>
        <w:t>IPSec</w:t>
      </w:r>
      <w:proofErr w:type="spellEnd"/>
      <w:r w:rsidRPr="00497882">
        <w:rPr>
          <w:rFonts w:ascii="Calibri" w:eastAsia="Times New Roman" w:hAnsi="Calibri" w:cs="Calibri"/>
          <w:sz w:val="24"/>
          <w:szCs w:val="24"/>
          <w:lang w:eastAsia="pl-PL"/>
        </w:rPr>
        <w:t> VPN lub SSL VPN. </w:t>
      </w:r>
    </w:p>
    <w:p w14:paraId="5575CFD0" w14:textId="77777777" w:rsidR="00497882" w:rsidRPr="00497882" w:rsidRDefault="00497882" w:rsidP="002D45ED">
      <w:pPr>
        <w:numPr>
          <w:ilvl w:val="0"/>
          <w:numId w:val="739"/>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r w:rsidRPr="00497882">
        <w:rPr>
          <w:rFonts w:ascii="Calibri Light" w:eastAsia="Times New Roman" w:hAnsi="Calibri Light" w:cs="Calibri Light"/>
          <w:b/>
          <w:bCs/>
          <w:color w:val="1F3763"/>
          <w:sz w:val="24"/>
          <w:szCs w:val="24"/>
          <w:lang w:val="en-GB" w:eastAsia="pl-PL"/>
        </w:rPr>
        <w:t>Routing </w:t>
      </w:r>
      <w:proofErr w:type="spellStart"/>
      <w:r w:rsidRPr="00497882">
        <w:rPr>
          <w:rFonts w:ascii="Calibri Light" w:eastAsia="Times New Roman" w:hAnsi="Calibri Light" w:cs="Calibri Light"/>
          <w:b/>
          <w:bCs/>
          <w:color w:val="1F3763"/>
          <w:sz w:val="24"/>
          <w:szCs w:val="24"/>
          <w:lang w:val="en-GB" w:eastAsia="pl-PL"/>
        </w:rPr>
        <w:t>i</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obsługa</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łączy</w:t>
      </w:r>
      <w:proofErr w:type="spellEnd"/>
      <w:r w:rsidRPr="00497882">
        <w:rPr>
          <w:rFonts w:ascii="Calibri Light" w:eastAsia="Times New Roman" w:hAnsi="Calibri Light" w:cs="Calibri Light"/>
          <w:b/>
          <w:bCs/>
          <w:color w:val="1F3763"/>
          <w:sz w:val="24"/>
          <w:szCs w:val="24"/>
          <w:lang w:val="en-GB" w:eastAsia="pl-PL"/>
        </w:rPr>
        <w:t> WAN</w:t>
      </w:r>
      <w:r w:rsidRPr="00497882">
        <w:rPr>
          <w:rFonts w:ascii="Calibri Light" w:eastAsia="Times New Roman" w:hAnsi="Calibri Light" w:cs="Calibri Light"/>
          <w:b/>
          <w:bCs/>
          <w:color w:val="1F3763"/>
          <w:sz w:val="24"/>
          <w:szCs w:val="24"/>
          <w:lang w:eastAsia="pl-PL"/>
        </w:rPr>
        <w:t> </w:t>
      </w:r>
    </w:p>
    <w:p w14:paraId="23B25361"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0B356A89" w14:textId="77777777" w:rsidR="00497882" w:rsidRPr="00497882" w:rsidRDefault="00497882" w:rsidP="002D45ED">
      <w:pPr>
        <w:numPr>
          <w:ilvl w:val="0"/>
          <w:numId w:val="740"/>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 zakresie routingu rozwiązanie powinno zapewniać obsługę: </w:t>
      </w:r>
    </w:p>
    <w:p w14:paraId="1B44C963" w14:textId="77777777" w:rsidR="00497882" w:rsidRPr="00497882" w:rsidRDefault="00497882" w:rsidP="002D45ED">
      <w:pPr>
        <w:numPr>
          <w:ilvl w:val="0"/>
          <w:numId w:val="741"/>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Routingu statycznego.  </w:t>
      </w:r>
    </w:p>
    <w:p w14:paraId="38EE969C" w14:textId="77777777" w:rsidR="00497882" w:rsidRPr="00497882" w:rsidRDefault="00497882" w:rsidP="002D45ED">
      <w:pPr>
        <w:numPr>
          <w:ilvl w:val="0"/>
          <w:numId w:val="741"/>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Policy </w:t>
      </w:r>
      <w:proofErr w:type="spellStart"/>
      <w:r w:rsidRPr="00497882">
        <w:rPr>
          <w:rFonts w:ascii="Calibri" w:eastAsia="Times New Roman" w:hAnsi="Calibri" w:cs="Calibri"/>
          <w:sz w:val="24"/>
          <w:szCs w:val="24"/>
          <w:lang w:eastAsia="pl-PL"/>
        </w:rPr>
        <w:t>Based</w:t>
      </w:r>
      <w:proofErr w:type="spellEnd"/>
      <w:r w:rsidRPr="00497882">
        <w:rPr>
          <w:rFonts w:ascii="Calibri" w:eastAsia="Times New Roman" w:hAnsi="Calibri" w:cs="Calibri"/>
          <w:sz w:val="24"/>
          <w:szCs w:val="24"/>
          <w:lang w:eastAsia="pl-PL"/>
        </w:rPr>
        <w:t> Routingu. </w:t>
      </w:r>
    </w:p>
    <w:p w14:paraId="3414A8A1" w14:textId="77777777" w:rsidR="00497882" w:rsidRPr="00497882" w:rsidRDefault="00497882" w:rsidP="002D45ED">
      <w:pPr>
        <w:numPr>
          <w:ilvl w:val="0"/>
          <w:numId w:val="741"/>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Protokołów dynamicznego routingu w oparciu o protokoły: RIPv2, OSPF, BGP oraz PIM.  </w:t>
      </w:r>
    </w:p>
    <w:p w14:paraId="1795E6AE" w14:textId="77777777" w:rsidR="00497882" w:rsidRPr="00497882" w:rsidRDefault="00497882" w:rsidP="002D45ED">
      <w:pPr>
        <w:numPr>
          <w:ilvl w:val="0"/>
          <w:numId w:val="742"/>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Funkcje</w:t>
      </w:r>
      <w:proofErr w:type="spellEnd"/>
      <w:r w:rsidRPr="00497882">
        <w:rPr>
          <w:rFonts w:ascii="Calibri Light" w:eastAsia="Times New Roman" w:hAnsi="Calibri Light" w:cs="Calibri Light"/>
          <w:b/>
          <w:bCs/>
          <w:color w:val="1F3763"/>
          <w:sz w:val="24"/>
          <w:szCs w:val="24"/>
          <w:lang w:val="en-GB" w:eastAsia="pl-PL"/>
        </w:rPr>
        <w:t> SD-WAN</w:t>
      </w:r>
      <w:r w:rsidRPr="00497882">
        <w:rPr>
          <w:rFonts w:ascii="Calibri Light" w:eastAsia="Times New Roman" w:hAnsi="Calibri Light" w:cs="Calibri Light"/>
          <w:b/>
          <w:bCs/>
          <w:color w:val="1F3763"/>
          <w:sz w:val="24"/>
          <w:szCs w:val="24"/>
          <w:lang w:eastAsia="pl-PL"/>
        </w:rPr>
        <w:t> </w:t>
      </w:r>
    </w:p>
    <w:p w14:paraId="6CBF71E8"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0781C32D" w14:textId="77777777" w:rsidR="00497882" w:rsidRPr="00497882" w:rsidRDefault="00497882" w:rsidP="002D45ED">
      <w:pPr>
        <w:numPr>
          <w:ilvl w:val="0"/>
          <w:numId w:val="743"/>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powinien umożliwiać wykorzystanie protokołów dynamicznego routingu przy konfiguracji równoważenia obciążenia do łączy WAN. </w:t>
      </w:r>
    </w:p>
    <w:p w14:paraId="18294C6C" w14:textId="77777777" w:rsidR="00497882" w:rsidRPr="00497882" w:rsidRDefault="00497882" w:rsidP="002D45ED">
      <w:pPr>
        <w:numPr>
          <w:ilvl w:val="0"/>
          <w:numId w:val="744"/>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Reguły SD-WAN powinny umożliwiać określenie aplikacji jako argumentu dla kierowania ruchu. </w:t>
      </w:r>
    </w:p>
    <w:p w14:paraId="0365921F" w14:textId="77777777" w:rsidR="00497882" w:rsidRPr="00497882" w:rsidRDefault="00497882" w:rsidP="002D45ED">
      <w:pPr>
        <w:numPr>
          <w:ilvl w:val="0"/>
          <w:numId w:val="745"/>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Rozwiązanie powinno wspierać funkcję </w:t>
      </w:r>
      <w:proofErr w:type="spellStart"/>
      <w:r w:rsidRPr="00497882">
        <w:rPr>
          <w:rFonts w:ascii="Calibri" w:eastAsia="Times New Roman" w:hAnsi="Calibri" w:cs="Calibri"/>
          <w:sz w:val="24"/>
          <w:szCs w:val="24"/>
          <w:lang w:eastAsia="pl-PL"/>
        </w:rPr>
        <w:t>Forward</w:t>
      </w:r>
      <w:proofErr w:type="spellEnd"/>
      <w:r w:rsidRPr="00497882">
        <w:rPr>
          <w:rFonts w:ascii="Calibri" w:eastAsia="Times New Roman" w:hAnsi="Calibri" w:cs="Calibri"/>
          <w:sz w:val="24"/>
          <w:szCs w:val="24"/>
          <w:lang w:eastAsia="pl-PL"/>
        </w:rPr>
        <w:t> Error </w:t>
      </w:r>
      <w:proofErr w:type="spellStart"/>
      <w:r w:rsidRPr="00497882">
        <w:rPr>
          <w:rFonts w:ascii="Calibri" w:eastAsia="Times New Roman" w:hAnsi="Calibri" w:cs="Calibri"/>
          <w:sz w:val="24"/>
          <w:szCs w:val="24"/>
          <w:lang w:eastAsia="pl-PL"/>
        </w:rPr>
        <w:t>Correctionm</w:t>
      </w:r>
      <w:proofErr w:type="spellEnd"/>
      <w:r w:rsidRPr="00497882">
        <w:rPr>
          <w:rFonts w:ascii="Calibri" w:eastAsia="Times New Roman" w:hAnsi="Calibri" w:cs="Calibri"/>
          <w:sz w:val="24"/>
          <w:szCs w:val="24"/>
          <w:lang w:eastAsia="pl-PL"/>
        </w:rPr>
        <w:t> na tunelach </w:t>
      </w:r>
      <w:proofErr w:type="spellStart"/>
      <w:r w:rsidRPr="00497882">
        <w:rPr>
          <w:rFonts w:ascii="Calibri" w:eastAsia="Times New Roman" w:hAnsi="Calibri" w:cs="Calibri"/>
          <w:sz w:val="24"/>
          <w:szCs w:val="24"/>
          <w:lang w:eastAsia="pl-PL"/>
        </w:rPr>
        <w:t>IPSec</w:t>
      </w:r>
      <w:proofErr w:type="spellEnd"/>
      <w:r w:rsidRPr="00497882">
        <w:rPr>
          <w:rFonts w:ascii="Calibri" w:eastAsia="Times New Roman" w:hAnsi="Calibri" w:cs="Calibri"/>
          <w:sz w:val="24"/>
          <w:szCs w:val="24"/>
          <w:lang w:eastAsia="pl-PL"/>
        </w:rPr>
        <w:t>. </w:t>
      </w:r>
    </w:p>
    <w:p w14:paraId="6AA35C4B" w14:textId="77777777" w:rsidR="00497882" w:rsidRPr="00497882" w:rsidRDefault="00497882" w:rsidP="002D45ED">
      <w:pPr>
        <w:numPr>
          <w:ilvl w:val="0"/>
          <w:numId w:val="746"/>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Funkcja monitorowania łącza w oparciu o rzeczywisty ruch bez konieczności tworzenia dedykowanych detektorów. </w:t>
      </w:r>
    </w:p>
    <w:p w14:paraId="18188975" w14:textId="77777777" w:rsidR="00497882" w:rsidRPr="00497882" w:rsidRDefault="00497882" w:rsidP="002D45ED">
      <w:pPr>
        <w:numPr>
          <w:ilvl w:val="0"/>
          <w:numId w:val="747"/>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Zarządzanie</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pasmem</w:t>
      </w:r>
      <w:proofErr w:type="spellEnd"/>
      <w:r w:rsidRPr="00497882">
        <w:rPr>
          <w:rFonts w:ascii="Calibri Light" w:eastAsia="Times New Roman" w:hAnsi="Calibri Light" w:cs="Calibri Light"/>
          <w:b/>
          <w:bCs/>
          <w:color w:val="1F3763"/>
          <w:sz w:val="24"/>
          <w:szCs w:val="24"/>
          <w:lang w:eastAsia="pl-PL"/>
        </w:rPr>
        <w:t> </w:t>
      </w:r>
    </w:p>
    <w:p w14:paraId="005E09AD"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32A5DFDB" w14:textId="77777777" w:rsidR="00497882" w:rsidRPr="00497882" w:rsidRDefault="00497882" w:rsidP="002D45ED">
      <w:pPr>
        <w:numPr>
          <w:ilvl w:val="0"/>
          <w:numId w:val="748"/>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Firewall musi umożliwiać zarządzanie pasmem poprzez określenie: maksymalnej, gwarantowanej ilości pasma,  oznaczanie DSCP oraz wskazanie priorytetu ruchu. </w:t>
      </w:r>
    </w:p>
    <w:p w14:paraId="20899C45" w14:textId="77777777" w:rsidR="00497882" w:rsidRPr="00497882" w:rsidRDefault="00497882" w:rsidP="002D45ED">
      <w:pPr>
        <w:numPr>
          <w:ilvl w:val="0"/>
          <w:numId w:val="749"/>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Musi istnieć możliwość określania pasma dla poszczególnych aplikacji. </w:t>
      </w:r>
    </w:p>
    <w:p w14:paraId="5A3CBE69" w14:textId="77777777" w:rsidR="00497882" w:rsidRPr="00497882" w:rsidRDefault="00497882" w:rsidP="002D45ED">
      <w:pPr>
        <w:numPr>
          <w:ilvl w:val="0"/>
          <w:numId w:val="750"/>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zapewniać możliwość zarządzania pasmem dla wybranych kategorii URL. </w:t>
      </w:r>
    </w:p>
    <w:p w14:paraId="67619696" w14:textId="77777777" w:rsidR="00497882" w:rsidRPr="00497882" w:rsidRDefault="00497882" w:rsidP="002D45ED">
      <w:pPr>
        <w:numPr>
          <w:ilvl w:val="0"/>
          <w:numId w:val="751"/>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Ochrona</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przed</w:t>
      </w:r>
      <w:proofErr w:type="spellEnd"/>
      <w:r w:rsidRPr="00497882">
        <w:rPr>
          <w:rFonts w:ascii="Calibri Light" w:eastAsia="Times New Roman" w:hAnsi="Calibri Light" w:cs="Calibri Light"/>
          <w:b/>
          <w:bCs/>
          <w:color w:val="1F3763"/>
          <w:sz w:val="24"/>
          <w:szCs w:val="24"/>
          <w:lang w:val="en-GB" w:eastAsia="pl-PL"/>
        </w:rPr>
        <w:t> malware</w:t>
      </w:r>
      <w:r w:rsidRPr="00497882">
        <w:rPr>
          <w:rFonts w:ascii="Calibri Light" w:eastAsia="Times New Roman" w:hAnsi="Calibri Light" w:cs="Calibri Light"/>
          <w:b/>
          <w:bCs/>
          <w:color w:val="1F3763"/>
          <w:sz w:val="24"/>
          <w:szCs w:val="24"/>
          <w:lang w:eastAsia="pl-PL"/>
        </w:rPr>
        <w:t> </w:t>
      </w:r>
    </w:p>
    <w:p w14:paraId="25DAED88"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lastRenderedPageBreak/>
        <w:t> </w:t>
      </w:r>
    </w:p>
    <w:p w14:paraId="5AD7499B" w14:textId="77777777" w:rsidR="00497882" w:rsidRPr="00497882" w:rsidRDefault="00497882" w:rsidP="002D45ED">
      <w:pPr>
        <w:numPr>
          <w:ilvl w:val="0"/>
          <w:numId w:val="752"/>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Silnik antywirusowy musi umożliwiać skanowanie ruchu w obu kierunkach komunikacji dla protokołów działających na niestandardowych portach (np. FTP na porcie 2021). </w:t>
      </w:r>
    </w:p>
    <w:p w14:paraId="102F98ED" w14:textId="77777777" w:rsidR="00497882" w:rsidRPr="00497882" w:rsidRDefault="00497882" w:rsidP="002D45ED">
      <w:pPr>
        <w:numPr>
          <w:ilvl w:val="0"/>
          <w:numId w:val="753"/>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umożliwiać skanowanie archiwów, w tym co najmniej: zip, RAR. </w:t>
      </w:r>
    </w:p>
    <w:p w14:paraId="0D0A78DE" w14:textId="77777777" w:rsidR="00497882" w:rsidRPr="00497882" w:rsidRDefault="00497882" w:rsidP="002D45ED">
      <w:pPr>
        <w:numPr>
          <w:ilvl w:val="0"/>
          <w:numId w:val="754"/>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dysponować sygnaturami do ochrony urządzeń mobilnych (co najmniej dla systemu operacyjnego Android). </w:t>
      </w:r>
    </w:p>
    <w:p w14:paraId="65CB9C09" w14:textId="77777777" w:rsidR="00497882" w:rsidRPr="00497882" w:rsidRDefault="00497882" w:rsidP="002D45ED">
      <w:pPr>
        <w:numPr>
          <w:ilvl w:val="0"/>
          <w:numId w:val="755"/>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współpracować z dedykowaną platformą typu </w:t>
      </w:r>
      <w:proofErr w:type="spellStart"/>
      <w:r w:rsidRPr="00497882">
        <w:rPr>
          <w:rFonts w:ascii="Calibri" w:eastAsia="Times New Roman" w:hAnsi="Calibri" w:cs="Calibri"/>
          <w:sz w:val="24"/>
          <w:szCs w:val="24"/>
          <w:lang w:eastAsia="pl-PL"/>
        </w:rPr>
        <w:t>Sandbox</w:t>
      </w:r>
      <w:proofErr w:type="spellEnd"/>
      <w:r w:rsidRPr="00497882">
        <w:rPr>
          <w:rFonts w:ascii="Calibri" w:eastAsia="Times New Roman" w:hAnsi="Calibri" w:cs="Calibri"/>
          <w:sz w:val="24"/>
          <w:szCs w:val="24"/>
          <w:lang w:eastAsia="pl-PL"/>
        </w:rPr>
        <w:t> lub usługą typu </w:t>
      </w:r>
      <w:proofErr w:type="spellStart"/>
      <w:r w:rsidRPr="00497882">
        <w:rPr>
          <w:rFonts w:ascii="Calibri" w:eastAsia="Times New Roman" w:hAnsi="Calibri" w:cs="Calibri"/>
          <w:sz w:val="24"/>
          <w:szCs w:val="24"/>
          <w:lang w:eastAsia="pl-PL"/>
        </w:rPr>
        <w:t>Sandbox</w:t>
      </w:r>
      <w:proofErr w:type="spellEnd"/>
      <w:r w:rsidRPr="00497882">
        <w:rPr>
          <w:rFonts w:ascii="Calibri" w:eastAsia="Times New Roman" w:hAnsi="Calibri" w:cs="Calibri"/>
          <w:sz w:val="24"/>
          <w:szCs w:val="24"/>
          <w:lang w:eastAsia="pl-PL"/>
        </w:rPr>
        <w:t> realizowaną w chmurze. W ramach postępowania musi zostać dostarczona platforma typu </w:t>
      </w:r>
      <w:proofErr w:type="spellStart"/>
      <w:r w:rsidRPr="00497882">
        <w:rPr>
          <w:rFonts w:ascii="Calibri" w:eastAsia="Times New Roman" w:hAnsi="Calibri" w:cs="Calibri"/>
          <w:sz w:val="24"/>
          <w:szCs w:val="24"/>
          <w:lang w:eastAsia="pl-PL"/>
        </w:rPr>
        <w:t>Sandbox</w:t>
      </w:r>
      <w:proofErr w:type="spellEnd"/>
      <w:r w:rsidRPr="00497882">
        <w:rPr>
          <w:rFonts w:ascii="Calibri" w:eastAsia="Times New Roman" w:hAnsi="Calibri" w:cs="Calibri"/>
          <w:sz w:val="24"/>
          <w:szCs w:val="24"/>
          <w:lang w:eastAsia="pl-PL"/>
        </w:rPr>
        <w:t> wraz z niezbędnymi serwisami lub licencja upoważniająca do korzystania z usługi typu </w:t>
      </w:r>
      <w:proofErr w:type="spellStart"/>
      <w:r w:rsidRPr="00497882">
        <w:rPr>
          <w:rFonts w:ascii="Calibri" w:eastAsia="Times New Roman" w:hAnsi="Calibri" w:cs="Calibri"/>
          <w:sz w:val="24"/>
          <w:szCs w:val="24"/>
          <w:lang w:eastAsia="pl-PL"/>
        </w:rPr>
        <w:t>Sandbox</w:t>
      </w:r>
      <w:proofErr w:type="spellEnd"/>
      <w:r w:rsidRPr="00497882">
        <w:rPr>
          <w:rFonts w:ascii="Calibri" w:eastAsia="Times New Roman" w:hAnsi="Calibri" w:cs="Calibri"/>
          <w:sz w:val="24"/>
          <w:szCs w:val="24"/>
          <w:lang w:eastAsia="pl-PL"/>
        </w:rPr>
        <w:t> w chmurze.  </w:t>
      </w:r>
    </w:p>
    <w:p w14:paraId="4F2DF8BC" w14:textId="77777777" w:rsidR="00497882" w:rsidRPr="00497882" w:rsidRDefault="00497882" w:rsidP="002D45ED">
      <w:pPr>
        <w:numPr>
          <w:ilvl w:val="0"/>
          <w:numId w:val="756"/>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umożliwiać usuwanie aktywnej zawartości plików PDF oraz Microsoft Office bez konieczności blokowania transferu całych plików. </w:t>
      </w:r>
    </w:p>
    <w:p w14:paraId="31AC1A9E" w14:textId="77777777" w:rsidR="00497882" w:rsidRPr="00497882" w:rsidRDefault="00497882" w:rsidP="002D45ED">
      <w:pPr>
        <w:numPr>
          <w:ilvl w:val="0"/>
          <w:numId w:val="757"/>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Możliwość wykorzystania silnika sztucznej inteligencji AI wytrenowanego przez laboratoria producenta.  </w:t>
      </w:r>
    </w:p>
    <w:p w14:paraId="3285DC77" w14:textId="77777777" w:rsidR="00497882" w:rsidRPr="00497882" w:rsidRDefault="00497882" w:rsidP="002D45ED">
      <w:pPr>
        <w:numPr>
          <w:ilvl w:val="0"/>
          <w:numId w:val="758"/>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Ochrona</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przed</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atakami</w:t>
      </w:r>
      <w:proofErr w:type="spellEnd"/>
      <w:r w:rsidRPr="00497882">
        <w:rPr>
          <w:rFonts w:ascii="Calibri Light" w:eastAsia="Times New Roman" w:hAnsi="Calibri Light" w:cs="Calibri Light"/>
          <w:b/>
          <w:bCs/>
          <w:color w:val="1F3763"/>
          <w:sz w:val="24"/>
          <w:szCs w:val="24"/>
          <w:lang w:eastAsia="pl-PL"/>
        </w:rPr>
        <w:t> </w:t>
      </w:r>
    </w:p>
    <w:p w14:paraId="54679C7E"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25EB70C1" w14:textId="77777777" w:rsidR="00497882" w:rsidRPr="00497882" w:rsidRDefault="00497882" w:rsidP="002D45ED">
      <w:pPr>
        <w:numPr>
          <w:ilvl w:val="0"/>
          <w:numId w:val="759"/>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Ochrona IPS powinna opierać się co najmniej na analizie sygnaturowej oraz na analizie anomalii w protokołach sieciowych. </w:t>
      </w:r>
    </w:p>
    <w:p w14:paraId="545173EE" w14:textId="77777777" w:rsidR="00497882" w:rsidRPr="00497882" w:rsidRDefault="00497882" w:rsidP="002D45ED">
      <w:pPr>
        <w:numPr>
          <w:ilvl w:val="0"/>
          <w:numId w:val="760"/>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powinien chronić przed atakami na aplikacje pracujące na niestandardowych portach. </w:t>
      </w:r>
    </w:p>
    <w:p w14:paraId="53D946CE" w14:textId="77777777" w:rsidR="00497882" w:rsidRPr="00497882" w:rsidRDefault="00497882" w:rsidP="002D45ED">
      <w:pPr>
        <w:numPr>
          <w:ilvl w:val="0"/>
          <w:numId w:val="761"/>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Baza sygnatur ataków powinna zawierać minimum 5000 wpisów i być aktualizowana automatycznie, zgodnie z harmonogramem definiowanym przez administratora. </w:t>
      </w:r>
    </w:p>
    <w:p w14:paraId="517E2267" w14:textId="77777777" w:rsidR="00497882" w:rsidRPr="00497882" w:rsidRDefault="00497882" w:rsidP="002D45ED">
      <w:pPr>
        <w:numPr>
          <w:ilvl w:val="0"/>
          <w:numId w:val="762"/>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Administrator systemu musi mieć możliwość definiowania własnych wyjątków oraz własnych sygnatur. </w:t>
      </w:r>
    </w:p>
    <w:p w14:paraId="6EFAB3E3" w14:textId="77777777" w:rsidR="00497882" w:rsidRPr="00497882" w:rsidRDefault="00497882" w:rsidP="002D45ED">
      <w:pPr>
        <w:numPr>
          <w:ilvl w:val="0"/>
          <w:numId w:val="763"/>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zapewniać wykrywanie anomalii protokołów i ruchu sieciowego, realizując tym samym podstawową ochronę przed atakami typu </w:t>
      </w:r>
      <w:proofErr w:type="spellStart"/>
      <w:r w:rsidRPr="00497882">
        <w:rPr>
          <w:rFonts w:ascii="Calibri" w:eastAsia="Times New Roman" w:hAnsi="Calibri" w:cs="Calibri"/>
          <w:sz w:val="24"/>
          <w:szCs w:val="24"/>
          <w:lang w:eastAsia="pl-PL"/>
        </w:rPr>
        <w:t>DoS</w:t>
      </w:r>
      <w:proofErr w:type="spellEnd"/>
      <w:r w:rsidRPr="00497882">
        <w:rPr>
          <w:rFonts w:ascii="Calibri" w:eastAsia="Times New Roman" w:hAnsi="Calibri" w:cs="Calibri"/>
          <w:sz w:val="24"/>
          <w:szCs w:val="24"/>
          <w:lang w:eastAsia="pl-PL"/>
        </w:rPr>
        <w:t> oraz </w:t>
      </w:r>
      <w:proofErr w:type="spellStart"/>
      <w:r w:rsidRPr="00497882">
        <w:rPr>
          <w:rFonts w:ascii="Calibri" w:eastAsia="Times New Roman" w:hAnsi="Calibri" w:cs="Calibri"/>
          <w:sz w:val="24"/>
          <w:szCs w:val="24"/>
          <w:lang w:eastAsia="pl-PL"/>
        </w:rPr>
        <w:t>DDoS</w:t>
      </w:r>
      <w:proofErr w:type="spellEnd"/>
      <w:r w:rsidRPr="00497882">
        <w:rPr>
          <w:rFonts w:ascii="Calibri" w:eastAsia="Times New Roman" w:hAnsi="Calibri" w:cs="Calibri"/>
          <w:sz w:val="24"/>
          <w:szCs w:val="24"/>
          <w:lang w:eastAsia="pl-PL"/>
        </w:rPr>
        <w:t>. </w:t>
      </w:r>
    </w:p>
    <w:p w14:paraId="22D40FF1" w14:textId="77777777" w:rsidR="00497882" w:rsidRPr="00497882" w:rsidRDefault="00497882" w:rsidP="002D45ED">
      <w:pPr>
        <w:numPr>
          <w:ilvl w:val="0"/>
          <w:numId w:val="764"/>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Mechanizmy ochrony dla aplikacji </w:t>
      </w:r>
      <w:proofErr w:type="spellStart"/>
      <w:r w:rsidRPr="00497882">
        <w:rPr>
          <w:rFonts w:ascii="Calibri" w:eastAsia="Times New Roman" w:hAnsi="Calibri" w:cs="Calibri"/>
          <w:sz w:val="24"/>
          <w:szCs w:val="24"/>
          <w:lang w:eastAsia="pl-PL"/>
        </w:rPr>
        <w:t>Web’owych</w:t>
      </w:r>
      <w:proofErr w:type="spellEnd"/>
      <w:r w:rsidRPr="00497882">
        <w:rPr>
          <w:rFonts w:ascii="Calibri" w:eastAsia="Times New Roman" w:hAnsi="Calibri" w:cs="Calibri"/>
          <w:sz w:val="24"/>
          <w:szCs w:val="24"/>
          <w:lang w:eastAsia="pl-PL"/>
        </w:rPr>
        <w:t> na poziomie sygnaturowym (co najmniej ochrona przed: CSS, SQL </w:t>
      </w:r>
      <w:proofErr w:type="spellStart"/>
      <w:r w:rsidRPr="00497882">
        <w:rPr>
          <w:rFonts w:ascii="Calibri" w:eastAsia="Times New Roman" w:hAnsi="Calibri" w:cs="Calibri"/>
          <w:sz w:val="24"/>
          <w:szCs w:val="24"/>
          <w:lang w:eastAsia="pl-PL"/>
        </w:rPr>
        <w:t>Injecton</w:t>
      </w:r>
      <w:proofErr w:type="spellEnd"/>
      <w:r w:rsidRPr="00497882">
        <w:rPr>
          <w:rFonts w:ascii="Calibri" w:eastAsia="Times New Roman" w:hAnsi="Calibri" w:cs="Calibri"/>
          <w:sz w:val="24"/>
          <w:szCs w:val="24"/>
          <w:lang w:eastAsia="pl-PL"/>
        </w:rPr>
        <w:t>, Trojany, </w:t>
      </w:r>
      <w:proofErr w:type="spellStart"/>
      <w:r w:rsidRPr="00497882">
        <w:rPr>
          <w:rFonts w:ascii="Calibri" w:eastAsia="Times New Roman" w:hAnsi="Calibri" w:cs="Calibri"/>
          <w:sz w:val="24"/>
          <w:szCs w:val="24"/>
          <w:lang w:eastAsia="pl-PL"/>
        </w:rPr>
        <w:t>Exploity</w:t>
      </w:r>
      <w:proofErr w:type="spellEnd"/>
      <w:r w:rsidRPr="00497882">
        <w:rPr>
          <w:rFonts w:ascii="Calibri" w:eastAsia="Times New Roman" w:hAnsi="Calibri" w:cs="Calibri"/>
          <w:sz w:val="24"/>
          <w:szCs w:val="24"/>
          <w:lang w:eastAsia="pl-PL"/>
        </w:rPr>
        <w:t>, Roboty) oraz możliwość kontrolowania długości nagłówka, ilości parametrów URL, </w:t>
      </w:r>
      <w:proofErr w:type="spellStart"/>
      <w:r w:rsidRPr="00497882">
        <w:rPr>
          <w:rFonts w:ascii="Calibri" w:eastAsia="Times New Roman" w:hAnsi="Calibri" w:cs="Calibri"/>
          <w:sz w:val="24"/>
          <w:szCs w:val="24"/>
          <w:lang w:eastAsia="pl-PL"/>
        </w:rPr>
        <w:t>Cookies</w:t>
      </w:r>
      <w:proofErr w:type="spellEnd"/>
      <w:r w:rsidRPr="00497882">
        <w:rPr>
          <w:rFonts w:ascii="Calibri" w:eastAsia="Times New Roman" w:hAnsi="Calibri" w:cs="Calibri"/>
          <w:sz w:val="24"/>
          <w:szCs w:val="24"/>
          <w:lang w:eastAsia="pl-PL"/>
        </w:rPr>
        <w:t>. </w:t>
      </w:r>
    </w:p>
    <w:p w14:paraId="3C74496C" w14:textId="77777777" w:rsidR="00497882" w:rsidRPr="00497882" w:rsidRDefault="00497882" w:rsidP="002D45ED">
      <w:pPr>
        <w:numPr>
          <w:ilvl w:val="0"/>
          <w:numId w:val="765"/>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Wykrywanie i blokowanie komunikacji C&amp;C do sieci </w:t>
      </w:r>
      <w:proofErr w:type="spellStart"/>
      <w:r w:rsidRPr="00497882">
        <w:rPr>
          <w:rFonts w:ascii="Calibri" w:eastAsia="Times New Roman" w:hAnsi="Calibri" w:cs="Calibri"/>
          <w:sz w:val="24"/>
          <w:szCs w:val="24"/>
          <w:lang w:eastAsia="pl-PL"/>
        </w:rPr>
        <w:t>botnet</w:t>
      </w:r>
      <w:proofErr w:type="spellEnd"/>
      <w:r w:rsidRPr="00497882">
        <w:rPr>
          <w:rFonts w:ascii="Calibri" w:eastAsia="Times New Roman" w:hAnsi="Calibri" w:cs="Calibri"/>
          <w:sz w:val="24"/>
          <w:szCs w:val="24"/>
          <w:lang w:eastAsia="pl-PL"/>
        </w:rPr>
        <w:t>. </w:t>
      </w:r>
    </w:p>
    <w:p w14:paraId="543188E7" w14:textId="77777777" w:rsidR="00497882" w:rsidRPr="00497882" w:rsidRDefault="00497882" w:rsidP="002D45ED">
      <w:pPr>
        <w:numPr>
          <w:ilvl w:val="0"/>
          <w:numId w:val="766"/>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Kontrola</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aplikacji</w:t>
      </w:r>
      <w:proofErr w:type="spellEnd"/>
      <w:r w:rsidRPr="00497882">
        <w:rPr>
          <w:rFonts w:ascii="Calibri Light" w:eastAsia="Times New Roman" w:hAnsi="Calibri Light" w:cs="Calibri Light"/>
          <w:b/>
          <w:bCs/>
          <w:color w:val="1F3763"/>
          <w:sz w:val="24"/>
          <w:szCs w:val="24"/>
          <w:lang w:eastAsia="pl-PL"/>
        </w:rPr>
        <w:t> </w:t>
      </w:r>
    </w:p>
    <w:p w14:paraId="0B5DE980"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2CD39656" w14:textId="77777777" w:rsidR="00497882" w:rsidRPr="00497882" w:rsidRDefault="00497882" w:rsidP="002D45ED">
      <w:pPr>
        <w:numPr>
          <w:ilvl w:val="0"/>
          <w:numId w:val="767"/>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Funkcja Kontroli Aplikacji powinna umożliwiać kontrolę ruchu na podstawie głębokiej analizy pakietów, nie bazując jedynie na wartościach portów TCP/UDP. </w:t>
      </w:r>
    </w:p>
    <w:p w14:paraId="4C3B3BFB" w14:textId="77777777" w:rsidR="00497882" w:rsidRPr="00497882" w:rsidRDefault="00497882" w:rsidP="002D45ED">
      <w:pPr>
        <w:numPr>
          <w:ilvl w:val="0"/>
          <w:numId w:val="768"/>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Baza Kontroli Aplikacji powinna zawierać minimum 2000 sygnatur i być aktualizowana automatycznie, zgodnie z harmonogramem definiowanym przez administratora. </w:t>
      </w:r>
    </w:p>
    <w:p w14:paraId="1778E4C0" w14:textId="77777777" w:rsidR="00497882" w:rsidRPr="00497882" w:rsidRDefault="00497882" w:rsidP="002D45ED">
      <w:pPr>
        <w:numPr>
          <w:ilvl w:val="0"/>
          <w:numId w:val="769"/>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Aplikacje chmurowe (co najmniej: Facebook, Google </w:t>
      </w:r>
      <w:proofErr w:type="spellStart"/>
      <w:r w:rsidRPr="00497882">
        <w:rPr>
          <w:rFonts w:ascii="Calibri" w:eastAsia="Times New Roman" w:hAnsi="Calibri" w:cs="Calibri"/>
          <w:sz w:val="24"/>
          <w:szCs w:val="24"/>
          <w:lang w:eastAsia="pl-PL"/>
        </w:rPr>
        <w:t>Docs</w:t>
      </w:r>
      <w:proofErr w:type="spellEnd"/>
      <w:r w:rsidRPr="00497882">
        <w:rPr>
          <w:rFonts w:ascii="Calibri" w:eastAsia="Times New Roman" w:hAnsi="Calibri" w:cs="Calibri"/>
          <w:sz w:val="24"/>
          <w:szCs w:val="24"/>
          <w:lang w:eastAsia="pl-PL"/>
        </w:rPr>
        <w:t xml:space="preserve">, </w:t>
      </w:r>
      <w:proofErr w:type="spellStart"/>
      <w:r w:rsidRPr="00497882">
        <w:rPr>
          <w:rFonts w:ascii="Calibri" w:eastAsia="Times New Roman" w:hAnsi="Calibri" w:cs="Calibri"/>
          <w:sz w:val="24"/>
          <w:szCs w:val="24"/>
          <w:lang w:eastAsia="pl-PL"/>
        </w:rPr>
        <w:t>Dropbox</w:t>
      </w:r>
      <w:proofErr w:type="spellEnd"/>
      <w:r w:rsidRPr="00497882">
        <w:rPr>
          <w:rFonts w:ascii="Calibri" w:eastAsia="Times New Roman" w:hAnsi="Calibri" w:cs="Calibri"/>
          <w:sz w:val="24"/>
          <w:szCs w:val="24"/>
          <w:lang w:eastAsia="pl-PL"/>
        </w:rPr>
        <w:t>) powinny być kontrolowane pod względem wykonywanych czynności, np.: pobieranie, wysyłanie plików.  </w:t>
      </w:r>
    </w:p>
    <w:p w14:paraId="13EC680E" w14:textId="77777777" w:rsidR="00497882" w:rsidRPr="00497882" w:rsidRDefault="00497882" w:rsidP="002D45ED">
      <w:pPr>
        <w:numPr>
          <w:ilvl w:val="0"/>
          <w:numId w:val="770"/>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lastRenderedPageBreak/>
        <w:t>Baza powinna zawierać kategorie aplikacji szczególnie istotne z punktu widzenia bezpieczeństwa: </w:t>
      </w:r>
      <w:proofErr w:type="spellStart"/>
      <w:r w:rsidRPr="00497882">
        <w:rPr>
          <w:rFonts w:ascii="Calibri" w:eastAsia="Times New Roman" w:hAnsi="Calibri" w:cs="Calibri"/>
          <w:sz w:val="24"/>
          <w:szCs w:val="24"/>
          <w:lang w:eastAsia="pl-PL"/>
        </w:rPr>
        <w:t>proxy</w:t>
      </w:r>
      <w:proofErr w:type="spellEnd"/>
      <w:r w:rsidRPr="00497882">
        <w:rPr>
          <w:rFonts w:ascii="Calibri" w:eastAsia="Times New Roman" w:hAnsi="Calibri" w:cs="Calibri"/>
          <w:sz w:val="24"/>
          <w:szCs w:val="24"/>
          <w:lang w:eastAsia="pl-PL"/>
        </w:rPr>
        <w:t>, P2P. </w:t>
      </w:r>
    </w:p>
    <w:p w14:paraId="6F608D71" w14:textId="77777777" w:rsidR="00497882" w:rsidRPr="00497882" w:rsidRDefault="00497882" w:rsidP="002D45ED">
      <w:pPr>
        <w:numPr>
          <w:ilvl w:val="0"/>
          <w:numId w:val="771"/>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Administrator systemu musi mieć możliwość definiowania wyjątków oraz własnych sygnatur.  </w:t>
      </w:r>
    </w:p>
    <w:p w14:paraId="661F1645" w14:textId="77777777" w:rsidR="00497882" w:rsidRPr="00497882" w:rsidRDefault="00497882" w:rsidP="002D45ED">
      <w:pPr>
        <w:numPr>
          <w:ilvl w:val="0"/>
          <w:numId w:val="772"/>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Kontrola</w:t>
      </w:r>
      <w:proofErr w:type="spellEnd"/>
      <w:r w:rsidRPr="00497882">
        <w:rPr>
          <w:rFonts w:ascii="Calibri Light" w:eastAsia="Times New Roman" w:hAnsi="Calibri Light" w:cs="Calibri Light"/>
          <w:b/>
          <w:bCs/>
          <w:color w:val="1F3763"/>
          <w:sz w:val="24"/>
          <w:szCs w:val="24"/>
          <w:lang w:val="en-GB" w:eastAsia="pl-PL"/>
        </w:rPr>
        <w:t> WWW</w:t>
      </w:r>
      <w:r w:rsidRPr="00497882">
        <w:rPr>
          <w:rFonts w:ascii="Calibri Light" w:eastAsia="Times New Roman" w:hAnsi="Calibri Light" w:cs="Calibri Light"/>
          <w:b/>
          <w:bCs/>
          <w:color w:val="1F3763"/>
          <w:sz w:val="24"/>
          <w:szCs w:val="24"/>
          <w:lang w:eastAsia="pl-PL"/>
        </w:rPr>
        <w:t> </w:t>
      </w:r>
    </w:p>
    <w:p w14:paraId="51A63666"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7081BF05" w14:textId="77777777" w:rsidR="00497882" w:rsidRPr="00497882" w:rsidRDefault="00497882" w:rsidP="002D45ED">
      <w:pPr>
        <w:numPr>
          <w:ilvl w:val="0"/>
          <w:numId w:val="773"/>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Moduł kontroli WWW musi korzystać z bazy zawierającej co najmniej 40 milionów adresów URL  pogrupowanych w kategorie tematyczne.  </w:t>
      </w:r>
    </w:p>
    <w:p w14:paraId="3C8A0619" w14:textId="77777777" w:rsidR="00497882" w:rsidRPr="00497882" w:rsidRDefault="00497882" w:rsidP="002D45ED">
      <w:pPr>
        <w:numPr>
          <w:ilvl w:val="0"/>
          <w:numId w:val="774"/>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 ramach filtra www powinny być dostępne kategorie istotne z punktu widzenia bezpieczeństwa, jak: </w:t>
      </w:r>
      <w:proofErr w:type="spellStart"/>
      <w:r w:rsidRPr="00497882">
        <w:rPr>
          <w:rFonts w:ascii="Calibri" w:eastAsia="Times New Roman" w:hAnsi="Calibri" w:cs="Calibri"/>
          <w:sz w:val="24"/>
          <w:szCs w:val="24"/>
          <w:lang w:eastAsia="pl-PL"/>
        </w:rPr>
        <w:t>malware</w:t>
      </w:r>
      <w:proofErr w:type="spellEnd"/>
      <w:r w:rsidRPr="00497882">
        <w:rPr>
          <w:rFonts w:ascii="Calibri" w:eastAsia="Times New Roman" w:hAnsi="Calibri" w:cs="Calibri"/>
          <w:sz w:val="24"/>
          <w:szCs w:val="24"/>
          <w:lang w:eastAsia="pl-PL"/>
        </w:rPr>
        <w:t> (lub inne będące źródłem złośliwego oprogramowania), </w:t>
      </w:r>
      <w:proofErr w:type="spellStart"/>
      <w:r w:rsidRPr="00497882">
        <w:rPr>
          <w:rFonts w:ascii="Calibri" w:eastAsia="Times New Roman" w:hAnsi="Calibri" w:cs="Calibri"/>
          <w:sz w:val="24"/>
          <w:szCs w:val="24"/>
          <w:lang w:eastAsia="pl-PL"/>
        </w:rPr>
        <w:t>phishing</w:t>
      </w:r>
      <w:proofErr w:type="spellEnd"/>
      <w:r w:rsidRPr="00497882">
        <w:rPr>
          <w:rFonts w:ascii="Calibri" w:eastAsia="Times New Roman" w:hAnsi="Calibri" w:cs="Calibri"/>
          <w:sz w:val="24"/>
          <w:szCs w:val="24"/>
          <w:lang w:eastAsia="pl-PL"/>
        </w:rPr>
        <w:t>, spam, </w:t>
      </w:r>
      <w:proofErr w:type="spellStart"/>
      <w:r w:rsidRPr="00497882">
        <w:rPr>
          <w:rFonts w:ascii="Calibri" w:eastAsia="Times New Roman" w:hAnsi="Calibri" w:cs="Calibri"/>
          <w:sz w:val="24"/>
          <w:szCs w:val="24"/>
          <w:lang w:eastAsia="pl-PL"/>
        </w:rPr>
        <w:t>Dynamic</w:t>
      </w:r>
      <w:proofErr w:type="spellEnd"/>
      <w:r w:rsidRPr="00497882">
        <w:rPr>
          <w:rFonts w:ascii="Calibri" w:eastAsia="Times New Roman" w:hAnsi="Calibri" w:cs="Calibri"/>
          <w:sz w:val="24"/>
          <w:szCs w:val="24"/>
          <w:lang w:eastAsia="pl-PL"/>
        </w:rPr>
        <w:t> DNS, </w:t>
      </w:r>
      <w:proofErr w:type="spellStart"/>
      <w:r w:rsidRPr="00497882">
        <w:rPr>
          <w:rFonts w:ascii="Calibri" w:eastAsia="Times New Roman" w:hAnsi="Calibri" w:cs="Calibri"/>
          <w:sz w:val="24"/>
          <w:szCs w:val="24"/>
          <w:lang w:eastAsia="pl-PL"/>
        </w:rPr>
        <w:t>proxy</w:t>
      </w:r>
      <w:proofErr w:type="spellEnd"/>
      <w:r w:rsidRPr="00497882">
        <w:rPr>
          <w:rFonts w:ascii="Calibri" w:eastAsia="Times New Roman" w:hAnsi="Calibri" w:cs="Calibri"/>
          <w:sz w:val="24"/>
          <w:szCs w:val="24"/>
          <w:lang w:eastAsia="pl-PL"/>
        </w:rPr>
        <w:t>. </w:t>
      </w:r>
    </w:p>
    <w:p w14:paraId="1618BA7C" w14:textId="77777777" w:rsidR="00497882" w:rsidRPr="00497882" w:rsidRDefault="00497882" w:rsidP="002D45ED">
      <w:pPr>
        <w:numPr>
          <w:ilvl w:val="0"/>
          <w:numId w:val="775"/>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Filtr WWW musi dostarczać kategorii stron zabronionych prawem: Hazard. </w:t>
      </w:r>
    </w:p>
    <w:p w14:paraId="4DB6F2E0" w14:textId="77777777" w:rsidR="00497882" w:rsidRPr="00497882" w:rsidRDefault="00497882" w:rsidP="002D45ED">
      <w:pPr>
        <w:numPr>
          <w:ilvl w:val="0"/>
          <w:numId w:val="776"/>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Administrator musi mieć możliwość nadpisywania kategorii oraz tworzenia wyjątków – białe/czarne listy dla adresów URL. </w:t>
      </w:r>
    </w:p>
    <w:p w14:paraId="7E904E51" w14:textId="77777777" w:rsidR="00497882" w:rsidRPr="00497882" w:rsidRDefault="00497882" w:rsidP="002D45ED">
      <w:pPr>
        <w:numPr>
          <w:ilvl w:val="0"/>
          <w:numId w:val="777"/>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Funkcja </w:t>
      </w:r>
      <w:proofErr w:type="spellStart"/>
      <w:r w:rsidRPr="00497882">
        <w:rPr>
          <w:rFonts w:ascii="Calibri" w:eastAsia="Times New Roman" w:hAnsi="Calibri" w:cs="Calibri"/>
          <w:sz w:val="24"/>
          <w:szCs w:val="24"/>
          <w:lang w:eastAsia="pl-PL"/>
        </w:rPr>
        <w:t>Safe</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Search</w:t>
      </w:r>
      <w:proofErr w:type="spellEnd"/>
      <w:r w:rsidRPr="00497882">
        <w:rPr>
          <w:rFonts w:ascii="Calibri" w:eastAsia="Times New Roman" w:hAnsi="Calibri" w:cs="Calibri"/>
          <w:sz w:val="24"/>
          <w:szCs w:val="24"/>
          <w:lang w:eastAsia="pl-PL"/>
        </w:rPr>
        <w:t> – przeciwdziałająca pojawieniu się niechcianych treści w wynikach wyszukiwarek takich jak: Google, oraz Yahoo. </w:t>
      </w:r>
    </w:p>
    <w:p w14:paraId="01197C8E" w14:textId="77777777" w:rsidR="00497882" w:rsidRPr="00497882" w:rsidRDefault="00497882" w:rsidP="002D45ED">
      <w:pPr>
        <w:numPr>
          <w:ilvl w:val="0"/>
          <w:numId w:val="778"/>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umożliwiać zdefiniowanie czasu, który użytkownicy sieci mogą spędzać na stronach o określonej kategorii. Musi istnieć również możliwość określenia maksymalnej ilości danych, które użytkownik może pobrać ze stron o określonej kategorii. </w:t>
      </w:r>
    </w:p>
    <w:p w14:paraId="49CC0244" w14:textId="77777777" w:rsidR="00497882" w:rsidRPr="00497882" w:rsidRDefault="00497882" w:rsidP="002D45ED">
      <w:pPr>
        <w:numPr>
          <w:ilvl w:val="0"/>
          <w:numId w:val="779"/>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Administrator musi mieć możliwość definiowania komunikatów zwracanych użytkownikowi dla różnych akcji podejmowanych przez moduł filtrowania. </w:t>
      </w:r>
    </w:p>
    <w:p w14:paraId="327FCAC3" w14:textId="77777777" w:rsidR="00497882" w:rsidRPr="00497882" w:rsidRDefault="00497882" w:rsidP="002D45ED">
      <w:pPr>
        <w:numPr>
          <w:ilvl w:val="0"/>
          <w:numId w:val="780"/>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 ramach systemu musi istnieć możliwość określenia, dla których kategorii </w:t>
      </w:r>
      <w:proofErr w:type="spellStart"/>
      <w:r w:rsidRPr="00497882">
        <w:rPr>
          <w:rFonts w:ascii="Calibri" w:eastAsia="Times New Roman" w:hAnsi="Calibri" w:cs="Calibri"/>
          <w:sz w:val="24"/>
          <w:szCs w:val="24"/>
          <w:lang w:eastAsia="pl-PL"/>
        </w:rPr>
        <w:t>url</w:t>
      </w:r>
      <w:proofErr w:type="spellEnd"/>
      <w:r w:rsidRPr="00497882">
        <w:rPr>
          <w:rFonts w:ascii="Calibri" w:eastAsia="Times New Roman" w:hAnsi="Calibri" w:cs="Calibri"/>
          <w:sz w:val="24"/>
          <w:szCs w:val="24"/>
          <w:lang w:eastAsia="pl-PL"/>
        </w:rPr>
        <w:t> lub wskazanych </w:t>
      </w:r>
      <w:proofErr w:type="spellStart"/>
      <w:r w:rsidRPr="00497882">
        <w:rPr>
          <w:rFonts w:ascii="Calibri" w:eastAsia="Times New Roman" w:hAnsi="Calibri" w:cs="Calibri"/>
          <w:sz w:val="24"/>
          <w:szCs w:val="24"/>
          <w:lang w:eastAsia="pl-PL"/>
        </w:rPr>
        <w:t>url</w:t>
      </w:r>
      <w:proofErr w:type="spellEnd"/>
      <w:r w:rsidRPr="00497882">
        <w:rPr>
          <w:rFonts w:ascii="Calibri" w:eastAsia="Times New Roman" w:hAnsi="Calibri" w:cs="Calibri"/>
          <w:sz w:val="24"/>
          <w:szCs w:val="24"/>
          <w:lang w:eastAsia="pl-PL"/>
        </w:rPr>
        <w:t> - system nie będzie dokonywał inspekcji szyfrowanej komunikacji.  </w:t>
      </w:r>
    </w:p>
    <w:p w14:paraId="6B927AE5" w14:textId="77777777" w:rsidR="00497882" w:rsidRPr="00497882" w:rsidRDefault="00497882" w:rsidP="002D45ED">
      <w:pPr>
        <w:numPr>
          <w:ilvl w:val="0"/>
          <w:numId w:val="781"/>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Filtrowanie treści wideo w oparciu o kategorie - co najmniej dla </w:t>
      </w:r>
      <w:proofErr w:type="spellStart"/>
      <w:r w:rsidRPr="00497882">
        <w:rPr>
          <w:rFonts w:ascii="Calibri" w:eastAsia="Times New Roman" w:hAnsi="Calibri" w:cs="Calibri"/>
          <w:sz w:val="24"/>
          <w:szCs w:val="24"/>
          <w:lang w:eastAsia="pl-PL"/>
        </w:rPr>
        <w:t>servisów</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youtube</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vimeo</w:t>
      </w:r>
      <w:proofErr w:type="spellEnd"/>
      <w:r w:rsidRPr="00497882">
        <w:rPr>
          <w:rFonts w:ascii="Calibri" w:eastAsia="Times New Roman" w:hAnsi="Calibri" w:cs="Calibri"/>
          <w:sz w:val="24"/>
          <w:szCs w:val="24"/>
          <w:lang w:eastAsia="pl-PL"/>
        </w:rPr>
        <w:t>. </w:t>
      </w:r>
    </w:p>
    <w:p w14:paraId="6D819E25" w14:textId="77777777" w:rsidR="00497882" w:rsidRPr="00497882" w:rsidRDefault="00497882" w:rsidP="002D45ED">
      <w:pPr>
        <w:numPr>
          <w:ilvl w:val="0"/>
          <w:numId w:val="782"/>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Blokowanie wysyłania poświadczeń firmowych do obcych serwisów.  </w:t>
      </w:r>
    </w:p>
    <w:p w14:paraId="209CF47E" w14:textId="77777777" w:rsidR="00497882" w:rsidRPr="00497882" w:rsidRDefault="00497882" w:rsidP="002D45ED">
      <w:pPr>
        <w:numPr>
          <w:ilvl w:val="0"/>
          <w:numId w:val="783"/>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Uwierzytelnianie</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użytkowników</w:t>
      </w:r>
      <w:proofErr w:type="spellEnd"/>
      <w:r w:rsidRPr="00497882">
        <w:rPr>
          <w:rFonts w:ascii="Calibri Light" w:eastAsia="Times New Roman" w:hAnsi="Calibri Light" w:cs="Calibri Light"/>
          <w:b/>
          <w:bCs/>
          <w:color w:val="1F3763"/>
          <w:sz w:val="24"/>
          <w:szCs w:val="24"/>
          <w:lang w:val="en-GB" w:eastAsia="pl-PL"/>
        </w:rPr>
        <w:t> w </w:t>
      </w:r>
      <w:proofErr w:type="spellStart"/>
      <w:r w:rsidRPr="00497882">
        <w:rPr>
          <w:rFonts w:ascii="Calibri Light" w:eastAsia="Times New Roman" w:hAnsi="Calibri Light" w:cs="Calibri Light"/>
          <w:b/>
          <w:bCs/>
          <w:color w:val="1F3763"/>
          <w:sz w:val="24"/>
          <w:szCs w:val="24"/>
          <w:lang w:val="en-GB" w:eastAsia="pl-PL"/>
        </w:rPr>
        <w:t>ramach</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sesji</w:t>
      </w:r>
      <w:proofErr w:type="spellEnd"/>
      <w:r w:rsidRPr="00497882">
        <w:rPr>
          <w:rFonts w:ascii="Calibri Light" w:eastAsia="Times New Roman" w:hAnsi="Calibri Light" w:cs="Calibri Light"/>
          <w:b/>
          <w:bCs/>
          <w:color w:val="1F3763"/>
          <w:sz w:val="24"/>
          <w:szCs w:val="24"/>
          <w:lang w:eastAsia="pl-PL"/>
        </w:rPr>
        <w:t> </w:t>
      </w:r>
    </w:p>
    <w:p w14:paraId="405C53C6"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3106B024" w14:textId="77777777" w:rsidR="00497882" w:rsidRPr="00497882" w:rsidRDefault="00497882" w:rsidP="002D45ED">
      <w:pPr>
        <w:numPr>
          <w:ilvl w:val="0"/>
          <w:numId w:val="784"/>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Firewall musi umożliwiać weryfikację tożsamości użytkowników za pomocą: </w:t>
      </w:r>
    </w:p>
    <w:p w14:paraId="68A02D6B" w14:textId="77777777" w:rsidR="00497882" w:rsidRPr="00497882" w:rsidRDefault="00497882" w:rsidP="002D45ED">
      <w:pPr>
        <w:numPr>
          <w:ilvl w:val="0"/>
          <w:numId w:val="78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Haseł statycznych i definicji użytkowników przechowywanych w lokalnej bazie systemu. </w:t>
      </w:r>
    </w:p>
    <w:p w14:paraId="63FB41A1" w14:textId="77777777" w:rsidR="00497882" w:rsidRPr="00497882" w:rsidRDefault="00497882" w:rsidP="002D45ED">
      <w:pPr>
        <w:numPr>
          <w:ilvl w:val="0"/>
          <w:numId w:val="78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Haseł statycznych i definicji użytkowników przechowywanych w bazach zgodnych z LDAP. </w:t>
      </w:r>
    </w:p>
    <w:p w14:paraId="39119C93" w14:textId="77777777" w:rsidR="00497882" w:rsidRPr="00497882" w:rsidRDefault="00497882" w:rsidP="002D45ED">
      <w:pPr>
        <w:numPr>
          <w:ilvl w:val="0"/>
          <w:numId w:val="785"/>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Haseł dynamicznych (RADIUS, RSA </w:t>
      </w:r>
      <w:proofErr w:type="spellStart"/>
      <w:r w:rsidRPr="00497882">
        <w:rPr>
          <w:rFonts w:ascii="Calibri" w:eastAsia="Times New Roman" w:hAnsi="Calibri" w:cs="Calibri"/>
          <w:sz w:val="24"/>
          <w:szCs w:val="24"/>
          <w:lang w:eastAsia="pl-PL"/>
        </w:rPr>
        <w:t>SecurID</w:t>
      </w:r>
      <w:proofErr w:type="spellEnd"/>
      <w:r w:rsidRPr="00497882">
        <w:rPr>
          <w:rFonts w:ascii="Calibri" w:eastAsia="Times New Roman" w:hAnsi="Calibri" w:cs="Calibri"/>
          <w:sz w:val="24"/>
          <w:szCs w:val="24"/>
          <w:lang w:eastAsia="pl-PL"/>
        </w:rPr>
        <w:t>) w oparciu o zewnętrzne bazy danych.  </w:t>
      </w:r>
    </w:p>
    <w:p w14:paraId="73B07A22" w14:textId="77777777" w:rsidR="00497882" w:rsidRPr="00497882" w:rsidRDefault="00497882" w:rsidP="002D45ED">
      <w:pPr>
        <w:numPr>
          <w:ilvl w:val="0"/>
          <w:numId w:val="786"/>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Musi istnieć możliwość zastosowania w tym procesie uwierzytelniania dwu-składnikowego. </w:t>
      </w:r>
    </w:p>
    <w:p w14:paraId="544A562C" w14:textId="77777777" w:rsidR="00497882" w:rsidRPr="00497882" w:rsidRDefault="00497882" w:rsidP="002D45ED">
      <w:pPr>
        <w:numPr>
          <w:ilvl w:val="0"/>
          <w:numId w:val="787"/>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Rozwiązanie powinno umożliwiać budowę architektury uwierzytelniania typu Single </w:t>
      </w:r>
      <w:proofErr w:type="spellStart"/>
      <w:r w:rsidRPr="00497882">
        <w:rPr>
          <w:rFonts w:ascii="Calibri" w:eastAsia="Times New Roman" w:hAnsi="Calibri" w:cs="Calibri"/>
          <w:sz w:val="24"/>
          <w:szCs w:val="24"/>
          <w:lang w:eastAsia="pl-PL"/>
        </w:rPr>
        <w:t>Sign</w:t>
      </w:r>
      <w:proofErr w:type="spellEnd"/>
      <w:r w:rsidRPr="00497882">
        <w:rPr>
          <w:rFonts w:ascii="Calibri" w:eastAsia="Times New Roman" w:hAnsi="Calibri" w:cs="Calibri"/>
          <w:sz w:val="24"/>
          <w:szCs w:val="24"/>
          <w:lang w:eastAsia="pl-PL"/>
        </w:rPr>
        <w:t> On przy integracji ze środowiskiem Active Directory oraz zastosowanie innych mechanizmów: RADIUS lub API. </w:t>
      </w:r>
    </w:p>
    <w:p w14:paraId="42D8BE82" w14:textId="77777777" w:rsidR="00497882" w:rsidRPr="00497882" w:rsidRDefault="00497882" w:rsidP="002D45ED">
      <w:pPr>
        <w:numPr>
          <w:ilvl w:val="0"/>
          <w:numId w:val="788"/>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Uwierzytelnianie w oparciu o protokół SAML w politykach bezpieczeństwa systemu dotyczących ruchu HTTP. </w:t>
      </w:r>
    </w:p>
    <w:p w14:paraId="101169FB" w14:textId="77777777" w:rsidR="00497882" w:rsidRPr="00497882" w:rsidRDefault="00497882" w:rsidP="002D45ED">
      <w:pPr>
        <w:numPr>
          <w:ilvl w:val="0"/>
          <w:numId w:val="789"/>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lastRenderedPageBreak/>
        <w:t>Zarządzanie</w:t>
      </w:r>
      <w:proofErr w:type="spellEnd"/>
      <w:r w:rsidRPr="00497882">
        <w:rPr>
          <w:rFonts w:ascii="Calibri Light" w:eastAsia="Times New Roman" w:hAnsi="Calibri Light" w:cs="Calibri Light"/>
          <w:b/>
          <w:bCs/>
          <w:color w:val="1F3763"/>
          <w:sz w:val="24"/>
          <w:szCs w:val="24"/>
          <w:lang w:eastAsia="pl-PL"/>
        </w:rPr>
        <w:t> </w:t>
      </w:r>
    </w:p>
    <w:p w14:paraId="071B731E"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431BEA77" w14:textId="77777777" w:rsidR="00497882" w:rsidRPr="00497882" w:rsidRDefault="00497882" w:rsidP="002D45ED">
      <w:pPr>
        <w:numPr>
          <w:ilvl w:val="0"/>
          <w:numId w:val="790"/>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Elementy systemu bezpieczeństwa muszą mieć możliwość zarządzania lokalnego z wykorzystaniem protokołów: HTTPS oraz SSH, jak i powinny mieć możliwość współpracy z dedykowanymi platformami  centralnego zarządzania i monitorowania. </w:t>
      </w:r>
    </w:p>
    <w:p w14:paraId="20FEA349" w14:textId="77777777" w:rsidR="00497882" w:rsidRPr="00497882" w:rsidRDefault="00497882" w:rsidP="002D45ED">
      <w:pPr>
        <w:numPr>
          <w:ilvl w:val="0"/>
          <w:numId w:val="791"/>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Komunikacja systemów zabezpieczeń z platformami  centralnego zarządzania musi być realizowana z wykorzystaniem szyfrowanych protokołów. </w:t>
      </w:r>
    </w:p>
    <w:p w14:paraId="63CAE901" w14:textId="77777777" w:rsidR="00497882" w:rsidRPr="00497882" w:rsidRDefault="00497882" w:rsidP="002D45ED">
      <w:pPr>
        <w:numPr>
          <w:ilvl w:val="0"/>
          <w:numId w:val="792"/>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Powinna istnieć możliwość włączenia mechanizmów uwierzytelniania dwu-składnikowego dla dostępu administracyjnego. </w:t>
      </w:r>
    </w:p>
    <w:p w14:paraId="7A59C21F" w14:textId="77777777" w:rsidR="00497882" w:rsidRPr="00497882" w:rsidRDefault="00497882" w:rsidP="002D45ED">
      <w:pPr>
        <w:numPr>
          <w:ilvl w:val="0"/>
          <w:numId w:val="793"/>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współpracować z rozwiązaniami monitorowania poprzez protokoły SNMP w wersjach 2c, 3 oraz umożliwiać przekazywanie statystyk ruchu za pomocą protokołów </w:t>
      </w:r>
      <w:proofErr w:type="spellStart"/>
      <w:r w:rsidRPr="00497882">
        <w:rPr>
          <w:rFonts w:ascii="Calibri" w:eastAsia="Times New Roman" w:hAnsi="Calibri" w:cs="Calibri"/>
          <w:sz w:val="24"/>
          <w:szCs w:val="24"/>
          <w:lang w:eastAsia="pl-PL"/>
        </w:rPr>
        <w:t>netflow</w:t>
      </w:r>
      <w:proofErr w:type="spellEnd"/>
      <w:r w:rsidRPr="00497882">
        <w:rPr>
          <w:rFonts w:ascii="Calibri" w:eastAsia="Times New Roman" w:hAnsi="Calibri" w:cs="Calibri"/>
          <w:sz w:val="24"/>
          <w:szCs w:val="24"/>
          <w:lang w:eastAsia="pl-PL"/>
        </w:rPr>
        <w:t> lub </w:t>
      </w:r>
      <w:proofErr w:type="spellStart"/>
      <w:r w:rsidRPr="00497882">
        <w:rPr>
          <w:rFonts w:ascii="Calibri" w:eastAsia="Times New Roman" w:hAnsi="Calibri" w:cs="Calibri"/>
          <w:sz w:val="24"/>
          <w:szCs w:val="24"/>
          <w:lang w:eastAsia="pl-PL"/>
        </w:rPr>
        <w:t>sflow</w:t>
      </w:r>
      <w:proofErr w:type="spellEnd"/>
      <w:r w:rsidRPr="00497882">
        <w:rPr>
          <w:rFonts w:ascii="Calibri" w:eastAsia="Times New Roman" w:hAnsi="Calibri" w:cs="Calibri"/>
          <w:sz w:val="24"/>
          <w:szCs w:val="24"/>
          <w:lang w:eastAsia="pl-PL"/>
        </w:rPr>
        <w:t>. </w:t>
      </w:r>
    </w:p>
    <w:p w14:paraId="60791BA4" w14:textId="77777777" w:rsidR="00497882" w:rsidRPr="00497882" w:rsidRDefault="00497882" w:rsidP="002D45ED">
      <w:pPr>
        <w:numPr>
          <w:ilvl w:val="0"/>
          <w:numId w:val="794"/>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System musi mieć możliwość zarządzania przez systemy firm trzecich poprzez API, do którego producent udostępnia dokumentację. </w:t>
      </w:r>
    </w:p>
    <w:p w14:paraId="21265080" w14:textId="77777777" w:rsidR="00497882" w:rsidRPr="00497882" w:rsidRDefault="00497882" w:rsidP="002D45ED">
      <w:pPr>
        <w:numPr>
          <w:ilvl w:val="0"/>
          <w:numId w:val="795"/>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Element systemu pełniący funkcję </w:t>
      </w:r>
      <w:proofErr w:type="spellStart"/>
      <w:r w:rsidRPr="00497882">
        <w:rPr>
          <w:rFonts w:ascii="Calibri" w:eastAsia="Times New Roman" w:hAnsi="Calibri" w:cs="Calibri"/>
          <w:sz w:val="24"/>
          <w:szCs w:val="24"/>
          <w:lang w:eastAsia="pl-PL"/>
        </w:rPr>
        <w:t>Firewal</w:t>
      </w:r>
      <w:proofErr w:type="spellEnd"/>
      <w:r w:rsidRPr="00497882">
        <w:rPr>
          <w:rFonts w:ascii="Calibri" w:eastAsia="Times New Roman" w:hAnsi="Calibri" w:cs="Calibri"/>
          <w:sz w:val="24"/>
          <w:szCs w:val="24"/>
          <w:lang w:eastAsia="pl-PL"/>
        </w:rPr>
        <w:t> musi posiadać wbudowane narzędzia diagnostyczne, przynajmniej: ping, </w:t>
      </w:r>
      <w:proofErr w:type="spellStart"/>
      <w:r w:rsidRPr="00497882">
        <w:rPr>
          <w:rFonts w:ascii="Calibri" w:eastAsia="Times New Roman" w:hAnsi="Calibri" w:cs="Calibri"/>
          <w:sz w:val="24"/>
          <w:szCs w:val="24"/>
          <w:lang w:eastAsia="pl-PL"/>
        </w:rPr>
        <w:t>traceroute</w:t>
      </w:r>
      <w:proofErr w:type="spellEnd"/>
      <w:r w:rsidRPr="00497882">
        <w:rPr>
          <w:rFonts w:ascii="Calibri" w:eastAsia="Times New Roman" w:hAnsi="Calibri" w:cs="Calibri"/>
          <w:sz w:val="24"/>
          <w:szCs w:val="24"/>
          <w:lang w:eastAsia="pl-PL"/>
        </w:rPr>
        <w:t>, podglądu pakietów, monitorowanie procesowania sesji oraz stanu sesji firewall. </w:t>
      </w:r>
    </w:p>
    <w:p w14:paraId="55EB03E2" w14:textId="77777777" w:rsidR="00497882" w:rsidRPr="00497882" w:rsidRDefault="00497882" w:rsidP="002D45ED">
      <w:pPr>
        <w:numPr>
          <w:ilvl w:val="0"/>
          <w:numId w:val="796"/>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Element systemu realizujący funkcję firewall musi umożliwiać wykonanie szeregu zmian przez administratora w CLI lub GUI, które nie zostaną zaimplementowane zanim nie zostaną zatwierdzone. </w:t>
      </w:r>
    </w:p>
    <w:p w14:paraId="3400D696" w14:textId="77777777" w:rsidR="00497882" w:rsidRPr="00497882" w:rsidRDefault="00497882" w:rsidP="002D45ED">
      <w:pPr>
        <w:numPr>
          <w:ilvl w:val="0"/>
          <w:numId w:val="797"/>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Logowanie</w:t>
      </w:r>
      <w:proofErr w:type="spellEnd"/>
      <w:r w:rsidRPr="00497882">
        <w:rPr>
          <w:rFonts w:ascii="Calibri Light" w:eastAsia="Times New Roman" w:hAnsi="Calibri Light" w:cs="Calibri Light"/>
          <w:b/>
          <w:bCs/>
          <w:color w:val="1F3763"/>
          <w:sz w:val="24"/>
          <w:szCs w:val="24"/>
          <w:lang w:eastAsia="pl-PL"/>
        </w:rPr>
        <w:t> </w:t>
      </w:r>
    </w:p>
    <w:p w14:paraId="1F34F809"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4E1C25F2" w14:textId="77777777" w:rsidR="00497882" w:rsidRPr="00497882" w:rsidRDefault="00497882" w:rsidP="002D45ED">
      <w:pPr>
        <w:numPr>
          <w:ilvl w:val="0"/>
          <w:numId w:val="798"/>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 </w:t>
      </w:r>
    </w:p>
    <w:p w14:paraId="28E882FE" w14:textId="77777777" w:rsidR="00497882" w:rsidRPr="00497882" w:rsidRDefault="00497882" w:rsidP="002D45ED">
      <w:pPr>
        <w:numPr>
          <w:ilvl w:val="0"/>
          <w:numId w:val="799"/>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Logowanie musi obejmować zdarzenia dotyczące wszystkich modułów sieciowych i bezpieczeństwa oferowanego systemu. </w:t>
      </w:r>
    </w:p>
    <w:p w14:paraId="7AF60816" w14:textId="77777777" w:rsidR="00497882" w:rsidRPr="00497882" w:rsidRDefault="00497882" w:rsidP="002D45ED">
      <w:pPr>
        <w:numPr>
          <w:ilvl w:val="0"/>
          <w:numId w:val="800"/>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Musi istnieć możliwość logowania do serwera SYSLOG. </w:t>
      </w:r>
    </w:p>
    <w:p w14:paraId="4BA12E93" w14:textId="77777777" w:rsidR="00497882" w:rsidRPr="00497882" w:rsidRDefault="00497882" w:rsidP="002D45ED">
      <w:pPr>
        <w:numPr>
          <w:ilvl w:val="0"/>
          <w:numId w:val="801"/>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Certyfikaty</w:t>
      </w:r>
      <w:proofErr w:type="spellEnd"/>
      <w:r w:rsidRPr="00497882">
        <w:rPr>
          <w:rFonts w:ascii="Calibri Light" w:eastAsia="Times New Roman" w:hAnsi="Calibri Light" w:cs="Calibri Light"/>
          <w:b/>
          <w:bCs/>
          <w:color w:val="1F3763"/>
          <w:sz w:val="24"/>
          <w:szCs w:val="24"/>
          <w:lang w:eastAsia="pl-PL"/>
        </w:rPr>
        <w:t> </w:t>
      </w:r>
    </w:p>
    <w:p w14:paraId="01849D8A"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579C6C55" w14:textId="77777777" w:rsidR="00497882" w:rsidRPr="00497882" w:rsidRDefault="00497882" w:rsidP="00497882">
      <w:pPr>
        <w:spacing w:after="0" w:line="240" w:lineRule="auto"/>
        <w:ind w:left="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Poszczególne elementy oferowanego systemu bezpieczeństwa powinny posiadać następujące certyfikacje: </w:t>
      </w:r>
    </w:p>
    <w:p w14:paraId="26F4D15F" w14:textId="77777777" w:rsidR="00497882" w:rsidRPr="00497882" w:rsidRDefault="00497882" w:rsidP="002D45ED">
      <w:pPr>
        <w:numPr>
          <w:ilvl w:val="0"/>
          <w:numId w:val="802"/>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ICSA lub EAL4 dla funkcji Firewall. </w:t>
      </w:r>
    </w:p>
    <w:p w14:paraId="1910FC4F" w14:textId="77777777" w:rsidR="00497882" w:rsidRPr="00497882" w:rsidRDefault="00497882" w:rsidP="002D45ED">
      <w:pPr>
        <w:numPr>
          <w:ilvl w:val="0"/>
          <w:numId w:val="803"/>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Serwisy</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i</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licencje</w:t>
      </w:r>
      <w:proofErr w:type="spellEnd"/>
      <w:r w:rsidRPr="00497882">
        <w:rPr>
          <w:rFonts w:ascii="Calibri Light" w:eastAsia="Times New Roman" w:hAnsi="Calibri Light" w:cs="Calibri Light"/>
          <w:b/>
          <w:bCs/>
          <w:color w:val="1F3763"/>
          <w:sz w:val="24"/>
          <w:szCs w:val="24"/>
          <w:lang w:eastAsia="pl-PL"/>
        </w:rPr>
        <w:t> </w:t>
      </w:r>
    </w:p>
    <w:p w14:paraId="3BAC3186"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57F4BED0" w14:textId="77777777" w:rsidR="00497882" w:rsidRPr="00497882" w:rsidRDefault="00497882" w:rsidP="00497882">
      <w:pPr>
        <w:spacing w:after="0" w:line="240" w:lineRule="auto"/>
        <w:ind w:left="720"/>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W ramach postępowania powinny zostać dostarczone licencje upoważniające do korzystania z aktualnych baz funkcji ochronnych producenta i serwisów. Powinny one obejmować: </w:t>
      </w:r>
    </w:p>
    <w:p w14:paraId="6349294C" w14:textId="77777777" w:rsidR="00497882" w:rsidRPr="00497882" w:rsidRDefault="00497882" w:rsidP="002D45ED">
      <w:pPr>
        <w:numPr>
          <w:ilvl w:val="0"/>
          <w:numId w:val="804"/>
        </w:numPr>
        <w:spacing w:after="0" w:line="240" w:lineRule="auto"/>
        <w:ind w:left="2145"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Kontrola Aplikacji, IPS, Antywirus (z uwzględnieniem sygnatur do ochrony urządzeń mobilnych - co najmniej dla systemu operacyjnego Android), Analiza typu </w:t>
      </w:r>
      <w:proofErr w:type="spellStart"/>
      <w:r w:rsidRPr="00497882">
        <w:rPr>
          <w:rFonts w:ascii="Calibri" w:eastAsia="Times New Roman" w:hAnsi="Calibri" w:cs="Calibri"/>
          <w:sz w:val="24"/>
          <w:szCs w:val="24"/>
          <w:lang w:eastAsia="pl-PL"/>
        </w:rPr>
        <w:t>Sandbox</w:t>
      </w:r>
      <w:proofErr w:type="spellEnd"/>
      <w:r w:rsidRPr="00497882">
        <w:rPr>
          <w:rFonts w:ascii="Calibri" w:eastAsia="Times New Roman" w:hAnsi="Calibri" w:cs="Calibri"/>
          <w:sz w:val="24"/>
          <w:szCs w:val="24"/>
          <w:lang w:eastAsia="pl-PL"/>
        </w:rPr>
        <w:t>, </w:t>
      </w:r>
      <w:proofErr w:type="spellStart"/>
      <w:r w:rsidRPr="00497882">
        <w:rPr>
          <w:rFonts w:ascii="Calibri" w:eastAsia="Times New Roman" w:hAnsi="Calibri" w:cs="Calibri"/>
          <w:sz w:val="24"/>
          <w:szCs w:val="24"/>
          <w:lang w:eastAsia="pl-PL"/>
        </w:rPr>
        <w:t>Antyspam</w:t>
      </w:r>
      <w:proofErr w:type="spellEnd"/>
      <w:r w:rsidRPr="00497882">
        <w:rPr>
          <w:rFonts w:ascii="Calibri" w:eastAsia="Times New Roman" w:hAnsi="Calibri" w:cs="Calibri"/>
          <w:sz w:val="24"/>
          <w:szCs w:val="24"/>
          <w:lang w:eastAsia="pl-PL"/>
        </w:rPr>
        <w:t>, Web </w:t>
      </w:r>
      <w:proofErr w:type="spellStart"/>
      <w:r w:rsidRPr="00497882">
        <w:rPr>
          <w:rFonts w:ascii="Calibri" w:eastAsia="Times New Roman" w:hAnsi="Calibri" w:cs="Calibri"/>
          <w:sz w:val="24"/>
          <w:szCs w:val="24"/>
          <w:lang w:eastAsia="pl-PL"/>
        </w:rPr>
        <w:t>Filtering</w:t>
      </w:r>
      <w:proofErr w:type="spellEnd"/>
      <w:r w:rsidRPr="00497882">
        <w:rPr>
          <w:rFonts w:ascii="Calibri" w:eastAsia="Times New Roman" w:hAnsi="Calibri" w:cs="Calibri"/>
          <w:sz w:val="24"/>
          <w:szCs w:val="24"/>
          <w:lang w:eastAsia="pl-PL"/>
        </w:rPr>
        <w:t>, bazy </w:t>
      </w:r>
      <w:proofErr w:type="spellStart"/>
      <w:r w:rsidRPr="00497882">
        <w:rPr>
          <w:rFonts w:ascii="Calibri" w:eastAsia="Times New Roman" w:hAnsi="Calibri" w:cs="Calibri"/>
          <w:sz w:val="24"/>
          <w:szCs w:val="24"/>
          <w:lang w:eastAsia="pl-PL"/>
        </w:rPr>
        <w:t>reputacyjne</w:t>
      </w:r>
      <w:proofErr w:type="spellEnd"/>
      <w:r w:rsidRPr="00497882">
        <w:rPr>
          <w:rFonts w:ascii="Calibri" w:eastAsia="Times New Roman" w:hAnsi="Calibri" w:cs="Calibri"/>
          <w:sz w:val="24"/>
          <w:szCs w:val="24"/>
          <w:lang w:eastAsia="pl-PL"/>
        </w:rPr>
        <w:t> adresów IP/domen na okres 36 miesięcy.  </w:t>
      </w:r>
    </w:p>
    <w:p w14:paraId="08C22C7E" w14:textId="77777777" w:rsidR="00497882" w:rsidRPr="00497882" w:rsidRDefault="00497882" w:rsidP="00497882">
      <w:pPr>
        <w:spacing w:after="0" w:line="240" w:lineRule="auto"/>
        <w:ind w:left="1875"/>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1C31961F" w14:textId="77777777" w:rsidR="00497882" w:rsidRPr="00497882" w:rsidRDefault="00497882" w:rsidP="002D45ED">
      <w:pPr>
        <w:numPr>
          <w:ilvl w:val="0"/>
          <w:numId w:val="805"/>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lastRenderedPageBreak/>
        <w:t>Gwarancja</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oraz</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wsparcie</w:t>
      </w:r>
      <w:proofErr w:type="spellEnd"/>
      <w:r w:rsidRPr="00497882">
        <w:rPr>
          <w:rFonts w:ascii="Calibri Light" w:eastAsia="Times New Roman" w:hAnsi="Calibri Light" w:cs="Calibri Light"/>
          <w:b/>
          <w:bCs/>
          <w:color w:val="1F3763"/>
          <w:sz w:val="24"/>
          <w:szCs w:val="24"/>
          <w:lang w:eastAsia="pl-PL"/>
        </w:rPr>
        <w:t> </w:t>
      </w:r>
    </w:p>
    <w:p w14:paraId="3558ED84" w14:textId="77777777" w:rsidR="00497882" w:rsidRPr="00497882" w:rsidRDefault="00497882" w:rsidP="00497882">
      <w:pPr>
        <w:spacing w:after="0" w:line="240" w:lineRule="auto"/>
        <w:ind w:left="720"/>
        <w:jc w:val="left"/>
        <w:textAlignment w:val="baseline"/>
        <w:rPr>
          <w:rFonts w:ascii="Segoe UI" w:eastAsia="Times New Roman" w:hAnsi="Segoe UI" w:cs="Segoe UI"/>
          <w:b/>
          <w:bCs/>
          <w:color w:val="1F3763"/>
          <w:sz w:val="18"/>
          <w:szCs w:val="18"/>
          <w:lang w:eastAsia="pl-PL"/>
        </w:rPr>
      </w:pPr>
      <w:r w:rsidRPr="00497882">
        <w:rPr>
          <w:rFonts w:ascii="Calibri Light" w:eastAsia="Times New Roman" w:hAnsi="Calibri Light" w:cs="Calibri Light"/>
          <w:b/>
          <w:bCs/>
          <w:color w:val="1F3763"/>
          <w:sz w:val="24"/>
          <w:szCs w:val="24"/>
          <w:lang w:eastAsia="pl-PL"/>
        </w:rPr>
        <w:t> </w:t>
      </w:r>
    </w:p>
    <w:p w14:paraId="2F9CBB05" w14:textId="77777777" w:rsidR="00497882" w:rsidRPr="00497882" w:rsidRDefault="00497882" w:rsidP="002D45ED">
      <w:pPr>
        <w:numPr>
          <w:ilvl w:val="0"/>
          <w:numId w:val="806"/>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Gwarancja: 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  </w:t>
      </w:r>
    </w:p>
    <w:p w14:paraId="2ABF6F08" w14:textId="77777777" w:rsidR="00497882" w:rsidRPr="00497882" w:rsidRDefault="00497882" w:rsidP="002D45ED">
      <w:pPr>
        <w:numPr>
          <w:ilvl w:val="0"/>
          <w:numId w:val="807"/>
        </w:numPr>
        <w:spacing w:after="0" w:line="240" w:lineRule="auto"/>
        <w:ind w:firstLine="0"/>
        <w:jc w:val="left"/>
        <w:textAlignment w:val="baseline"/>
        <w:rPr>
          <w:rFonts w:ascii="Calibri Light" w:eastAsia="Times New Roman" w:hAnsi="Calibri Light" w:cs="Calibri Light"/>
          <w:b/>
          <w:bCs/>
          <w:color w:val="1F3763"/>
          <w:sz w:val="24"/>
          <w:szCs w:val="24"/>
          <w:lang w:eastAsia="pl-PL"/>
        </w:rPr>
      </w:pPr>
      <w:proofErr w:type="spellStart"/>
      <w:r w:rsidRPr="00497882">
        <w:rPr>
          <w:rFonts w:ascii="Calibri Light" w:eastAsia="Times New Roman" w:hAnsi="Calibri Light" w:cs="Calibri Light"/>
          <w:b/>
          <w:bCs/>
          <w:color w:val="1F3763"/>
          <w:sz w:val="24"/>
          <w:szCs w:val="24"/>
          <w:lang w:val="en-GB" w:eastAsia="pl-PL"/>
        </w:rPr>
        <w:t>Opisy</w:t>
      </w:r>
      <w:proofErr w:type="spellEnd"/>
      <w:r w:rsidRPr="00497882">
        <w:rPr>
          <w:rFonts w:ascii="Calibri Light" w:eastAsia="Times New Roman" w:hAnsi="Calibri Light" w:cs="Calibri Light"/>
          <w:b/>
          <w:bCs/>
          <w:color w:val="1F3763"/>
          <w:sz w:val="24"/>
          <w:szCs w:val="24"/>
          <w:lang w:val="en-GB" w:eastAsia="pl-PL"/>
        </w:rPr>
        <w:t> do </w:t>
      </w:r>
      <w:proofErr w:type="spellStart"/>
      <w:r w:rsidRPr="00497882">
        <w:rPr>
          <w:rFonts w:ascii="Calibri Light" w:eastAsia="Times New Roman" w:hAnsi="Calibri Light" w:cs="Calibri Light"/>
          <w:b/>
          <w:bCs/>
          <w:color w:val="1F3763"/>
          <w:sz w:val="24"/>
          <w:szCs w:val="24"/>
          <w:lang w:val="en-GB" w:eastAsia="pl-PL"/>
        </w:rPr>
        <w:t>wymagań</w:t>
      </w:r>
      <w:proofErr w:type="spellEnd"/>
      <w:r w:rsidRPr="00497882">
        <w:rPr>
          <w:rFonts w:ascii="Calibri Light" w:eastAsia="Times New Roman" w:hAnsi="Calibri Light" w:cs="Calibri Light"/>
          <w:b/>
          <w:bCs/>
          <w:color w:val="1F3763"/>
          <w:sz w:val="24"/>
          <w:szCs w:val="24"/>
          <w:lang w:val="en-GB" w:eastAsia="pl-PL"/>
        </w:rPr>
        <w:t> </w:t>
      </w:r>
      <w:proofErr w:type="spellStart"/>
      <w:r w:rsidRPr="00497882">
        <w:rPr>
          <w:rFonts w:ascii="Calibri Light" w:eastAsia="Times New Roman" w:hAnsi="Calibri Light" w:cs="Calibri Light"/>
          <w:b/>
          <w:bCs/>
          <w:color w:val="1F3763"/>
          <w:sz w:val="24"/>
          <w:szCs w:val="24"/>
          <w:lang w:val="en-GB" w:eastAsia="pl-PL"/>
        </w:rPr>
        <w:t>ogólnych</w:t>
      </w:r>
      <w:proofErr w:type="spellEnd"/>
      <w:r w:rsidRPr="00497882">
        <w:rPr>
          <w:rFonts w:ascii="Calibri Light" w:eastAsia="Times New Roman" w:hAnsi="Calibri Light" w:cs="Calibri Light"/>
          <w:b/>
          <w:bCs/>
          <w:color w:val="1F3763"/>
          <w:sz w:val="24"/>
          <w:szCs w:val="24"/>
          <w:lang w:eastAsia="pl-PL"/>
        </w:rPr>
        <w:t> </w:t>
      </w:r>
    </w:p>
    <w:p w14:paraId="0D1352F0"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39616A2D" w14:textId="77777777" w:rsidR="00497882" w:rsidRPr="00497882" w:rsidRDefault="00497882" w:rsidP="002D45ED">
      <w:pPr>
        <w:numPr>
          <w:ilvl w:val="0"/>
          <w:numId w:val="808"/>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497882">
        <w:rPr>
          <w:rFonts w:ascii="Calibri" w:eastAsia="Times New Roman" w:hAnsi="Calibri" w:cs="Calibri"/>
          <w:sz w:val="24"/>
          <w:szCs w:val="24"/>
          <w:lang w:eastAsia="pl-PL"/>
        </w:rPr>
        <w:t>późn</w:t>
      </w:r>
      <w:proofErr w:type="spellEnd"/>
      <w:r w:rsidRPr="00497882">
        <w:rPr>
          <w:rFonts w:ascii="Calibri" w:eastAsia="Times New Roman" w:hAnsi="Calibri" w:cs="Calibri"/>
          <w:sz w:val="24"/>
          <w:szCs w:val="24"/>
          <w:lang w:eastAsia="pl-PL"/>
        </w:rPr>
        <w:t>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14:paraId="69330188" w14:textId="77777777" w:rsidR="00497882" w:rsidRPr="00497882" w:rsidRDefault="00497882" w:rsidP="002D45ED">
      <w:pPr>
        <w:numPr>
          <w:ilvl w:val="0"/>
          <w:numId w:val="809"/>
        </w:numPr>
        <w:spacing w:after="0" w:line="240" w:lineRule="auto"/>
        <w:ind w:left="1800" w:firstLine="0"/>
        <w:textAlignment w:val="baseline"/>
        <w:rPr>
          <w:rFonts w:ascii="Calibri" w:eastAsia="Times New Roman" w:hAnsi="Calibri" w:cs="Calibri"/>
          <w:sz w:val="24"/>
          <w:szCs w:val="24"/>
          <w:lang w:eastAsia="pl-PL"/>
        </w:rPr>
      </w:pPr>
      <w:r w:rsidRPr="00497882">
        <w:rPr>
          <w:rFonts w:ascii="Calibri" w:eastAsia="Times New Roman" w:hAnsi="Calibri" w:cs="Calibri"/>
          <w:sz w:val="24"/>
          <w:szCs w:val="24"/>
          <w:lang w:eastAsia="pl-PL"/>
        </w:rPr>
        <w:t>Opis przedmiotu zamówienia (nie techniczny, tylko ogólny): Oferent winien przedłożyć oświadczenie producenta lub autoryzowanego dystrybutora producenta na terenie Polski, iż oferent posiada autoryzację producenta w zakresie sprzedaży oferowanych rozwiązań. </w:t>
      </w:r>
    </w:p>
    <w:p w14:paraId="64CEBFA8"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6A9B7688"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691F2BD3" w14:textId="77777777" w:rsidR="00497882" w:rsidRPr="00497882" w:rsidRDefault="00497882" w:rsidP="002D45ED">
      <w:pPr>
        <w:numPr>
          <w:ilvl w:val="0"/>
          <w:numId w:val="810"/>
        </w:numPr>
        <w:spacing w:after="0" w:line="240" w:lineRule="auto"/>
        <w:ind w:firstLine="0"/>
        <w:jc w:val="left"/>
        <w:textAlignment w:val="baseline"/>
        <w:rPr>
          <w:rFonts w:ascii="Calibri Light" w:eastAsia="Times New Roman" w:hAnsi="Calibri Light" w:cs="Calibri Light"/>
          <w:b/>
          <w:bCs/>
          <w:color w:val="2F5496"/>
          <w:sz w:val="32"/>
          <w:szCs w:val="32"/>
          <w:lang w:eastAsia="pl-PL"/>
        </w:rPr>
      </w:pPr>
      <w:r w:rsidRPr="00497882">
        <w:rPr>
          <w:rFonts w:ascii="Calibri Light" w:eastAsia="Times New Roman" w:hAnsi="Calibri Light" w:cs="Calibri Light"/>
          <w:b/>
          <w:bCs/>
          <w:color w:val="2F5496"/>
          <w:sz w:val="32"/>
          <w:szCs w:val="32"/>
          <w:lang w:eastAsia="pl-PL"/>
        </w:rPr>
        <w:t>Zakres wdrożenia i lista prac do wykonania </w:t>
      </w:r>
    </w:p>
    <w:p w14:paraId="6BE1377C"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p>
    <w:p w14:paraId="3A1A7739" w14:textId="77777777" w:rsidR="00497882" w:rsidRPr="00497882" w:rsidRDefault="00497882" w:rsidP="002D45ED">
      <w:pPr>
        <w:numPr>
          <w:ilvl w:val="0"/>
          <w:numId w:val="81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Dostawa urządzeń:</w:t>
      </w:r>
      <w:r w:rsidRPr="00497882">
        <w:rPr>
          <w:rFonts w:ascii="Calibri" w:eastAsia="Times New Roman" w:hAnsi="Calibri" w:cs="Calibri"/>
          <w:color w:val="404040"/>
          <w:sz w:val="24"/>
          <w:szCs w:val="24"/>
          <w:lang w:eastAsia="pl-PL"/>
        </w:rPr>
        <w:t> </w:t>
      </w:r>
    </w:p>
    <w:p w14:paraId="245CA432" w14:textId="77777777" w:rsidR="00497882" w:rsidRPr="00497882" w:rsidRDefault="00497882" w:rsidP="002D45ED">
      <w:pPr>
        <w:numPr>
          <w:ilvl w:val="0"/>
          <w:numId w:val="812"/>
        </w:numPr>
        <w:spacing w:after="0" w:line="240" w:lineRule="auto"/>
        <w:ind w:left="1800" w:firstLine="0"/>
        <w:jc w:val="left"/>
        <w:textAlignment w:val="baseline"/>
        <w:rPr>
          <w:rFonts w:ascii="Calibri" w:eastAsia="Times New Roman" w:hAnsi="Calibri" w:cs="Calibri"/>
          <w:sz w:val="24"/>
          <w:szCs w:val="24"/>
          <w:lang w:eastAsia="pl-PL"/>
        </w:rPr>
      </w:pPr>
      <w:proofErr w:type="spellStart"/>
      <w:r w:rsidRPr="00497882">
        <w:rPr>
          <w:rFonts w:ascii="Calibri" w:eastAsia="Times New Roman" w:hAnsi="Calibri" w:cs="Calibri"/>
          <w:i/>
          <w:iCs/>
          <w:color w:val="404040"/>
          <w:sz w:val="24"/>
          <w:szCs w:val="24"/>
          <w:lang w:eastAsia="pl-PL"/>
        </w:rPr>
        <w:t>Przełączbit</w:t>
      </w:r>
      <w:proofErr w:type="spellEnd"/>
      <w:r w:rsidRPr="00497882">
        <w:rPr>
          <w:rFonts w:ascii="Calibri" w:eastAsia="Times New Roman" w:hAnsi="Calibri" w:cs="Calibri"/>
          <w:i/>
          <w:iCs/>
          <w:color w:val="404040"/>
          <w:sz w:val="24"/>
          <w:szCs w:val="24"/>
          <w:lang w:eastAsia="pl-PL"/>
        </w:rPr>
        <w:t> </w:t>
      </w:r>
      <w:proofErr w:type="spellStart"/>
      <w:r w:rsidRPr="00497882">
        <w:rPr>
          <w:rFonts w:ascii="Calibri" w:eastAsia="Times New Roman" w:hAnsi="Calibri" w:cs="Calibri"/>
          <w:i/>
          <w:iCs/>
          <w:color w:val="404040"/>
          <w:sz w:val="24"/>
          <w:szCs w:val="24"/>
          <w:lang w:eastAsia="pl-PL"/>
        </w:rPr>
        <w:t>niki</w:t>
      </w:r>
      <w:proofErr w:type="spellEnd"/>
      <w:r w:rsidRPr="00497882">
        <w:rPr>
          <w:rFonts w:ascii="Calibri" w:eastAsia="Times New Roman" w:hAnsi="Calibri" w:cs="Calibri"/>
          <w:i/>
          <w:iCs/>
          <w:color w:val="404040"/>
          <w:sz w:val="24"/>
          <w:szCs w:val="24"/>
          <w:lang w:eastAsia="pl-PL"/>
        </w:rPr>
        <w:t> Giga Ethernet dla piętrowych punktów dystrybucyjnych</w:t>
      </w:r>
      <w:r w:rsidRPr="00497882">
        <w:rPr>
          <w:rFonts w:ascii="Calibri" w:eastAsia="Times New Roman" w:hAnsi="Calibri" w:cs="Calibri"/>
          <w:color w:val="404040"/>
          <w:sz w:val="24"/>
          <w:szCs w:val="24"/>
          <w:lang w:eastAsia="pl-PL"/>
        </w:rPr>
        <w:t> </w:t>
      </w:r>
    </w:p>
    <w:p w14:paraId="1113C784" w14:textId="77777777" w:rsidR="00497882" w:rsidRPr="00497882" w:rsidRDefault="00497882" w:rsidP="002D45ED">
      <w:pPr>
        <w:numPr>
          <w:ilvl w:val="0"/>
          <w:numId w:val="81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Przełączniki 10 Gigabit Ethernet dla piętrowych punktów dystrybucyjnych</w:t>
      </w:r>
      <w:r w:rsidRPr="00497882">
        <w:rPr>
          <w:rFonts w:ascii="Calibri" w:eastAsia="Times New Roman" w:hAnsi="Calibri" w:cs="Calibri"/>
          <w:color w:val="404040"/>
          <w:sz w:val="24"/>
          <w:szCs w:val="24"/>
          <w:lang w:eastAsia="pl-PL"/>
        </w:rPr>
        <w:t> </w:t>
      </w:r>
    </w:p>
    <w:p w14:paraId="3ED9D304" w14:textId="77777777" w:rsidR="00497882" w:rsidRPr="00497882" w:rsidRDefault="00497882" w:rsidP="002D45ED">
      <w:pPr>
        <w:numPr>
          <w:ilvl w:val="0"/>
          <w:numId w:val="81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Punkty dostępowe</w:t>
      </w:r>
      <w:r w:rsidRPr="00497882">
        <w:rPr>
          <w:rFonts w:ascii="Calibri" w:eastAsia="Times New Roman" w:hAnsi="Calibri" w:cs="Calibri"/>
          <w:color w:val="404040"/>
          <w:sz w:val="24"/>
          <w:szCs w:val="24"/>
          <w:lang w:eastAsia="pl-PL"/>
        </w:rPr>
        <w:t> </w:t>
      </w:r>
    </w:p>
    <w:p w14:paraId="458125E8" w14:textId="77777777" w:rsidR="00497882" w:rsidRPr="00497882" w:rsidRDefault="00497882" w:rsidP="002D45ED">
      <w:pPr>
        <w:numPr>
          <w:ilvl w:val="0"/>
          <w:numId w:val="81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System firewall (UTM) </w:t>
      </w:r>
      <w:r w:rsidRPr="00497882">
        <w:rPr>
          <w:rFonts w:ascii="Calibri" w:eastAsia="Times New Roman" w:hAnsi="Calibri" w:cs="Calibri"/>
          <w:color w:val="404040"/>
          <w:sz w:val="24"/>
          <w:szCs w:val="24"/>
          <w:lang w:eastAsia="pl-PL"/>
        </w:rPr>
        <w:t> </w:t>
      </w:r>
    </w:p>
    <w:p w14:paraId="06980CE0" w14:textId="77777777" w:rsidR="00497882" w:rsidRPr="00497882" w:rsidRDefault="00497882" w:rsidP="002D45ED">
      <w:pPr>
        <w:numPr>
          <w:ilvl w:val="0"/>
          <w:numId w:val="816"/>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Wykonanie modelu predykcyjnego sieci bezprzewodowej w oprogramowaniu umożliwiającym kompletny eksport a następnie import wykonanych planów do oprogramowania kontrolera sieci bezprzewodowej, zamawiający sugeruje oprogramowanie </w:t>
      </w:r>
      <w:proofErr w:type="spellStart"/>
      <w:r w:rsidRPr="00497882">
        <w:rPr>
          <w:rFonts w:ascii="Calibri" w:eastAsia="Times New Roman" w:hAnsi="Calibri" w:cs="Calibri"/>
          <w:i/>
          <w:iCs/>
          <w:color w:val="404040"/>
          <w:sz w:val="24"/>
          <w:szCs w:val="24"/>
          <w:lang w:eastAsia="pl-PL"/>
        </w:rPr>
        <w:t>Ekahau</w:t>
      </w:r>
      <w:proofErr w:type="spellEnd"/>
      <w:r w:rsidRPr="00497882">
        <w:rPr>
          <w:rFonts w:ascii="Calibri" w:eastAsia="Times New Roman" w:hAnsi="Calibri" w:cs="Calibri"/>
          <w:i/>
          <w:iCs/>
          <w:color w:val="404040"/>
          <w:sz w:val="24"/>
          <w:szCs w:val="24"/>
          <w:lang w:eastAsia="pl-PL"/>
        </w:rPr>
        <w:t> lub </w:t>
      </w:r>
      <w:proofErr w:type="spellStart"/>
      <w:r w:rsidRPr="00497882">
        <w:rPr>
          <w:rFonts w:ascii="Calibri" w:eastAsia="Times New Roman" w:hAnsi="Calibri" w:cs="Calibri"/>
          <w:i/>
          <w:iCs/>
          <w:color w:val="404040"/>
          <w:sz w:val="24"/>
          <w:szCs w:val="24"/>
          <w:lang w:eastAsia="pl-PL"/>
        </w:rPr>
        <w:t>AirMagnet</w:t>
      </w:r>
      <w:proofErr w:type="spellEnd"/>
      <w:r w:rsidRPr="00497882">
        <w:rPr>
          <w:rFonts w:ascii="Calibri" w:eastAsia="Times New Roman" w:hAnsi="Calibri" w:cs="Calibri"/>
          <w:i/>
          <w:iCs/>
          <w:color w:val="404040"/>
          <w:sz w:val="24"/>
          <w:szCs w:val="24"/>
          <w:lang w:eastAsia="pl-PL"/>
        </w:rPr>
        <w:t> ze względu na znajomość tego oprogramowania. </w:t>
      </w:r>
      <w:r w:rsidRPr="00497882">
        <w:rPr>
          <w:rFonts w:ascii="Calibri" w:eastAsia="Times New Roman" w:hAnsi="Calibri" w:cs="Calibri"/>
          <w:color w:val="404040"/>
          <w:sz w:val="24"/>
          <w:szCs w:val="24"/>
          <w:lang w:eastAsia="pl-PL"/>
        </w:rPr>
        <w:t> </w:t>
      </w:r>
    </w:p>
    <w:p w14:paraId="1232ADD1" w14:textId="77777777" w:rsidR="00497882" w:rsidRPr="00497882" w:rsidRDefault="00497882" w:rsidP="002D45ED">
      <w:pPr>
        <w:numPr>
          <w:ilvl w:val="0"/>
          <w:numId w:val="81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Wykonanie dokumentacji powdrożeniowej obejmującej co najmniej</w:t>
      </w:r>
      <w:r w:rsidRPr="00497882">
        <w:rPr>
          <w:rFonts w:ascii="Calibri" w:eastAsia="Times New Roman" w:hAnsi="Calibri" w:cs="Calibri"/>
          <w:color w:val="404040"/>
          <w:sz w:val="24"/>
          <w:szCs w:val="24"/>
          <w:lang w:eastAsia="pl-PL"/>
        </w:rPr>
        <w:t> </w:t>
      </w:r>
    </w:p>
    <w:p w14:paraId="3D42E67F" w14:textId="77777777" w:rsidR="00497882" w:rsidRPr="00497882" w:rsidRDefault="00497882" w:rsidP="002D45ED">
      <w:pPr>
        <w:numPr>
          <w:ilvl w:val="0"/>
          <w:numId w:val="81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Opisy i rysunki zainstalowanych urządzeń</w:t>
      </w:r>
      <w:r w:rsidRPr="00497882">
        <w:rPr>
          <w:rFonts w:ascii="Calibri" w:eastAsia="Times New Roman" w:hAnsi="Calibri" w:cs="Calibri"/>
          <w:color w:val="404040"/>
          <w:sz w:val="24"/>
          <w:szCs w:val="24"/>
          <w:lang w:eastAsia="pl-PL"/>
        </w:rPr>
        <w:t> </w:t>
      </w:r>
    </w:p>
    <w:p w14:paraId="4A91591F" w14:textId="77777777" w:rsidR="00497882" w:rsidRPr="00497882" w:rsidRDefault="00497882" w:rsidP="002D45ED">
      <w:pPr>
        <w:numPr>
          <w:ilvl w:val="0"/>
          <w:numId w:val="819"/>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lastRenderedPageBreak/>
        <w:t>Dokumentację okablowania strukturalnego dla “IDF Sekretariat” oraz bezprzewodowych punktów dostępowych naniesioną na plany budynku</w:t>
      </w:r>
      <w:r w:rsidRPr="00497882">
        <w:rPr>
          <w:rFonts w:ascii="Calibri" w:eastAsia="Times New Roman" w:hAnsi="Calibri" w:cs="Calibri"/>
          <w:color w:val="404040"/>
          <w:sz w:val="24"/>
          <w:szCs w:val="24"/>
          <w:lang w:eastAsia="pl-PL"/>
        </w:rPr>
        <w:t> </w:t>
      </w:r>
    </w:p>
    <w:p w14:paraId="4514E2F0" w14:textId="77777777" w:rsidR="00497882" w:rsidRPr="00497882" w:rsidRDefault="00497882" w:rsidP="002D45ED">
      <w:pPr>
        <w:numPr>
          <w:ilvl w:val="0"/>
          <w:numId w:val="82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Opis konfiguracji softwarowej</w:t>
      </w:r>
      <w:r w:rsidRPr="00497882">
        <w:rPr>
          <w:rFonts w:ascii="Calibri" w:eastAsia="Times New Roman" w:hAnsi="Calibri" w:cs="Calibri"/>
          <w:color w:val="404040"/>
          <w:sz w:val="24"/>
          <w:szCs w:val="24"/>
          <w:lang w:eastAsia="pl-PL"/>
        </w:rPr>
        <w:t> </w:t>
      </w:r>
    </w:p>
    <w:p w14:paraId="4D52E183" w14:textId="77777777" w:rsidR="00497882" w:rsidRPr="00497882" w:rsidRDefault="00497882" w:rsidP="002D45ED">
      <w:pPr>
        <w:numPr>
          <w:ilvl w:val="0"/>
          <w:numId w:val="82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Mapę sieci wraz z opisem połączeń fizycznych</w:t>
      </w:r>
      <w:r w:rsidRPr="00497882">
        <w:rPr>
          <w:rFonts w:ascii="Calibri" w:eastAsia="Times New Roman" w:hAnsi="Calibri" w:cs="Calibri"/>
          <w:color w:val="404040"/>
          <w:sz w:val="24"/>
          <w:szCs w:val="24"/>
          <w:lang w:eastAsia="pl-PL"/>
        </w:rPr>
        <w:t> </w:t>
      </w:r>
    </w:p>
    <w:p w14:paraId="7FA22DA3" w14:textId="77777777" w:rsidR="00497882" w:rsidRPr="00497882" w:rsidRDefault="00497882" w:rsidP="002D45ED">
      <w:pPr>
        <w:numPr>
          <w:ilvl w:val="0"/>
          <w:numId w:val="82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Mapę zasięgów sieci bezprzewodowej wraz z raportem</w:t>
      </w:r>
      <w:r w:rsidRPr="00497882">
        <w:rPr>
          <w:rFonts w:ascii="Calibri" w:eastAsia="Times New Roman" w:hAnsi="Calibri" w:cs="Calibri"/>
          <w:color w:val="404040"/>
          <w:sz w:val="24"/>
          <w:szCs w:val="24"/>
          <w:lang w:eastAsia="pl-PL"/>
        </w:rPr>
        <w:t> </w:t>
      </w:r>
    </w:p>
    <w:p w14:paraId="0BBDB842" w14:textId="77777777" w:rsidR="00497882" w:rsidRPr="00497882" w:rsidRDefault="00497882" w:rsidP="002D45ED">
      <w:pPr>
        <w:numPr>
          <w:ilvl w:val="0"/>
          <w:numId w:val="82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Instalacja bezprzewodowych punktów dostępowych. Doprowadzenie okablowania strukturalnego do zaprojektowanych miejsc instalacji punktów dostępowych. </w:t>
      </w:r>
      <w:r w:rsidRPr="00497882">
        <w:rPr>
          <w:rFonts w:ascii="Calibri" w:eastAsia="Times New Roman" w:hAnsi="Calibri" w:cs="Calibri"/>
          <w:color w:val="404040"/>
          <w:sz w:val="24"/>
          <w:szCs w:val="24"/>
          <w:lang w:eastAsia="pl-PL"/>
        </w:rPr>
        <w:t> </w:t>
      </w:r>
    </w:p>
    <w:p w14:paraId="08528124" w14:textId="77777777" w:rsidR="00497882" w:rsidRPr="00497882" w:rsidRDefault="00497882" w:rsidP="002D45ED">
      <w:pPr>
        <w:numPr>
          <w:ilvl w:val="0"/>
          <w:numId w:val="824"/>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Weryfikacja przygotowanego modelu predykcyjnego w rzeczywistości i wprowadzenie ewentualnych modyfikacji poziomów sygnału w celu zapewnienia planowanego zasięgu</w:t>
      </w:r>
      <w:r w:rsidRPr="00497882">
        <w:rPr>
          <w:rFonts w:ascii="Calibri" w:eastAsia="Times New Roman" w:hAnsi="Calibri" w:cs="Calibri"/>
          <w:color w:val="404040"/>
          <w:sz w:val="24"/>
          <w:szCs w:val="24"/>
          <w:lang w:eastAsia="pl-PL"/>
        </w:rPr>
        <w:t> </w:t>
      </w:r>
    </w:p>
    <w:p w14:paraId="6030E84A" w14:textId="77777777" w:rsidR="00497882" w:rsidRPr="00497882" w:rsidRDefault="00497882" w:rsidP="002D45ED">
      <w:pPr>
        <w:numPr>
          <w:ilvl w:val="0"/>
          <w:numId w:val="825"/>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Instalacja urządzeń sieciowych w Centralnym Punkcie Dystrybucyjnym oraz wszystkich piętrowych punktach dostępowych. Instalacja musi być uzgodniona z Zamawiającym i powinna jak najmniej wpływać na działanie aktualnej sieci. </w:t>
      </w:r>
      <w:r w:rsidRPr="00497882">
        <w:rPr>
          <w:rFonts w:ascii="Calibri" w:eastAsia="Times New Roman" w:hAnsi="Calibri" w:cs="Calibri"/>
          <w:color w:val="404040"/>
          <w:sz w:val="24"/>
          <w:szCs w:val="24"/>
          <w:lang w:eastAsia="pl-PL"/>
        </w:rPr>
        <w:t> </w:t>
      </w:r>
    </w:p>
    <w:p w14:paraId="4F4C5126" w14:textId="77777777" w:rsidR="00497882" w:rsidRPr="00497882" w:rsidRDefault="00497882" w:rsidP="002D45ED">
      <w:pPr>
        <w:numPr>
          <w:ilvl w:val="0"/>
          <w:numId w:val="826"/>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Dostarczenie odpowiedniej długości </w:t>
      </w:r>
      <w:proofErr w:type="spellStart"/>
      <w:r w:rsidRPr="00497882">
        <w:rPr>
          <w:rFonts w:ascii="Calibri" w:eastAsia="Times New Roman" w:hAnsi="Calibri" w:cs="Calibri"/>
          <w:i/>
          <w:iCs/>
          <w:color w:val="404040"/>
          <w:sz w:val="24"/>
          <w:szCs w:val="24"/>
          <w:lang w:eastAsia="pl-PL"/>
        </w:rPr>
        <w:t>patchcordów</w:t>
      </w:r>
      <w:proofErr w:type="spellEnd"/>
      <w:r w:rsidRPr="00497882">
        <w:rPr>
          <w:rFonts w:ascii="Times New Roman" w:eastAsia="Times New Roman" w:hAnsi="Times New Roman" w:cs="Times New Roman"/>
          <w:i/>
          <w:iCs/>
          <w:color w:val="404040"/>
          <w:sz w:val="24"/>
          <w:szCs w:val="24"/>
          <w:lang w:eastAsia="pl-PL"/>
        </w:rPr>
        <w:t>,</w:t>
      </w:r>
      <w:r w:rsidRPr="00497882">
        <w:rPr>
          <w:rFonts w:ascii="Calibri" w:eastAsia="Times New Roman" w:hAnsi="Calibri" w:cs="Calibri"/>
          <w:i/>
          <w:iCs/>
          <w:color w:val="404040"/>
          <w:sz w:val="24"/>
          <w:szCs w:val="24"/>
          <w:lang w:eastAsia="pl-PL"/>
        </w:rPr>
        <w:t> (nie dłuższych niż 120% długości wymaganego odcinaka pomiędzy </w:t>
      </w:r>
      <w:proofErr w:type="spellStart"/>
      <w:r w:rsidRPr="00497882">
        <w:rPr>
          <w:rFonts w:ascii="Calibri" w:eastAsia="Times New Roman" w:hAnsi="Calibri" w:cs="Calibri"/>
          <w:i/>
          <w:iCs/>
          <w:color w:val="404040"/>
          <w:sz w:val="24"/>
          <w:szCs w:val="24"/>
          <w:lang w:eastAsia="pl-PL"/>
        </w:rPr>
        <w:t>patchpanelem</w:t>
      </w:r>
      <w:proofErr w:type="spellEnd"/>
      <w:r w:rsidRPr="00497882">
        <w:rPr>
          <w:rFonts w:ascii="Calibri" w:eastAsia="Times New Roman" w:hAnsi="Calibri" w:cs="Calibri"/>
          <w:i/>
          <w:iCs/>
          <w:color w:val="404040"/>
          <w:sz w:val="24"/>
          <w:szCs w:val="24"/>
          <w:lang w:eastAsia="pl-PL"/>
        </w:rPr>
        <w:t> a przełącznikiem) w ilości opisanej w punkcie 2.1 dot. Ilości portów. </w:t>
      </w:r>
      <w:r w:rsidRPr="00497882">
        <w:rPr>
          <w:rFonts w:ascii="Calibri" w:eastAsia="Times New Roman" w:hAnsi="Calibri" w:cs="Calibri"/>
          <w:color w:val="404040"/>
          <w:sz w:val="24"/>
          <w:szCs w:val="24"/>
          <w:lang w:eastAsia="pl-PL"/>
        </w:rPr>
        <w:t> </w:t>
      </w:r>
    </w:p>
    <w:p w14:paraId="3DD1F8B8" w14:textId="77777777" w:rsidR="00497882" w:rsidRPr="00497882" w:rsidRDefault="00497882" w:rsidP="002D45ED">
      <w:pPr>
        <w:numPr>
          <w:ilvl w:val="0"/>
          <w:numId w:val="827"/>
        </w:numPr>
        <w:spacing w:after="0" w:line="240" w:lineRule="auto"/>
        <w:ind w:left="2700" w:firstLine="0"/>
        <w:jc w:val="left"/>
        <w:textAlignment w:val="baseline"/>
        <w:rPr>
          <w:rFonts w:ascii="Times New Roman" w:eastAsia="Times New Roman" w:hAnsi="Times New Roman" w:cs="Times New Roman"/>
          <w:sz w:val="24"/>
          <w:szCs w:val="24"/>
          <w:lang w:eastAsia="pl-PL"/>
        </w:rPr>
      </w:pPr>
      <w:proofErr w:type="spellStart"/>
      <w:r w:rsidRPr="00497882">
        <w:rPr>
          <w:rFonts w:ascii="Calibri" w:eastAsia="Times New Roman" w:hAnsi="Calibri" w:cs="Calibri"/>
          <w:i/>
          <w:iCs/>
          <w:color w:val="404040"/>
          <w:sz w:val="24"/>
          <w:szCs w:val="24"/>
          <w:lang w:eastAsia="pl-PL"/>
        </w:rPr>
        <w:t>Patchcordy</w:t>
      </w:r>
      <w:proofErr w:type="spellEnd"/>
      <w:r w:rsidRPr="00497882">
        <w:rPr>
          <w:rFonts w:ascii="Calibri" w:eastAsia="Times New Roman" w:hAnsi="Calibri" w:cs="Calibri"/>
          <w:i/>
          <w:iCs/>
          <w:color w:val="404040"/>
          <w:sz w:val="24"/>
          <w:szCs w:val="24"/>
          <w:lang w:eastAsia="pl-PL"/>
        </w:rPr>
        <w:t> użyte do </w:t>
      </w:r>
      <w:proofErr w:type="spellStart"/>
      <w:r w:rsidRPr="00497882">
        <w:rPr>
          <w:rFonts w:ascii="Calibri" w:eastAsia="Times New Roman" w:hAnsi="Calibri" w:cs="Calibri"/>
          <w:i/>
          <w:iCs/>
          <w:color w:val="404040"/>
          <w:sz w:val="24"/>
          <w:szCs w:val="24"/>
          <w:lang w:eastAsia="pl-PL"/>
        </w:rPr>
        <w:t>krosowania</w:t>
      </w:r>
      <w:proofErr w:type="spellEnd"/>
      <w:r w:rsidRPr="00497882">
        <w:rPr>
          <w:rFonts w:ascii="Calibri" w:eastAsia="Times New Roman" w:hAnsi="Calibri" w:cs="Calibri"/>
          <w:i/>
          <w:iCs/>
          <w:color w:val="404040"/>
          <w:sz w:val="24"/>
          <w:szCs w:val="24"/>
          <w:lang w:eastAsia="pl-PL"/>
        </w:rPr>
        <w:t> połączeń z bezprzewodowymi punktami dostępowymi powinny być innego koloru niż zielony (</w:t>
      </w:r>
      <w:proofErr w:type="spellStart"/>
      <w:r w:rsidRPr="00497882">
        <w:rPr>
          <w:rFonts w:ascii="Calibri" w:eastAsia="Times New Roman" w:hAnsi="Calibri" w:cs="Calibri"/>
          <w:i/>
          <w:iCs/>
          <w:color w:val="404040"/>
          <w:sz w:val="24"/>
          <w:szCs w:val="24"/>
          <w:lang w:eastAsia="pl-PL"/>
        </w:rPr>
        <w:t>zarezerwowoany</w:t>
      </w:r>
      <w:proofErr w:type="spellEnd"/>
      <w:r w:rsidRPr="00497882">
        <w:rPr>
          <w:rFonts w:ascii="Calibri" w:eastAsia="Times New Roman" w:hAnsi="Calibri" w:cs="Calibri"/>
          <w:i/>
          <w:iCs/>
          <w:color w:val="404040"/>
          <w:sz w:val="24"/>
          <w:szCs w:val="24"/>
          <w:lang w:eastAsia="pl-PL"/>
        </w:rPr>
        <w:t> dla połączeń telefonicznych) i użyty do połączeń portów klienckich. </w:t>
      </w:r>
      <w:r w:rsidRPr="00497882">
        <w:rPr>
          <w:rFonts w:ascii="Calibri" w:eastAsia="Times New Roman" w:hAnsi="Calibri" w:cs="Calibri"/>
          <w:color w:val="404040"/>
          <w:sz w:val="24"/>
          <w:szCs w:val="24"/>
          <w:lang w:eastAsia="pl-PL"/>
        </w:rPr>
        <w:t> </w:t>
      </w:r>
    </w:p>
    <w:p w14:paraId="3B3F837C" w14:textId="77777777" w:rsidR="00497882" w:rsidRPr="00497882" w:rsidRDefault="00497882" w:rsidP="002D45ED">
      <w:pPr>
        <w:numPr>
          <w:ilvl w:val="0"/>
          <w:numId w:val="828"/>
        </w:numPr>
        <w:spacing w:after="0" w:line="240" w:lineRule="auto"/>
        <w:ind w:left="1800" w:firstLine="0"/>
        <w:jc w:val="left"/>
        <w:textAlignment w:val="baseline"/>
        <w:rPr>
          <w:rFonts w:ascii="Times New Roman" w:eastAsia="Times New Roman" w:hAnsi="Times New Roman" w:cs="Times New Roman"/>
          <w:sz w:val="24"/>
          <w:szCs w:val="24"/>
          <w:lang w:eastAsia="pl-PL"/>
        </w:rPr>
      </w:pPr>
      <w:proofErr w:type="spellStart"/>
      <w:r w:rsidRPr="00497882">
        <w:rPr>
          <w:rFonts w:ascii="Calibri" w:eastAsia="Times New Roman" w:hAnsi="Calibri" w:cs="Calibri"/>
          <w:i/>
          <w:iCs/>
          <w:color w:val="404040"/>
          <w:sz w:val="24"/>
          <w:szCs w:val="24"/>
          <w:lang w:eastAsia="pl-PL"/>
        </w:rPr>
        <w:t>Skrosowanie</w:t>
      </w:r>
      <w:proofErr w:type="spellEnd"/>
      <w:r w:rsidRPr="00497882">
        <w:rPr>
          <w:rFonts w:ascii="Calibri" w:eastAsia="Times New Roman" w:hAnsi="Calibri" w:cs="Calibri"/>
          <w:i/>
          <w:iCs/>
          <w:color w:val="404040"/>
          <w:sz w:val="24"/>
          <w:szCs w:val="24"/>
          <w:lang w:eastAsia="pl-PL"/>
        </w:rPr>
        <w:t> wszystkich wymaganych połączeniem portów wskazanych przez zamawiającego i ułożenie kabli w prowadnicach. W ilości nie mniejszej niż opisanej w pkt. 2.1 dot. ilości portów w poszczególnych punktach dystrybucyjnych. </w:t>
      </w:r>
      <w:r w:rsidRPr="00497882">
        <w:rPr>
          <w:rFonts w:ascii="Calibri" w:eastAsia="Times New Roman" w:hAnsi="Calibri" w:cs="Calibri"/>
          <w:color w:val="404040"/>
          <w:sz w:val="24"/>
          <w:szCs w:val="24"/>
          <w:lang w:eastAsia="pl-PL"/>
        </w:rPr>
        <w:t> </w:t>
      </w:r>
    </w:p>
    <w:p w14:paraId="0EA40152" w14:textId="082A8719" w:rsidR="00497882" w:rsidRPr="00497882" w:rsidRDefault="00497882" w:rsidP="002D45ED">
      <w:pPr>
        <w:numPr>
          <w:ilvl w:val="0"/>
          <w:numId w:val="82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Instalacja oprogramowania zarządzającego, systemu kontroli dostępu oraz analityki aplikacji na systemie </w:t>
      </w:r>
      <w:proofErr w:type="spellStart"/>
      <w:r w:rsidRPr="00497882">
        <w:rPr>
          <w:rFonts w:ascii="Calibri" w:eastAsia="Times New Roman" w:hAnsi="Calibri" w:cs="Calibri"/>
          <w:i/>
          <w:iCs/>
          <w:color w:val="404040"/>
          <w:sz w:val="24"/>
          <w:szCs w:val="24"/>
          <w:lang w:eastAsia="pl-PL"/>
        </w:rPr>
        <w:t>wirtualizacyjnym</w:t>
      </w:r>
      <w:proofErr w:type="spellEnd"/>
      <w:r w:rsidRPr="00497882">
        <w:rPr>
          <w:rFonts w:ascii="Calibri" w:eastAsia="Times New Roman" w:hAnsi="Calibri" w:cs="Calibri"/>
          <w:i/>
          <w:iCs/>
          <w:color w:val="404040"/>
          <w:sz w:val="24"/>
          <w:szCs w:val="24"/>
          <w:lang w:eastAsia="pl-PL"/>
        </w:rPr>
        <w:t xml:space="preserve"> Zamawiającego wyspecyfikowanym w </w:t>
      </w:r>
      <w:r w:rsidR="00927B00" w:rsidRPr="00927B00">
        <w:rPr>
          <w:rFonts w:ascii="Calibri" w:eastAsia="Times New Roman" w:hAnsi="Calibri" w:cs="Calibri"/>
          <w:color w:val="404040"/>
          <w:sz w:val="24"/>
          <w:szCs w:val="24"/>
          <w:lang w:eastAsia="pl-PL"/>
        </w:rPr>
        <w:t xml:space="preserve">pkt. 4 pt. Opis systemu </w:t>
      </w:r>
      <w:proofErr w:type="spellStart"/>
      <w:r w:rsidR="00927B00" w:rsidRPr="00927B00">
        <w:rPr>
          <w:rFonts w:ascii="Calibri" w:eastAsia="Times New Roman" w:hAnsi="Calibri" w:cs="Calibri"/>
          <w:color w:val="404040"/>
          <w:sz w:val="24"/>
          <w:szCs w:val="24"/>
          <w:lang w:eastAsia="pl-PL"/>
        </w:rPr>
        <w:t>wirtualizacyjnego</w:t>
      </w:r>
      <w:proofErr w:type="spellEnd"/>
    </w:p>
    <w:p w14:paraId="44D34F07" w14:textId="77777777" w:rsidR="00497882" w:rsidRPr="00497882" w:rsidRDefault="00497882" w:rsidP="002D45ED">
      <w:pPr>
        <w:numPr>
          <w:ilvl w:val="0"/>
          <w:numId w:val="83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Konfiguracja systemu zarządzającego</w:t>
      </w:r>
      <w:r w:rsidRPr="00497882">
        <w:rPr>
          <w:rFonts w:ascii="Calibri" w:eastAsia="Times New Roman" w:hAnsi="Calibri" w:cs="Calibri"/>
          <w:color w:val="404040"/>
          <w:sz w:val="24"/>
          <w:szCs w:val="24"/>
          <w:lang w:eastAsia="pl-PL"/>
        </w:rPr>
        <w:t> </w:t>
      </w:r>
    </w:p>
    <w:p w14:paraId="798B87C5" w14:textId="77777777" w:rsidR="00497882" w:rsidRPr="00497882" w:rsidRDefault="00497882" w:rsidP="002D45ED">
      <w:pPr>
        <w:numPr>
          <w:ilvl w:val="0"/>
          <w:numId w:val="83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Dodanie wszystkich urządzeń sieciowych (przełączniki, kontrolery bezprzewodowe, klaster firewall) do oprogramowania zarządzającego – konfiguracja profili SNMP i dostępu SSH w celu bezpośredniego dostępu do CLI i ewentualnego wykonywania skryptów</w:t>
      </w:r>
      <w:r w:rsidRPr="00497882">
        <w:rPr>
          <w:rFonts w:ascii="Calibri" w:eastAsia="Times New Roman" w:hAnsi="Calibri" w:cs="Calibri"/>
          <w:color w:val="404040"/>
          <w:sz w:val="24"/>
          <w:szCs w:val="24"/>
          <w:lang w:eastAsia="pl-PL"/>
        </w:rPr>
        <w:t> </w:t>
      </w:r>
    </w:p>
    <w:p w14:paraId="78E494A9" w14:textId="77777777" w:rsidR="00497882" w:rsidRPr="00497882" w:rsidRDefault="00497882" w:rsidP="002D45ED">
      <w:pPr>
        <w:numPr>
          <w:ilvl w:val="0"/>
          <w:numId w:val="83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Konfiguracja automatycznej archiwizacji konfiguracji urządzeń sieciowych</w:t>
      </w:r>
      <w:r w:rsidRPr="00497882">
        <w:rPr>
          <w:rFonts w:ascii="Calibri" w:eastAsia="Times New Roman" w:hAnsi="Calibri" w:cs="Calibri"/>
          <w:color w:val="404040"/>
          <w:sz w:val="24"/>
          <w:szCs w:val="24"/>
          <w:lang w:eastAsia="pl-PL"/>
        </w:rPr>
        <w:t> </w:t>
      </w:r>
    </w:p>
    <w:p w14:paraId="74282096" w14:textId="77777777" w:rsidR="00497882" w:rsidRPr="00497882" w:rsidRDefault="00497882" w:rsidP="002D45ED">
      <w:pPr>
        <w:numPr>
          <w:ilvl w:val="0"/>
          <w:numId w:val="833"/>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Konfiguracja systemu kontroli dostępu</w:t>
      </w:r>
      <w:r w:rsidRPr="00497882">
        <w:rPr>
          <w:rFonts w:ascii="Calibri" w:eastAsia="Times New Roman" w:hAnsi="Calibri" w:cs="Calibri"/>
          <w:color w:val="404040"/>
          <w:sz w:val="24"/>
          <w:szCs w:val="24"/>
          <w:lang w:eastAsia="pl-PL"/>
        </w:rPr>
        <w:t> </w:t>
      </w:r>
    </w:p>
    <w:p w14:paraId="42770ACF" w14:textId="77777777" w:rsidR="00497882" w:rsidRPr="00497882" w:rsidRDefault="00497882" w:rsidP="002D45ED">
      <w:pPr>
        <w:numPr>
          <w:ilvl w:val="0"/>
          <w:numId w:val="83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Uruchomienie uwierzytelniania IEEE 802.1x oraz MAC </w:t>
      </w:r>
      <w:proofErr w:type="spellStart"/>
      <w:r w:rsidRPr="00497882">
        <w:rPr>
          <w:rFonts w:ascii="Calibri" w:eastAsia="Times New Roman" w:hAnsi="Calibri" w:cs="Calibri"/>
          <w:i/>
          <w:iCs/>
          <w:color w:val="404040"/>
          <w:sz w:val="24"/>
          <w:szCs w:val="24"/>
          <w:lang w:eastAsia="pl-PL"/>
        </w:rPr>
        <w:t>Authentication</w:t>
      </w:r>
      <w:proofErr w:type="spellEnd"/>
      <w:r w:rsidRPr="00497882">
        <w:rPr>
          <w:rFonts w:ascii="Calibri" w:eastAsia="Times New Roman" w:hAnsi="Calibri" w:cs="Calibri"/>
          <w:i/>
          <w:iCs/>
          <w:color w:val="404040"/>
          <w:sz w:val="24"/>
          <w:szCs w:val="24"/>
          <w:lang w:eastAsia="pl-PL"/>
        </w:rPr>
        <w:t> na przełącznikach piętrowych Gigabit Ethernet</w:t>
      </w:r>
      <w:r w:rsidRPr="00497882">
        <w:rPr>
          <w:rFonts w:ascii="Calibri" w:eastAsia="Times New Roman" w:hAnsi="Calibri" w:cs="Calibri"/>
          <w:color w:val="404040"/>
          <w:sz w:val="24"/>
          <w:szCs w:val="24"/>
          <w:lang w:eastAsia="pl-PL"/>
        </w:rPr>
        <w:t> </w:t>
      </w:r>
    </w:p>
    <w:p w14:paraId="6BE68BD3" w14:textId="77777777" w:rsidR="00497882" w:rsidRPr="00497882" w:rsidRDefault="00497882" w:rsidP="002D45ED">
      <w:pPr>
        <w:numPr>
          <w:ilvl w:val="0"/>
          <w:numId w:val="835"/>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Uruchomienie integracji kontroli poświadczeń użytkowników z Centralnym Systemem zarządzania tożsamością z wykorzystaniem protokołów </w:t>
      </w:r>
      <w:proofErr w:type="spellStart"/>
      <w:r w:rsidRPr="00497882">
        <w:rPr>
          <w:rFonts w:ascii="Calibri" w:eastAsia="Times New Roman" w:hAnsi="Calibri" w:cs="Calibri"/>
          <w:i/>
          <w:iCs/>
          <w:color w:val="404040"/>
          <w:sz w:val="24"/>
          <w:szCs w:val="24"/>
          <w:lang w:eastAsia="pl-PL"/>
        </w:rPr>
        <w:t>OpenId</w:t>
      </w:r>
      <w:proofErr w:type="spellEnd"/>
      <w:r w:rsidRPr="00497882">
        <w:rPr>
          <w:rFonts w:ascii="Calibri" w:eastAsia="Times New Roman" w:hAnsi="Calibri" w:cs="Calibri"/>
          <w:i/>
          <w:iCs/>
          <w:color w:val="404040"/>
          <w:sz w:val="24"/>
          <w:szCs w:val="24"/>
          <w:lang w:eastAsia="pl-PL"/>
        </w:rPr>
        <w:t> Connect, SAML 2, ew. LDAP</w:t>
      </w:r>
      <w:r w:rsidRPr="00497882">
        <w:rPr>
          <w:rFonts w:ascii="Calibri" w:eastAsia="Times New Roman" w:hAnsi="Calibri" w:cs="Calibri"/>
          <w:color w:val="404040"/>
          <w:sz w:val="24"/>
          <w:szCs w:val="24"/>
          <w:lang w:eastAsia="pl-PL"/>
        </w:rPr>
        <w:t> </w:t>
      </w:r>
    </w:p>
    <w:p w14:paraId="068F1BB0" w14:textId="77777777" w:rsidR="00497882" w:rsidRPr="00497882" w:rsidRDefault="00497882" w:rsidP="002D45ED">
      <w:pPr>
        <w:numPr>
          <w:ilvl w:val="0"/>
          <w:numId w:val="83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Uruchomienie kontroli poświadczeń użytkowników w oparciu o wewnętrzne bazy użytkowników. </w:t>
      </w:r>
      <w:r w:rsidRPr="00497882">
        <w:rPr>
          <w:rFonts w:ascii="Calibri" w:eastAsia="Times New Roman" w:hAnsi="Calibri" w:cs="Calibri"/>
          <w:color w:val="404040"/>
          <w:sz w:val="24"/>
          <w:szCs w:val="24"/>
          <w:lang w:eastAsia="pl-PL"/>
        </w:rPr>
        <w:t> </w:t>
      </w:r>
    </w:p>
    <w:p w14:paraId="3B25D022" w14:textId="77777777" w:rsidR="00497882" w:rsidRPr="00497882" w:rsidRDefault="00497882" w:rsidP="002D45ED">
      <w:pPr>
        <w:numPr>
          <w:ilvl w:val="0"/>
          <w:numId w:val="837"/>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Konfiguracja uwierzytelniania punktów dostępowych dołączonych do przełączników Gigabit Ethernet w piętrowych punktach dystrybucyjnych. </w:t>
      </w:r>
      <w:r w:rsidRPr="00497882">
        <w:rPr>
          <w:rFonts w:ascii="Calibri" w:eastAsia="Times New Roman" w:hAnsi="Calibri" w:cs="Calibri"/>
          <w:color w:val="404040"/>
          <w:sz w:val="24"/>
          <w:szCs w:val="24"/>
          <w:lang w:eastAsia="pl-PL"/>
        </w:rPr>
        <w:t> </w:t>
      </w:r>
    </w:p>
    <w:p w14:paraId="34AE6DBC" w14:textId="77777777" w:rsidR="00497882" w:rsidRPr="00497882" w:rsidRDefault="00497882" w:rsidP="002D45ED">
      <w:pPr>
        <w:numPr>
          <w:ilvl w:val="0"/>
          <w:numId w:val="838"/>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Konfiguracja urządzeń obejmująca co najmniej:</w:t>
      </w:r>
      <w:r w:rsidRPr="00497882">
        <w:rPr>
          <w:rFonts w:ascii="Calibri" w:eastAsia="Times New Roman" w:hAnsi="Calibri" w:cs="Calibri"/>
          <w:color w:val="404040"/>
          <w:sz w:val="24"/>
          <w:szCs w:val="24"/>
          <w:lang w:eastAsia="pl-PL"/>
        </w:rPr>
        <w:t> </w:t>
      </w:r>
    </w:p>
    <w:p w14:paraId="22B4A6C8" w14:textId="77777777" w:rsidR="00497882" w:rsidRPr="00497882" w:rsidRDefault="00497882" w:rsidP="002D45ED">
      <w:pPr>
        <w:numPr>
          <w:ilvl w:val="0"/>
          <w:numId w:val="83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lastRenderedPageBreak/>
        <w:t>Stworzenia sieci VLAN dla zarządzania urządzeń aktywnych (przełączników)</w:t>
      </w:r>
      <w:r w:rsidRPr="00497882">
        <w:rPr>
          <w:rFonts w:ascii="Calibri" w:eastAsia="Times New Roman" w:hAnsi="Calibri" w:cs="Calibri"/>
          <w:color w:val="404040"/>
          <w:sz w:val="24"/>
          <w:szCs w:val="24"/>
          <w:lang w:eastAsia="pl-PL"/>
        </w:rPr>
        <w:t> </w:t>
      </w:r>
    </w:p>
    <w:p w14:paraId="076F0633" w14:textId="77777777" w:rsidR="00497882" w:rsidRPr="00497882" w:rsidRDefault="00497882" w:rsidP="002D45ED">
      <w:pPr>
        <w:numPr>
          <w:ilvl w:val="0"/>
          <w:numId w:val="84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Adresacja urządzeń aktywnych </w:t>
      </w:r>
      <w:r w:rsidRPr="00497882">
        <w:rPr>
          <w:rFonts w:ascii="Calibri" w:eastAsia="Times New Roman" w:hAnsi="Calibri" w:cs="Calibri"/>
          <w:color w:val="404040"/>
          <w:sz w:val="24"/>
          <w:szCs w:val="24"/>
          <w:lang w:eastAsia="pl-PL"/>
        </w:rPr>
        <w:t> </w:t>
      </w:r>
    </w:p>
    <w:p w14:paraId="494D8734" w14:textId="77777777" w:rsidR="00497882" w:rsidRPr="00497882" w:rsidRDefault="00497882" w:rsidP="002D45ED">
      <w:pPr>
        <w:numPr>
          <w:ilvl w:val="0"/>
          <w:numId w:val="84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Stworzenie wydzielonej sieci VLAN dla zarządzania punktów dostępowych </w:t>
      </w:r>
      <w:r w:rsidRPr="00497882">
        <w:rPr>
          <w:rFonts w:ascii="Calibri" w:eastAsia="Times New Roman" w:hAnsi="Calibri" w:cs="Calibri"/>
          <w:color w:val="404040"/>
          <w:sz w:val="24"/>
          <w:szCs w:val="24"/>
          <w:lang w:eastAsia="pl-PL"/>
        </w:rPr>
        <w:t> </w:t>
      </w:r>
    </w:p>
    <w:p w14:paraId="3E48A3F7" w14:textId="77777777" w:rsidR="00497882" w:rsidRPr="00497882" w:rsidRDefault="00497882" w:rsidP="002D45ED">
      <w:pPr>
        <w:numPr>
          <w:ilvl w:val="0"/>
          <w:numId w:val="84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Konfiguracja routingu</w:t>
      </w:r>
      <w:r w:rsidRPr="00497882">
        <w:rPr>
          <w:rFonts w:ascii="Calibri" w:eastAsia="Times New Roman" w:hAnsi="Calibri" w:cs="Calibri"/>
          <w:color w:val="404040"/>
          <w:sz w:val="24"/>
          <w:szCs w:val="24"/>
          <w:lang w:eastAsia="pl-PL"/>
        </w:rPr>
        <w:t> </w:t>
      </w:r>
    </w:p>
    <w:p w14:paraId="03C71EEA" w14:textId="77777777" w:rsidR="00497882" w:rsidRPr="00497882" w:rsidRDefault="00497882" w:rsidP="002D45ED">
      <w:pPr>
        <w:numPr>
          <w:ilvl w:val="0"/>
          <w:numId w:val="84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Stworzenie i konfiguracja adresacji IP dla grup użytkowników (adresacja wew. i publiczna) </w:t>
      </w:r>
      <w:r w:rsidRPr="00497882">
        <w:rPr>
          <w:rFonts w:ascii="Calibri" w:eastAsia="Times New Roman" w:hAnsi="Calibri" w:cs="Calibri"/>
          <w:color w:val="404040"/>
          <w:sz w:val="24"/>
          <w:szCs w:val="24"/>
          <w:lang w:eastAsia="pl-PL"/>
        </w:rPr>
        <w:t> </w:t>
      </w:r>
    </w:p>
    <w:p w14:paraId="08F9A4DE" w14:textId="77777777" w:rsidR="00497882" w:rsidRPr="00497882" w:rsidRDefault="00497882" w:rsidP="002D45ED">
      <w:pPr>
        <w:numPr>
          <w:ilvl w:val="0"/>
          <w:numId w:val="84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Konfiguracja polityk bezpieczeństwa dla grup użytkowników</w:t>
      </w:r>
      <w:r w:rsidRPr="00497882">
        <w:rPr>
          <w:rFonts w:ascii="Calibri" w:eastAsia="Times New Roman" w:hAnsi="Calibri" w:cs="Calibri"/>
          <w:color w:val="404040"/>
          <w:sz w:val="24"/>
          <w:szCs w:val="24"/>
          <w:lang w:eastAsia="pl-PL"/>
        </w:rPr>
        <w:t> </w:t>
      </w:r>
    </w:p>
    <w:p w14:paraId="6C36926A" w14:textId="77777777" w:rsidR="00497882" w:rsidRPr="00497882" w:rsidRDefault="00497882" w:rsidP="002D45ED">
      <w:pPr>
        <w:numPr>
          <w:ilvl w:val="0"/>
          <w:numId w:val="845"/>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Konfiguracja sieci wirtualnych VLAN dla różnych grup użytkowników</w:t>
      </w:r>
      <w:r w:rsidRPr="00497882">
        <w:rPr>
          <w:rFonts w:ascii="Calibri" w:eastAsia="Times New Roman" w:hAnsi="Calibri" w:cs="Calibri"/>
          <w:color w:val="404040"/>
          <w:sz w:val="24"/>
          <w:szCs w:val="24"/>
          <w:lang w:eastAsia="pl-PL"/>
        </w:rPr>
        <w:t> </w:t>
      </w:r>
    </w:p>
    <w:p w14:paraId="049BEE70" w14:textId="77777777" w:rsidR="00497882" w:rsidRPr="00497882" w:rsidRDefault="00497882" w:rsidP="002D45ED">
      <w:pPr>
        <w:numPr>
          <w:ilvl w:val="0"/>
          <w:numId w:val="846"/>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Instalacja i konfiguracja Windows 2019 </w:t>
      </w:r>
      <w:proofErr w:type="spellStart"/>
      <w:r w:rsidRPr="00497882">
        <w:rPr>
          <w:rFonts w:ascii="Calibri" w:eastAsia="Times New Roman" w:hAnsi="Calibri" w:cs="Calibri"/>
          <w:i/>
          <w:iCs/>
          <w:color w:val="404040"/>
          <w:sz w:val="24"/>
          <w:szCs w:val="24"/>
          <w:lang w:eastAsia="pl-PL"/>
        </w:rPr>
        <w:t>Domain</w:t>
      </w:r>
      <w:proofErr w:type="spellEnd"/>
      <w:r w:rsidRPr="00497882">
        <w:rPr>
          <w:rFonts w:ascii="Times New Roman" w:eastAsia="Times New Roman" w:hAnsi="Times New Roman" w:cs="Times New Roman"/>
          <w:i/>
          <w:iCs/>
          <w:color w:val="404040"/>
          <w:sz w:val="24"/>
          <w:szCs w:val="24"/>
          <w:lang w:eastAsia="pl-PL"/>
        </w:rPr>
        <w:t> </w:t>
      </w:r>
      <w:proofErr w:type="spellStart"/>
      <w:r w:rsidRPr="00497882">
        <w:rPr>
          <w:rFonts w:ascii="Calibri" w:eastAsia="Times New Roman" w:hAnsi="Calibri" w:cs="Calibri"/>
          <w:i/>
          <w:iCs/>
          <w:color w:val="404040"/>
          <w:sz w:val="24"/>
          <w:szCs w:val="24"/>
          <w:lang w:eastAsia="pl-PL"/>
        </w:rPr>
        <w:t>Controler</w:t>
      </w:r>
      <w:proofErr w:type="spellEnd"/>
      <w:r w:rsidRPr="00497882">
        <w:rPr>
          <w:rFonts w:ascii="Calibri" w:eastAsia="Times New Roman" w:hAnsi="Calibri" w:cs="Calibri"/>
          <w:i/>
          <w:iCs/>
          <w:color w:val="404040"/>
          <w:sz w:val="24"/>
          <w:szCs w:val="24"/>
          <w:lang w:eastAsia="pl-PL"/>
        </w:rPr>
        <w:t> lub tożsamego np. Samba w wersji 4 </w:t>
      </w:r>
      <w:r w:rsidRPr="00497882">
        <w:rPr>
          <w:rFonts w:ascii="Calibri" w:eastAsia="Times New Roman" w:hAnsi="Calibri" w:cs="Calibri"/>
          <w:color w:val="404040"/>
          <w:sz w:val="24"/>
          <w:szCs w:val="24"/>
          <w:lang w:eastAsia="pl-PL"/>
        </w:rPr>
        <w:t> </w:t>
      </w:r>
    </w:p>
    <w:p w14:paraId="6D16F0F6" w14:textId="77777777" w:rsidR="00497882" w:rsidRPr="00497882" w:rsidRDefault="00497882" w:rsidP="002D45ED">
      <w:pPr>
        <w:numPr>
          <w:ilvl w:val="0"/>
          <w:numId w:val="84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Konfiguracja klastra UTM obejmująca co najmniej:</w:t>
      </w:r>
      <w:r w:rsidRPr="00497882">
        <w:rPr>
          <w:rFonts w:ascii="Calibri" w:eastAsia="Times New Roman" w:hAnsi="Calibri" w:cs="Calibri"/>
          <w:color w:val="404040"/>
          <w:sz w:val="24"/>
          <w:szCs w:val="24"/>
          <w:lang w:eastAsia="pl-PL"/>
        </w:rPr>
        <w:t> </w:t>
      </w:r>
    </w:p>
    <w:p w14:paraId="24270900" w14:textId="77777777" w:rsidR="00497882" w:rsidRPr="00497882" w:rsidRDefault="00497882" w:rsidP="002D45ED">
      <w:pPr>
        <w:numPr>
          <w:ilvl w:val="0"/>
          <w:numId w:val="848"/>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Konfiguracje na serwerze wirtualnym (dostarczonym przez Zamawiającego) serwera DNS do obsługi stref DNS</w:t>
      </w:r>
      <w:r w:rsidRPr="00497882">
        <w:rPr>
          <w:rFonts w:ascii="Calibri" w:eastAsia="Times New Roman" w:hAnsi="Calibri" w:cs="Calibri"/>
          <w:color w:val="404040"/>
          <w:sz w:val="24"/>
          <w:szCs w:val="24"/>
          <w:lang w:eastAsia="pl-PL"/>
        </w:rPr>
        <w:t> </w:t>
      </w:r>
    </w:p>
    <w:p w14:paraId="089113C1" w14:textId="77777777" w:rsidR="00497882" w:rsidRPr="00497882" w:rsidRDefault="00497882" w:rsidP="002D45ED">
      <w:pPr>
        <w:numPr>
          <w:ilvl w:val="0"/>
          <w:numId w:val="849"/>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Wdrożenie domeny z certyfikatem </w:t>
      </w:r>
      <w:proofErr w:type="spellStart"/>
      <w:r w:rsidRPr="00497882">
        <w:rPr>
          <w:rFonts w:ascii="Calibri" w:eastAsia="Times New Roman" w:hAnsi="Calibri" w:cs="Calibri"/>
          <w:i/>
          <w:iCs/>
          <w:color w:val="404040"/>
          <w:sz w:val="24"/>
          <w:szCs w:val="24"/>
          <w:lang w:eastAsia="pl-PL"/>
        </w:rPr>
        <w:t>wildcard</w:t>
      </w:r>
      <w:proofErr w:type="spellEnd"/>
      <w:r w:rsidRPr="00497882">
        <w:rPr>
          <w:rFonts w:ascii="Calibri" w:eastAsia="Times New Roman" w:hAnsi="Calibri" w:cs="Calibri"/>
          <w:i/>
          <w:iCs/>
          <w:color w:val="404040"/>
          <w:sz w:val="24"/>
          <w:szCs w:val="24"/>
          <w:lang w:eastAsia="pl-PL"/>
        </w:rPr>
        <w:t> (dostarczonym przez </w:t>
      </w:r>
      <w:proofErr w:type="spellStart"/>
      <w:r w:rsidRPr="00497882">
        <w:rPr>
          <w:rFonts w:ascii="Calibri" w:eastAsia="Times New Roman" w:hAnsi="Calibri" w:cs="Calibri"/>
          <w:i/>
          <w:iCs/>
          <w:color w:val="404040"/>
          <w:sz w:val="24"/>
          <w:szCs w:val="24"/>
          <w:lang w:eastAsia="pl-PL"/>
        </w:rPr>
        <w:t>Zamawiajacego</w:t>
      </w:r>
      <w:proofErr w:type="spellEnd"/>
      <w:r w:rsidRPr="00497882">
        <w:rPr>
          <w:rFonts w:ascii="Calibri" w:eastAsia="Times New Roman" w:hAnsi="Calibri" w:cs="Calibri"/>
          <w:i/>
          <w:iCs/>
          <w:color w:val="404040"/>
          <w:sz w:val="24"/>
          <w:szCs w:val="24"/>
          <w:lang w:eastAsia="pl-PL"/>
        </w:rPr>
        <w:t>)</w:t>
      </w:r>
      <w:r w:rsidRPr="00497882">
        <w:rPr>
          <w:rFonts w:ascii="Calibri" w:eastAsia="Times New Roman" w:hAnsi="Calibri" w:cs="Calibri"/>
          <w:color w:val="404040"/>
          <w:sz w:val="24"/>
          <w:szCs w:val="24"/>
          <w:lang w:eastAsia="pl-PL"/>
        </w:rPr>
        <w:t> </w:t>
      </w:r>
    </w:p>
    <w:p w14:paraId="40AF82EB" w14:textId="77777777" w:rsidR="00497882" w:rsidRPr="00497882" w:rsidRDefault="00497882" w:rsidP="002D45ED">
      <w:pPr>
        <w:numPr>
          <w:ilvl w:val="0"/>
          <w:numId w:val="850"/>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Konfiguracje NAT, dla min. kilkunastu grup i działów (DMZ, drukarki, goście, Policy-</w:t>
      </w:r>
      <w:proofErr w:type="spellStart"/>
      <w:r w:rsidRPr="00497882">
        <w:rPr>
          <w:rFonts w:ascii="Calibri" w:eastAsia="Times New Roman" w:hAnsi="Calibri" w:cs="Calibri"/>
          <w:i/>
          <w:iCs/>
          <w:color w:val="404040"/>
          <w:sz w:val="24"/>
          <w:szCs w:val="24"/>
          <w:lang w:eastAsia="pl-PL"/>
        </w:rPr>
        <w:t>Based</w:t>
      </w:r>
      <w:proofErr w:type="spellEnd"/>
      <w:r w:rsidRPr="00497882">
        <w:rPr>
          <w:rFonts w:ascii="Calibri" w:eastAsia="Times New Roman" w:hAnsi="Calibri" w:cs="Calibri"/>
          <w:i/>
          <w:iCs/>
          <w:color w:val="404040"/>
          <w:sz w:val="24"/>
          <w:szCs w:val="24"/>
          <w:lang w:eastAsia="pl-PL"/>
        </w:rPr>
        <w:t> NAT) </w:t>
      </w:r>
      <w:r w:rsidRPr="00497882">
        <w:rPr>
          <w:rFonts w:ascii="Calibri" w:eastAsia="Times New Roman" w:hAnsi="Calibri" w:cs="Calibri"/>
          <w:color w:val="404040"/>
          <w:sz w:val="24"/>
          <w:szCs w:val="24"/>
          <w:lang w:eastAsia="pl-PL"/>
        </w:rPr>
        <w:t> </w:t>
      </w:r>
    </w:p>
    <w:p w14:paraId="283E46DE" w14:textId="77777777" w:rsidR="00497882" w:rsidRPr="00497882" w:rsidRDefault="00497882" w:rsidP="002D45ED">
      <w:pPr>
        <w:numPr>
          <w:ilvl w:val="0"/>
          <w:numId w:val="851"/>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Konfiguracje reguł wejściowych i wyjściowych oraz interfejsów</w:t>
      </w:r>
      <w:r w:rsidRPr="00497882">
        <w:rPr>
          <w:rFonts w:ascii="Calibri" w:eastAsia="Times New Roman" w:hAnsi="Calibri" w:cs="Calibri"/>
          <w:color w:val="404040"/>
          <w:sz w:val="24"/>
          <w:szCs w:val="24"/>
          <w:lang w:eastAsia="pl-PL"/>
        </w:rPr>
        <w:t> </w:t>
      </w:r>
    </w:p>
    <w:p w14:paraId="78316FC9" w14:textId="77777777" w:rsidR="00497882" w:rsidRPr="00497882" w:rsidRDefault="00497882" w:rsidP="002D45ED">
      <w:pPr>
        <w:numPr>
          <w:ilvl w:val="0"/>
          <w:numId w:val="852"/>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Konfiguracje serwera DHCP</w:t>
      </w:r>
      <w:r w:rsidRPr="00497882">
        <w:rPr>
          <w:rFonts w:ascii="Calibri" w:eastAsia="Times New Roman" w:hAnsi="Calibri" w:cs="Calibri"/>
          <w:color w:val="404040"/>
          <w:sz w:val="24"/>
          <w:szCs w:val="24"/>
          <w:lang w:eastAsia="pl-PL"/>
        </w:rPr>
        <w:t> </w:t>
      </w:r>
    </w:p>
    <w:p w14:paraId="1B9A7A9E" w14:textId="77777777" w:rsidR="00497882" w:rsidRPr="00497882" w:rsidRDefault="00497882" w:rsidP="002D45ED">
      <w:pPr>
        <w:numPr>
          <w:ilvl w:val="0"/>
          <w:numId w:val="853"/>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Konfiguracje VPN i integracje z centralnym Systemem zarządzania tożsamością z wykorzystaniem protokołów </w:t>
      </w:r>
      <w:proofErr w:type="spellStart"/>
      <w:r w:rsidRPr="00497882">
        <w:rPr>
          <w:rFonts w:ascii="Calibri" w:eastAsia="Times New Roman" w:hAnsi="Calibri" w:cs="Calibri"/>
          <w:i/>
          <w:iCs/>
          <w:color w:val="404040"/>
          <w:sz w:val="24"/>
          <w:szCs w:val="24"/>
          <w:lang w:eastAsia="pl-PL"/>
        </w:rPr>
        <w:t>OpenId</w:t>
      </w:r>
      <w:proofErr w:type="spellEnd"/>
      <w:r w:rsidRPr="00497882">
        <w:rPr>
          <w:rFonts w:ascii="Calibri" w:eastAsia="Times New Roman" w:hAnsi="Calibri" w:cs="Calibri"/>
          <w:i/>
          <w:iCs/>
          <w:color w:val="404040"/>
          <w:sz w:val="24"/>
          <w:szCs w:val="24"/>
          <w:lang w:eastAsia="pl-PL"/>
        </w:rPr>
        <w:t> Connect, SAML 2</w:t>
      </w:r>
      <w:r w:rsidRPr="00497882">
        <w:rPr>
          <w:rFonts w:ascii="Calibri" w:eastAsia="Times New Roman" w:hAnsi="Calibri" w:cs="Calibri"/>
          <w:color w:val="404040"/>
          <w:sz w:val="24"/>
          <w:szCs w:val="24"/>
          <w:lang w:eastAsia="pl-PL"/>
        </w:rPr>
        <w:t> </w:t>
      </w:r>
    </w:p>
    <w:p w14:paraId="105EB7F9" w14:textId="77777777" w:rsidR="00497882" w:rsidRPr="00497882" w:rsidRDefault="00497882" w:rsidP="002D45ED">
      <w:pPr>
        <w:numPr>
          <w:ilvl w:val="0"/>
          <w:numId w:val="85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Przygotowanie plików konfiguracyjnych zawierających dane do połączenia z VPN pozwalających na łatwy import po stronie oprogramowania klienckiego. </w:t>
      </w:r>
      <w:r w:rsidRPr="00497882">
        <w:rPr>
          <w:rFonts w:ascii="Calibri" w:eastAsia="Times New Roman" w:hAnsi="Calibri" w:cs="Calibri"/>
          <w:color w:val="404040"/>
          <w:sz w:val="24"/>
          <w:szCs w:val="24"/>
          <w:lang w:eastAsia="pl-PL"/>
        </w:rPr>
        <w:t> </w:t>
      </w:r>
    </w:p>
    <w:p w14:paraId="1CC48441" w14:textId="77777777" w:rsidR="00497882" w:rsidRPr="00497882" w:rsidRDefault="00497882" w:rsidP="002D45ED">
      <w:pPr>
        <w:numPr>
          <w:ilvl w:val="0"/>
          <w:numId w:val="85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Konfiguracja funkcjonalności “SSL VPN web portal” - jeżeli producent wymaga odpowiednich licencji musi ona być dostarczona wraz z urządzeniem. </w:t>
      </w:r>
      <w:r w:rsidRPr="00497882">
        <w:rPr>
          <w:rFonts w:ascii="Calibri" w:eastAsia="Times New Roman" w:hAnsi="Calibri" w:cs="Calibri"/>
          <w:color w:val="404040"/>
          <w:sz w:val="24"/>
          <w:szCs w:val="24"/>
          <w:lang w:eastAsia="pl-PL"/>
        </w:rPr>
        <w:t> </w:t>
      </w:r>
    </w:p>
    <w:p w14:paraId="3A127F51" w14:textId="77777777" w:rsidR="00497882" w:rsidRPr="00497882" w:rsidRDefault="00497882" w:rsidP="002D45ED">
      <w:pPr>
        <w:numPr>
          <w:ilvl w:val="0"/>
          <w:numId w:val="856"/>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Przeprowadzenie testów symulujących awarię i przełączenie łączy z podstawowych na zapasowe</w:t>
      </w:r>
      <w:r w:rsidRPr="00497882">
        <w:rPr>
          <w:rFonts w:ascii="Calibri" w:eastAsia="Times New Roman" w:hAnsi="Calibri" w:cs="Calibri"/>
          <w:color w:val="404040"/>
          <w:sz w:val="24"/>
          <w:szCs w:val="24"/>
          <w:lang w:eastAsia="pl-PL"/>
        </w:rPr>
        <w:t> </w:t>
      </w:r>
    </w:p>
    <w:p w14:paraId="72AB07C3" w14:textId="77777777" w:rsidR="00497882" w:rsidRPr="00497882" w:rsidRDefault="00497882" w:rsidP="002D45ED">
      <w:pPr>
        <w:numPr>
          <w:ilvl w:val="0"/>
          <w:numId w:val="857"/>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Wdrożenie musi być wykonane zgodnie z wymaganiami normy ISO 27001. Wymagane jest aby oferent posiadał certyfikat ISO 27001.</w:t>
      </w:r>
      <w:r w:rsidRPr="00497882">
        <w:rPr>
          <w:rFonts w:ascii="Calibri" w:eastAsia="Times New Roman" w:hAnsi="Calibri" w:cs="Calibri"/>
          <w:color w:val="404040"/>
          <w:sz w:val="24"/>
          <w:szCs w:val="24"/>
          <w:lang w:eastAsia="pl-PL"/>
        </w:rPr>
        <w:t> </w:t>
      </w:r>
    </w:p>
    <w:p w14:paraId="2655ACAB" w14:textId="77777777" w:rsidR="00497882" w:rsidRPr="00497882" w:rsidRDefault="00497882" w:rsidP="002D45ED">
      <w:pPr>
        <w:numPr>
          <w:ilvl w:val="0"/>
          <w:numId w:val="858"/>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Konfiguracja sieci bezprzewodowej zgodnie z wytycznymi Zamawiającego w tym co najmniej</w:t>
      </w:r>
      <w:r w:rsidRPr="00497882">
        <w:rPr>
          <w:rFonts w:ascii="Calibri" w:eastAsia="Times New Roman" w:hAnsi="Calibri" w:cs="Calibri"/>
          <w:color w:val="404040"/>
          <w:sz w:val="24"/>
          <w:szCs w:val="24"/>
          <w:lang w:eastAsia="pl-PL"/>
        </w:rPr>
        <w:t> </w:t>
      </w:r>
    </w:p>
    <w:p w14:paraId="3FCDD418" w14:textId="77777777" w:rsidR="00497882" w:rsidRPr="00497882" w:rsidRDefault="00497882" w:rsidP="002D45ED">
      <w:pPr>
        <w:numPr>
          <w:ilvl w:val="0"/>
          <w:numId w:val="859"/>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Konfiguracja adresacji</w:t>
      </w:r>
      <w:r w:rsidRPr="00497882">
        <w:rPr>
          <w:rFonts w:ascii="Calibri" w:eastAsia="Times New Roman" w:hAnsi="Calibri" w:cs="Calibri"/>
          <w:color w:val="404040"/>
          <w:sz w:val="24"/>
          <w:szCs w:val="24"/>
          <w:lang w:eastAsia="pl-PL"/>
        </w:rPr>
        <w:t> </w:t>
      </w:r>
    </w:p>
    <w:p w14:paraId="564E6A7E" w14:textId="77777777" w:rsidR="00497882" w:rsidRPr="00497882" w:rsidRDefault="00497882" w:rsidP="002D45ED">
      <w:pPr>
        <w:numPr>
          <w:ilvl w:val="0"/>
          <w:numId w:val="860"/>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Konfiguracja profili radiowych</w:t>
      </w:r>
      <w:r w:rsidRPr="00497882">
        <w:rPr>
          <w:rFonts w:ascii="Calibri" w:eastAsia="Times New Roman" w:hAnsi="Calibri" w:cs="Calibri"/>
          <w:color w:val="404040"/>
          <w:sz w:val="24"/>
          <w:szCs w:val="24"/>
          <w:lang w:eastAsia="pl-PL"/>
        </w:rPr>
        <w:t> </w:t>
      </w:r>
    </w:p>
    <w:p w14:paraId="19585272" w14:textId="77777777" w:rsidR="00497882" w:rsidRPr="00497882" w:rsidRDefault="00497882" w:rsidP="002D45ED">
      <w:pPr>
        <w:numPr>
          <w:ilvl w:val="0"/>
          <w:numId w:val="861"/>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Konfiguracja polityk bezpieczeństwa</w:t>
      </w:r>
      <w:r w:rsidRPr="00497882">
        <w:rPr>
          <w:rFonts w:ascii="Calibri" w:eastAsia="Times New Roman" w:hAnsi="Calibri" w:cs="Calibri"/>
          <w:color w:val="404040"/>
          <w:sz w:val="24"/>
          <w:szCs w:val="24"/>
          <w:lang w:eastAsia="pl-PL"/>
        </w:rPr>
        <w:t> </w:t>
      </w:r>
    </w:p>
    <w:p w14:paraId="6C5F9DC1" w14:textId="77777777" w:rsidR="00497882" w:rsidRPr="00497882" w:rsidRDefault="00497882" w:rsidP="002D45ED">
      <w:pPr>
        <w:numPr>
          <w:ilvl w:val="0"/>
          <w:numId w:val="86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i/>
          <w:iCs/>
          <w:color w:val="404040"/>
          <w:sz w:val="24"/>
          <w:szCs w:val="24"/>
          <w:lang w:eastAsia="pl-PL"/>
        </w:rPr>
        <w:t>Konfiguracja autentykacji z wykorzystaniem protokołów </w:t>
      </w:r>
      <w:proofErr w:type="spellStart"/>
      <w:r w:rsidRPr="00497882">
        <w:rPr>
          <w:rFonts w:ascii="Calibri" w:eastAsia="Times New Roman" w:hAnsi="Calibri" w:cs="Calibri"/>
          <w:i/>
          <w:iCs/>
          <w:color w:val="404040"/>
          <w:sz w:val="24"/>
          <w:szCs w:val="24"/>
          <w:lang w:eastAsia="pl-PL"/>
        </w:rPr>
        <w:t>OpenId</w:t>
      </w:r>
      <w:proofErr w:type="spellEnd"/>
      <w:r w:rsidRPr="00497882">
        <w:rPr>
          <w:rFonts w:ascii="Calibri" w:eastAsia="Times New Roman" w:hAnsi="Calibri" w:cs="Calibri"/>
          <w:i/>
          <w:iCs/>
          <w:color w:val="404040"/>
          <w:sz w:val="24"/>
          <w:szCs w:val="24"/>
          <w:lang w:eastAsia="pl-PL"/>
        </w:rPr>
        <w:t> Connect, SAML 2 oraz Integracja z systemem Uniwersyteckim UJ_WIFI oraz z systemem </w:t>
      </w:r>
      <w:hyperlink r:id="rId25" w:tgtFrame="_blank" w:history="1">
        <w:r w:rsidRPr="00497882">
          <w:rPr>
            <w:rFonts w:ascii="Calibri" w:eastAsia="Times New Roman" w:hAnsi="Calibri" w:cs="Calibri"/>
            <w:color w:val="0563C1"/>
            <w:sz w:val="24"/>
            <w:szCs w:val="24"/>
            <w:u w:val="single"/>
            <w:lang w:eastAsia="pl-PL"/>
          </w:rPr>
          <w:t>https://www.eduroam.pl/</w:t>
        </w:r>
      </w:hyperlink>
      <w:r w:rsidRPr="00497882">
        <w:rPr>
          <w:rFonts w:ascii="Calibri" w:eastAsia="Times New Roman" w:hAnsi="Calibri" w:cs="Calibri"/>
          <w:i/>
          <w:iCs/>
          <w:color w:val="404040"/>
          <w:sz w:val="24"/>
          <w:szCs w:val="24"/>
          <w:lang w:eastAsia="pl-PL"/>
        </w:rPr>
        <w:t> (w tym integracja z systemem uwierzytelniania RADIUS)</w:t>
      </w:r>
      <w:r w:rsidRPr="00497882">
        <w:rPr>
          <w:rFonts w:ascii="Calibri" w:eastAsia="Times New Roman" w:hAnsi="Calibri" w:cs="Calibri"/>
          <w:color w:val="404040"/>
          <w:sz w:val="24"/>
          <w:szCs w:val="24"/>
          <w:lang w:eastAsia="pl-PL"/>
        </w:rPr>
        <w:t> </w:t>
      </w:r>
    </w:p>
    <w:p w14:paraId="2B33D3C0" w14:textId="77777777" w:rsidR="00497882" w:rsidRPr="00497882" w:rsidRDefault="00497882" w:rsidP="002D45ED">
      <w:pPr>
        <w:numPr>
          <w:ilvl w:val="0"/>
          <w:numId w:val="863"/>
        </w:numPr>
        <w:spacing w:after="0" w:line="240" w:lineRule="auto"/>
        <w:ind w:left="180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Konfiguracja </w:t>
      </w:r>
      <w:proofErr w:type="spellStart"/>
      <w:r w:rsidRPr="00497882">
        <w:rPr>
          <w:rFonts w:ascii="Calibri" w:eastAsia="Times New Roman" w:hAnsi="Calibri" w:cs="Calibri"/>
          <w:i/>
          <w:iCs/>
          <w:color w:val="404040"/>
          <w:sz w:val="24"/>
          <w:szCs w:val="24"/>
          <w:lang w:eastAsia="pl-PL"/>
        </w:rPr>
        <w:t>Captive</w:t>
      </w:r>
      <w:proofErr w:type="spellEnd"/>
      <w:r w:rsidRPr="00497882">
        <w:rPr>
          <w:rFonts w:ascii="Calibri" w:eastAsia="Times New Roman" w:hAnsi="Calibri" w:cs="Calibri"/>
          <w:i/>
          <w:iCs/>
          <w:color w:val="404040"/>
          <w:sz w:val="24"/>
          <w:szCs w:val="24"/>
          <w:lang w:eastAsia="pl-PL"/>
        </w:rPr>
        <w:t> Portal</w:t>
      </w:r>
      <w:r w:rsidRPr="00497882">
        <w:rPr>
          <w:rFonts w:ascii="Calibri" w:eastAsia="Times New Roman" w:hAnsi="Calibri" w:cs="Calibri"/>
          <w:color w:val="404040"/>
          <w:sz w:val="24"/>
          <w:szCs w:val="24"/>
          <w:lang w:eastAsia="pl-PL"/>
        </w:rPr>
        <w:t> </w:t>
      </w:r>
    </w:p>
    <w:p w14:paraId="7E4F301B" w14:textId="77777777" w:rsidR="00497882" w:rsidRPr="00497882" w:rsidRDefault="00497882" w:rsidP="002D45ED">
      <w:pPr>
        <w:numPr>
          <w:ilvl w:val="0"/>
          <w:numId w:val="864"/>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Szkolenie administratorów z zainstalowanych systemów w wymiarze min. 30 godzin w miejscu instalacji, lub zdalnie jeżeli będzie to możliwe. </w:t>
      </w:r>
      <w:r w:rsidRPr="00497882">
        <w:rPr>
          <w:rFonts w:ascii="Calibri" w:eastAsia="Times New Roman" w:hAnsi="Calibri" w:cs="Calibri"/>
          <w:color w:val="404040"/>
          <w:sz w:val="24"/>
          <w:szCs w:val="24"/>
          <w:lang w:eastAsia="pl-PL"/>
        </w:rPr>
        <w:t> </w:t>
      </w:r>
    </w:p>
    <w:p w14:paraId="3EF58753" w14:textId="77777777" w:rsidR="00497882" w:rsidRPr="00497882" w:rsidRDefault="00497882" w:rsidP="002D45ED">
      <w:pPr>
        <w:numPr>
          <w:ilvl w:val="0"/>
          <w:numId w:val="865"/>
        </w:numPr>
        <w:spacing w:after="0" w:line="240" w:lineRule="auto"/>
        <w:ind w:left="1080" w:firstLine="0"/>
        <w:jc w:val="left"/>
        <w:textAlignment w:val="baseline"/>
        <w:rPr>
          <w:rFonts w:ascii="Times New Roman" w:eastAsia="Times New Roman" w:hAnsi="Times New Roman" w:cs="Times New Roman"/>
          <w:sz w:val="24"/>
          <w:szCs w:val="24"/>
          <w:lang w:eastAsia="pl-PL"/>
        </w:rPr>
      </w:pPr>
      <w:r w:rsidRPr="00497882">
        <w:rPr>
          <w:rFonts w:ascii="Calibri" w:eastAsia="Times New Roman" w:hAnsi="Calibri" w:cs="Calibri"/>
          <w:i/>
          <w:iCs/>
          <w:color w:val="404040"/>
          <w:sz w:val="24"/>
          <w:szCs w:val="24"/>
          <w:lang w:eastAsia="pl-PL"/>
        </w:rPr>
        <w:t xml:space="preserve">Zamawiający wymaga asysty powdrożeniowej w wymiarze 100  godzin w ciągu roku od daty zakończenia wdrożenia. Wymagane jest, aby asysta była </w:t>
      </w:r>
      <w:r w:rsidRPr="00497882">
        <w:rPr>
          <w:rFonts w:ascii="Calibri" w:eastAsia="Times New Roman" w:hAnsi="Calibri" w:cs="Calibri"/>
          <w:i/>
          <w:iCs/>
          <w:color w:val="404040"/>
          <w:sz w:val="24"/>
          <w:szCs w:val="24"/>
          <w:lang w:eastAsia="pl-PL"/>
        </w:rPr>
        <w:lastRenderedPageBreak/>
        <w:t>realizowana przez certyfikowanych inżynierów oferenta. Ze względów bezpieczeństwa systemów teleinformatycznych asysta będzie realizowana na miejscu u Zamawiającego (w przypadku zmiany obostrzeń epidemiologicznych sposób realizacji zostanie ustalony przez Zamawiającego i Oferenta)</w:t>
      </w:r>
      <w:r w:rsidRPr="00497882">
        <w:rPr>
          <w:rFonts w:ascii="Calibri" w:eastAsia="Times New Roman" w:hAnsi="Calibri" w:cs="Calibri"/>
          <w:color w:val="404040"/>
          <w:sz w:val="24"/>
          <w:szCs w:val="24"/>
          <w:lang w:eastAsia="pl-PL"/>
        </w:rPr>
        <w:t> </w:t>
      </w:r>
    </w:p>
    <w:p w14:paraId="21EC5777" w14:textId="003715F0"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sz w:val="24"/>
          <w:szCs w:val="24"/>
          <w:lang w:eastAsia="pl-PL"/>
        </w:rPr>
        <w:t> </w:t>
      </w:r>
      <w:r w:rsidRPr="00497882">
        <w:rPr>
          <w:rFonts w:ascii="Calibri" w:eastAsia="Times New Roman" w:hAnsi="Calibri" w:cs="Calibri"/>
          <w:color w:val="000000"/>
          <w:sz w:val="24"/>
          <w:szCs w:val="24"/>
          <w:lang w:eastAsia="pl-PL"/>
        </w:rPr>
        <w:t> </w:t>
      </w:r>
    </w:p>
    <w:p w14:paraId="02E42236" w14:textId="26F4609C" w:rsidR="00497882" w:rsidRPr="00497882" w:rsidRDefault="00927B00" w:rsidP="002D45ED">
      <w:pPr>
        <w:numPr>
          <w:ilvl w:val="0"/>
          <w:numId w:val="866"/>
        </w:numPr>
        <w:spacing w:after="0" w:line="240" w:lineRule="auto"/>
        <w:ind w:firstLine="0"/>
        <w:jc w:val="left"/>
        <w:textAlignment w:val="baseline"/>
        <w:rPr>
          <w:rFonts w:ascii="Calibri Light" w:eastAsia="Times New Roman" w:hAnsi="Calibri Light" w:cs="Calibri Light"/>
          <w:b/>
          <w:bCs/>
          <w:color w:val="2F5496"/>
          <w:sz w:val="32"/>
          <w:szCs w:val="32"/>
          <w:lang w:eastAsia="pl-PL"/>
        </w:rPr>
      </w:pPr>
      <w:r>
        <w:rPr>
          <w:rFonts w:ascii="Calibri Light" w:eastAsia="Times New Roman" w:hAnsi="Calibri Light" w:cs="Calibri Light"/>
          <w:b/>
          <w:bCs/>
          <w:color w:val="2F5496"/>
          <w:sz w:val="32"/>
          <w:szCs w:val="32"/>
          <w:lang w:eastAsia="pl-PL"/>
        </w:rPr>
        <w:t xml:space="preserve">Opis systemu </w:t>
      </w:r>
      <w:proofErr w:type="spellStart"/>
      <w:r>
        <w:rPr>
          <w:rFonts w:ascii="Calibri Light" w:eastAsia="Times New Roman" w:hAnsi="Calibri Light" w:cs="Calibri Light"/>
          <w:b/>
          <w:bCs/>
          <w:color w:val="2F5496"/>
          <w:sz w:val="32"/>
          <w:szCs w:val="32"/>
          <w:lang w:eastAsia="pl-PL"/>
        </w:rPr>
        <w:t>wirtualizacyjnego</w:t>
      </w:r>
      <w:proofErr w:type="spellEnd"/>
      <w:r>
        <w:rPr>
          <w:rFonts w:ascii="Calibri Light" w:eastAsia="Times New Roman" w:hAnsi="Calibri Light" w:cs="Calibri Light"/>
          <w:b/>
          <w:bCs/>
          <w:color w:val="2F5496"/>
          <w:sz w:val="32"/>
          <w:szCs w:val="32"/>
          <w:lang w:eastAsia="pl-PL"/>
        </w:rPr>
        <w:t>.</w:t>
      </w:r>
    </w:p>
    <w:p w14:paraId="18DBF12E" w14:textId="36494500"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xml:space="preserve"> Poniższy </w:t>
      </w:r>
      <w:r w:rsidR="00927B00">
        <w:rPr>
          <w:rFonts w:ascii="Calibri" w:eastAsia="Times New Roman" w:hAnsi="Calibri" w:cs="Calibri"/>
          <w:color w:val="000000"/>
          <w:sz w:val="24"/>
          <w:szCs w:val="24"/>
          <w:lang w:eastAsia="pl-PL"/>
        </w:rPr>
        <w:t xml:space="preserve">opis </w:t>
      </w:r>
      <w:r w:rsidRPr="00497882">
        <w:rPr>
          <w:rFonts w:ascii="Calibri" w:eastAsia="Times New Roman" w:hAnsi="Calibri" w:cs="Calibri"/>
          <w:color w:val="000000"/>
          <w:sz w:val="24"/>
          <w:szCs w:val="24"/>
          <w:lang w:eastAsia="pl-PL"/>
        </w:rPr>
        <w:t xml:space="preserve"> zawiera informację dotyczącą posiadanych przez Zamawiającego urządzeń możliwych do wykorzystania do wirtualizacji niezbędnych systemów takich jak: </w:t>
      </w:r>
    </w:p>
    <w:p w14:paraId="48C02913" w14:textId="77777777" w:rsidR="00497882" w:rsidRPr="00497882" w:rsidRDefault="00497882" w:rsidP="002D45ED">
      <w:pPr>
        <w:numPr>
          <w:ilvl w:val="0"/>
          <w:numId w:val="86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Oprogramowanie zarządzające  </w:t>
      </w:r>
    </w:p>
    <w:p w14:paraId="0EF4916A" w14:textId="77777777" w:rsidR="00497882" w:rsidRPr="00497882" w:rsidRDefault="00497882" w:rsidP="002D45ED">
      <w:pPr>
        <w:numPr>
          <w:ilvl w:val="0"/>
          <w:numId w:val="86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System kontroli dostępu </w:t>
      </w:r>
    </w:p>
    <w:p w14:paraId="577B40A9" w14:textId="77777777" w:rsidR="00497882" w:rsidRPr="00497882" w:rsidRDefault="00497882" w:rsidP="002D45ED">
      <w:pPr>
        <w:numPr>
          <w:ilvl w:val="0"/>
          <w:numId w:val="86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System analizy aplikacji </w:t>
      </w:r>
    </w:p>
    <w:p w14:paraId="2E6C733B" w14:textId="77777777" w:rsidR="00497882" w:rsidRPr="00497882" w:rsidRDefault="00497882" w:rsidP="002D45ED">
      <w:pPr>
        <w:numPr>
          <w:ilvl w:val="0"/>
          <w:numId w:val="86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Kontrolery bezprzewodowe </w:t>
      </w:r>
    </w:p>
    <w:p w14:paraId="118D5E20" w14:textId="77777777" w:rsidR="00497882" w:rsidRPr="00497882" w:rsidRDefault="00497882" w:rsidP="002D45ED">
      <w:pPr>
        <w:numPr>
          <w:ilvl w:val="0"/>
          <w:numId w:val="867"/>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Itp. </w:t>
      </w:r>
    </w:p>
    <w:p w14:paraId="53EF4DFE" w14:textId="5C514ECF"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Na powyższe potrzeby mogą być wykorzystane dwa serwery tworzące klaster. Do stworzenia klastra mogą być wykorzystane wszystkie poniższe urządzenia. Klaster musi być zainstalowany i uruchomiony przez Oferenta.  </w:t>
      </w:r>
    </w:p>
    <w:p w14:paraId="1E8FEE34"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12B20E12"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Lista posiadanych urządzeń: </w:t>
      </w:r>
    </w:p>
    <w:p w14:paraId="5BA9355E" w14:textId="77777777" w:rsidR="00927B00" w:rsidRDefault="00497882" w:rsidP="00497882">
      <w:pPr>
        <w:spacing w:after="0" w:line="240" w:lineRule="auto"/>
        <w:jc w:val="left"/>
        <w:textAlignment w:val="baseline"/>
        <w:rPr>
          <w:rFonts w:ascii="Calibri" w:eastAsia="Times New Roman" w:hAnsi="Calibri" w:cs="Calibri"/>
          <w:color w:val="000000"/>
          <w:sz w:val="24"/>
          <w:szCs w:val="24"/>
          <w:lang w:eastAsia="pl-PL"/>
        </w:rPr>
      </w:pPr>
      <w:r w:rsidRPr="00927B00">
        <w:rPr>
          <w:rFonts w:ascii="Calibri" w:eastAsia="Times New Roman" w:hAnsi="Calibri" w:cs="Calibri"/>
          <w:color w:val="000000"/>
          <w:sz w:val="24"/>
          <w:szCs w:val="24"/>
          <w:lang w:eastAsia="pl-PL"/>
        </w:rPr>
        <w:t>2x </w:t>
      </w:r>
      <w:proofErr w:type="spellStart"/>
      <w:r w:rsidRPr="00927B00">
        <w:rPr>
          <w:rFonts w:ascii="Calibri" w:eastAsia="Times New Roman" w:hAnsi="Calibri" w:cs="Calibri"/>
          <w:color w:val="000000"/>
          <w:sz w:val="24"/>
          <w:szCs w:val="24"/>
          <w:lang w:eastAsia="pl-PL"/>
        </w:rPr>
        <w:t>Supermicro</w:t>
      </w:r>
      <w:proofErr w:type="spellEnd"/>
      <w:r w:rsidRPr="00927B00">
        <w:rPr>
          <w:rFonts w:ascii="Calibri" w:eastAsia="Times New Roman" w:hAnsi="Calibri" w:cs="Calibri"/>
          <w:color w:val="000000"/>
          <w:sz w:val="24"/>
          <w:szCs w:val="24"/>
          <w:lang w:eastAsia="pl-PL"/>
        </w:rPr>
        <w:t xml:space="preserve"> CSE-826, 2 x E5-2650, 64GB, HBA 6gbps</w:t>
      </w:r>
      <w:r w:rsidRPr="00927B00">
        <w:rPr>
          <w:rFonts w:ascii="Times New Roman" w:eastAsia="Times New Roman" w:hAnsi="Times New Roman" w:cs="Times New Roman"/>
          <w:color w:val="000000"/>
          <w:sz w:val="24"/>
          <w:szCs w:val="24"/>
          <w:lang w:eastAsia="pl-PL"/>
        </w:rPr>
        <w:t>,</w:t>
      </w:r>
      <w:r w:rsidRPr="00927B00">
        <w:rPr>
          <w:rFonts w:ascii="Calibri" w:eastAsia="Times New Roman" w:hAnsi="Calibri" w:cs="Calibri"/>
          <w:color w:val="000000"/>
          <w:sz w:val="24"/>
          <w:szCs w:val="24"/>
          <w:lang w:eastAsia="pl-PL"/>
        </w:rPr>
        <w:t> 2TB SSD</w:t>
      </w:r>
    </w:p>
    <w:p w14:paraId="53D27F76" w14:textId="2E5A5CDC"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4D70B12D" w14:textId="04C2A49C" w:rsidR="00497882" w:rsidRPr="00497882" w:rsidRDefault="00927B00" w:rsidP="002D45ED">
      <w:pPr>
        <w:numPr>
          <w:ilvl w:val="0"/>
          <w:numId w:val="868"/>
        </w:numPr>
        <w:spacing w:after="0" w:line="240" w:lineRule="auto"/>
        <w:ind w:firstLine="0"/>
        <w:jc w:val="left"/>
        <w:textAlignment w:val="baseline"/>
        <w:rPr>
          <w:rFonts w:ascii="Calibri Light" w:eastAsia="Times New Roman" w:hAnsi="Calibri Light" w:cs="Calibri Light"/>
          <w:b/>
          <w:bCs/>
          <w:color w:val="2F5496"/>
          <w:sz w:val="32"/>
          <w:szCs w:val="32"/>
          <w:lang w:eastAsia="pl-PL"/>
        </w:rPr>
      </w:pPr>
      <w:r>
        <w:rPr>
          <w:rFonts w:ascii="Calibri Light" w:eastAsia="Times New Roman" w:hAnsi="Calibri Light" w:cs="Calibri Light"/>
          <w:b/>
          <w:bCs/>
          <w:color w:val="2F5496"/>
          <w:sz w:val="32"/>
          <w:szCs w:val="32"/>
          <w:lang w:eastAsia="pl-PL"/>
        </w:rPr>
        <w:t>Wymagania projektu sieci bezprzewodowej.</w:t>
      </w:r>
    </w:p>
    <w:p w14:paraId="692F3101" w14:textId="33E8E525"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r w:rsidRPr="00927B00">
        <w:rPr>
          <w:rFonts w:ascii="Calibri" w:eastAsia="Times New Roman" w:hAnsi="Calibri" w:cs="Calibri"/>
          <w:b/>
          <w:bCs/>
          <w:color w:val="000000"/>
          <w:sz w:val="24"/>
          <w:szCs w:val="24"/>
          <w:lang w:eastAsia="pl-PL"/>
        </w:rPr>
        <w:t>Wymagania dotyczące projektu sieci bezprzewodowej </w:t>
      </w:r>
      <w:r w:rsidRPr="00497882">
        <w:rPr>
          <w:rFonts w:ascii="Calibri" w:eastAsia="Times New Roman" w:hAnsi="Calibri" w:cs="Calibri"/>
          <w:color w:val="000000"/>
          <w:sz w:val="24"/>
          <w:szCs w:val="24"/>
          <w:lang w:eastAsia="pl-PL"/>
        </w:rPr>
        <w:t> </w:t>
      </w:r>
    </w:p>
    <w:p w14:paraId="5277DD16" w14:textId="77777777" w:rsidR="00497882" w:rsidRPr="00497882" w:rsidRDefault="00497882" w:rsidP="00497882">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p w14:paraId="5B697A25" w14:textId="77777777" w:rsidR="00497882" w:rsidRPr="00497882" w:rsidRDefault="00497882" w:rsidP="002D45ED">
      <w:pPr>
        <w:numPr>
          <w:ilvl w:val="0"/>
          <w:numId w:val="869"/>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Zamawiający, po wcześniejszym umówieniu, udostępni pomieszczenia do przeprowadzenia wizji lokalnej i pomiarów niezbędnych do przeprowadzenia projektu predykcyjnego w oprogramowaniu </w:t>
      </w:r>
      <w:proofErr w:type="spellStart"/>
      <w:r w:rsidRPr="00497882">
        <w:rPr>
          <w:rFonts w:ascii="Calibri" w:eastAsia="Times New Roman" w:hAnsi="Calibri" w:cs="Calibri"/>
          <w:color w:val="000000"/>
          <w:sz w:val="24"/>
          <w:szCs w:val="24"/>
          <w:lang w:eastAsia="pl-PL"/>
        </w:rPr>
        <w:t>Ekahau</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or</w:t>
      </w:r>
      <w:proofErr w:type="spellEnd"/>
      <w:r w:rsidRPr="00497882">
        <w:rPr>
          <w:rFonts w:ascii="Calibri" w:eastAsia="Times New Roman" w:hAnsi="Calibri" w:cs="Calibri"/>
          <w:color w:val="000000"/>
          <w:sz w:val="24"/>
          <w:szCs w:val="24"/>
          <w:lang w:eastAsia="pl-PL"/>
        </w:rPr>
        <w:t> </w:t>
      </w:r>
      <w:proofErr w:type="spellStart"/>
      <w:r w:rsidRPr="00497882">
        <w:rPr>
          <w:rFonts w:ascii="Calibri" w:eastAsia="Times New Roman" w:hAnsi="Calibri" w:cs="Calibri"/>
          <w:color w:val="000000"/>
          <w:sz w:val="24"/>
          <w:szCs w:val="24"/>
          <w:lang w:eastAsia="pl-PL"/>
        </w:rPr>
        <w:t>Air</w:t>
      </w:r>
      <w:proofErr w:type="spellEnd"/>
      <w:r w:rsidRPr="00497882">
        <w:rPr>
          <w:rFonts w:ascii="Calibri" w:eastAsia="Times New Roman" w:hAnsi="Calibri" w:cs="Calibri"/>
          <w:color w:val="000000"/>
          <w:sz w:val="24"/>
          <w:szCs w:val="24"/>
          <w:lang w:eastAsia="pl-PL"/>
        </w:rPr>
        <w:t> Magnet.  </w:t>
      </w:r>
    </w:p>
    <w:p w14:paraId="787FBF85" w14:textId="77777777" w:rsidR="00497882" w:rsidRPr="00497882" w:rsidRDefault="00497882" w:rsidP="002D45ED">
      <w:pPr>
        <w:numPr>
          <w:ilvl w:val="0"/>
          <w:numId w:val="870"/>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Zamawiający posiada również podkłady wszystkich pomieszczeń, które mogą być wykorzystane do projektu </w:t>
      </w:r>
    </w:p>
    <w:p w14:paraId="57E3489A" w14:textId="77777777" w:rsidR="00497882" w:rsidRPr="00497882" w:rsidRDefault="00497882" w:rsidP="002D45ED">
      <w:pPr>
        <w:numPr>
          <w:ilvl w:val="0"/>
          <w:numId w:val="871"/>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Projekt sieci bezprzewodowej należy przeprowadzić przy następujących założeniach: </w:t>
      </w:r>
    </w:p>
    <w:p w14:paraId="45651C61" w14:textId="77777777" w:rsidR="00497882" w:rsidRPr="00497882" w:rsidRDefault="00497882" w:rsidP="002D45ED">
      <w:pPr>
        <w:numPr>
          <w:ilvl w:val="0"/>
          <w:numId w:val="872"/>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Poziom sygnału do projektu należy przewidzieć na poziomi -65 </w:t>
      </w:r>
      <w:proofErr w:type="spellStart"/>
      <w:r w:rsidRPr="00497882">
        <w:rPr>
          <w:rFonts w:ascii="Calibri" w:eastAsia="Times New Roman" w:hAnsi="Calibri" w:cs="Calibri"/>
          <w:color w:val="000000"/>
          <w:sz w:val="24"/>
          <w:szCs w:val="24"/>
          <w:lang w:eastAsia="pl-PL"/>
        </w:rPr>
        <w:t>dBm</w:t>
      </w:r>
      <w:proofErr w:type="spellEnd"/>
      <w:r w:rsidRPr="00497882">
        <w:rPr>
          <w:rFonts w:ascii="Calibri" w:eastAsia="Times New Roman" w:hAnsi="Calibri" w:cs="Calibri"/>
          <w:color w:val="000000"/>
          <w:sz w:val="24"/>
          <w:szCs w:val="24"/>
          <w:lang w:eastAsia="pl-PL"/>
        </w:rPr>
        <w:t>, a w uzasadnionych przypadkach -70 </w:t>
      </w:r>
      <w:proofErr w:type="spellStart"/>
      <w:r w:rsidRPr="00497882">
        <w:rPr>
          <w:rFonts w:ascii="Calibri" w:eastAsia="Times New Roman" w:hAnsi="Calibri" w:cs="Calibri"/>
          <w:color w:val="000000"/>
          <w:sz w:val="24"/>
          <w:szCs w:val="24"/>
          <w:lang w:eastAsia="pl-PL"/>
        </w:rPr>
        <w:t>dBm</w:t>
      </w:r>
      <w:proofErr w:type="spellEnd"/>
      <w:r w:rsidRPr="00497882">
        <w:rPr>
          <w:rFonts w:ascii="Calibri" w:eastAsia="Times New Roman" w:hAnsi="Calibri" w:cs="Calibri"/>
          <w:color w:val="000000"/>
          <w:sz w:val="24"/>
          <w:szCs w:val="24"/>
          <w:lang w:eastAsia="pl-PL"/>
        </w:rPr>
        <w:t>.  </w:t>
      </w:r>
    </w:p>
    <w:p w14:paraId="52FE864F" w14:textId="77777777" w:rsidR="00497882" w:rsidRPr="00497882" w:rsidRDefault="00497882" w:rsidP="002D45ED">
      <w:pPr>
        <w:numPr>
          <w:ilvl w:val="0"/>
          <w:numId w:val="873"/>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Projekt musi obsługiwać sieć bezprzewodową pracującą w paśmie 2.4 GHz oraz w paśmie 5 GHz. Sieć 5 GHz powinna być traktowana jako sieć podstawowa ze względu na liczbę dostępnych nienakładających się kanałów bezprzewodowych </w:t>
      </w:r>
    </w:p>
    <w:p w14:paraId="09737312" w14:textId="77777777" w:rsidR="00497882" w:rsidRPr="00497882" w:rsidRDefault="00497882" w:rsidP="002D45ED">
      <w:pPr>
        <w:numPr>
          <w:ilvl w:val="0"/>
          <w:numId w:val="874"/>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Projekt powinien zakładać użycie kanałów 20 lub 40 MHz w zależności od liczby dostępnych kanałów (konieczne jest sprawdzenie dostępności kanałów DFS w danej lokalizacji) </w:t>
      </w:r>
    </w:p>
    <w:p w14:paraId="2D12425F" w14:textId="77777777" w:rsidR="00497882" w:rsidRPr="00497882" w:rsidRDefault="00497882" w:rsidP="002D45ED">
      <w:pPr>
        <w:numPr>
          <w:ilvl w:val="0"/>
          <w:numId w:val="875"/>
        </w:numPr>
        <w:spacing w:after="0" w:line="240" w:lineRule="auto"/>
        <w:ind w:left="18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Poziomy sygnału ustawione dla punktów dostępowych powinny się zawierać w następujących przedziałach: </w:t>
      </w:r>
    </w:p>
    <w:p w14:paraId="3088FF45" w14:textId="77777777" w:rsidR="00497882" w:rsidRPr="00497882" w:rsidRDefault="00497882" w:rsidP="002D45ED">
      <w:pPr>
        <w:numPr>
          <w:ilvl w:val="0"/>
          <w:numId w:val="876"/>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7-10 </w:t>
      </w:r>
      <w:proofErr w:type="spellStart"/>
      <w:r w:rsidRPr="00497882">
        <w:rPr>
          <w:rFonts w:ascii="Calibri" w:eastAsia="Times New Roman" w:hAnsi="Calibri" w:cs="Calibri"/>
          <w:color w:val="000000"/>
          <w:sz w:val="24"/>
          <w:szCs w:val="24"/>
          <w:lang w:eastAsia="pl-PL"/>
        </w:rPr>
        <w:t>dBm</w:t>
      </w:r>
      <w:proofErr w:type="spellEnd"/>
      <w:r w:rsidRPr="00497882">
        <w:rPr>
          <w:rFonts w:ascii="Calibri" w:eastAsia="Times New Roman" w:hAnsi="Calibri" w:cs="Calibri"/>
          <w:color w:val="000000"/>
          <w:sz w:val="24"/>
          <w:szCs w:val="24"/>
          <w:lang w:eastAsia="pl-PL"/>
        </w:rPr>
        <w:t> dla 5 GHz </w:t>
      </w:r>
    </w:p>
    <w:p w14:paraId="12B5BBDB" w14:textId="77777777" w:rsidR="00497882" w:rsidRPr="00497882" w:rsidRDefault="00497882" w:rsidP="002D45ED">
      <w:pPr>
        <w:numPr>
          <w:ilvl w:val="0"/>
          <w:numId w:val="877"/>
        </w:numPr>
        <w:spacing w:after="0" w:line="240" w:lineRule="auto"/>
        <w:ind w:left="270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0-7 </w:t>
      </w:r>
      <w:proofErr w:type="spellStart"/>
      <w:r w:rsidRPr="00497882">
        <w:rPr>
          <w:rFonts w:ascii="Calibri" w:eastAsia="Times New Roman" w:hAnsi="Calibri" w:cs="Calibri"/>
          <w:color w:val="000000"/>
          <w:sz w:val="24"/>
          <w:szCs w:val="24"/>
          <w:lang w:eastAsia="pl-PL"/>
        </w:rPr>
        <w:t>dBm</w:t>
      </w:r>
      <w:proofErr w:type="spellEnd"/>
      <w:r w:rsidRPr="00497882">
        <w:rPr>
          <w:rFonts w:ascii="Calibri" w:eastAsia="Times New Roman" w:hAnsi="Calibri" w:cs="Calibri"/>
          <w:color w:val="000000"/>
          <w:sz w:val="24"/>
          <w:szCs w:val="24"/>
          <w:lang w:eastAsia="pl-PL"/>
        </w:rPr>
        <w:t> dla 2.4 GHz </w:t>
      </w:r>
    </w:p>
    <w:p w14:paraId="60F48677" w14:textId="77777777" w:rsidR="00497882" w:rsidRPr="00497882" w:rsidRDefault="00497882" w:rsidP="002D45ED">
      <w:pPr>
        <w:numPr>
          <w:ilvl w:val="0"/>
          <w:numId w:val="878"/>
        </w:numPr>
        <w:spacing w:after="0" w:line="240" w:lineRule="auto"/>
        <w:ind w:left="1080" w:firstLine="0"/>
        <w:jc w:val="left"/>
        <w:textAlignment w:val="baseline"/>
        <w:rPr>
          <w:rFonts w:ascii="Calibri" w:eastAsia="Times New Roman" w:hAnsi="Calibri" w:cs="Calibri"/>
          <w:sz w:val="24"/>
          <w:szCs w:val="24"/>
          <w:lang w:eastAsia="pl-PL"/>
        </w:rPr>
      </w:pPr>
      <w:r w:rsidRPr="00497882">
        <w:rPr>
          <w:rFonts w:ascii="Calibri" w:eastAsia="Times New Roman" w:hAnsi="Calibri" w:cs="Calibri"/>
          <w:color w:val="000000"/>
          <w:sz w:val="24"/>
          <w:szCs w:val="24"/>
          <w:lang w:eastAsia="pl-PL"/>
        </w:rPr>
        <w:t>Zamawiający wskaże miejsca, w których konieczne będzie zapewnienie obsługi dużej gęstości klientów bezprzewodowych.  </w:t>
      </w:r>
    </w:p>
    <w:p w14:paraId="399A892A" w14:textId="08AB959C" w:rsidR="00497882" w:rsidRPr="00FB4889" w:rsidRDefault="00497882" w:rsidP="00FB4889">
      <w:pPr>
        <w:spacing w:after="0" w:line="240" w:lineRule="auto"/>
        <w:jc w:val="left"/>
        <w:textAlignment w:val="baseline"/>
        <w:rPr>
          <w:rFonts w:ascii="Segoe UI" w:eastAsia="Times New Roman" w:hAnsi="Segoe UI" w:cs="Segoe UI"/>
          <w:sz w:val="18"/>
          <w:szCs w:val="18"/>
          <w:lang w:eastAsia="pl-PL"/>
        </w:rPr>
      </w:pPr>
      <w:r w:rsidRPr="00497882">
        <w:rPr>
          <w:rFonts w:ascii="Calibri" w:eastAsia="Times New Roman" w:hAnsi="Calibri" w:cs="Calibri"/>
          <w:color w:val="000000"/>
          <w:sz w:val="24"/>
          <w:szCs w:val="24"/>
          <w:lang w:eastAsia="pl-PL"/>
        </w:rPr>
        <w:t> </w:t>
      </w:r>
    </w:p>
    <w:sectPr w:rsidR="00497882" w:rsidRPr="00FB4889">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56A1" w14:textId="77777777" w:rsidR="00C409B2" w:rsidRDefault="00C409B2" w:rsidP="00AD6206">
      <w:pPr>
        <w:spacing w:after="0" w:line="240" w:lineRule="auto"/>
      </w:pPr>
      <w:r>
        <w:separator/>
      </w:r>
    </w:p>
  </w:endnote>
  <w:endnote w:type="continuationSeparator" w:id="0">
    <w:p w14:paraId="1DEB1822" w14:textId="77777777" w:rsidR="00C409B2" w:rsidRDefault="00C409B2"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088A" w14:textId="77777777" w:rsidR="00C409B2" w:rsidRPr="00D40C01" w:rsidRDefault="00C409B2">
    <w:pPr>
      <w:pStyle w:val="Stopka"/>
      <w:rPr>
        <w:sz w:val="20"/>
        <w:szCs w:val="20"/>
      </w:rPr>
    </w:pPr>
    <w:r w:rsidRPr="00D40C01">
      <w:rPr>
        <w:color w:val="2B579A"/>
        <w:sz w:val="20"/>
        <w:szCs w:val="20"/>
        <w:shd w:val="clear" w:color="auto" w:fill="E6E6E6"/>
      </w:rPr>
      <w:fldChar w:fldCharType="begin"/>
    </w:r>
    <w:r w:rsidRPr="00D40C01">
      <w:rPr>
        <w:sz w:val="20"/>
        <w:szCs w:val="20"/>
      </w:rPr>
      <w:instrText>PAGE   \* MERGEFORMAT</w:instrText>
    </w:r>
    <w:r w:rsidRPr="00D40C01">
      <w:rPr>
        <w:color w:val="2B579A"/>
        <w:sz w:val="20"/>
        <w:szCs w:val="20"/>
        <w:shd w:val="clear" w:color="auto" w:fill="E6E6E6"/>
      </w:rPr>
      <w:fldChar w:fldCharType="separate"/>
    </w:r>
    <w:r w:rsidR="00C60258" w:rsidRPr="00C60258">
      <w:rPr>
        <w:b/>
        <w:bCs/>
        <w:noProof/>
        <w:sz w:val="20"/>
        <w:szCs w:val="20"/>
      </w:rPr>
      <w:t>1</w:t>
    </w:r>
    <w:r w:rsidRPr="00D40C01">
      <w:rPr>
        <w:b/>
        <w:bCs/>
        <w:color w:val="2B579A"/>
        <w:sz w:val="20"/>
        <w:szCs w:val="20"/>
        <w:shd w:val="clear" w:color="auto" w:fill="E6E6E6"/>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71D8F" w14:textId="77777777" w:rsidR="00C409B2" w:rsidRDefault="00C409B2" w:rsidP="00AD6206">
      <w:pPr>
        <w:spacing w:after="0" w:line="240" w:lineRule="auto"/>
      </w:pPr>
      <w:r>
        <w:separator/>
      </w:r>
    </w:p>
  </w:footnote>
  <w:footnote w:type="continuationSeparator" w:id="0">
    <w:p w14:paraId="13C92CBF" w14:textId="77777777" w:rsidR="00C409B2" w:rsidRDefault="00C409B2" w:rsidP="00AD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21D8" w14:textId="7FB77A49" w:rsidR="00C409B2" w:rsidRPr="00C05B37" w:rsidRDefault="00C409B2" w:rsidP="00D371A5">
    <w:pPr>
      <w:pStyle w:val="Nagwek"/>
      <w:rPr>
        <w:rFonts w:ascii="Times New Roman" w:hAnsi="Times New Roman"/>
        <w:i/>
        <w:sz w:val="20"/>
        <w:szCs w:val="20"/>
      </w:rPr>
    </w:pPr>
    <w:r w:rsidRPr="00C05B37">
      <w:rPr>
        <w:rFonts w:ascii="Times New Roman" w:hAnsi="Times New Roman"/>
        <w:i/>
        <w:sz w:val="20"/>
        <w:szCs w:val="20"/>
      </w:rPr>
      <w:t xml:space="preserve">SWZ na wyłonienie Wykonawcy w zakresie </w:t>
    </w:r>
    <w:bookmarkStart w:id="3" w:name="_Hlk88559113"/>
    <w:bookmarkStart w:id="4" w:name="_Hlk85616282"/>
    <w:r>
      <w:rPr>
        <w:rFonts w:ascii="Times New Roman" w:hAnsi="Times New Roman"/>
        <w:i/>
        <w:sz w:val="20"/>
        <w:szCs w:val="20"/>
      </w:rPr>
      <w:t>dostawy sprzętu komputerowego</w:t>
    </w:r>
    <w:r w:rsidRPr="00062FB6">
      <w:t xml:space="preserve"> </w:t>
    </w:r>
    <w:r w:rsidRPr="00062FB6">
      <w:rPr>
        <w:rFonts w:ascii="Times New Roman" w:hAnsi="Times New Roman"/>
        <w:i/>
        <w:sz w:val="20"/>
        <w:szCs w:val="20"/>
      </w:rPr>
      <w:t>oraz oprogramowania</w:t>
    </w:r>
    <w:r>
      <w:rPr>
        <w:rFonts w:ascii="Times New Roman" w:hAnsi="Times New Roman"/>
        <w:i/>
        <w:sz w:val="20"/>
        <w:szCs w:val="20"/>
      </w:rPr>
      <w:t xml:space="preserve"> wraz z montażem w ramach </w:t>
    </w:r>
    <w:r w:rsidRPr="00C05B37">
      <w:rPr>
        <w:rFonts w:ascii="Times New Roman" w:hAnsi="Times New Roman"/>
        <w:i/>
        <w:sz w:val="20"/>
        <w:szCs w:val="20"/>
      </w:rPr>
      <w:t xml:space="preserve">modernizacji infrastruktury sieciowej przewodowej oraz bezprzewodowej </w:t>
    </w:r>
    <w:bookmarkEnd w:id="3"/>
    <w:r w:rsidRPr="00C05B37">
      <w:rPr>
        <w:rFonts w:ascii="Times New Roman" w:hAnsi="Times New Roman"/>
        <w:i/>
        <w:sz w:val="20"/>
        <w:szCs w:val="20"/>
      </w:rPr>
      <w:t>w budynku Wydziału Biochemii, Biofizyki i Biotechnologii Uniwersytetu Jagiellońskiego</w:t>
    </w:r>
    <w:bookmarkEnd w:id="4"/>
    <w:r w:rsidRPr="00C05B37">
      <w:rPr>
        <w:rFonts w:ascii="Times New Roman" w:hAnsi="Times New Roman"/>
        <w:i/>
        <w:sz w:val="20"/>
        <w:szCs w:val="20"/>
      </w:rPr>
      <w:t>.</w:t>
    </w:r>
  </w:p>
  <w:p w14:paraId="48802973" w14:textId="0950A3C2" w:rsidR="00C409B2" w:rsidRPr="00C73419" w:rsidRDefault="00C409B2" w:rsidP="00C73419">
    <w:pPr>
      <w:pStyle w:val="Nagwek"/>
      <w:jc w:val="right"/>
      <w:rPr>
        <w:rFonts w:ascii="Times New Roman" w:hAnsi="Times New Roman"/>
        <w:i/>
      </w:rPr>
    </w:pPr>
    <w:r w:rsidRPr="00E53E26">
      <w:rPr>
        <w:rFonts w:ascii="Times New Roman" w:hAnsi="Times New Roman"/>
        <w:i/>
      </w:rPr>
      <w:t>Znak sprawy 80.272</w:t>
    </w:r>
    <w:r>
      <w:rPr>
        <w:rFonts w:ascii="Times New Roman" w:hAnsi="Times New Roman"/>
        <w:i/>
      </w:rPr>
      <w:t>.253.</w:t>
    </w:r>
    <w:r w:rsidRPr="00E53E26">
      <w:rPr>
        <w:rFonts w:ascii="Times New Roman" w:hAnsi="Times New Roman"/>
        <w:i/>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6"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7"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9" w15:restartNumberingAfterBreak="0">
    <w:nsid w:val="00185504"/>
    <w:multiLevelType w:val="multilevel"/>
    <w:tmpl w:val="8B40B5F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06F4485"/>
    <w:multiLevelType w:val="multilevel"/>
    <w:tmpl w:val="C74C2B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0881721"/>
    <w:multiLevelType w:val="multilevel"/>
    <w:tmpl w:val="2846646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0BD0DB3"/>
    <w:multiLevelType w:val="multilevel"/>
    <w:tmpl w:val="713C98F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11A7BFA"/>
    <w:multiLevelType w:val="multilevel"/>
    <w:tmpl w:val="CE5C316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3215C4"/>
    <w:multiLevelType w:val="hybridMultilevel"/>
    <w:tmpl w:val="75E0A384"/>
    <w:lvl w:ilvl="0" w:tplc="45FC6680">
      <w:start w:val="1"/>
      <w:numFmt w:val="lowerLetter"/>
      <w:lvlText w:val="%1."/>
      <w:lvlJc w:val="left"/>
      <w:pPr>
        <w:ind w:left="1070" w:hanging="360"/>
      </w:pPr>
      <w:rPr>
        <w:rFonts w:ascii="Times New Roman" w:eastAsia="Times New Roman" w:hAnsi="Times New Roman" w:cs="Times New Roman"/>
      </w:rPr>
    </w:lvl>
    <w:lvl w:ilvl="1" w:tplc="720470A4">
      <w:start w:val="1"/>
      <w:numFmt w:val="lowerLetter"/>
      <w:lvlText w:val="%2)"/>
      <w:lvlJc w:val="left"/>
      <w:pPr>
        <w:ind w:left="1860" w:hanging="43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13B5A90"/>
    <w:multiLevelType w:val="multilevel"/>
    <w:tmpl w:val="0A3AB5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14D1F35"/>
    <w:multiLevelType w:val="multilevel"/>
    <w:tmpl w:val="F3BE6F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1653156"/>
    <w:multiLevelType w:val="multilevel"/>
    <w:tmpl w:val="D5A48D7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1914484"/>
    <w:multiLevelType w:val="multilevel"/>
    <w:tmpl w:val="A17CC1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1CF0364"/>
    <w:multiLevelType w:val="multilevel"/>
    <w:tmpl w:val="6576E4C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1E00A8D"/>
    <w:multiLevelType w:val="multilevel"/>
    <w:tmpl w:val="014C41D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02052EC7"/>
    <w:multiLevelType w:val="multilevel"/>
    <w:tmpl w:val="9BCEA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28F43EE"/>
    <w:multiLevelType w:val="multilevel"/>
    <w:tmpl w:val="7382E2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029259CE"/>
    <w:multiLevelType w:val="multilevel"/>
    <w:tmpl w:val="0DE43BB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02C021AB"/>
    <w:multiLevelType w:val="multilevel"/>
    <w:tmpl w:val="B5D2D8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2DB485D"/>
    <w:multiLevelType w:val="multilevel"/>
    <w:tmpl w:val="D2BC25E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31915A2"/>
    <w:multiLevelType w:val="multilevel"/>
    <w:tmpl w:val="5BBEF61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337126F"/>
    <w:multiLevelType w:val="multilevel"/>
    <w:tmpl w:val="9F9231E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35E556E"/>
    <w:multiLevelType w:val="multilevel"/>
    <w:tmpl w:val="3D5E9F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37D0D18"/>
    <w:multiLevelType w:val="multilevel"/>
    <w:tmpl w:val="0DA8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38E1566"/>
    <w:multiLevelType w:val="multilevel"/>
    <w:tmpl w:val="4F6A2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3AF7F73"/>
    <w:multiLevelType w:val="multilevel"/>
    <w:tmpl w:val="5420A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03CA0D2E"/>
    <w:multiLevelType w:val="multilevel"/>
    <w:tmpl w:val="A7ACEC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41711D9"/>
    <w:multiLevelType w:val="multilevel"/>
    <w:tmpl w:val="A66AE26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4380A41"/>
    <w:multiLevelType w:val="hybridMultilevel"/>
    <w:tmpl w:val="0C1CF50C"/>
    <w:lvl w:ilvl="0" w:tplc="F5B60752">
      <w:start w:val="1"/>
      <w:numFmt w:val="lowerLetter"/>
      <w:lvlText w:val="%1."/>
      <w:lvlJc w:val="left"/>
      <w:pPr>
        <w:ind w:left="2487" w:hanging="360"/>
      </w:pPr>
      <w:rPr>
        <w:rFonts w:eastAsia="Times New Roman" w:hint="default"/>
      </w:rPr>
    </w:lvl>
    <w:lvl w:ilvl="1" w:tplc="96B89674">
      <w:start w:val="1"/>
      <w:numFmt w:val="lowerLetter"/>
      <w:lvlText w:val="%2)"/>
      <w:lvlJc w:val="left"/>
      <w:pPr>
        <w:ind w:left="3277" w:hanging="430"/>
      </w:pPr>
      <w:rPr>
        <w:rFonts w:hint="default"/>
      </w:r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5"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6" w15:restartNumberingAfterBreak="0">
    <w:nsid w:val="046A102D"/>
    <w:multiLevelType w:val="multilevel"/>
    <w:tmpl w:val="92FAEC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49F795D"/>
    <w:multiLevelType w:val="multilevel"/>
    <w:tmpl w:val="77ECF4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04A907AC"/>
    <w:multiLevelType w:val="multilevel"/>
    <w:tmpl w:val="0CCA2170"/>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4B1279F"/>
    <w:multiLevelType w:val="multilevel"/>
    <w:tmpl w:val="92D46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04F85775"/>
    <w:multiLevelType w:val="multilevel"/>
    <w:tmpl w:val="B1942DD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5413586"/>
    <w:multiLevelType w:val="multilevel"/>
    <w:tmpl w:val="3510155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592674E"/>
    <w:multiLevelType w:val="multilevel"/>
    <w:tmpl w:val="E14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5A777E6"/>
    <w:multiLevelType w:val="multilevel"/>
    <w:tmpl w:val="2696BC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5AC4090"/>
    <w:multiLevelType w:val="multilevel"/>
    <w:tmpl w:val="20B2BF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5B46B16"/>
    <w:multiLevelType w:val="multilevel"/>
    <w:tmpl w:val="1854B61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05E3788F"/>
    <w:multiLevelType w:val="multilevel"/>
    <w:tmpl w:val="CB82C26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05F06F94"/>
    <w:multiLevelType w:val="multilevel"/>
    <w:tmpl w:val="8098B1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5F7741E"/>
    <w:multiLevelType w:val="multilevel"/>
    <w:tmpl w:val="033445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6116BB1"/>
    <w:multiLevelType w:val="multilevel"/>
    <w:tmpl w:val="7ECCB4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6132FC6"/>
    <w:multiLevelType w:val="multilevel"/>
    <w:tmpl w:val="F5FC85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62D2EC0"/>
    <w:multiLevelType w:val="multilevel"/>
    <w:tmpl w:val="832CB2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6300292"/>
    <w:multiLevelType w:val="multilevel"/>
    <w:tmpl w:val="B5B46D1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6400323"/>
    <w:multiLevelType w:val="multilevel"/>
    <w:tmpl w:val="EAF2F6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6772A1D"/>
    <w:multiLevelType w:val="multilevel"/>
    <w:tmpl w:val="B946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06A33AB8"/>
    <w:multiLevelType w:val="multilevel"/>
    <w:tmpl w:val="D8DA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06BE63D6"/>
    <w:multiLevelType w:val="multilevel"/>
    <w:tmpl w:val="C4C65A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6E114C9"/>
    <w:multiLevelType w:val="multilevel"/>
    <w:tmpl w:val="4486411A"/>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6E95B95"/>
    <w:multiLevelType w:val="multilevel"/>
    <w:tmpl w:val="444C72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06EA6562"/>
    <w:multiLevelType w:val="multilevel"/>
    <w:tmpl w:val="66DEE43E"/>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704593B"/>
    <w:multiLevelType w:val="multilevel"/>
    <w:tmpl w:val="090E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073D5D98"/>
    <w:multiLevelType w:val="multilevel"/>
    <w:tmpl w:val="A07AE63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79108BB"/>
    <w:multiLevelType w:val="multilevel"/>
    <w:tmpl w:val="407C334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07C257C4"/>
    <w:multiLevelType w:val="multilevel"/>
    <w:tmpl w:val="8D9E70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07D05965"/>
    <w:multiLevelType w:val="multilevel"/>
    <w:tmpl w:val="9160A61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8" w15:restartNumberingAfterBreak="0">
    <w:nsid w:val="07DC2EC4"/>
    <w:multiLevelType w:val="multilevel"/>
    <w:tmpl w:val="95DA5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08210AB9"/>
    <w:multiLevelType w:val="multilevel"/>
    <w:tmpl w:val="309AF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082651C7"/>
    <w:multiLevelType w:val="multilevel"/>
    <w:tmpl w:val="24C292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088A399A"/>
    <w:multiLevelType w:val="multilevel"/>
    <w:tmpl w:val="136C578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08A31876"/>
    <w:multiLevelType w:val="multilevel"/>
    <w:tmpl w:val="24EA78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09203645"/>
    <w:multiLevelType w:val="multilevel"/>
    <w:tmpl w:val="43DCA4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099D0B8B"/>
    <w:multiLevelType w:val="multilevel"/>
    <w:tmpl w:val="0142AD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09BC2725"/>
    <w:multiLevelType w:val="multilevel"/>
    <w:tmpl w:val="CE9247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09BD581E"/>
    <w:multiLevelType w:val="multilevel"/>
    <w:tmpl w:val="A1CCB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09D30D24"/>
    <w:multiLevelType w:val="multilevel"/>
    <w:tmpl w:val="8A404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09FF23A3"/>
    <w:multiLevelType w:val="multilevel"/>
    <w:tmpl w:val="BBEE33D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0A0D58E1"/>
    <w:multiLevelType w:val="multilevel"/>
    <w:tmpl w:val="F092971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0A8F40F7"/>
    <w:multiLevelType w:val="multilevel"/>
    <w:tmpl w:val="F1F62D0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0AA22C60"/>
    <w:multiLevelType w:val="multilevel"/>
    <w:tmpl w:val="54FCA5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0AAE6E91"/>
    <w:multiLevelType w:val="multilevel"/>
    <w:tmpl w:val="E81C2EF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0AC027C2"/>
    <w:multiLevelType w:val="multilevel"/>
    <w:tmpl w:val="12FA850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0B236F0E"/>
    <w:multiLevelType w:val="multilevel"/>
    <w:tmpl w:val="734ED87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0B77012D"/>
    <w:multiLevelType w:val="multilevel"/>
    <w:tmpl w:val="84341F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0B8B0CAE"/>
    <w:multiLevelType w:val="multilevel"/>
    <w:tmpl w:val="63CE3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0B8B7399"/>
    <w:multiLevelType w:val="multilevel"/>
    <w:tmpl w:val="0FF0C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0BD75854"/>
    <w:multiLevelType w:val="multilevel"/>
    <w:tmpl w:val="A43889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0BDA4D54"/>
    <w:multiLevelType w:val="multilevel"/>
    <w:tmpl w:val="B9D0DA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0C11126A"/>
    <w:multiLevelType w:val="multilevel"/>
    <w:tmpl w:val="1F8A5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0C1C4E96"/>
    <w:multiLevelType w:val="multilevel"/>
    <w:tmpl w:val="28FEE18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0C60739F"/>
    <w:multiLevelType w:val="multilevel"/>
    <w:tmpl w:val="BC3A9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0C8032DC"/>
    <w:multiLevelType w:val="multilevel"/>
    <w:tmpl w:val="A1ACB35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0CA53A42"/>
    <w:multiLevelType w:val="multilevel"/>
    <w:tmpl w:val="55EA75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0CB06233"/>
    <w:multiLevelType w:val="multilevel"/>
    <w:tmpl w:val="3730B2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0CB104EF"/>
    <w:multiLevelType w:val="multilevel"/>
    <w:tmpl w:val="0A6C42E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0CCE65CE"/>
    <w:multiLevelType w:val="multilevel"/>
    <w:tmpl w:val="A0C67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0CD57139"/>
    <w:multiLevelType w:val="multilevel"/>
    <w:tmpl w:val="C584D0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0D041199"/>
    <w:multiLevelType w:val="multilevel"/>
    <w:tmpl w:val="7EAC0424"/>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0D1F0555"/>
    <w:multiLevelType w:val="multilevel"/>
    <w:tmpl w:val="91F4B9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0D3B4A53"/>
    <w:multiLevelType w:val="multilevel"/>
    <w:tmpl w:val="32EC0B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0D7625C3"/>
    <w:multiLevelType w:val="multilevel"/>
    <w:tmpl w:val="CE367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0D9954B9"/>
    <w:multiLevelType w:val="multilevel"/>
    <w:tmpl w:val="132E416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0DA530BD"/>
    <w:multiLevelType w:val="multilevel"/>
    <w:tmpl w:val="232832A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0DA76094"/>
    <w:multiLevelType w:val="multilevel"/>
    <w:tmpl w:val="9A0E70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0DA8234C"/>
    <w:multiLevelType w:val="multilevel"/>
    <w:tmpl w:val="BA18C8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0DE11129"/>
    <w:multiLevelType w:val="multilevel"/>
    <w:tmpl w:val="F7982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0DF22E89"/>
    <w:multiLevelType w:val="multilevel"/>
    <w:tmpl w:val="D4762E4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0DF779C0"/>
    <w:multiLevelType w:val="multilevel"/>
    <w:tmpl w:val="036800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0E297369"/>
    <w:multiLevelType w:val="hybridMultilevel"/>
    <w:tmpl w:val="4692C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F9AD7F2">
      <w:start w:val="1"/>
      <w:numFmt w:val="lowerLetter"/>
      <w:lvlText w:val="%3)"/>
      <w:lvlJc w:val="left"/>
      <w:pPr>
        <w:ind w:left="2410" w:hanging="43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E70221D"/>
    <w:multiLevelType w:val="multilevel"/>
    <w:tmpl w:val="AFB8D0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0E7134F6"/>
    <w:multiLevelType w:val="multilevel"/>
    <w:tmpl w:val="17A44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0E8958B5"/>
    <w:multiLevelType w:val="multilevel"/>
    <w:tmpl w:val="DC88ED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0E9E0702"/>
    <w:multiLevelType w:val="multilevel"/>
    <w:tmpl w:val="1CD21C6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0EC00F31"/>
    <w:multiLevelType w:val="multilevel"/>
    <w:tmpl w:val="DEC270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0ED47B4D"/>
    <w:multiLevelType w:val="multilevel"/>
    <w:tmpl w:val="3AD8FB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0EE92528"/>
    <w:multiLevelType w:val="multilevel"/>
    <w:tmpl w:val="7408BC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0F403876"/>
    <w:multiLevelType w:val="multilevel"/>
    <w:tmpl w:val="839094F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0F42077A"/>
    <w:multiLevelType w:val="multilevel"/>
    <w:tmpl w:val="17268E5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0F450474"/>
    <w:multiLevelType w:val="multilevel"/>
    <w:tmpl w:val="FE9E831E"/>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0F4A3042"/>
    <w:multiLevelType w:val="multilevel"/>
    <w:tmpl w:val="073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0F695057"/>
    <w:multiLevelType w:val="multilevel"/>
    <w:tmpl w:val="B508A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0F9F7FA9"/>
    <w:multiLevelType w:val="multilevel"/>
    <w:tmpl w:val="7E449E1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0FDB7E3D"/>
    <w:multiLevelType w:val="multilevel"/>
    <w:tmpl w:val="77F2F7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0FE876D2"/>
    <w:multiLevelType w:val="multilevel"/>
    <w:tmpl w:val="4CD2A6A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FF72DED"/>
    <w:multiLevelType w:val="multilevel"/>
    <w:tmpl w:val="4404AE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108A2634"/>
    <w:multiLevelType w:val="multilevel"/>
    <w:tmpl w:val="AA2873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10A70ADA"/>
    <w:multiLevelType w:val="multilevel"/>
    <w:tmpl w:val="FA902B4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10AA6E26"/>
    <w:multiLevelType w:val="multilevel"/>
    <w:tmpl w:val="06B803D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10D14279"/>
    <w:multiLevelType w:val="multilevel"/>
    <w:tmpl w:val="D5549B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117D124B"/>
    <w:multiLevelType w:val="multilevel"/>
    <w:tmpl w:val="0402404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11D55ACC"/>
    <w:multiLevelType w:val="multilevel"/>
    <w:tmpl w:val="2C6EE23A"/>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2416CE1"/>
    <w:multiLevelType w:val="multilevel"/>
    <w:tmpl w:val="7EF621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1254461B"/>
    <w:multiLevelType w:val="multilevel"/>
    <w:tmpl w:val="7BBEC0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12795915"/>
    <w:multiLevelType w:val="multilevel"/>
    <w:tmpl w:val="7DA21C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12824390"/>
    <w:multiLevelType w:val="multilevel"/>
    <w:tmpl w:val="38AA34A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12A56A1B"/>
    <w:multiLevelType w:val="multilevel"/>
    <w:tmpl w:val="C8CA94D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12A86530"/>
    <w:multiLevelType w:val="multilevel"/>
    <w:tmpl w:val="38AC68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12B722F7"/>
    <w:multiLevelType w:val="multilevel"/>
    <w:tmpl w:val="4246EB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12C95E1E"/>
    <w:multiLevelType w:val="multilevel"/>
    <w:tmpl w:val="E8EEA07C"/>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12CA7047"/>
    <w:multiLevelType w:val="multilevel"/>
    <w:tmpl w:val="4FA4B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12EB026E"/>
    <w:multiLevelType w:val="multilevel"/>
    <w:tmpl w:val="D8CA75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12F20A31"/>
    <w:multiLevelType w:val="multilevel"/>
    <w:tmpl w:val="6F2200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131B364C"/>
    <w:multiLevelType w:val="multilevel"/>
    <w:tmpl w:val="961AE7F4"/>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7"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8"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49" w15:restartNumberingAfterBreak="0">
    <w:nsid w:val="13560EF9"/>
    <w:multiLevelType w:val="multilevel"/>
    <w:tmpl w:val="381880D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14291EFF"/>
    <w:multiLevelType w:val="multilevel"/>
    <w:tmpl w:val="927E8F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142E5873"/>
    <w:multiLevelType w:val="multilevel"/>
    <w:tmpl w:val="DE32A07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142F7AF2"/>
    <w:multiLevelType w:val="multilevel"/>
    <w:tmpl w:val="F318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14982D3D"/>
    <w:multiLevelType w:val="multilevel"/>
    <w:tmpl w:val="65C6E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5" w15:restartNumberingAfterBreak="0">
    <w:nsid w:val="14BE71EE"/>
    <w:multiLevelType w:val="multilevel"/>
    <w:tmpl w:val="1C4A914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14C21103"/>
    <w:multiLevelType w:val="hybridMultilevel"/>
    <w:tmpl w:val="97AC1676"/>
    <w:lvl w:ilvl="0" w:tplc="CC5CA354">
      <w:start w:val="1"/>
      <w:numFmt w:val="lowerLetter"/>
      <w:lvlText w:val="%1."/>
      <w:lvlJc w:val="left"/>
      <w:pPr>
        <w:ind w:left="1070" w:hanging="360"/>
      </w:pPr>
      <w:rPr>
        <w:rFonts w:ascii="Times New Roman" w:eastAsia="Times New Roman" w:hAnsi="Times New Roman" w:cs="Times New Roman"/>
      </w:rPr>
    </w:lvl>
    <w:lvl w:ilvl="1" w:tplc="2B08291C">
      <w:start w:val="1"/>
      <w:numFmt w:val="lowerLetter"/>
      <w:lvlText w:val="%2)"/>
      <w:lvlJc w:val="left"/>
      <w:pPr>
        <w:ind w:left="1860" w:hanging="43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7" w15:restartNumberingAfterBreak="0">
    <w:nsid w:val="14EC6245"/>
    <w:multiLevelType w:val="multilevel"/>
    <w:tmpl w:val="89C48C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5010116"/>
    <w:multiLevelType w:val="multilevel"/>
    <w:tmpl w:val="BF3A9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15231698"/>
    <w:multiLevelType w:val="multilevel"/>
    <w:tmpl w:val="FF72717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152B4CF6"/>
    <w:multiLevelType w:val="multilevel"/>
    <w:tmpl w:val="8C60D6D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1" w15:restartNumberingAfterBreak="0">
    <w:nsid w:val="15813AF9"/>
    <w:multiLevelType w:val="multilevel"/>
    <w:tmpl w:val="552AC5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2" w15:restartNumberingAfterBreak="0">
    <w:nsid w:val="158E0AC8"/>
    <w:multiLevelType w:val="multilevel"/>
    <w:tmpl w:val="97144C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15A638CA"/>
    <w:multiLevelType w:val="multilevel"/>
    <w:tmpl w:val="C80E3AD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15C431D7"/>
    <w:multiLevelType w:val="multilevel"/>
    <w:tmpl w:val="88F000A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15FE6017"/>
    <w:multiLevelType w:val="multilevel"/>
    <w:tmpl w:val="3634E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6" w15:restartNumberingAfterBreak="0">
    <w:nsid w:val="16B24E88"/>
    <w:multiLevelType w:val="multilevel"/>
    <w:tmpl w:val="F4E82D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7" w15:restartNumberingAfterBreak="0">
    <w:nsid w:val="17013185"/>
    <w:multiLevelType w:val="multilevel"/>
    <w:tmpl w:val="E4AAE7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171F290C"/>
    <w:multiLevelType w:val="multilevel"/>
    <w:tmpl w:val="C35C578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17734428"/>
    <w:multiLevelType w:val="multilevel"/>
    <w:tmpl w:val="03564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1789098D"/>
    <w:multiLevelType w:val="multilevel"/>
    <w:tmpl w:val="48881F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17A95AAD"/>
    <w:multiLevelType w:val="multilevel"/>
    <w:tmpl w:val="E534B42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17BF27D8"/>
    <w:multiLevelType w:val="multilevel"/>
    <w:tmpl w:val="9CB41B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17C877EA"/>
    <w:multiLevelType w:val="multilevel"/>
    <w:tmpl w:val="3814C1C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4" w15:restartNumberingAfterBreak="0">
    <w:nsid w:val="17EE31BC"/>
    <w:multiLevelType w:val="multilevel"/>
    <w:tmpl w:val="7570DD9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15:restartNumberingAfterBreak="0">
    <w:nsid w:val="1806577A"/>
    <w:multiLevelType w:val="multilevel"/>
    <w:tmpl w:val="5CACC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183445BA"/>
    <w:multiLevelType w:val="multilevel"/>
    <w:tmpl w:val="4866D6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7" w15:restartNumberingAfterBreak="0">
    <w:nsid w:val="183552C7"/>
    <w:multiLevelType w:val="multilevel"/>
    <w:tmpl w:val="D026E00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185123EE"/>
    <w:multiLevelType w:val="multilevel"/>
    <w:tmpl w:val="2C32FF4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18621ABA"/>
    <w:multiLevelType w:val="multilevel"/>
    <w:tmpl w:val="18167E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188A21FB"/>
    <w:multiLevelType w:val="multilevel"/>
    <w:tmpl w:val="AAEA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18924DCA"/>
    <w:multiLevelType w:val="multilevel"/>
    <w:tmpl w:val="E9D420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18B931AE"/>
    <w:multiLevelType w:val="multilevel"/>
    <w:tmpl w:val="17903F1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18E12DDC"/>
    <w:multiLevelType w:val="multilevel"/>
    <w:tmpl w:val="26E47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15:restartNumberingAfterBreak="0">
    <w:nsid w:val="18FA71C6"/>
    <w:multiLevelType w:val="multilevel"/>
    <w:tmpl w:val="F5625FD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194E7A42"/>
    <w:multiLevelType w:val="multilevel"/>
    <w:tmpl w:val="F9D279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19533B72"/>
    <w:multiLevelType w:val="multilevel"/>
    <w:tmpl w:val="8466C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19CD0711"/>
    <w:multiLevelType w:val="multilevel"/>
    <w:tmpl w:val="B074C92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19F20F1F"/>
    <w:multiLevelType w:val="multilevel"/>
    <w:tmpl w:val="B406F3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9" w15:restartNumberingAfterBreak="0">
    <w:nsid w:val="1A0E322E"/>
    <w:multiLevelType w:val="multilevel"/>
    <w:tmpl w:val="794E33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1A266C27"/>
    <w:multiLevelType w:val="multilevel"/>
    <w:tmpl w:val="C20CE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1AB11C7E"/>
    <w:multiLevelType w:val="multilevel"/>
    <w:tmpl w:val="7FE61C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1AEC765C"/>
    <w:multiLevelType w:val="multilevel"/>
    <w:tmpl w:val="D67E54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1B0537A1"/>
    <w:multiLevelType w:val="multilevel"/>
    <w:tmpl w:val="B02AB8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1B164CA7"/>
    <w:multiLevelType w:val="multilevel"/>
    <w:tmpl w:val="D2D498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15:restartNumberingAfterBreak="0">
    <w:nsid w:val="1B5A7B65"/>
    <w:multiLevelType w:val="multilevel"/>
    <w:tmpl w:val="5E569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1B944229"/>
    <w:multiLevelType w:val="hybridMultilevel"/>
    <w:tmpl w:val="2C541D7C"/>
    <w:lvl w:ilvl="0" w:tplc="0415000F">
      <w:start w:val="1"/>
      <w:numFmt w:val="decimal"/>
      <w:lvlText w:val="%1."/>
      <w:lvlJc w:val="left"/>
      <w:pPr>
        <w:ind w:left="720" w:hanging="360"/>
      </w:pPr>
    </w:lvl>
    <w:lvl w:ilvl="1" w:tplc="744E32E4">
      <w:start w:val="1"/>
      <w:numFmt w:val="lowerLetter"/>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1B985277"/>
    <w:multiLevelType w:val="multilevel"/>
    <w:tmpl w:val="B20AB3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1BC213CF"/>
    <w:multiLevelType w:val="multilevel"/>
    <w:tmpl w:val="3A36820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1BC45269"/>
    <w:multiLevelType w:val="multilevel"/>
    <w:tmpl w:val="B6346D96"/>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1BEC5DCF"/>
    <w:multiLevelType w:val="multilevel"/>
    <w:tmpl w:val="4CF857F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1C233252"/>
    <w:multiLevelType w:val="multilevel"/>
    <w:tmpl w:val="4ABA1FB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1CAB0817"/>
    <w:multiLevelType w:val="multilevel"/>
    <w:tmpl w:val="290C210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CAF1399"/>
    <w:multiLevelType w:val="multilevel"/>
    <w:tmpl w:val="FB521D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1CB030A4"/>
    <w:multiLevelType w:val="multilevel"/>
    <w:tmpl w:val="9F3C41A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5" w15:restartNumberingAfterBreak="0">
    <w:nsid w:val="1D045037"/>
    <w:multiLevelType w:val="multilevel"/>
    <w:tmpl w:val="4BAA0A76"/>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1D06340B"/>
    <w:multiLevelType w:val="multilevel"/>
    <w:tmpl w:val="71C8787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1D4B6F86"/>
    <w:multiLevelType w:val="multilevel"/>
    <w:tmpl w:val="520AAB1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8" w15:restartNumberingAfterBreak="0">
    <w:nsid w:val="1D6201B7"/>
    <w:multiLevelType w:val="multilevel"/>
    <w:tmpl w:val="DA8258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1D8247B7"/>
    <w:multiLevelType w:val="multilevel"/>
    <w:tmpl w:val="D1AC48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0" w15:restartNumberingAfterBreak="0">
    <w:nsid w:val="1DC419E3"/>
    <w:multiLevelType w:val="multilevel"/>
    <w:tmpl w:val="7A86E3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1" w15:restartNumberingAfterBreak="0">
    <w:nsid w:val="1DCD7D92"/>
    <w:multiLevelType w:val="multilevel"/>
    <w:tmpl w:val="4D8A28F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1DCE1D9C"/>
    <w:multiLevelType w:val="multilevel"/>
    <w:tmpl w:val="5CD6FCF2"/>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1DD76DD8"/>
    <w:multiLevelType w:val="multilevel"/>
    <w:tmpl w:val="A0B0F17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1E10154B"/>
    <w:multiLevelType w:val="hybridMultilevel"/>
    <w:tmpl w:val="0694C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CA217D4">
      <w:start w:val="1"/>
      <w:numFmt w:val="lowerLetter"/>
      <w:lvlText w:val="%3)"/>
      <w:lvlJc w:val="left"/>
      <w:pPr>
        <w:ind w:left="2410" w:hanging="43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1E537DCB"/>
    <w:multiLevelType w:val="multilevel"/>
    <w:tmpl w:val="4B9AB34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1E69513F"/>
    <w:multiLevelType w:val="multilevel"/>
    <w:tmpl w:val="27DC7E9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1E6C4AED"/>
    <w:multiLevelType w:val="multilevel"/>
    <w:tmpl w:val="3124B6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8" w15:restartNumberingAfterBreak="0">
    <w:nsid w:val="1EAD15D7"/>
    <w:multiLevelType w:val="multilevel"/>
    <w:tmpl w:val="3AA8C8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1ECC3D6A"/>
    <w:multiLevelType w:val="multilevel"/>
    <w:tmpl w:val="8F32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1ED204E7"/>
    <w:multiLevelType w:val="multilevel"/>
    <w:tmpl w:val="8A3475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1" w15:restartNumberingAfterBreak="0">
    <w:nsid w:val="1ED45B19"/>
    <w:multiLevelType w:val="multilevel"/>
    <w:tmpl w:val="12966D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1F1A5A82"/>
    <w:multiLevelType w:val="multilevel"/>
    <w:tmpl w:val="F05EEE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3" w15:restartNumberingAfterBreak="0">
    <w:nsid w:val="1F3206EC"/>
    <w:multiLevelType w:val="multilevel"/>
    <w:tmpl w:val="8490042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4" w15:restartNumberingAfterBreak="0">
    <w:nsid w:val="1F3B539D"/>
    <w:multiLevelType w:val="multilevel"/>
    <w:tmpl w:val="E37C933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5"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15:restartNumberingAfterBreak="0">
    <w:nsid w:val="1F9374D1"/>
    <w:multiLevelType w:val="multilevel"/>
    <w:tmpl w:val="9C0E49F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1FB80289"/>
    <w:multiLevelType w:val="multilevel"/>
    <w:tmpl w:val="DA6E3CB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8" w15:restartNumberingAfterBreak="0">
    <w:nsid w:val="1FC57DF0"/>
    <w:multiLevelType w:val="multilevel"/>
    <w:tmpl w:val="72104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1FEE1954"/>
    <w:multiLevelType w:val="multilevel"/>
    <w:tmpl w:val="CB5039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203F52AB"/>
    <w:multiLevelType w:val="multilevel"/>
    <w:tmpl w:val="6698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205813D0"/>
    <w:multiLevelType w:val="multilevel"/>
    <w:tmpl w:val="A6EC5B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2" w15:restartNumberingAfterBreak="0">
    <w:nsid w:val="20604605"/>
    <w:multiLevelType w:val="multilevel"/>
    <w:tmpl w:val="E07E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20673CEB"/>
    <w:multiLevelType w:val="multilevel"/>
    <w:tmpl w:val="A38A4F2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4" w15:restartNumberingAfterBreak="0">
    <w:nsid w:val="2078665B"/>
    <w:multiLevelType w:val="multilevel"/>
    <w:tmpl w:val="07A6B8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20C86314"/>
    <w:multiLevelType w:val="multilevel"/>
    <w:tmpl w:val="A5426E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20CD11D0"/>
    <w:multiLevelType w:val="multilevel"/>
    <w:tmpl w:val="110C76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7" w15:restartNumberingAfterBreak="0">
    <w:nsid w:val="21457C6F"/>
    <w:multiLevelType w:val="multilevel"/>
    <w:tmpl w:val="EDB040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216851B2"/>
    <w:multiLevelType w:val="multilevel"/>
    <w:tmpl w:val="AD88BA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2169746C"/>
    <w:multiLevelType w:val="multilevel"/>
    <w:tmpl w:val="34D09F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0" w15:restartNumberingAfterBreak="0">
    <w:nsid w:val="218408FA"/>
    <w:multiLevelType w:val="multilevel"/>
    <w:tmpl w:val="2408C4D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21C77D7D"/>
    <w:multiLevelType w:val="multilevel"/>
    <w:tmpl w:val="CD1E7AC4"/>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22060596"/>
    <w:multiLevelType w:val="multilevel"/>
    <w:tmpl w:val="ECAC39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44" w15:restartNumberingAfterBreak="0">
    <w:nsid w:val="229F5DB1"/>
    <w:multiLevelType w:val="multilevel"/>
    <w:tmpl w:val="31701EC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5" w15:restartNumberingAfterBreak="0">
    <w:nsid w:val="22C944C3"/>
    <w:multiLevelType w:val="multilevel"/>
    <w:tmpl w:val="58400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22D04210"/>
    <w:multiLevelType w:val="multilevel"/>
    <w:tmpl w:val="512A1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7" w15:restartNumberingAfterBreak="0">
    <w:nsid w:val="22D61370"/>
    <w:multiLevelType w:val="multilevel"/>
    <w:tmpl w:val="C024CC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8" w15:restartNumberingAfterBreak="0">
    <w:nsid w:val="22D73A97"/>
    <w:multiLevelType w:val="multilevel"/>
    <w:tmpl w:val="EC4A70E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9" w15:restartNumberingAfterBreak="0">
    <w:nsid w:val="22EB5525"/>
    <w:multiLevelType w:val="multilevel"/>
    <w:tmpl w:val="517A11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233A149F"/>
    <w:multiLevelType w:val="multilevel"/>
    <w:tmpl w:val="9C3077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234E1903"/>
    <w:multiLevelType w:val="multilevel"/>
    <w:tmpl w:val="8238382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23CA47E7"/>
    <w:multiLevelType w:val="multilevel"/>
    <w:tmpl w:val="11E00CA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15:restartNumberingAfterBreak="0">
    <w:nsid w:val="23F63C6F"/>
    <w:multiLevelType w:val="multilevel"/>
    <w:tmpl w:val="5EAE9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55" w15:restartNumberingAfterBreak="0">
    <w:nsid w:val="241A28D2"/>
    <w:multiLevelType w:val="multilevel"/>
    <w:tmpl w:val="61E284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241C6C34"/>
    <w:multiLevelType w:val="multilevel"/>
    <w:tmpl w:val="C922C77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245919BD"/>
    <w:multiLevelType w:val="multilevel"/>
    <w:tmpl w:val="4F70014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24871236"/>
    <w:multiLevelType w:val="multilevel"/>
    <w:tmpl w:val="9CCA5F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9" w15:restartNumberingAfterBreak="0">
    <w:nsid w:val="24BA23E6"/>
    <w:multiLevelType w:val="multilevel"/>
    <w:tmpl w:val="E4CC1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0" w15:restartNumberingAfterBreak="0">
    <w:nsid w:val="24D23DA7"/>
    <w:multiLevelType w:val="multilevel"/>
    <w:tmpl w:val="027E16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24E342F8"/>
    <w:multiLevelType w:val="multilevel"/>
    <w:tmpl w:val="C4B2892E"/>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24F04A08"/>
    <w:multiLevelType w:val="multilevel"/>
    <w:tmpl w:val="96EA3E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25170E46"/>
    <w:multiLevelType w:val="multilevel"/>
    <w:tmpl w:val="8B2C8CC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254219A5"/>
    <w:multiLevelType w:val="multilevel"/>
    <w:tmpl w:val="1E64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2557279B"/>
    <w:multiLevelType w:val="multilevel"/>
    <w:tmpl w:val="3806C47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25626687"/>
    <w:multiLevelType w:val="multilevel"/>
    <w:tmpl w:val="26A4D8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7" w15:restartNumberingAfterBreak="0">
    <w:nsid w:val="257407A9"/>
    <w:multiLevelType w:val="multilevel"/>
    <w:tmpl w:val="213E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258B0089"/>
    <w:multiLevelType w:val="multilevel"/>
    <w:tmpl w:val="6462A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25961D7D"/>
    <w:multiLevelType w:val="multilevel"/>
    <w:tmpl w:val="0B12368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0"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1" w15:restartNumberingAfterBreak="0">
    <w:nsid w:val="25B84623"/>
    <w:multiLevelType w:val="multilevel"/>
    <w:tmpl w:val="BC40537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25C95A81"/>
    <w:multiLevelType w:val="multilevel"/>
    <w:tmpl w:val="A1FE3EC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25F85CF8"/>
    <w:multiLevelType w:val="multilevel"/>
    <w:tmpl w:val="C9FC40D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25FC7C90"/>
    <w:multiLevelType w:val="multilevel"/>
    <w:tmpl w:val="EC701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5" w15:restartNumberingAfterBreak="0">
    <w:nsid w:val="264D1744"/>
    <w:multiLevelType w:val="multilevel"/>
    <w:tmpl w:val="91ACF0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26DF78DA"/>
    <w:multiLevelType w:val="multilevel"/>
    <w:tmpl w:val="24123E8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26FD6D62"/>
    <w:multiLevelType w:val="multilevel"/>
    <w:tmpl w:val="27E8635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27017E7B"/>
    <w:multiLevelType w:val="multilevel"/>
    <w:tmpl w:val="0DA4A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273B35CE"/>
    <w:multiLevelType w:val="multilevel"/>
    <w:tmpl w:val="B00AF2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0" w15:restartNumberingAfterBreak="0">
    <w:nsid w:val="273B43DD"/>
    <w:multiLevelType w:val="multilevel"/>
    <w:tmpl w:val="83527F9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274E08FB"/>
    <w:multiLevelType w:val="multilevel"/>
    <w:tmpl w:val="609E25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2" w15:restartNumberingAfterBreak="0">
    <w:nsid w:val="27790248"/>
    <w:multiLevelType w:val="multilevel"/>
    <w:tmpl w:val="642C760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27867D0C"/>
    <w:multiLevelType w:val="multilevel"/>
    <w:tmpl w:val="18D27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4" w15:restartNumberingAfterBreak="0">
    <w:nsid w:val="27B176E6"/>
    <w:multiLevelType w:val="multilevel"/>
    <w:tmpl w:val="74AC64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27C30F28"/>
    <w:multiLevelType w:val="multilevel"/>
    <w:tmpl w:val="2D86D2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6" w15:restartNumberingAfterBreak="0">
    <w:nsid w:val="27D2579D"/>
    <w:multiLevelType w:val="multilevel"/>
    <w:tmpl w:val="EF0EB5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7" w15:restartNumberingAfterBreak="0">
    <w:nsid w:val="2806365C"/>
    <w:multiLevelType w:val="multilevel"/>
    <w:tmpl w:val="264E06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8" w15:restartNumberingAfterBreak="0">
    <w:nsid w:val="28131DEC"/>
    <w:multiLevelType w:val="multilevel"/>
    <w:tmpl w:val="5C28EC8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281A2565"/>
    <w:multiLevelType w:val="multilevel"/>
    <w:tmpl w:val="978EB9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2825404D"/>
    <w:multiLevelType w:val="multilevel"/>
    <w:tmpl w:val="28886672"/>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286615C8"/>
    <w:multiLevelType w:val="multilevel"/>
    <w:tmpl w:val="C1A6A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3" w15:restartNumberingAfterBreak="0">
    <w:nsid w:val="28F0469D"/>
    <w:multiLevelType w:val="multilevel"/>
    <w:tmpl w:val="62BE9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29172333"/>
    <w:multiLevelType w:val="multilevel"/>
    <w:tmpl w:val="1C263C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5" w15:restartNumberingAfterBreak="0">
    <w:nsid w:val="29502522"/>
    <w:multiLevelType w:val="multilevel"/>
    <w:tmpl w:val="61F43B5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29513408"/>
    <w:multiLevelType w:val="multilevel"/>
    <w:tmpl w:val="BE0EBA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7" w15:restartNumberingAfterBreak="0">
    <w:nsid w:val="29677F2D"/>
    <w:multiLevelType w:val="multilevel"/>
    <w:tmpl w:val="8E86386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96E0BC4"/>
    <w:multiLevelType w:val="multilevel"/>
    <w:tmpl w:val="3CF6F28E"/>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29931E40"/>
    <w:multiLevelType w:val="multilevel"/>
    <w:tmpl w:val="4E9E9B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0" w15:restartNumberingAfterBreak="0">
    <w:nsid w:val="29D20A7B"/>
    <w:multiLevelType w:val="multilevel"/>
    <w:tmpl w:val="6AE691B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29D92B00"/>
    <w:multiLevelType w:val="multilevel"/>
    <w:tmpl w:val="DA5A2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2" w15:restartNumberingAfterBreak="0">
    <w:nsid w:val="29F97AF8"/>
    <w:multiLevelType w:val="multilevel"/>
    <w:tmpl w:val="989C3A5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2A04215F"/>
    <w:multiLevelType w:val="multilevel"/>
    <w:tmpl w:val="0282A7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4" w15:restartNumberingAfterBreak="0">
    <w:nsid w:val="2A303699"/>
    <w:multiLevelType w:val="multilevel"/>
    <w:tmpl w:val="A43E4F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2A582556"/>
    <w:multiLevelType w:val="multilevel"/>
    <w:tmpl w:val="246461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6" w15:restartNumberingAfterBreak="0">
    <w:nsid w:val="2A942606"/>
    <w:multiLevelType w:val="multilevel"/>
    <w:tmpl w:val="C72C70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7" w15:restartNumberingAfterBreak="0">
    <w:nsid w:val="2AAC51DC"/>
    <w:multiLevelType w:val="multilevel"/>
    <w:tmpl w:val="71986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2AC33E11"/>
    <w:multiLevelType w:val="multilevel"/>
    <w:tmpl w:val="7FBA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2AD1605B"/>
    <w:multiLevelType w:val="multilevel"/>
    <w:tmpl w:val="B5A060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2B6D29BA"/>
    <w:multiLevelType w:val="multilevel"/>
    <w:tmpl w:val="0FC4163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2B72618D"/>
    <w:multiLevelType w:val="multilevel"/>
    <w:tmpl w:val="44B67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313" w15:restartNumberingAfterBreak="0">
    <w:nsid w:val="2B7D0EEC"/>
    <w:multiLevelType w:val="multilevel"/>
    <w:tmpl w:val="5E6E37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2B995020"/>
    <w:multiLevelType w:val="multilevel"/>
    <w:tmpl w:val="634CEA3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2C2A11B2"/>
    <w:multiLevelType w:val="multilevel"/>
    <w:tmpl w:val="0B60D8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6" w15:restartNumberingAfterBreak="0">
    <w:nsid w:val="2C9F0D98"/>
    <w:multiLevelType w:val="multilevel"/>
    <w:tmpl w:val="4516EB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7" w15:restartNumberingAfterBreak="0">
    <w:nsid w:val="2CA62812"/>
    <w:multiLevelType w:val="multilevel"/>
    <w:tmpl w:val="F9DAC5F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2CA74CC6"/>
    <w:multiLevelType w:val="multilevel"/>
    <w:tmpl w:val="34D2E15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9" w15:restartNumberingAfterBreak="0">
    <w:nsid w:val="2CAE5AC3"/>
    <w:multiLevelType w:val="multilevel"/>
    <w:tmpl w:val="5D9A5B1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0" w15:restartNumberingAfterBreak="0">
    <w:nsid w:val="2CC40788"/>
    <w:multiLevelType w:val="multilevel"/>
    <w:tmpl w:val="39E697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2CF4529A"/>
    <w:multiLevelType w:val="multilevel"/>
    <w:tmpl w:val="4142D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2CFB65B1"/>
    <w:multiLevelType w:val="multilevel"/>
    <w:tmpl w:val="23B06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3" w15:restartNumberingAfterBreak="0">
    <w:nsid w:val="2D2C3290"/>
    <w:multiLevelType w:val="multilevel"/>
    <w:tmpl w:val="11183E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2D361CE9"/>
    <w:multiLevelType w:val="multilevel"/>
    <w:tmpl w:val="BB122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2D3D3FCA"/>
    <w:multiLevelType w:val="multilevel"/>
    <w:tmpl w:val="C3EA975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2E22083C"/>
    <w:multiLevelType w:val="multilevel"/>
    <w:tmpl w:val="2EA855A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2E28618E"/>
    <w:multiLevelType w:val="hybridMultilevel"/>
    <w:tmpl w:val="48427D8C"/>
    <w:lvl w:ilvl="0" w:tplc="5C22F89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8"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29" w15:restartNumberingAfterBreak="0">
    <w:nsid w:val="2E8F6090"/>
    <w:multiLevelType w:val="multilevel"/>
    <w:tmpl w:val="A134D83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2EB10772"/>
    <w:multiLevelType w:val="multilevel"/>
    <w:tmpl w:val="A810E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1" w15:restartNumberingAfterBreak="0">
    <w:nsid w:val="2ED4349A"/>
    <w:multiLevelType w:val="multilevel"/>
    <w:tmpl w:val="59D0E40E"/>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2F1741B3"/>
    <w:multiLevelType w:val="multilevel"/>
    <w:tmpl w:val="3FE6AE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2F1F0761"/>
    <w:multiLevelType w:val="multilevel"/>
    <w:tmpl w:val="80B899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4" w15:restartNumberingAfterBreak="0">
    <w:nsid w:val="2F673785"/>
    <w:multiLevelType w:val="multilevel"/>
    <w:tmpl w:val="7646C0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5" w15:restartNumberingAfterBreak="0">
    <w:nsid w:val="2F691768"/>
    <w:multiLevelType w:val="multilevel"/>
    <w:tmpl w:val="51C8DF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6" w15:restartNumberingAfterBreak="0">
    <w:nsid w:val="30196083"/>
    <w:multiLevelType w:val="multilevel"/>
    <w:tmpl w:val="BC00D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7" w15:restartNumberingAfterBreak="0">
    <w:nsid w:val="30C061F7"/>
    <w:multiLevelType w:val="multilevel"/>
    <w:tmpl w:val="00DA0CB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8" w15:restartNumberingAfterBreak="0">
    <w:nsid w:val="30C825D4"/>
    <w:multiLevelType w:val="multilevel"/>
    <w:tmpl w:val="C360C03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310A0DEB"/>
    <w:multiLevelType w:val="multilevel"/>
    <w:tmpl w:val="6492B3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0" w15:restartNumberingAfterBreak="0">
    <w:nsid w:val="311C46E3"/>
    <w:multiLevelType w:val="multilevel"/>
    <w:tmpl w:val="76ECD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1" w15:restartNumberingAfterBreak="0">
    <w:nsid w:val="312E5D38"/>
    <w:multiLevelType w:val="multilevel"/>
    <w:tmpl w:val="CD2CC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313C12E4"/>
    <w:multiLevelType w:val="multilevel"/>
    <w:tmpl w:val="E84EAD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3" w15:restartNumberingAfterBreak="0">
    <w:nsid w:val="319677A7"/>
    <w:multiLevelType w:val="multilevel"/>
    <w:tmpl w:val="06788D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31A95267"/>
    <w:multiLevelType w:val="multilevel"/>
    <w:tmpl w:val="1CD20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31BA6308"/>
    <w:multiLevelType w:val="multilevel"/>
    <w:tmpl w:val="DE641D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31D212F0"/>
    <w:multiLevelType w:val="multilevel"/>
    <w:tmpl w:val="7506D1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7" w15:restartNumberingAfterBreak="0">
    <w:nsid w:val="320534A3"/>
    <w:multiLevelType w:val="multilevel"/>
    <w:tmpl w:val="19C4CC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32064ADD"/>
    <w:multiLevelType w:val="multilevel"/>
    <w:tmpl w:val="7A7C71B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32465C4A"/>
    <w:multiLevelType w:val="multilevel"/>
    <w:tmpl w:val="BEF2C4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0" w15:restartNumberingAfterBreak="0">
    <w:nsid w:val="324F3C5D"/>
    <w:multiLevelType w:val="multilevel"/>
    <w:tmpl w:val="F74E143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32580FA1"/>
    <w:multiLevelType w:val="multilevel"/>
    <w:tmpl w:val="A8148F7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325D5399"/>
    <w:multiLevelType w:val="multilevel"/>
    <w:tmpl w:val="C09A8D3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3263319A"/>
    <w:multiLevelType w:val="multilevel"/>
    <w:tmpl w:val="492ECC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4" w15:restartNumberingAfterBreak="0">
    <w:nsid w:val="326468BA"/>
    <w:multiLevelType w:val="multilevel"/>
    <w:tmpl w:val="03D68A2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5" w15:restartNumberingAfterBreak="0">
    <w:nsid w:val="329D74F6"/>
    <w:multiLevelType w:val="multilevel"/>
    <w:tmpl w:val="B10EE6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329F3500"/>
    <w:multiLevelType w:val="multilevel"/>
    <w:tmpl w:val="1F58D9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32BB7181"/>
    <w:multiLevelType w:val="multilevel"/>
    <w:tmpl w:val="83BE9A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8" w15:restartNumberingAfterBreak="0">
    <w:nsid w:val="332554AD"/>
    <w:multiLevelType w:val="multilevel"/>
    <w:tmpl w:val="733409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9" w15:restartNumberingAfterBreak="0">
    <w:nsid w:val="33487CE2"/>
    <w:multiLevelType w:val="multilevel"/>
    <w:tmpl w:val="6C2E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0" w15:restartNumberingAfterBreak="0">
    <w:nsid w:val="336A24AF"/>
    <w:multiLevelType w:val="multilevel"/>
    <w:tmpl w:val="241A3C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33B01C19"/>
    <w:multiLevelType w:val="multilevel"/>
    <w:tmpl w:val="4DCAA1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33B317DD"/>
    <w:multiLevelType w:val="multilevel"/>
    <w:tmpl w:val="47782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33B73E5D"/>
    <w:multiLevelType w:val="multilevel"/>
    <w:tmpl w:val="7D8CD23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33BF515B"/>
    <w:multiLevelType w:val="multilevel"/>
    <w:tmpl w:val="95FEC7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5" w15:restartNumberingAfterBreak="0">
    <w:nsid w:val="33CC49FF"/>
    <w:multiLevelType w:val="multilevel"/>
    <w:tmpl w:val="0A90858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33D521E8"/>
    <w:multiLevelType w:val="multilevel"/>
    <w:tmpl w:val="082602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340A1278"/>
    <w:multiLevelType w:val="multilevel"/>
    <w:tmpl w:val="97E6B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8" w15:restartNumberingAfterBreak="0">
    <w:nsid w:val="34444598"/>
    <w:multiLevelType w:val="multilevel"/>
    <w:tmpl w:val="4F24856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34CB0745"/>
    <w:multiLevelType w:val="multilevel"/>
    <w:tmpl w:val="1E7E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0" w15:restartNumberingAfterBreak="0">
    <w:nsid w:val="34CD6135"/>
    <w:multiLevelType w:val="multilevel"/>
    <w:tmpl w:val="197285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1" w15:restartNumberingAfterBreak="0">
    <w:nsid w:val="35286F3E"/>
    <w:multiLevelType w:val="multilevel"/>
    <w:tmpl w:val="B7D86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2" w15:restartNumberingAfterBreak="0">
    <w:nsid w:val="35A23D93"/>
    <w:multiLevelType w:val="multilevel"/>
    <w:tmpl w:val="F16EB0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35A95551"/>
    <w:multiLevelType w:val="multilevel"/>
    <w:tmpl w:val="B46652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4" w15:restartNumberingAfterBreak="0">
    <w:nsid w:val="35BE0820"/>
    <w:multiLevelType w:val="multilevel"/>
    <w:tmpl w:val="E4645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35EB2467"/>
    <w:multiLevelType w:val="multilevel"/>
    <w:tmpl w:val="9962D1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6" w15:restartNumberingAfterBreak="0">
    <w:nsid w:val="35EB396F"/>
    <w:multiLevelType w:val="multilevel"/>
    <w:tmpl w:val="33F221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7" w15:restartNumberingAfterBreak="0">
    <w:nsid w:val="36080516"/>
    <w:multiLevelType w:val="multilevel"/>
    <w:tmpl w:val="80104626"/>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364252B7"/>
    <w:multiLevelType w:val="multilevel"/>
    <w:tmpl w:val="12CA53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9" w15:restartNumberingAfterBreak="0">
    <w:nsid w:val="3705778A"/>
    <w:multiLevelType w:val="multilevel"/>
    <w:tmpl w:val="81946B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0" w15:restartNumberingAfterBreak="0">
    <w:nsid w:val="370A3ED0"/>
    <w:multiLevelType w:val="multilevel"/>
    <w:tmpl w:val="C99AB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370E4569"/>
    <w:multiLevelType w:val="multilevel"/>
    <w:tmpl w:val="15EC721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37503D7B"/>
    <w:multiLevelType w:val="multilevel"/>
    <w:tmpl w:val="9EF0C7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37504738"/>
    <w:multiLevelType w:val="multilevel"/>
    <w:tmpl w:val="E50EE08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37B568C9"/>
    <w:multiLevelType w:val="multilevel"/>
    <w:tmpl w:val="5ECE7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37D652E2"/>
    <w:multiLevelType w:val="multilevel"/>
    <w:tmpl w:val="EA30D5D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37E75125"/>
    <w:multiLevelType w:val="multilevel"/>
    <w:tmpl w:val="94E0CC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381135FA"/>
    <w:multiLevelType w:val="multilevel"/>
    <w:tmpl w:val="10C0F4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38392FF5"/>
    <w:multiLevelType w:val="multilevel"/>
    <w:tmpl w:val="322ABF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38414786"/>
    <w:multiLevelType w:val="multilevel"/>
    <w:tmpl w:val="66B6ED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384C696C"/>
    <w:multiLevelType w:val="multilevel"/>
    <w:tmpl w:val="43047E9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1" w15:restartNumberingAfterBreak="0">
    <w:nsid w:val="3850206E"/>
    <w:multiLevelType w:val="multilevel"/>
    <w:tmpl w:val="ADD0A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2" w15:restartNumberingAfterBreak="0">
    <w:nsid w:val="386A0CBA"/>
    <w:multiLevelType w:val="multilevel"/>
    <w:tmpl w:val="D50CCBD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38AC656B"/>
    <w:multiLevelType w:val="multilevel"/>
    <w:tmpl w:val="2968BD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38B81F3F"/>
    <w:multiLevelType w:val="multilevel"/>
    <w:tmpl w:val="F342AC7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5" w15:restartNumberingAfterBreak="0">
    <w:nsid w:val="38D80454"/>
    <w:multiLevelType w:val="multilevel"/>
    <w:tmpl w:val="960A8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6" w15:restartNumberingAfterBreak="0">
    <w:nsid w:val="38F13D82"/>
    <w:multiLevelType w:val="multilevel"/>
    <w:tmpl w:val="AE06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38F6783F"/>
    <w:multiLevelType w:val="multilevel"/>
    <w:tmpl w:val="BA68CA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8" w15:restartNumberingAfterBreak="0">
    <w:nsid w:val="39070396"/>
    <w:multiLevelType w:val="multilevel"/>
    <w:tmpl w:val="7520E07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39146A7B"/>
    <w:multiLevelType w:val="multilevel"/>
    <w:tmpl w:val="9B0EF1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0" w15:restartNumberingAfterBreak="0">
    <w:nsid w:val="3972034E"/>
    <w:multiLevelType w:val="multilevel"/>
    <w:tmpl w:val="01AA32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3994281A"/>
    <w:multiLevelType w:val="multilevel"/>
    <w:tmpl w:val="67C2EE0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39CC16FD"/>
    <w:multiLevelType w:val="multilevel"/>
    <w:tmpl w:val="169EFE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3" w15:restartNumberingAfterBreak="0">
    <w:nsid w:val="39D2669C"/>
    <w:multiLevelType w:val="multilevel"/>
    <w:tmpl w:val="65387E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4" w15:restartNumberingAfterBreak="0">
    <w:nsid w:val="39DA1CA2"/>
    <w:multiLevelType w:val="multilevel"/>
    <w:tmpl w:val="47FC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5" w15:restartNumberingAfterBreak="0">
    <w:nsid w:val="39EF4C42"/>
    <w:multiLevelType w:val="multilevel"/>
    <w:tmpl w:val="A3AA33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39FA5E70"/>
    <w:multiLevelType w:val="multilevel"/>
    <w:tmpl w:val="9640B42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3A2B32BA"/>
    <w:multiLevelType w:val="multilevel"/>
    <w:tmpl w:val="72F823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8" w15:restartNumberingAfterBreak="0">
    <w:nsid w:val="3AA05679"/>
    <w:multiLevelType w:val="multilevel"/>
    <w:tmpl w:val="53C89A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3ABC709A"/>
    <w:multiLevelType w:val="multilevel"/>
    <w:tmpl w:val="68BA349A"/>
    <w:lvl w:ilvl="0">
      <w:start w:val="9"/>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0" w15:restartNumberingAfterBreak="0">
    <w:nsid w:val="3AFB686D"/>
    <w:multiLevelType w:val="multilevel"/>
    <w:tmpl w:val="F5E8714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3B090861"/>
    <w:multiLevelType w:val="multilevel"/>
    <w:tmpl w:val="52DAE77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3B490CF9"/>
    <w:multiLevelType w:val="multilevel"/>
    <w:tmpl w:val="A64E84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3" w15:restartNumberingAfterBreak="0">
    <w:nsid w:val="3B712ECA"/>
    <w:multiLevelType w:val="multilevel"/>
    <w:tmpl w:val="6C568D6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15:restartNumberingAfterBreak="0">
    <w:nsid w:val="3BBD0710"/>
    <w:multiLevelType w:val="multilevel"/>
    <w:tmpl w:val="31AC193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5" w15:restartNumberingAfterBreak="0">
    <w:nsid w:val="3BC81D6B"/>
    <w:multiLevelType w:val="multilevel"/>
    <w:tmpl w:val="AF18AB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6" w15:restartNumberingAfterBreak="0">
    <w:nsid w:val="3BDB6F72"/>
    <w:multiLevelType w:val="multilevel"/>
    <w:tmpl w:val="638A0F0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3C182303"/>
    <w:multiLevelType w:val="multilevel"/>
    <w:tmpl w:val="D53851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8" w15:restartNumberingAfterBreak="0">
    <w:nsid w:val="3CAD0B22"/>
    <w:multiLevelType w:val="multilevel"/>
    <w:tmpl w:val="98F684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9" w15:restartNumberingAfterBreak="0">
    <w:nsid w:val="3D1757EB"/>
    <w:multiLevelType w:val="multilevel"/>
    <w:tmpl w:val="2522E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0" w15:restartNumberingAfterBreak="0">
    <w:nsid w:val="3D291868"/>
    <w:multiLevelType w:val="multilevel"/>
    <w:tmpl w:val="2A7C51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3D3D1354"/>
    <w:multiLevelType w:val="multilevel"/>
    <w:tmpl w:val="773215A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3D5518DE"/>
    <w:multiLevelType w:val="multilevel"/>
    <w:tmpl w:val="724EAD2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15:restartNumberingAfterBreak="0">
    <w:nsid w:val="3D715DED"/>
    <w:multiLevelType w:val="multilevel"/>
    <w:tmpl w:val="0F0A4E4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3D7A3C25"/>
    <w:multiLevelType w:val="multilevel"/>
    <w:tmpl w:val="323ECD4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5" w15:restartNumberingAfterBreak="0">
    <w:nsid w:val="3D7C0032"/>
    <w:multiLevelType w:val="multilevel"/>
    <w:tmpl w:val="7826B4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3D8D03CD"/>
    <w:multiLevelType w:val="multilevel"/>
    <w:tmpl w:val="EED63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3D911B05"/>
    <w:multiLevelType w:val="multilevel"/>
    <w:tmpl w:val="968CDD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8" w15:restartNumberingAfterBreak="0">
    <w:nsid w:val="3DCF7A8C"/>
    <w:multiLevelType w:val="multilevel"/>
    <w:tmpl w:val="59D22F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9" w15:restartNumberingAfterBreak="0">
    <w:nsid w:val="3DD84DC0"/>
    <w:multiLevelType w:val="multilevel"/>
    <w:tmpl w:val="FFCCFF8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3E0337EA"/>
    <w:multiLevelType w:val="multilevel"/>
    <w:tmpl w:val="89B43F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3E155DD2"/>
    <w:multiLevelType w:val="multilevel"/>
    <w:tmpl w:val="FDAAE6B2"/>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3E4C2289"/>
    <w:multiLevelType w:val="multilevel"/>
    <w:tmpl w:val="3B082CC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3E935C6A"/>
    <w:multiLevelType w:val="multilevel"/>
    <w:tmpl w:val="5082F9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4" w15:restartNumberingAfterBreak="0">
    <w:nsid w:val="3EA039C3"/>
    <w:multiLevelType w:val="multilevel"/>
    <w:tmpl w:val="5126865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5" w15:restartNumberingAfterBreak="0">
    <w:nsid w:val="3EB72751"/>
    <w:multiLevelType w:val="multilevel"/>
    <w:tmpl w:val="F46C649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3EB736CA"/>
    <w:multiLevelType w:val="multilevel"/>
    <w:tmpl w:val="3BDA6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3EDB2AD1"/>
    <w:multiLevelType w:val="multilevel"/>
    <w:tmpl w:val="8BA6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15:restartNumberingAfterBreak="0">
    <w:nsid w:val="3EFC0F08"/>
    <w:multiLevelType w:val="multilevel"/>
    <w:tmpl w:val="CB46D08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9" w15:restartNumberingAfterBreak="0">
    <w:nsid w:val="3F6D6B2E"/>
    <w:multiLevelType w:val="multilevel"/>
    <w:tmpl w:val="27FE93A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3FA2747D"/>
    <w:multiLevelType w:val="multilevel"/>
    <w:tmpl w:val="43F8FB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1" w15:restartNumberingAfterBreak="0">
    <w:nsid w:val="3FC11098"/>
    <w:multiLevelType w:val="multilevel"/>
    <w:tmpl w:val="717AD6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2" w15:restartNumberingAfterBreak="0">
    <w:nsid w:val="3FEA4381"/>
    <w:multiLevelType w:val="multilevel"/>
    <w:tmpl w:val="CDACDC4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406821DB"/>
    <w:multiLevelType w:val="multilevel"/>
    <w:tmpl w:val="0F84B55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15:restartNumberingAfterBreak="0">
    <w:nsid w:val="408D18ED"/>
    <w:multiLevelType w:val="multilevel"/>
    <w:tmpl w:val="CC440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40CD3DFC"/>
    <w:multiLevelType w:val="multilevel"/>
    <w:tmpl w:val="7C64A50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41051798"/>
    <w:multiLevelType w:val="multilevel"/>
    <w:tmpl w:val="B2CCE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15:restartNumberingAfterBreak="0">
    <w:nsid w:val="412A1845"/>
    <w:multiLevelType w:val="multilevel"/>
    <w:tmpl w:val="640A652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8" w15:restartNumberingAfterBreak="0">
    <w:nsid w:val="41EA6CD9"/>
    <w:multiLevelType w:val="multilevel"/>
    <w:tmpl w:val="0C240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420F6F6E"/>
    <w:multiLevelType w:val="multilevel"/>
    <w:tmpl w:val="2178670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15:restartNumberingAfterBreak="0">
    <w:nsid w:val="42115020"/>
    <w:multiLevelType w:val="multilevel"/>
    <w:tmpl w:val="3BE6502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2" w15:restartNumberingAfterBreak="0">
    <w:nsid w:val="42491F55"/>
    <w:multiLevelType w:val="multilevel"/>
    <w:tmpl w:val="8ACA07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3" w15:restartNumberingAfterBreak="0">
    <w:nsid w:val="426F5457"/>
    <w:multiLevelType w:val="multilevel"/>
    <w:tmpl w:val="8CDC74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429A3D50"/>
    <w:multiLevelType w:val="multilevel"/>
    <w:tmpl w:val="C29C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5" w15:restartNumberingAfterBreak="0">
    <w:nsid w:val="429D4E1D"/>
    <w:multiLevelType w:val="multilevel"/>
    <w:tmpl w:val="E05E237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429F21CE"/>
    <w:multiLevelType w:val="multilevel"/>
    <w:tmpl w:val="07BE6A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43414EEE"/>
    <w:multiLevelType w:val="multilevel"/>
    <w:tmpl w:val="AF92297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8" w15:restartNumberingAfterBreak="0">
    <w:nsid w:val="43420865"/>
    <w:multiLevelType w:val="multilevel"/>
    <w:tmpl w:val="648E2C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15:restartNumberingAfterBreak="0">
    <w:nsid w:val="435C629D"/>
    <w:multiLevelType w:val="multilevel"/>
    <w:tmpl w:val="DB447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0" w15:restartNumberingAfterBreak="0">
    <w:nsid w:val="436248F0"/>
    <w:multiLevelType w:val="multilevel"/>
    <w:tmpl w:val="E80801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1" w15:restartNumberingAfterBreak="0">
    <w:nsid w:val="4366701D"/>
    <w:multiLevelType w:val="multilevel"/>
    <w:tmpl w:val="BE24E88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15:restartNumberingAfterBreak="0">
    <w:nsid w:val="437E0049"/>
    <w:multiLevelType w:val="multilevel"/>
    <w:tmpl w:val="45A89D6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15:restartNumberingAfterBreak="0">
    <w:nsid w:val="43B369C4"/>
    <w:multiLevelType w:val="multilevel"/>
    <w:tmpl w:val="9120EE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15:restartNumberingAfterBreak="0">
    <w:nsid w:val="4411088D"/>
    <w:multiLevelType w:val="multilevel"/>
    <w:tmpl w:val="79228A1E"/>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5" w15:restartNumberingAfterBreak="0">
    <w:nsid w:val="445A7229"/>
    <w:multiLevelType w:val="multilevel"/>
    <w:tmpl w:val="D158BA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67" w15:restartNumberingAfterBreak="0">
    <w:nsid w:val="446A62E2"/>
    <w:multiLevelType w:val="multilevel"/>
    <w:tmpl w:val="75CC90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15:restartNumberingAfterBreak="0">
    <w:nsid w:val="448E3FBB"/>
    <w:multiLevelType w:val="multilevel"/>
    <w:tmpl w:val="503095A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15:restartNumberingAfterBreak="0">
    <w:nsid w:val="45383463"/>
    <w:multiLevelType w:val="multilevel"/>
    <w:tmpl w:val="08D8925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0" w15:restartNumberingAfterBreak="0">
    <w:nsid w:val="453B224E"/>
    <w:multiLevelType w:val="multilevel"/>
    <w:tmpl w:val="632272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15:restartNumberingAfterBreak="0">
    <w:nsid w:val="456B6037"/>
    <w:multiLevelType w:val="multilevel"/>
    <w:tmpl w:val="BF6042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2" w15:restartNumberingAfterBreak="0">
    <w:nsid w:val="45A87715"/>
    <w:multiLevelType w:val="multilevel"/>
    <w:tmpl w:val="6BC4DB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3" w15:restartNumberingAfterBreak="0">
    <w:nsid w:val="45AA5296"/>
    <w:multiLevelType w:val="multilevel"/>
    <w:tmpl w:val="2C2C12E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4" w15:restartNumberingAfterBreak="0">
    <w:nsid w:val="45B97E1F"/>
    <w:multiLevelType w:val="multilevel"/>
    <w:tmpl w:val="86641C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15:restartNumberingAfterBreak="0">
    <w:nsid w:val="45C43A30"/>
    <w:multiLevelType w:val="multilevel"/>
    <w:tmpl w:val="1C845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15:restartNumberingAfterBreak="0">
    <w:nsid w:val="45C67B15"/>
    <w:multiLevelType w:val="multilevel"/>
    <w:tmpl w:val="684C872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15:restartNumberingAfterBreak="0">
    <w:nsid w:val="46061EBE"/>
    <w:multiLevelType w:val="multilevel"/>
    <w:tmpl w:val="50CE49B2"/>
    <w:lvl w:ilvl="0">
      <w:start w:val="12"/>
      <w:numFmt w:val="decimal"/>
      <w:lvlText w:val="%1."/>
      <w:lvlJc w:val="left"/>
      <w:pPr>
        <w:tabs>
          <w:tab w:val="num" w:pos="720"/>
        </w:tabs>
        <w:ind w:left="720" w:hanging="360"/>
      </w:pPr>
      <w:rPr>
        <w:rFonts w:cs="Times New Roman" w:hint="default"/>
      </w:rPr>
    </w:lvl>
    <w:lvl w:ilvl="1">
      <w:start w:val="9"/>
      <w:numFmt w:val="decimal"/>
      <w:lvlText w:val="%2."/>
      <w:lvlJc w:val="left"/>
      <w:pPr>
        <w:tabs>
          <w:tab w:val="num" w:pos="360"/>
        </w:tabs>
        <w:ind w:left="360" w:hanging="360"/>
      </w:pPr>
      <w:rPr>
        <w:rFonts w:cs="Times New Roman" w:hint="default"/>
        <w:b w:val="0"/>
        <w:bCs w:val="0"/>
      </w:rPr>
    </w:lvl>
    <w:lvl w:ilvl="2">
      <w:start w:val="2"/>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78" w15:restartNumberingAfterBreak="0">
    <w:nsid w:val="460E58F5"/>
    <w:multiLevelType w:val="multilevel"/>
    <w:tmpl w:val="E646D2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9" w15:restartNumberingAfterBreak="0">
    <w:nsid w:val="467D6345"/>
    <w:multiLevelType w:val="multilevel"/>
    <w:tmpl w:val="5A2EE9E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46A852BF"/>
    <w:multiLevelType w:val="multilevel"/>
    <w:tmpl w:val="792891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1" w15:restartNumberingAfterBreak="0">
    <w:nsid w:val="46D35B69"/>
    <w:multiLevelType w:val="multilevel"/>
    <w:tmpl w:val="4C06178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15:restartNumberingAfterBreak="0">
    <w:nsid w:val="46E207A2"/>
    <w:multiLevelType w:val="multilevel"/>
    <w:tmpl w:val="FDE60B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15:restartNumberingAfterBreak="0">
    <w:nsid w:val="46F32E3B"/>
    <w:multiLevelType w:val="multilevel"/>
    <w:tmpl w:val="9968BC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4" w15:restartNumberingAfterBreak="0">
    <w:nsid w:val="4703018B"/>
    <w:multiLevelType w:val="multilevel"/>
    <w:tmpl w:val="DA489F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5" w15:restartNumberingAfterBreak="0">
    <w:nsid w:val="4729347B"/>
    <w:multiLevelType w:val="multilevel"/>
    <w:tmpl w:val="360A6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87" w15:restartNumberingAfterBreak="0">
    <w:nsid w:val="47415436"/>
    <w:multiLevelType w:val="multilevel"/>
    <w:tmpl w:val="A9D0401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8" w15:restartNumberingAfterBreak="0">
    <w:nsid w:val="4742658B"/>
    <w:multiLevelType w:val="multilevel"/>
    <w:tmpl w:val="948E8A8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15:restartNumberingAfterBreak="0">
    <w:nsid w:val="47432285"/>
    <w:multiLevelType w:val="multilevel"/>
    <w:tmpl w:val="184EB7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475F406D"/>
    <w:multiLevelType w:val="multilevel"/>
    <w:tmpl w:val="EEEEAE54"/>
    <w:numStyleLink w:val="111111"/>
  </w:abstractNum>
  <w:abstractNum w:abstractNumId="491" w15:restartNumberingAfterBreak="0">
    <w:nsid w:val="47971F37"/>
    <w:multiLevelType w:val="multilevel"/>
    <w:tmpl w:val="804459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47CD3AD7"/>
    <w:multiLevelType w:val="multilevel"/>
    <w:tmpl w:val="03CADB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48256BFC"/>
    <w:multiLevelType w:val="multilevel"/>
    <w:tmpl w:val="CEEE0A2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48407357"/>
    <w:multiLevelType w:val="multilevel"/>
    <w:tmpl w:val="1E82B4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5" w15:restartNumberingAfterBreak="0">
    <w:nsid w:val="487452D5"/>
    <w:multiLevelType w:val="multilevel"/>
    <w:tmpl w:val="0FD82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6" w15:restartNumberingAfterBreak="0">
    <w:nsid w:val="48DC688F"/>
    <w:multiLevelType w:val="multilevel"/>
    <w:tmpl w:val="F6C8D6C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48DD031D"/>
    <w:multiLevelType w:val="multilevel"/>
    <w:tmpl w:val="544E91A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48EB2262"/>
    <w:multiLevelType w:val="multilevel"/>
    <w:tmpl w:val="7AFA33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9" w15:restartNumberingAfterBreak="0">
    <w:nsid w:val="48F6405A"/>
    <w:multiLevelType w:val="multilevel"/>
    <w:tmpl w:val="EFAE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15:restartNumberingAfterBreak="0">
    <w:nsid w:val="490223D4"/>
    <w:multiLevelType w:val="multilevel"/>
    <w:tmpl w:val="44D4F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15:restartNumberingAfterBreak="0">
    <w:nsid w:val="4914475F"/>
    <w:multiLevelType w:val="multilevel"/>
    <w:tmpl w:val="8ACC1F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15:restartNumberingAfterBreak="0">
    <w:nsid w:val="495C2413"/>
    <w:multiLevelType w:val="multilevel"/>
    <w:tmpl w:val="51EE86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3" w15:restartNumberingAfterBreak="0">
    <w:nsid w:val="49657128"/>
    <w:multiLevelType w:val="multilevel"/>
    <w:tmpl w:val="B81A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15:restartNumberingAfterBreak="0">
    <w:nsid w:val="49E80C89"/>
    <w:multiLevelType w:val="multilevel"/>
    <w:tmpl w:val="3B64CA1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5" w15:restartNumberingAfterBreak="0">
    <w:nsid w:val="49F750C5"/>
    <w:multiLevelType w:val="multilevel"/>
    <w:tmpl w:val="A01E1AD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6" w15:restartNumberingAfterBreak="0">
    <w:nsid w:val="49FC0D06"/>
    <w:multiLevelType w:val="multilevel"/>
    <w:tmpl w:val="816440A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7" w15:restartNumberingAfterBreak="0">
    <w:nsid w:val="4A055840"/>
    <w:multiLevelType w:val="multilevel"/>
    <w:tmpl w:val="B7F0F23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8" w15:restartNumberingAfterBreak="0">
    <w:nsid w:val="4A490B51"/>
    <w:multiLevelType w:val="multilevel"/>
    <w:tmpl w:val="81D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9" w15:restartNumberingAfterBreak="0">
    <w:nsid w:val="4A5570F6"/>
    <w:multiLevelType w:val="multilevel"/>
    <w:tmpl w:val="B882F9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4ABF3A08"/>
    <w:multiLevelType w:val="multilevel"/>
    <w:tmpl w:val="246A59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2" w15:restartNumberingAfterBreak="0">
    <w:nsid w:val="4AE32B1B"/>
    <w:multiLevelType w:val="multilevel"/>
    <w:tmpl w:val="BE926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15:restartNumberingAfterBreak="0">
    <w:nsid w:val="4B053DD2"/>
    <w:multiLevelType w:val="multilevel"/>
    <w:tmpl w:val="A0A0958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4" w15:restartNumberingAfterBreak="0">
    <w:nsid w:val="4B135218"/>
    <w:multiLevelType w:val="multilevel"/>
    <w:tmpl w:val="60A0630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5" w15:restartNumberingAfterBreak="0">
    <w:nsid w:val="4B442FF9"/>
    <w:multiLevelType w:val="multilevel"/>
    <w:tmpl w:val="30C4252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6"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7" w15:restartNumberingAfterBreak="0">
    <w:nsid w:val="4B763E7D"/>
    <w:multiLevelType w:val="multilevel"/>
    <w:tmpl w:val="12DE415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8" w15:restartNumberingAfterBreak="0">
    <w:nsid w:val="4BE12C81"/>
    <w:multiLevelType w:val="multilevel"/>
    <w:tmpl w:val="FADED2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9" w15:restartNumberingAfterBreak="0">
    <w:nsid w:val="4C3D043C"/>
    <w:multiLevelType w:val="multilevel"/>
    <w:tmpl w:val="6786D90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0" w15:restartNumberingAfterBreak="0">
    <w:nsid w:val="4C867702"/>
    <w:multiLevelType w:val="multilevel"/>
    <w:tmpl w:val="CB88C394"/>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1" w15:restartNumberingAfterBreak="0">
    <w:nsid w:val="4D087CFA"/>
    <w:multiLevelType w:val="multilevel"/>
    <w:tmpl w:val="89BC96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15:restartNumberingAfterBreak="0">
    <w:nsid w:val="4D1A249E"/>
    <w:multiLevelType w:val="multilevel"/>
    <w:tmpl w:val="F21254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3" w15:restartNumberingAfterBreak="0">
    <w:nsid w:val="4D545489"/>
    <w:multiLevelType w:val="multilevel"/>
    <w:tmpl w:val="8F88ED3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4" w15:restartNumberingAfterBreak="0">
    <w:nsid w:val="4D962693"/>
    <w:multiLevelType w:val="multilevel"/>
    <w:tmpl w:val="14160A3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5" w15:restartNumberingAfterBreak="0">
    <w:nsid w:val="4DB4408D"/>
    <w:multiLevelType w:val="multilevel"/>
    <w:tmpl w:val="35D22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15:restartNumberingAfterBreak="0">
    <w:nsid w:val="4DC53709"/>
    <w:multiLevelType w:val="multilevel"/>
    <w:tmpl w:val="282C7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15:restartNumberingAfterBreak="0">
    <w:nsid w:val="4DD1220F"/>
    <w:multiLevelType w:val="multilevel"/>
    <w:tmpl w:val="8D30E4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15:restartNumberingAfterBreak="0">
    <w:nsid w:val="4DDD5215"/>
    <w:multiLevelType w:val="multilevel"/>
    <w:tmpl w:val="49B662B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9" w15:restartNumberingAfterBreak="0">
    <w:nsid w:val="4DFE5592"/>
    <w:multiLevelType w:val="multilevel"/>
    <w:tmpl w:val="33828F70"/>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15:restartNumberingAfterBreak="0">
    <w:nsid w:val="4E5E300F"/>
    <w:multiLevelType w:val="multilevel"/>
    <w:tmpl w:val="BE0A3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1" w15:restartNumberingAfterBreak="0">
    <w:nsid w:val="4E711828"/>
    <w:multiLevelType w:val="multilevel"/>
    <w:tmpl w:val="B282BA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2" w15:restartNumberingAfterBreak="0">
    <w:nsid w:val="4E7360D5"/>
    <w:multiLevelType w:val="multilevel"/>
    <w:tmpl w:val="436E5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3" w15:restartNumberingAfterBreak="0">
    <w:nsid w:val="4EF12D37"/>
    <w:multiLevelType w:val="multilevel"/>
    <w:tmpl w:val="A7F6F4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4" w15:restartNumberingAfterBreak="0">
    <w:nsid w:val="4F0D6682"/>
    <w:multiLevelType w:val="multilevel"/>
    <w:tmpl w:val="B9269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5" w15:restartNumberingAfterBreak="0">
    <w:nsid w:val="4F273FCA"/>
    <w:multiLevelType w:val="multilevel"/>
    <w:tmpl w:val="E10AD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6" w15:restartNumberingAfterBreak="0">
    <w:nsid w:val="4F3B5AEE"/>
    <w:multiLevelType w:val="multilevel"/>
    <w:tmpl w:val="2F88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7" w15:restartNumberingAfterBreak="0">
    <w:nsid w:val="4F564EFE"/>
    <w:multiLevelType w:val="multilevel"/>
    <w:tmpl w:val="6930B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8" w15:restartNumberingAfterBreak="0">
    <w:nsid w:val="4F720946"/>
    <w:multiLevelType w:val="multilevel"/>
    <w:tmpl w:val="E29C02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9" w15:restartNumberingAfterBreak="0">
    <w:nsid w:val="4FB21529"/>
    <w:multiLevelType w:val="multilevel"/>
    <w:tmpl w:val="D21AC63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0" w15:restartNumberingAfterBreak="0">
    <w:nsid w:val="4FBE7362"/>
    <w:multiLevelType w:val="multilevel"/>
    <w:tmpl w:val="92C626C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1" w15:restartNumberingAfterBreak="0">
    <w:nsid w:val="4FF1161B"/>
    <w:multiLevelType w:val="multilevel"/>
    <w:tmpl w:val="9C8AD8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2" w15:restartNumberingAfterBreak="0">
    <w:nsid w:val="4FF24F54"/>
    <w:multiLevelType w:val="multilevel"/>
    <w:tmpl w:val="171E3BF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3" w15:restartNumberingAfterBreak="0">
    <w:nsid w:val="50267E38"/>
    <w:multiLevelType w:val="multilevel"/>
    <w:tmpl w:val="E7985F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4" w15:restartNumberingAfterBreak="0">
    <w:nsid w:val="50337146"/>
    <w:multiLevelType w:val="multilevel"/>
    <w:tmpl w:val="A136200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5" w15:restartNumberingAfterBreak="0">
    <w:nsid w:val="50394E57"/>
    <w:multiLevelType w:val="multilevel"/>
    <w:tmpl w:val="561CF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6" w15:restartNumberingAfterBreak="0">
    <w:nsid w:val="509F1CD1"/>
    <w:multiLevelType w:val="multilevel"/>
    <w:tmpl w:val="4E742F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7" w15:restartNumberingAfterBreak="0">
    <w:nsid w:val="50BA3D4A"/>
    <w:multiLevelType w:val="multilevel"/>
    <w:tmpl w:val="190657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8" w15:restartNumberingAfterBreak="0">
    <w:nsid w:val="50D13704"/>
    <w:multiLevelType w:val="multilevel"/>
    <w:tmpl w:val="B84E0C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9" w15:restartNumberingAfterBreak="0">
    <w:nsid w:val="50E77540"/>
    <w:multiLevelType w:val="multilevel"/>
    <w:tmpl w:val="F98E432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0" w15:restartNumberingAfterBreak="0">
    <w:nsid w:val="512B2DEC"/>
    <w:multiLevelType w:val="multilevel"/>
    <w:tmpl w:val="D2AA47B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1" w15:restartNumberingAfterBreak="0">
    <w:nsid w:val="514A40EB"/>
    <w:multiLevelType w:val="multilevel"/>
    <w:tmpl w:val="7E12115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2" w15:restartNumberingAfterBreak="0">
    <w:nsid w:val="51501FCB"/>
    <w:multiLevelType w:val="multilevel"/>
    <w:tmpl w:val="EE1C70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3" w15:restartNumberingAfterBreak="0">
    <w:nsid w:val="515C0EDF"/>
    <w:multiLevelType w:val="multilevel"/>
    <w:tmpl w:val="5740C5C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4" w15:restartNumberingAfterBreak="0">
    <w:nsid w:val="515E4F3D"/>
    <w:multiLevelType w:val="multilevel"/>
    <w:tmpl w:val="29BEA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15:restartNumberingAfterBreak="0">
    <w:nsid w:val="51614637"/>
    <w:multiLevelType w:val="multilevel"/>
    <w:tmpl w:val="C840E22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6" w15:restartNumberingAfterBreak="0">
    <w:nsid w:val="51921A62"/>
    <w:multiLevelType w:val="multilevel"/>
    <w:tmpl w:val="8AE05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7" w15:restartNumberingAfterBreak="0">
    <w:nsid w:val="51B978FE"/>
    <w:multiLevelType w:val="multilevel"/>
    <w:tmpl w:val="E4D8C7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8" w15:restartNumberingAfterBreak="0">
    <w:nsid w:val="51BD17BC"/>
    <w:multiLevelType w:val="multilevel"/>
    <w:tmpl w:val="58F894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9" w15:restartNumberingAfterBreak="0">
    <w:nsid w:val="51D34C29"/>
    <w:multiLevelType w:val="multilevel"/>
    <w:tmpl w:val="0D444F9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0" w15:restartNumberingAfterBreak="0">
    <w:nsid w:val="51E163F9"/>
    <w:multiLevelType w:val="multilevel"/>
    <w:tmpl w:val="27D6A26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2" w15:restartNumberingAfterBreak="0">
    <w:nsid w:val="522A5BA2"/>
    <w:multiLevelType w:val="multilevel"/>
    <w:tmpl w:val="61DA6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3" w15:restartNumberingAfterBreak="0">
    <w:nsid w:val="52C936AF"/>
    <w:multiLevelType w:val="multilevel"/>
    <w:tmpl w:val="420EA39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4" w15:restartNumberingAfterBreak="0">
    <w:nsid w:val="532502E4"/>
    <w:multiLevelType w:val="multilevel"/>
    <w:tmpl w:val="0F6E30E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6" w15:restartNumberingAfterBreak="0">
    <w:nsid w:val="5371645B"/>
    <w:multiLevelType w:val="multilevel"/>
    <w:tmpl w:val="85FA54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7" w15:restartNumberingAfterBreak="0">
    <w:nsid w:val="537B50E5"/>
    <w:multiLevelType w:val="multilevel"/>
    <w:tmpl w:val="3AC61A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8" w15:restartNumberingAfterBreak="0">
    <w:nsid w:val="538E2F66"/>
    <w:multiLevelType w:val="multilevel"/>
    <w:tmpl w:val="2B5CC7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9" w15:restartNumberingAfterBreak="0">
    <w:nsid w:val="53925F49"/>
    <w:multiLevelType w:val="multilevel"/>
    <w:tmpl w:val="71EAA9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0" w15:restartNumberingAfterBreak="0">
    <w:nsid w:val="53A40914"/>
    <w:multiLevelType w:val="multilevel"/>
    <w:tmpl w:val="E6C479A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1" w15:restartNumberingAfterBreak="0">
    <w:nsid w:val="53AF1F47"/>
    <w:multiLevelType w:val="multilevel"/>
    <w:tmpl w:val="508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2" w15:restartNumberingAfterBreak="0">
    <w:nsid w:val="53B466AA"/>
    <w:multiLevelType w:val="multilevel"/>
    <w:tmpl w:val="C59C7BC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3" w15:restartNumberingAfterBreak="0">
    <w:nsid w:val="53CB68F3"/>
    <w:multiLevelType w:val="multilevel"/>
    <w:tmpl w:val="0F0468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4" w15:restartNumberingAfterBreak="0">
    <w:nsid w:val="53CE3BF8"/>
    <w:multiLevelType w:val="multilevel"/>
    <w:tmpl w:val="B712B1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5" w15:restartNumberingAfterBreak="0">
    <w:nsid w:val="53D839D1"/>
    <w:multiLevelType w:val="multilevel"/>
    <w:tmpl w:val="7478B3B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6" w15:restartNumberingAfterBreak="0">
    <w:nsid w:val="53EB376C"/>
    <w:multiLevelType w:val="multilevel"/>
    <w:tmpl w:val="C1288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7" w15:restartNumberingAfterBreak="0">
    <w:nsid w:val="542C59B3"/>
    <w:multiLevelType w:val="multilevel"/>
    <w:tmpl w:val="F0FA4E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8" w15:restartNumberingAfterBreak="0">
    <w:nsid w:val="542F63D8"/>
    <w:multiLevelType w:val="multilevel"/>
    <w:tmpl w:val="64DA88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9" w15:restartNumberingAfterBreak="0">
    <w:nsid w:val="546207B2"/>
    <w:multiLevelType w:val="multilevel"/>
    <w:tmpl w:val="BA70D82E"/>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0" w15:restartNumberingAfterBreak="0">
    <w:nsid w:val="547C67F6"/>
    <w:multiLevelType w:val="multilevel"/>
    <w:tmpl w:val="23FAAE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1" w15:restartNumberingAfterBreak="0">
    <w:nsid w:val="547D7A32"/>
    <w:multiLevelType w:val="multilevel"/>
    <w:tmpl w:val="5134C38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2" w15:restartNumberingAfterBreak="0">
    <w:nsid w:val="54FF0917"/>
    <w:multiLevelType w:val="multilevel"/>
    <w:tmpl w:val="DE389C6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552230BB"/>
    <w:multiLevelType w:val="multilevel"/>
    <w:tmpl w:val="75802DC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4" w15:restartNumberingAfterBreak="0">
    <w:nsid w:val="55322ED6"/>
    <w:multiLevelType w:val="multilevel"/>
    <w:tmpl w:val="29AE662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5" w15:restartNumberingAfterBreak="0">
    <w:nsid w:val="557D63F8"/>
    <w:multiLevelType w:val="multilevel"/>
    <w:tmpl w:val="E4D8C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6" w15:restartNumberingAfterBreak="0">
    <w:nsid w:val="5583510C"/>
    <w:multiLevelType w:val="multilevel"/>
    <w:tmpl w:val="FE92F38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7" w15:restartNumberingAfterBreak="0">
    <w:nsid w:val="55A97718"/>
    <w:multiLevelType w:val="multilevel"/>
    <w:tmpl w:val="486848C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8" w15:restartNumberingAfterBreak="0">
    <w:nsid w:val="55B4199C"/>
    <w:multiLevelType w:val="multilevel"/>
    <w:tmpl w:val="318A0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9" w15:restartNumberingAfterBreak="0">
    <w:nsid w:val="55C81F36"/>
    <w:multiLevelType w:val="multilevel"/>
    <w:tmpl w:val="115C45A4"/>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0" w15:restartNumberingAfterBreak="0">
    <w:nsid w:val="55D4681E"/>
    <w:multiLevelType w:val="multilevel"/>
    <w:tmpl w:val="2DF67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1" w15:restartNumberingAfterBreak="0">
    <w:nsid w:val="55E62AEB"/>
    <w:multiLevelType w:val="multilevel"/>
    <w:tmpl w:val="6938E1A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2" w15:restartNumberingAfterBreak="0">
    <w:nsid w:val="55E873B0"/>
    <w:multiLevelType w:val="multilevel"/>
    <w:tmpl w:val="DB98D79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3" w15:restartNumberingAfterBreak="0">
    <w:nsid w:val="55FB34D0"/>
    <w:multiLevelType w:val="multilevel"/>
    <w:tmpl w:val="A14ECCE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60E2F6A"/>
    <w:multiLevelType w:val="multilevel"/>
    <w:tmpl w:val="6FCC7D5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5" w15:restartNumberingAfterBreak="0">
    <w:nsid w:val="564964AB"/>
    <w:multiLevelType w:val="multilevel"/>
    <w:tmpl w:val="A296D9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6" w15:restartNumberingAfterBreak="0">
    <w:nsid w:val="564F584C"/>
    <w:multiLevelType w:val="multilevel"/>
    <w:tmpl w:val="436A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7" w15:restartNumberingAfterBreak="0">
    <w:nsid w:val="567F033C"/>
    <w:multiLevelType w:val="multilevel"/>
    <w:tmpl w:val="9E3856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8" w15:restartNumberingAfterBreak="0">
    <w:nsid w:val="568B5DDE"/>
    <w:multiLevelType w:val="multilevel"/>
    <w:tmpl w:val="AC5E453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9" w15:restartNumberingAfterBreak="0">
    <w:nsid w:val="569143AE"/>
    <w:multiLevelType w:val="multilevel"/>
    <w:tmpl w:val="3494629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0" w15:restartNumberingAfterBreak="0">
    <w:nsid w:val="56F4082A"/>
    <w:multiLevelType w:val="multilevel"/>
    <w:tmpl w:val="DD7ECD5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1"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602" w15:restartNumberingAfterBreak="0">
    <w:nsid w:val="570C3E61"/>
    <w:multiLevelType w:val="multilevel"/>
    <w:tmpl w:val="B98491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57285AAA"/>
    <w:multiLevelType w:val="multilevel"/>
    <w:tmpl w:val="0DE206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4" w15:restartNumberingAfterBreak="0">
    <w:nsid w:val="572F7EE5"/>
    <w:multiLevelType w:val="multilevel"/>
    <w:tmpl w:val="CB7287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573259C5"/>
    <w:multiLevelType w:val="multilevel"/>
    <w:tmpl w:val="5614A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6" w15:restartNumberingAfterBreak="0">
    <w:nsid w:val="573D085F"/>
    <w:multiLevelType w:val="multilevel"/>
    <w:tmpl w:val="CD12CCD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7" w15:restartNumberingAfterBreak="0">
    <w:nsid w:val="57B5120A"/>
    <w:multiLevelType w:val="multilevel"/>
    <w:tmpl w:val="6B809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8" w15:restartNumberingAfterBreak="0">
    <w:nsid w:val="58086CB9"/>
    <w:multiLevelType w:val="multilevel"/>
    <w:tmpl w:val="9BAEE9F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9" w15:restartNumberingAfterBreak="0">
    <w:nsid w:val="58113C6E"/>
    <w:multiLevelType w:val="multilevel"/>
    <w:tmpl w:val="24147F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0" w15:restartNumberingAfterBreak="0">
    <w:nsid w:val="58741FC2"/>
    <w:multiLevelType w:val="multilevel"/>
    <w:tmpl w:val="30FECA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1" w15:restartNumberingAfterBreak="0">
    <w:nsid w:val="589335D5"/>
    <w:multiLevelType w:val="multilevel"/>
    <w:tmpl w:val="F8F44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2" w15:restartNumberingAfterBreak="0">
    <w:nsid w:val="58E10320"/>
    <w:multiLevelType w:val="multilevel"/>
    <w:tmpl w:val="3198DA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3" w15:restartNumberingAfterBreak="0">
    <w:nsid w:val="598058B0"/>
    <w:multiLevelType w:val="multilevel"/>
    <w:tmpl w:val="5FEE8A6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4" w15:restartNumberingAfterBreak="0">
    <w:nsid w:val="59B83C9C"/>
    <w:multiLevelType w:val="multilevel"/>
    <w:tmpl w:val="D19AC0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5" w15:restartNumberingAfterBreak="0">
    <w:nsid w:val="59BC4F50"/>
    <w:multiLevelType w:val="multilevel"/>
    <w:tmpl w:val="EBFA7E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6"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7" w15:restartNumberingAfterBreak="0">
    <w:nsid w:val="5A303AB7"/>
    <w:multiLevelType w:val="multilevel"/>
    <w:tmpl w:val="77625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8" w15:restartNumberingAfterBreak="0">
    <w:nsid w:val="5A5A7B25"/>
    <w:multiLevelType w:val="multilevel"/>
    <w:tmpl w:val="394210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9" w15:restartNumberingAfterBreak="0">
    <w:nsid w:val="5A68022C"/>
    <w:multiLevelType w:val="multilevel"/>
    <w:tmpl w:val="20C81A7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0" w15:restartNumberingAfterBreak="0">
    <w:nsid w:val="5A8D296F"/>
    <w:multiLevelType w:val="multilevel"/>
    <w:tmpl w:val="77A43F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1" w15:restartNumberingAfterBreak="0">
    <w:nsid w:val="5AA661B6"/>
    <w:multiLevelType w:val="multilevel"/>
    <w:tmpl w:val="B8007CA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2" w15:restartNumberingAfterBreak="0">
    <w:nsid w:val="5B0464D0"/>
    <w:multiLevelType w:val="multilevel"/>
    <w:tmpl w:val="866AFE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3" w15:restartNumberingAfterBreak="0">
    <w:nsid w:val="5B1860B2"/>
    <w:multiLevelType w:val="multilevel"/>
    <w:tmpl w:val="AA3AE06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4" w15:restartNumberingAfterBreak="0">
    <w:nsid w:val="5B1D3426"/>
    <w:multiLevelType w:val="multilevel"/>
    <w:tmpl w:val="BB4002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5" w15:restartNumberingAfterBreak="0">
    <w:nsid w:val="5B25735A"/>
    <w:multiLevelType w:val="multilevel"/>
    <w:tmpl w:val="0A76AE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6" w15:restartNumberingAfterBreak="0">
    <w:nsid w:val="5B5B0E1C"/>
    <w:multiLevelType w:val="multilevel"/>
    <w:tmpl w:val="F81CD1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7" w15:restartNumberingAfterBreak="0">
    <w:nsid w:val="5B772DD0"/>
    <w:multiLevelType w:val="multilevel"/>
    <w:tmpl w:val="8F16A5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8" w15:restartNumberingAfterBreak="0">
    <w:nsid w:val="5B7B4D38"/>
    <w:multiLevelType w:val="multilevel"/>
    <w:tmpl w:val="5CF21C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9" w15:restartNumberingAfterBreak="0">
    <w:nsid w:val="5BB0316E"/>
    <w:multiLevelType w:val="multilevel"/>
    <w:tmpl w:val="3048C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0" w15:restartNumberingAfterBreak="0">
    <w:nsid w:val="5BD1343F"/>
    <w:multiLevelType w:val="multilevel"/>
    <w:tmpl w:val="40B263C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1" w15:restartNumberingAfterBreak="0">
    <w:nsid w:val="5BD71D74"/>
    <w:multiLevelType w:val="multilevel"/>
    <w:tmpl w:val="34DA0F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2" w15:restartNumberingAfterBreak="0">
    <w:nsid w:val="5BE94B89"/>
    <w:multiLevelType w:val="multilevel"/>
    <w:tmpl w:val="39CA70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3" w15:restartNumberingAfterBreak="0">
    <w:nsid w:val="5C183F75"/>
    <w:multiLevelType w:val="multilevel"/>
    <w:tmpl w:val="71B472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4" w15:restartNumberingAfterBreak="0">
    <w:nsid w:val="5C8932B9"/>
    <w:multiLevelType w:val="multilevel"/>
    <w:tmpl w:val="5BA2D6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5" w15:restartNumberingAfterBreak="0">
    <w:nsid w:val="5C9B7C61"/>
    <w:multiLevelType w:val="multilevel"/>
    <w:tmpl w:val="BD96B6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5CA8504B"/>
    <w:multiLevelType w:val="multilevel"/>
    <w:tmpl w:val="3A1215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7" w15:restartNumberingAfterBreak="0">
    <w:nsid w:val="5CAD1B6E"/>
    <w:multiLevelType w:val="multilevel"/>
    <w:tmpl w:val="00646A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8" w15:restartNumberingAfterBreak="0">
    <w:nsid w:val="5CC54179"/>
    <w:multiLevelType w:val="multilevel"/>
    <w:tmpl w:val="EC10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9" w15:restartNumberingAfterBreak="0">
    <w:nsid w:val="5CDC1EAF"/>
    <w:multiLevelType w:val="multilevel"/>
    <w:tmpl w:val="B03C8FC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5CED32B4"/>
    <w:multiLevelType w:val="multilevel"/>
    <w:tmpl w:val="9E303B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1" w15:restartNumberingAfterBreak="0">
    <w:nsid w:val="5D0B3A7E"/>
    <w:multiLevelType w:val="multilevel"/>
    <w:tmpl w:val="504E5A8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2" w15:restartNumberingAfterBreak="0">
    <w:nsid w:val="5D1B3049"/>
    <w:multiLevelType w:val="multilevel"/>
    <w:tmpl w:val="570E06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3" w15:restartNumberingAfterBreak="0">
    <w:nsid w:val="5D3D45BF"/>
    <w:multiLevelType w:val="multilevel"/>
    <w:tmpl w:val="FE0A73A0"/>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4" w15:restartNumberingAfterBreak="0">
    <w:nsid w:val="5D4D24C8"/>
    <w:multiLevelType w:val="multilevel"/>
    <w:tmpl w:val="90C2D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5" w15:restartNumberingAfterBreak="0">
    <w:nsid w:val="5D816215"/>
    <w:multiLevelType w:val="multilevel"/>
    <w:tmpl w:val="2334F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6" w15:restartNumberingAfterBreak="0">
    <w:nsid w:val="5D887DA4"/>
    <w:multiLevelType w:val="multilevel"/>
    <w:tmpl w:val="B226E2A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7" w15:restartNumberingAfterBreak="0">
    <w:nsid w:val="5D8F6E2C"/>
    <w:multiLevelType w:val="multilevel"/>
    <w:tmpl w:val="D0E68A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8" w15:restartNumberingAfterBreak="0">
    <w:nsid w:val="5D9C7382"/>
    <w:multiLevelType w:val="multilevel"/>
    <w:tmpl w:val="0EE257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0" w15:restartNumberingAfterBreak="0">
    <w:nsid w:val="5DBD60A4"/>
    <w:multiLevelType w:val="multilevel"/>
    <w:tmpl w:val="9CE8FF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1" w15:restartNumberingAfterBreak="0">
    <w:nsid w:val="5DBD650E"/>
    <w:multiLevelType w:val="multilevel"/>
    <w:tmpl w:val="3490C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2" w15:restartNumberingAfterBreak="0">
    <w:nsid w:val="5DC51896"/>
    <w:multiLevelType w:val="multilevel"/>
    <w:tmpl w:val="BF0E0D2C"/>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3" w15:restartNumberingAfterBreak="0">
    <w:nsid w:val="5DEC03F6"/>
    <w:multiLevelType w:val="multilevel"/>
    <w:tmpl w:val="322062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4" w15:restartNumberingAfterBreak="0">
    <w:nsid w:val="5E1F18D5"/>
    <w:multiLevelType w:val="multilevel"/>
    <w:tmpl w:val="D30059F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5" w15:restartNumberingAfterBreak="0">
    <w:nsid w:val="5E356BDE"/>
    <w:multiLevelType w:val="multilevel"/>
    <w:tmpl w:val="E5AE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6" w15:restartNumberingAfterBreak="0">
    <w:nsid w:val="5E441D93"/>
    <w:multiLevelType w:val="multilevel"/>
    <w:tmpl w:val="9BF460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7" w15:restartNumberingAfterBreak="0">
    <w:nsid w:val="5E5F33AD"/>
    <w:multiLevelType w:val="multilevel"/>
    <w:tmpl w:val="866657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8" w15:restartNumberingAfterBreak="0">
    <w:nsid w:val="5E831010"/>
    <w:multiLevelType w:val="multilevel"/>
    <w:tmpl w:val="CFA8190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9" w15:restartNumberingAfterBreak="0">
    <w:nsid w:val="5F29619F"/>
    <w:multiLevelType w:val="multilevel"/>
    <w:tmpl w:val="D1064D9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0" w15:restartNumberingAfterBreak="0">
    <w:nsid w:val="5F517DB4"/>
    <w:multiLevelType w:val="multilevel"/>
    <w:tmpl w:val="76BC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1" w15:restartNumberingAfterBreak="0">
    <w:nsid w:val="5F5F02D6"/>
    <w:multiLevelType w:val="multilevel"/>
    <w:tmpl w:val="D2A2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2" w15:restartNumberingAfterBreak="0">
    <w:nsid w:val="5F742B1E"/>
    <w:multiLevelType w:val="multilevel"/>
    <w:tmpl w:val="BC6E82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3" w15:restartNumberingAfterBreak="0">
    <w:nsid w:val="5F8824BB"/>
    <w:multiLevelType w:val="multilevel"/>
    <w:tmpl w:val="AFE46E1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4" w15:restartNumberingAfterBreak="0">
    <w:nsid w:val="5FF61B11"/>
    <w:multiLevelType w:val="multilevel"/>
    <w:tmpl w:val="2580275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5" w15:restartNumberingAfterBreak="0">
    <w:nsid w:val="600D0E34"/>
    <w:multiLevelType w:val="multilevel"/>
    <w:tmpl w:val="4712097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6" w15:restartNumberingAfterBreak="0">
    <w:nsid w:val="6025492F"/>
    <w:multiLevelType w:val="multilevel"/>
    <w:tmpl w:val="CCC41CF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7" w15:restartNumberingAfterBreak="0">
    <w:nsid w:val="6045152A"/>
    <w:multiLevelType w:val="multilevel"/>
    <w:tmpl w:val="2348D7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8" w15:restartNumberingAfterBreak="0">
    <w:nsid w:val="6046284E"/>
    <w:multiLevelType w:val="multilevel"/>
    <w:tmpl w:val="06E02C5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9" w15:restartNumberingAfterBreak="0">
    <w:nsid w:val="606D7607"/>
    <w:multiLevelType w:val="multilevel"/>
    <w:tmpl w:val="6CB6F83E"/>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0" w15:restartNumberingAfterBreak="0">
    <w:nsid w:val="608D5CAB"/>
    <w:multiLevelType w:val="multilevel"/>
    <w:tmpl w:val="8DE8A86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1" w15:restartNumberingAfterBreak="0">
    <w:nsid w:val="60B83881"/>
    <w:multiLevelType w:val="multilevel"/>
    <w:tmpl w:val="F1EEF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3" w15:restartNumberingAfterBreak="0">
    <w:nsid w:val="610B389C"/>
    <w:multiLevelType w:val="multilevel"/>
    <w:tmpl w:val="014647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4" w15:restartNumberingAfterBreak="0">
    <w:nsid w:val="611946A6"/>
    <w:multiLevelType w:val="multilevel"/>
    <w:tmpl w:val="1A8CD2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5" w15:restartNumberingAfterBreak="0">
    <w:nsid w:val="611F25F0"/>
    <w:multiLevelType w:val="multilevel"/>
    <w:tmpl w:val="64464C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6" w15:restartNumberingAfterBreak="0">
    <w:nsid w:val="61222A63"/>
    <w:multiLevelType w:val="multilevel"/>
    <w:tmpl w:val="A0BA9506"/>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7" w15:restartNumberingAfterBreak="0">
    <w:nsid w:val="614324A7"/>
    <w:multiLevelType w:val="multilevel"/>
    <w:tmpl w:val="81B09D8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8" w15:restartNumberingAfterBreak="0">
    <w:nsid w:val="614E49A0"/>
    <w:multiLevelType w:val="multilevel"/>
    <w:tmpl w:val="8668D39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9" w15:restartNumberingAfterBreak="0">
    <w:nsid w:val="61565BC0"/>
    <w:multiLevelType w:val="multilevel"/>
    <w:tmpl w:val="2D2676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0" w15:restartNumberingAfterBreak="0">
    <w:nsid w:val="61803025"/>
    <w:multiLevelType w:val="multilevel"/>
    <w:tmpl w:val="590A68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1" w15:restartNumberingAfterBreak="0">
    <w:nsid w:val="61CE5697"/>
    <w:multiLevelType w:val="multilevel"/>
    <w:tmpl w:val="46E880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2" w15:restartNumberingAfterBreak="0">
    <w:nsid w:val="62082591"/>
    <w:multiLevelType w:val="multilevel"/>
    <w:tmpl w:val="D9D8B5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3" w15:restartNumberingAfterBreak="0">
    <w:nsid w:val="6218706D"/>
    <w:multiLevelType w:val="multilevel"/>
    <w:tmpl w:val="B4746EB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4" w15:restartNumberingAfterBreak="0">
    <w:nsid w:val="621C2873"/>
    <w:multiLevelType w:val="multilevel"/>
    <w:tmpl w:val="18E09D7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5" w15:restartNumberingAfterBreak="0">
    <w:nsid w:val="62407A6A"/>
    <w:multiLevelType w:val="multilevel"/>
    <w:tmpl w:val="0A722C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6" w15:restartNumberingAfterBreak="0">
    <w:nsid w:val="62576A33"/>
    <w:multiLevelType w:val="multilevel"/>
    <w:tmpl w:val="E124C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626329A6"/>
    <w:multiLevelType w:val="multilevel"/>
    <w:tmpl w:val="E0B2AD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8" w15:restartNumberingAfterBreak="0">
    <w:nsid w:val="626E63B9"/>
    <w:multiLevelType w:val="multilevel"/>
    <w:tmpl w:val="0CB4A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9" w15:restartNumberingAfterBreak="0">
    <w:nsid w:val="628B4983"/>
    <w:multiLevelType w:val="multilevel"/>
    <w:tmpl w:val="D0F495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0" w15:restartNumberingAfterBreak="0">
    <w:nsid w:val="629D773D"/>
    <w:multiLevelType w:val="multilevel"/>
    <w:tmpl w:val="4A7031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1" w15:restartNumberingAfterBreak="0">
    <w:nsid w:val="62D00A12"/>
    <w:multiLevelType w:val="multilevel"/>
    <w:tmpl w:val="0916DE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62FE667F"/>
    <w:multiLevelType w:val="multilevel"/>
    <w:tmpl w:val="E28A5A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3" w15:restartNumberingAfterBreak="0">
    <w:nsid w:val="63447D07"/>
    <w:multiLevelType w:val="multilevel"/>
    <w:tmpl w:val="919EC51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4" w15:restartNumberingAfterBreak="0">
    <w:nsid w:val="63503B55"/>
    <w:multiLevelType w:val="multilevel"/>
    <w:tmpl w:val="F7FABB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5" w15:restartNumberingAfterBreak="0">
    <w:nsid w:val="639C2C88"/>
    <w:multiLevelType w:val="multilevel"/>
    <w:tmpl w:val="2AFC79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6" w15:restartNumberingAfterBreak="0">
    <w:nsid w:val="63F875D0"/>
    <w:multiLevelType w:val="multilevel"/>
    <w:tmpl w:val="E9260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7"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98" w15:restartNumberingAfterBreak="0">
    <w:nsid w:val="643B04A1"/>
    <w:multiLevelType w:val="multilevel"/>
    <w:tmpl w:val="8218794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9" w15:restartNumberingAfterBreak="0">
    <w:nsid w:val="644A425A"/>
    <w:multiLevelType w:val="multilevel"/>
    <w:tmpl w:val="680C1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0" w15:restartNumberingAfterBreak="0">
    <w:nsid w:val="64EA444C"/>
    <w:multiLevelType w:val="multilevel"/>
    <w:tmpl w:val="B3B6F1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1" w15:restartNumberingAfterBreak="0">
    <w:nsid w:val="65054296"/>
    <w:multiLevelType w:val="multilevel"/>
    <w:tmpl w:val="7146F2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2" w15:restartNumberingAfterBreak="0">
    <w:nsid w:val="650F2ECB"/>
    <w:multiLevelType w:val="multilevel"/>
    <w:tmpl w:val="C068C7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3" w15:restartNumberingAfterBreak="0">
    <w:nsid w:val="658C73D7"/>
    <w:multiLevelType w:val="multilevel"/>
    <w:tmpl w:val="8A263C7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4"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5" w15:restartNumberingAfterBreak="0">
    <w:nsid w:val="65F52BAB"/>
    <w:multiLevelType w:val="multilevel"/>
    <w:tmpl w:val="F4540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6" w15:restartNumberingAfterBreak="0">
    <w:nsid w:val="665A52DD"/>
    <w:multiLevelType w:val="multilevel"/>
    <w:tmpl w:val="6A64E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7" w15:restartNumberingAfterBreak="0">
    <w:nsid w:val="665D58E2"/>
    <w:multiLevelType w:val="multilevel"/>
    <w:tmpl w:val="62388FD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8" w15:restartNumberingAfterBreak="0">
    <w:nsid w:val="6661594B"/>
    <w:multiLevelType w:val="multilevel"/>
    <w:tmpl w:val="B180F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9" w15:restartNumberingAfterBreak="0">
    <w:nsid w:val="669C3DBA"/>
    <w:multiLevelType w:val="multilevel"/>
    <w:tmpl w:val="6E0C3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0" w15:restartNumberingAfterBreak="0">
    <w:nsid w:val="669F2DF7"/>
    <w:multiLevelType w:val="multilevel"/>
    <w:tmpl w:val="54B657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1" w15:restartNumberingAfterBreak="0">
    <w:nsid w:val="66CF6BCB"/>
    <w:multiLevelType w:val="multilevel"/>
    <w:tmpl w:val="46CA38E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2" w15:restartNumberingAfterBreak="0">
    <w:nsid w:val="66E47766"/>
    <w:multiLevelType w:val="multilevel"/>
    <w:tmpl w:val="B002C5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3" w15:restartNumberingAfterBreak="0">
    <w:nsid w:val="66F17DB7"/>
    <w:multiLevelType w:val="multilevel"/>
    <w:tmpl w:val="587E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4" w15:restartNumberingAfterBreak="0">
    <w:nsid w:val="671446B8"/>
    <w:multiLevelType w:val="multilevel"/>
    <w:tmpl w:val="A82899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5" w15:restartNumberingAfterBreak="0">
    <w:nsid w:val="671D13BB"/>
    <w:multiLevelType w:val="multilevel"/>
    <w:tmpl w:val="B1E8C0D0"/>
    <w:lvl w:ilvl="0">
      <w:start w:val="2"/>
      <w:numFmt w:val="decimal"/>
      <w:lvlText w:val="%1."/>
      <w:lvlJc w:val="left"/>
      <w:pPr>
        <w:tabs>
          <w:tab w:val="num" w:pos="720"/>
        </w:tabs>
        <w:ind w:left="720" w:hanging="360"/>
      </w:pPr>
    </w:lvl>
    <w:lvl w:ilvl="1">
      <w:start w:val="24"/>
      <w:numFmt w:val="decimal"/>
      <w:lvlText w:val="%2"/>
      <w:lvlJc w:val="left"/>
      <w:pPr>
        <w:ind w:left="1440" w:hanging="360"/>
      </w:pPr>
      <w:rPr>
        <w:rFonts w:ascii="Calibri" w:hAnsi="Calibri" w:cs="Calibr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6" w15:restartNumberingAfterBreak="0">
    <w:nsid w:val="672674F9"/>
    <w:multiLevelType w:val="multilevel"/>
    <w:tmpl w:val="7A4AD9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674E55C9"/>
    <w:multiLevelType w:val="multilevel"/>
    <w:tmpl w:val="B394C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8" w15:restartNumberingAfterBreak="0">
    <w:nsid w:val="67591DC5"/>
    <w:multiLevelType w:val="multilevel"/>
    <w:tmpl w:val="83BEA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9" w15:restartNumberingAfterBreak="0">
    <w:nsid w:val="67642168"/>
    <w:multiLevelType w:val="multilevel"/>
    <w:tmpl w:val="96E0A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0" w15:restartNumberingAfterBreak="0">
    <w:nsid w:val="677679FD"/>
    <w:multiLevelType w:val="multilevel"/>
    <w:tmpl w:val="486E0C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1" w15:restartNumberingAfterBreak="0">
    <w:nsid w:val="678C2D67"/>
    <w:multiLevelType w:val="multilevel"/>
    <w:tmpl w:val="1C38E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2" w15:restartNumberingAfterBreak="0">
    <w:nsid w:val="67A50085"/>
    <w:multiLevelType w:val="multilevel"/>
    <w:tmpl w:val="3E161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3" w15:restartNumberingAfterBreak="0">
    <w:nsid w:val="67B00CB5"/>
    <w:multiLevelType w:val="multilevel"/>
    <w:tmpl w:val="45624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4" w15:restartNumberingAfterBreak="0">
    <w:nsid w:val="67BF5D3A"/>
    <w:multiLevelType w:val="multilevel"/>
    <w:tmpl w:val="A100EE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5" w15:restartNumberingAfterBreak="0">
    <w:nsid w:val="682C3BF8"/>
    <w:multiLevelType w:val="multilevel"/>
    <w:tmpl w:val="B8066E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6" w15:restartNumberingAfterBreak="0">
    <w:nsid w:val="68380721"/>
    <w:multiLevelType w:val="multilevel"/>
    <w:tmpl w:val="5F162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7" w15:restartNumberingAfterBreak="0">
    <w:nsid w:val="68566F2B"/>
    <w:multiLevelType w:val="multilevel"/>
    <w:tmpl w:val="16C26000"/>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8" w15:restartNumberingAfterBreak="0">
    <w:nsid w:val="685D7E93"/>
    <w:multiLevelType w:val="multilevel"/>
    <w:tmpl w:val="2BE8E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9" w15:restartNumberingAfterBreak="0">
    <w:nsid w:val="687B7493"/>
    <w:multiLevelType w:val="multilevel"/>
    <w:tmpl w:val="FAA061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0"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1" w15:restartNumberingAfterBreak="0">
    <w:nsid w:val="68DC0E44"/>
    <w:multiLevelType w:val="multilevel"/>
    <w:tmpl w:val="0248EC98"/>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2" w15:restartNumberingAfterBreak="0">
    <w:nsid w:val="692E5273"/>
    <w:multiLevelType w:val="multilevel"/>
    <w:tmpl w:val="92622D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3" w15:restartNumberingAfterBreak="0">
    <w:nsid w:val="697B5754"/>
    <w:multiLevelType w:val="multilevel"/>
    <w:tmpl w:val="D03AF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4" w15:restartNumberingAfterBreak="0">
    <w:nsid w:val="697B5E88"/>
    <w:multiLevelType w:val="multilevel"/>
    <w:tmpl w:val="C27699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5" w15:restartNumberingAfterBreak="0">
    <w:nsid w:val="698A2773"/>
    <w:multiLevelType w:val="multilevel"/>
    <w:tmpl w:val="3CCCAF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6"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7" w15:restartNumberingAfterBreak="0">
    <w:nsid w:val="69D022AE"/>
    <w:multiLevelType w:val="multilevel"/>
    <w:tmpl w:val="2CAC15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8" w15:restartNumberingAfterBreak="0">
    <w:nsid w:val="69DC71A9"/>
    <w:multiLevelType w:val="multilevel"/>
    <w:tmpl w:val="56E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9" w15:restartNumberingAfterBreak="0">
    <w:nsid w:val="69EA70CE"/>
    <w:multiLevelType w:val="multilevel"/>
    <w:tmpl w:val="B3AC49E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0" w15:restartNumberingAfterBreak="0">
    <w:nsid w:val="69F10D52"/>
    <w:multiLevelType w:val="multilevel"/>
    <w:tmpl w:val="7972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1" w15:restartNumberingAfterBreak="0">
    <w:nsid w:val="6A0B662F"/>
    <w:multiLevelType w:val="multilevel"/>
    <w:tmpl w:val="C2CCB5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2" w15:restartNumberingAfterBreak="0">
    <w:nsid w:val="6A2269F9"/>
    <w:multiLevelType w:val="multilevel"/>
    <w:tmpl w:val="AB2431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3" w15:restartNumberingAfterBreak="0">
    <w:nsid w:val="6A43547B"/>
    <w:multiLevelType w:val="multilevel"/>
    <w:tmpl w:val="983A8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4"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45"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6" w15:restartNumberingAfterBreak="0">
    <w:nsid w:val="6A854003"/>
    <w:multiLevelType w:val="multilevel"/>
    <w:tmpl w:val="FE9A19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7" w15:restartNumberingAfterBreak="0">
    <w:nsid w:val="6A8E0BBA"/>
    <w:multiLevelType w:val="multilevel"/>
    <w:tmpl w:val="19C047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8" w15:restartNumberingAfterBreak="0">
    <w:nsid w:val="6ADD7428"/>
    <w:multiLevelType w:val="multilevel"/>
    <w:tmpl w:val="E9DE83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9" w15:restartNumberingAfterBreak="0">
    <w:nsid w:val="6B101B10"/>
    <w:multiLevelType w:val="multilevel"/>
    <w:tmpl w:val="C546A8FC"/>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0" w15:restartNumberingAfterBreak="0">
    <w:nsid w:val="6B1C7108"/>
    <w:multiLevelType w:val="multilevel"/>
    <w:tmpl w:val="1472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1" w15:restartNumberingAfterBreak="0">
    <w:nsid w:val="6B5F756E"/>
    <w:multiLevelType w:val="multilevel"/>
    <w:tmpl w:val="9C2E3AC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2" w15:restartNumberingAfterBreak="0">
    <w:nsid w:val="6B7B102D"/>
    <w:multiLevelType w:val="multilevel"/>
    <w:tmpl w:val="64DE0E9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3" w15:restartNumberingAfterBreak="0">
    <w:nsid w:val="6B863F2B"/>
    <w:multiLevelType w:val="multilevel"/>
    <w:tmpl w:val="4BBE4A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4" w15:restartNumberingAfterBreak="0">
    <w:nsid w:val="6BE45630"/>
    <w:multiLevelType w:val="multilevel"/>
    <w:tmpl w:val="7EC6FDE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5" w15:restartNumberingAfterBreak="0">
    <w:nsid w:val="6C152F97"/>
    <w:multiLevelType w:val="multilevel"/>
    <w:tmpl w:val="DBCA8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757" w15:restartNumberingAfterBreak="0">
    <w:nsid w:val="6C9F66C8"/>
    <w:multiLevelType w:val="multilevel"/>
    <w:tmpl w:val="929848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8" w15:restartNumberingAfterBreak="0">
    <w:nsid w:val="6CA004FE"/>
    <w:multiLevelType w:val="multilevel"/>
    <w:tmpl w:val="551A2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9" w15:restartNumberingAfterBreak="0">
    <w:nsid w:val="6CB65DDF"/>
    <w:multiLevelType w:val="multilevel"/>
    <w:tmpl w:val="0E42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0" w15:restartNumberingAfterBreak="0">
    <w:nsid w:val="6CDB5416"/>
    <w:multiLevelType w:val="multilevel"/>
    <w:tmpl w:val="48AC6E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6CF535D3"/>
    <w:multiLevelType w:val="multilevel"/>
    <w:tmpl w:val="36EC510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6CFC528A"/>
    <w:multiLevelType w:val="multilevel"/>
    <w:tmpl w:val="8954E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3" w15:restartNumberingAfterBreak="0">
    <w:nsid w:val="6D3C6993"/>
    <w:multiLevelType w:val="multilevel"/>
    <w:tmpl w:val="DE3896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4" w15:restartNumberingAfterBreak="0">
    <w:nsid w:val="6D8E2D4D"/>
    <w:multiLevelType w:val="multilevel"/>
    <w:tmpl w:val="4C46A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5" w15:restartNumberingAfterBreak="0">
    <w:nsid w:val="6DA8124B"/>
    <w:multiLevelType w:val="multilevel"/>
    <w:tmpl w:val="F6965D3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6" w15:restartNumberingAfterBreak="0">
    <w:nsid w:val="6DC85311"/>
    <w:multiLevelType w:val="multilevel"/>
    <w:tmpl w:val="EBDCD4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7" w15:restartNumberingAfterBreak="0">
    <w:nsid w:val="6DEF3005"/>
    <w:multiLevelType w:val="multilevel"/>
    <w:tmpl w:val="DCC639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8" w15:restartNumberingAfterBreak="0">
    <w:nsid w:val="6DFA631C"/>
    <w:multiLevelType w:val="multilevel"/>
    <w:tmpl w:val="0226B2D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9" w15:restartNumberingAfterBreak="0">
    <w:nsid w:val="6E365D65"/>
    <w:multiLevelType w:val="multilevel"/>
    <w:tmpl w:val="7A92950E"/>
    <w:lvl w:ilvl="0">
      <w:start w:val="1"/>
      <w:numFmt w:val="decimal"/>
      <w:lvlText w:val="%1."/>
      <w:lvlJc w:val="left"/>
      <w:pPr>
        <w:tabs>
          <w:tab w:val="num" w:pos="720"/>
        </w:tabs>
        <w:ind w:left="720" w:hanging="360"/>
      </w:pPr>
      <w:rPr>
        <w:rFonts w:cs="Times New Roman" w:hint="default"/>
      </w:rPr>
    </w:lvl>
    <w:lvl w:ilvl="1">
      <w:start w:val="9"/>
      <w:numFmt w:val="decimal"/>
      <w:lvlText w:val="%2."/>
      <w:lvlJc w:val="left"/>
      <w:pPr>
        <w:tabs>
          <w:tab w:val="num" w:pos="360"/>
        </w:tabs>
        <w:ind w:left="360" w:hanging="360"/>
      </w:pPr>
      <w:rPr>
        <w:rFonts w:cs="Times New Roman" w:hint="default"/>
        <w:b w:val="0"/>
        <w:bCs w:val="0"/>
      </w:rPr>
    </w:lvl>
    <w:lvl w:ilvl="2">
      <w:start w:val="2"/>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70" w15:restartNumberingAfterBreak="0">
    <w:nsid w:val="6E563107"/>
    <w:multiLevelType w:val="hybridMultilevel"/>
    <w:tmpl w:val="EEEEAE54"/>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1" w15:restartNumberingAfterBreak="0">
    <w:nsid w:val="6E7313C9"/>
    <w:multiLevelType w:val="multilevel"/>
    <w:tmpl w:val="7A4E9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2" w15:restartNumberingAfterBreak="0">
    <w:nsid w:val="6E8C4980"/>
    <w:multiLevelType w:val="multilevel"/>
    <w:tmpl w:val="143C848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3" w15:restartNumberingAfterBreak="0">
    <w:nsid w:val="6E9E7C4D"/>
    <w:multiLevelType w:val="multilevel"/>
    <w:tmpl w:val="D0AE234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4" w15:restartNumberingAfterBreak="0">
    <w:nsid w:val="6EA50334"/>
    <w:multiLevelType w:val="multilevel"/>
    <w:tmpl w:val="1A466D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5" w15:restartNumberingAfterBreak="0">
    <w:nsid w:val="6F0A1DCF"/>
    <w:multiLevelType w:val="multilevel"/>
    <w:tmpl w:val="762A9C9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6F2F1AF1"/>
    <w:multiLevelType w:val="multilevel"/>
    <w:tmpl w:val="95685E3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7" w15:restartNumberingAfterBreak="0">
    <w:nsid w:val="6F850BE2"/>
    <w:multiLevelType w:val="multilevel"/>
    <w:tmpl w:val="29A87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8" w15:restartNumberingAfterBreak="0">
    <w:nsid w:val="6FCD654A"/>
    <w:multiLevelType w:val="multilevel"/>
    <w:tmpl w:val="2D0EFE7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9" w15:restartNumberingAfterBreak="0">
    <w:nsid w:val="6FD469B6"/>
    <w:multiLevelType w:val="multilevel"/>
    <w:tmpl w:val="910E69D0"/>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0" w15:restartNumberingAfterBreak="0">
    <w:nsid w:val="703851B6"/>
    <w:multiLevelType w:val="multilevel"/>
    <w:tmpl w:val="D162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1" w15:restartNumberingAfterBreak="0">
    <w:nsid w:val="70583CD0"/>
    <w:multiLevelType w:val="multilevel"/>
    <w:tmpl w:val="769A88F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2" w15:restartNumberingAfterBreak="0">
    <w:nsid w:val="706C3B57"/>
    <w:multiLevelType w:val="multilevel"/>
    <w:tmpl w:val="7B665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3" w15:restartNumberingAfterBreak="0">
    <w:nsid w:val="708E4AFE"/>
    <w:multiLevelType w:val="multilevel"/>
    <w:tmpl w:val="5F98CD3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4" w15:restartNumberingAfterBreak="0">
    <w:nsid w:val="70AA7245"/>
    <w:multiLevelType w:val="multilevel"/>
    <w:tmpl w:val="402E8E52"/>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5" w15:restartNumberingAfterBreak="0">
    <w:nsid w:val="71052670"/>
    <w:multiLevelType w:val="multilevel"/>
    <w:tmpl w:val="A3FEE4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6" w15:restartNumberingAfterBreak="0">
    <w:nsid w:val="710F2B16"/>
    <w:multiLevelType w:val="multilevel"/>
    <w:tmpl w:val="5E14AF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7" w15:restartNumberingAfterBreak="0">
    <w:nsid w:val="71146EDC"/>
    <w:multiLevelType w:val="multilevel"/>
    <w:tmpl w:val="711831A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8" w15:restartNumberingAfterBreak="0">
    <w:nsid w:val="715F19C7"/>
    <w:multiLevelType w:val="multilevel"/>
    <w:tmpl w:val="4C3CF7B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9" w15:restartNumberingAfterBreak="0">
    <w:nsid w:val="71A633D9"/>
    <w:multiLevelType w:val="multilevel"/>
    <w:tmpl w:val="73841DD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0" w15:restartNumberingAfterBreak="0">
    <w:nsid w:val="71B802B1"/>
    <w:multiLevelType w:val="multilevel"/>
    <w:tmpl w:val="B970A77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71BD383C"/>
    <w:multiLevelType w:val="multilevel"/>
    <w:tmpl w:val="3DD69FF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2" w15:restartNumberingAfterBreak="0">
    <w:nsid w:val="71E23329"/>
    <w:multiLevelType w:val="multilevel"/>
    <w:tmpl w:val="BCB269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720C745F"/>
    <w:multiLevelType w:val="multilevel"/>
    <w:tmpl w:val="60622C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4" w15:restartNumberingAfterBreak="0">
    <w:nsid w:val="72283987"/>
    <w:multiLevelType w:val="multilevel"/>
    <w:tmpl w:val="7ABE2F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5" w15:restartNumberingAfterBreak="0">
    <w:nsid w:val="72421CCE"/>
    <w:multiLevelType w:val="multilevel"/>
    <w:tmpl w:val="9340691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6" w15:restartNumberingAfterBreak="0">
    <w:nsid w:val="72CD6600"/>
    <w:multiLevelType w:val="multilevel"/>
    <w:tmpl w:val="BA7E00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7"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98" w15:restartNumberingAfterBreak="0">
    <w:nsid w:val="72E21C2F"/>
    <w:multiLevelType w:val="multilevel"/>
    <w:tmpl w:val="FD6247A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9" w15:restartNumberingAfterBreak="0">
    <w:nsid w:val="73060791"/>
    <w:multiLevelType w:val="multilevel"/>
    <w:tmpl w:val="D11CB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0" w15:restartNumberingAfterBreak="0">
    <w:nsid w:val="7319590E"/>
    <w:multiLevelType w:val="multilevel"/>
    <w:tmpl w:val="56F2DC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1" w15:restartNumberingAfterBreak="0">
    <w:nsid w:val="73217BC7"/>
    <w:multiLevelType w:val="multilevel"/>
    <w:tmpl w:val="AA96DC1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2" w15:restartNumberingAfterBreak="0">
    <w:nsid w:val="73486136"/>
    <w:multiLevelType w:val="multilevel"/>
    <w:tmpl w:val="3388701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3" w15:restartNumberingAfterBreak="0">
    <w:nsid w:val="736963B3"/>
    <w:multiLevelType w:val="multilevel"/>
    <w:tmpl w:val="4FE0B1B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4" w15:restartNumberingAfterBreak="0">
    <w:nsid w:val="736F2A1A"/>
    <w:multiLevelType w:val="multilevel"/>
    <w:tmpl w:val="CD76CC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5" w15:restartNumberingAfterBreak="0">
    <w:nsid w:val="73722DB2"/>
    <w:multiLevelType w:val="multilevel"/>
    <w:tmpl w:val="9C982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6" w15:restartNumberingAfterBreak="0">
    <w:nsid w:val="739E4D16"/>
    <w:multiLevelType w:val="multilevel"/>
    <w:tmpl w:val="0FDE115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7" w15:restartNumberingAfterBreak="0">
    <w:nsid w:val="73AC5AA4"/>
    <w:multiLevelType w:val="multilevel"/>
    <w:tmpl w:val="356605D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73B12A10"/>
    <w:multiLevelType w:val="multilevel"/>
    <w:tmpl w:val="E30A92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9" w15:restartNumberingAfterBreak="0">
    <w:nsid w:val="73F54CB6"/>
    <w:multiLevelType w:val="multilevel"/>
    <w:tmpl w:val="2EFCE8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0" w15:restartNumberingAfterBreak="0">
    <w:nsid w:val="740F289E"/>
    <w:multiLevelType w:val="multilevel"/>
    <w:tmpl w:val="F1CCA0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1" w15:restartNumberingAfterBreak="0">
    <w:nsid w:val="7434376D"/>
    <w:multiLevelType w:val="multilevel"/>
    <w:tmpl w:val="3B0CC82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2" w15:restartNumberingAfterBreak="0">
    <w:nsid w:val="74455D63"/>
    <w:multiLevelType w:val="multilevel"/>
    <w:tmpl w:val="BEB26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3" w15:restartNumberingAfterBreak="0">
    <w:nsid w:val="74496DD8"/>
    <w:multiLevelType w:val="multilevel"/>
    <w:tmpl w:val="7D6C0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4" w15:restartNumberingAfterBreak="0">
    <w:nsid w:val="746775B7"/>
    <w:multiLevelType w:val="multilevel"/>
    <w:tmpl w:val="A16E7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5" w15:restartNumberingAfterBreak="0">
    <w:nsid w:val="74826BBC"/>
    <w:multiLevelType w:val="multilevel"/>
    <w:tmpl w:val="BC9A0A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6" w15:restartNumberingAfterBreak="0">
    <w:nsid w:val="749B2F4A"/>
    <w:multiLevelType w:val="multilevel"/>
    <w:tmpl w:val="CD3C0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7" w15:restartNumberingAfterBreak="0">
    <w:nsid w:val="74A47EE2"/>
    <w:multiLevelType w:val="multilevel"/>
    <w:tmpl w:val="EFFAFC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8" w15:restartNumberingAfterBreak="0">
    <w:nsid w:val="74B80499"/>
    <w:multiLevelType w:val="multilevel"/>
    <w:tmpl w:val="4290016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9" w15:restartNumberingAfterBreak="0">
    <w:nsid w:val="74CF709A"/>
    <w:multiLevelType w:val="multilevel"/>
    <w:tmpl w:val="06D221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0" w15:restartNumberingAfterBreak="0">
    <w:nsid w:val="74F23838"/>
    <w:multiLevelType w:val="multilevel"/>
    <w:tmpl w:val="011E267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1" w15:restartNumberingAfterBreak="0">
    <w:nsid w:val="75877C91"/>
    <w:multiLevelType w:val="multilevel"/>
    <w:tmpl w:val="4BF43B0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2" w15:restartNumberingAfterBreak="0">
    <w:nsid w:val="7596583E"/>
    <w:multiLevelType w:val="multilevel"/>
    <w:tmpl w:val="0DF4A4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3" w15:restartNumberingAfterBreak="0">
    <w:nsid w:val="75992EFC"/>
    <w:multiLevelType w:val="multilevel"/>
    <w:tmpl w:val="4C34D53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4" w15:restartNumberingAfterBreak="0">
    <w:nsid w:val="75C843DE"/>
    <w:multiLevelType w:val="multilevel"/>
    <w:tmpl w:val="A77A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5" w15:restartNumberingAfterBreak="0">
    <w:nsid w:val="75DB28E5"/>
    <w:multiLevelType w:val="multilevel"/>
    <w:tmpl w:val="0BB8F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6" w15:restartNumberingAfterBreak="0">
    <w:nsid w:val="75FC0993"/>
    <w:multiLevelType w:val="multilevel"/>
    <w:tmpl w:val="122A5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7" w15:restartNumberingAfterBreak="0">
    <w:nsid w:val="76027B72"/>
    <w:multiLevelType w:val="multilevel"/>
    <w:tmpl w:val="271235D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8" w15:restartNumberingAfterBreak="0">
    <w:nsid w:val="761C6B31"/>
    <w:multiLevelType w:val="multilevel"/>
    <w:tmpl w:val="29F4EA9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9" w15:restartNumberingAfterBreak="0">
    <w:nsid w:val="762D77AB"/>
    <w:multiLevelType w:val="multilevel"/>
    <w:tmpl w:val="6DD4CF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0" w15:restartNumberingAfterBreak="0">
    <w:nsid w:val="76B0040E"/>
    <w:multiLevelType w:val="multilevel"/>
    <w:tmpl w:val="6FC079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1" w15:restartNumberingAfterBreak="0">
    <w:nsid w:val="76B60657"/>
    <w:multiLevelType w:val="multilevel"/>
    <w:tmpl w:val="AC4C5E5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2" w15:restartNumberingAfterBreak="0">
    <w:nsid w:val="76D47191"/>
    <w:multiLevelType w:val="hybridMultilevel"/>
    <w:tmpl w:val="EA5ED7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2FEAE90">
      <w:start w:val="1"/>
      <w:numFmt w:val="lowerLetter"/>
      <w:lvlText w:val="%3)"/>
      <w:lvlJc w:val="left"/>
      <w:pPr>
        <w:ind w:left="2410" w:hanging="43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3" w15:restartNumberingAfterBreak="0">
    <w:nsid w:val="770F3C6F"/>
    <w:multiLevelType w:val="multilevel"/>
    <w:tmpl w:val="6D34B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4" w15:restartNumberingAfterBreak="0">
    <w:nsid w:val="772F0D66"/>
    <w:multiLevelType w:val="multilevel"/>
    <w:tmpl w:val="58425F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5" w15:restartNumberingAfterBreak="0">
    <w:nsid w:val="77456EB3"/>
    <w:multiLevelType w:val="multilevel"/>
    <w:tmpl w:val="2CCAB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6" w15:restartNumberingAfterBreak="0">
    <w:nsid w:val="77664410"/>
    <w:multiLevelType w:val="multilevel"/>
    <w:tmpl w:val="A858D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7" w15:restartNumberingAfterBreak="0">
    <w:nsid w:val="776F2305"/>
    <w:multiLevelType w:val="multilevel"/>
    <w:tmpl w:val="7812B2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8" w15:restartNumberingAfterBreak="0">
    <w:nsid w:val="777C2514"/>
    <w:multiLevelType w:val="multilevel"/>
    <w:tmpl w:val="5BE02B6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9" w15:restartNumberingAfterBreak="0">
    <w:nsid w:val="779140A9"/>
    <w:multiLevelType w:val="multilevel"/>
    <w:tmpl w:val="94D88B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0" w15:restartNumberingAfterBreak="0">
    <w:nsid w:val="77A36E3C"/>
    <w:multiLevelType w:val="multilevel"/>
    <w:tmpl w:val="60CA8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1" w15:restartNumberingAfterBreak="0">
    <w:nsid w:val="77C335B8"/>
    <w:multiLevelType w:val="multilevel"/>
    <w:tmpl w:val="4692D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2" w15:restartNumberingAfterBreak="0">
    <w:nsid w:val="77C6458F"/>
    <w:multiLevelType w:val="multilevel"/>
    <w:tmpl w:val="947CCA1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3" w15:restartNumberingAfterBreak="0">
    <w:nsid w:val="77D04730"/>
    <w:multiLevelType w:val="multilevel"/>
    <w:tmpl w:val="5F8009B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44" w15:restartNumberingAfterBreak="0">
    <w:nsid w:val="78842E7D"/>
    <w:multiLevelType w:val="multilevel"/>
    <w:tmpl w:val="3BD60A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5" w15:restartNumberingAfterBreak="0">
    <w:nsid w:val="78A64EAF"/>
    <w:multiLevelType w:val="multilevel"/>
    <w:tmpl w:val="8BC21B9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6" w15:restartNumberingAfterBreak="0">
    <w:nsid w:val="78B57CE3"/>
    <w:multiLevelType w:val="multilevel"/>
    <w:tmpl w:val="C00E76F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7" w15:restartNumberingAfterBreak="0">
    <w:nsid w:val="78EA036A"/>
    <w:multiLevelType w:val="multilevel"/>
    <w:tmpl w:val="46A80D0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8"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9" w15:restartNumberingAfterBreak="0">
    <w:nsid w:val="79185DF6"/>
    <w:multiLevelType w:val="multilevel"/>
    <w:tmpl w:val="DC38011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0" w15:restartNumberingAfterBreak="0">
    <w:nsid w:val="792E2B68"/>
    <w:multiLevelType w:val="multilevel"/>
    <w:tmpl w:val="E6C83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1" w15:restartNumberingAfterBreak="0">
    <w:nsid w:val="793952AB"/>
    <w:multiLevelType w:val="multilevel"/>
    <w:tmpl w:val="56AA42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2" w15:restartNumberingAfterBreak="0">
    <w:nsid w:val="79503BB8"/>
    <w:multiLevelType w:val="multilevel"/>
    <w:tmpl w:val="904E91D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3" w15:restartNumberingAfterBreak="0">
    <w:nsid w:val="79685501"/>
    <w:multiLevelType w:val="multilevel"/>
    <w:tmpl w:val="9370C3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4" w15:restartNumberingAfterBreak="0">
    <w:nsid w:val="797E2367"/>
    <w:multiLevelType w:val="multilevel"/>
    <w:tmpl w:val="DD80F9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5" w15:restartNumberingAfterBreak="0">
    <w:nsid w:val="79A03ED8"/>
    <w:multiLevelType w:val="multilevel"/>
    <w:tmpl w:val="32AA2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6" w15:restartNumberingAfterBreak="0">
    <w:nsid w:val="79E33E3E"/>
    <w:multiLevelType w:val="multilevel"/>
    <w:tmpl w:val="1ADE26E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7" w15:restartNumberingAfterBreak="0">
    <w:nsid w:val="79EE7589"/>
    <w:multiLevelType w:val="multilevel"/>
    <w:tmpl w:val="A1ACD7D0"/>
    <w:lvl w:ilvl="0">
      <w:start w:val="1"/>
      <w:numFmt w:val="decimal"/>
      <w:lvlText w:val="%1."/>
      <w:lvlJc w:val="left"/>
      <w:pPr>
        <w:tabs>
          <w:tab w:val="num" w:pos="1495"/>
        </w:tabs>
        <w:ind w:left="1495" w:hanging="360"/>
      </w:pPr>
      <w:rPr>
        <w:rFonts w:cs="Times New Roman"/>
      </w:rPr>
    </w:lvl>
    <w:lvl w:ilvl="1">
      <w:start w:val="1"/>
      <w:numFmt w:val="decimal"/>
      <w:isLgl/>
      <w:lvlText w:val="%1.%2"/>
      <w:lvlJc w:val="left"/>
      <w:pPr>
        <w:tabs>
          <w:tab w:val="num" w:pos="360"/>
        </w:tabs>
        <w:ind w:left="360" w:hanging="360"/>
      </w:pPr>
      <w:rPr>
        <w:rFonts w:cs="Times New Roman" w:hint="default"/>
        <w:b w:val="0"/>
        <w:bCs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8" w15:restartNumberingAfterBreak="0">
    <w:nsid w:val="7A0B4C10"/>
    <w:multiLevelType w:val="multilevel"/>
    <w:tmpl w:val="6FC679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9" w15:restartNumberingAfterBreak="0">
    <w:nsid w:val="7A183DFC"/>
    <w:multiLevelType w:val="multilevel"/>
    <w:tmpl w:val="7A22C9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0" w15:restartNumberingAfterBreak="0">
    <w:nsid w:val="7A206E12"/>
    <w:multiLevelType w:val="multilevel"/>
    <w:tmpl w:val="EF0647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1" w15:restartNumberingAfterBreak="0">
    <w:nsid w:val="7ABB3312"/>
    <w:multiLevelType w:val="multilevel"/>
    <w:tmpl w:val="FD52F2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2" w15:restartNumberingAfterBreak="0">
    <w:nsid w:val="7AF317B5"/>
    <w:multiLevelType w:val="multilevel"/>
    <w:tmpl w:val="6BC4E0E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3" w15:restartNumberingAfterBreak="0">
    <w:nsid w:val="7AFF67F5"/>
    <w:multiLevelType w:val="multilevel"/>
    <w:tmpl w:val="E98AF39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4" w15:restartNumberingAfterBreak="0">
    <w:nsid w:val="7B7C2698"/>
    <w:multiLevelType w:val="multilevel"/>
    <w:tmpl w:val="A84AC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5" w15:restartNumberingAfterBreak="0">
    <w:nsid w:val="7B9546DB"/>
    <w:multiLevelType w:val="multilevel"/>
    <w:tmpl w:val="EBDAA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6" w15:restartNumberingAfterBreak="0">
    <w:nsid w:val="7BC577B5"/>
    <w:multiLevelType w:val="multilevel"/>
    <w:tmpl w:val="41F0E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7" w15:restartNumberingAfterBreak="0">
    <w:nsid w:val="7BEC70B0"/>
    <w:multiLevelType w:val="multilevel"/>
    <w:tmpl w:val="D40C7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8" w15:restartNumberingAfterBreak="0">
    <w:nsid w:val="7C022D99"/>
    <w:multiLevelType w:val="multilevel"/>
    <w:tmpl w:val="1690E9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9" w15:restartNumberingAfterBreak="0">
    <w:nsid w:val="7C800AA8"/>
    <w:multiLevelType w:val="multilevel"/>
    <w:tmpl w:val="E23C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0" w15:restartNumberingAfterBreak="0">
    <w:nsid w:val="7CD12D8F"/>
    <w:multiLevelType w:val="multilevel"/>
    <w:tmpl w:val="FA2ABE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1" w15:restartNumberingAfterBreak="0">
    <w:nsid w:val="7CD54CD5"/>
    <w:multiLevelType w:val="multilevel"/>
    <w:tmpl w:val="97AC129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2" w15:restartNumberingAfterBreak="0">
    <w:nsid w:val="7CDA1171"/>
    <w:multiLevelType w:val="multilevel"/>
    <w:tmpl w:val="C43CAC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3" w15:restartNumberingAfterBreak="0">
    <w:nsid w:val="7CF64F4C"/>
    <w:multiLevelType w:val="multilevel"/>
    <w:tmpl w:val="C194CEA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4" w15:restartNumberingAfterBreak="0">
    <w:nsid w:val="7CFB7233"/>
    <w:multiLevelType w:val="multilevel"/>
    <w:tmpl w:val="C34844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5" w15:restartNumberingAfterBreak="0">
    <w:nsid w:val="7D01698E"/>
    <w:multiLevelType w:val="multilevel"/>
    <w:tmpl w:val="66BA7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7D073A40"/>
    <w:multiLevelType w:val="multilevel"/>
    <w:tmpl w:val="B48850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7" w15:restartNumberingAfterBreak="0">
    <w:nsid w:val="7D2D0066"/>
    <w:multiLevelType w:val="multilevel"/>
    <w:tmpl w:val="F044E0C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8" w15:restartNumberingAfterBreak="0">
    <w:nsid w:val="7D351F32"/>
    <w:multiLevelType w:val="multilevel"/>
    <w:tmpl w:val="E5429A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9" w15:restartNumberingAfterBreak="0">
    <w:nsid w:val="7D4E6DCD"/>
    <w:multiLevelType w:val="multilevel"/>
    <w:tmpl w:val="4592611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0" w15:restartNumberingAfterBreak="0">
    <w:nsid w:val="7D8B13A3"/>
    <w:multiLevelType w:val="multilevel"/>
    <w:tmpl w:val="1B3C1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1" w15:restartNumberingAfterBreak="0">
    <w:nsid w:val="7DA27F61"/>
    <w:multiLevelType w:val="multilevel"/>
    <w:tmpl w:val="FF9C8A4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2" w15:restartNumberingAfterBreak="0">
    <w:nsid w:val="7DD226A2"/>
    <w:multiLevelType w:val="multilevel"/>
    <w:tmpl w:val="7A8A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3" w15:restartNumberingAfterBreak="0">
    <w:nsid w:val="7DF6085D"/>
    <w:multiLevelType w:val="multilevel"/>
    <w:tmpl w:val="F37A2F3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4" w15:restartNumberingAfterBreak="0">
    <w:nsid w:val="7E3E704B"/>
    <w:multiLevelType w:val="hybridMultilevel"/>
    <w:tmpl w:val="5DB0B8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5" w15:restartNumberingAfterBreak="0">
    <w:nsid w:val="7E456B0C"/>
    <w:multiLevelType w:val="multilevel"/>
    <w:tmpl w:val="CFC407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6" w15:restartNumberingAfterBreak="0">
    <w:nsid w:val="7E491571"/>
    <w:multiLevelType w:val="multilevel"/>
    <w:tmpl w:val="A290F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7" w15:restartNumberingAfterBreak="0">
    <w:nsid w:val="7E625C1C"/>
    <w:multiLevelType w:val="multilevel"/>
    <w:tmpl w:val="DFE86E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8" w15:restartNumberingAfterBreak="0">
    <w:nsid w:val="7E694B52"/>
    <w:multiLevelType w:val="multilevel"/>
    <w:tmpl w:val="BB7AC0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9" w15:restartNumberingAfterBreak="0">
    <w:nsid w:val="7E6F4E24"/>
    <w:multiLevelType w:val="multilevel"/>
    <w:tmpl w:val="EA02CB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0" w15:restartNumberingAfterBreak="0">
    <w:nsid w:val="7EA72262"/>
    <w:multiLevelType w:val="multilevel"/>
    <w:tmpl w:val="93EAF5F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91" w15:restartNumberingAfterBreak="0">
    <w:nsid w:val="7ECA652B"/>
    <w:multiLevelType w:val="multilevel"/>
    <w:tmpl w:val="FC26DBE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2" w15:restartNumberingAfterBreak="0">
    <w:nsid w:val="7F006D13"/>
    <w:multiLevelType w:val="multilevel"/>
    <w:tmpl w:val="889A18F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3" w15:restartNumberingAfterBreak="0">
    <w:nsid w:val="7F0E1027"/>
    <w:multiLevelType w:val="multilevel"/>
    <w:tmpl w:val="D23E2CD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4" w15:restartNumberingAfterBreak="0">
    <w:nsid w:val="7F2171FD"/>
    <w:multiLevelType w:val="multilevel"/>
    <w:tmpl w:val="98B03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5" w15:restartNumberingAfterBreak="0">
    <w:nsid w:val="7F232D69"/>
    <w:multiLevelType w:val="multilevel"/>
    <w:tmpl w:val="C59C6C2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6" w15:restartNumberingAfterBreak="0">
    <w:nsid w:val="7F3C7319"/>
    <w:multiLevelType w:val="multilevel"/>
    <w:tmpl w:val="BF8842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7" w15:restartNumberingAfterBreak="0">
    <w:nsid w:val="7F7044CB"/>
    <w:multiLevelType w:val="multilevel"/>
    <w:tmpl w:val="CAE8E5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8" w15:restartNumberingAfterBreak="0">
    <w:nsid w:val="7F9129CB"/>
    <w:multiLevelType w:val="multilevel"/>
    <w:tmpl w:val="1774028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9" w15:restartNumberingAfterBreak="0">
    <w:nsid w:val="7F9D7520"/>
    <w:multiLevelType w:val="multilevel"/>
    <w:tmpl w:val="3994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01"/>
  </w:num>
  <w:num w:numId="2">
    <w:abstractNumId w:val="292"/>
  </w:num>
  <w:num w:numId="3">
    <w:abstractNumId w:val="649"/>
  </w:num>
  <w:num w:numId="4">
    <w:abstractNumId w:val="134"/>
  </w:num>
  <w:num w:numId="5">
    <w:abstractNumId w:val="55"/>
  </w:num>
  <w:num w:numId="6">
    <w:abstractNumId w:val="451"/>
  </w:num>
  <w:num w:numId="7">
    <w:abstractNumId w:val="147"/>
  </w:num>
  <w:num w:numId="8">
    <w:abstractNumId w:val="736"/>
  </w:num>
  <w:num w:numId="9">
    <w:abstractNumId w:val="730"/>
  </w:num>
  <w:num w:numId="10">
    <w:abstractNumId w:val="196"/>
  </w:num>
  <w:num w:numId="11">
    <w:abstractNumId w:val="62"/>
  </w:num>
  <w:num w:numId="12">
    <w:abstractNumId w:val="154"/>
  </w:num>
  <w:num w:numId="13">
    <w:abstractNumId w:val="214"/>
  </w:num>
  <w:num w:numId="14">
    <w:abstractNumId w:val="832"/>
  </w:num>
  <w:num w:numId="15">
    <w:abstractNumId w:val="243"/>
  </w:num>
  <w:num w:numId="16">
    <w:abstractNumId w:val="111"/>
  </w:num>
  <w:num w:numId="17">
    <w:abstractNumId w:val="704"/>
  </w:num>
  <w:num w:numId="18">
    <w:abstractNumId w:val="327"/>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6"/>
  </w:num>
  <w:num w:numId="21">
    <w:abstractNumId w:val="14"/>
  </w:num>
  <w:num w:numId="22">
    <w:abstractNumId w:val="616"/>
  </w:num>
  <w:num w:numId="23">
    <w:abstractNumId w:val="848"/>
  </w:num>
  <w:num w:numId="24">
    <w:abstractNumId w:val="745"/>
  </w:num>
  <w:num w:numId="25">
    <w:abstractNumId w:val="510"/>
  </w:num>
  <w:num w:numId="26">
    <w:abstractNumId w:val="797"/>
  </w:num>
  <w:num w:numId="27">
    <w:abstractNumId w:val="744"/>
  </w:num>
  <w:num w:numId="28">
    <w:abstractNumId w:val="270"/>
  </w:num>
  <w:num w:numId="29">
    <w:abstractNumId w:val="672"/>
  </w:num>
  <w:num w:numId="30">
    <w:abstractNumId w:val="770"/>
    <w:lvlOverride w:ilvl="0">
      <w:lvl w:ilvl="0" w:tplc="EEEEAE54">
        <w:start w:val="1"/>
        <w:numFmt w:val="decimal"/>
        <w:lvlText w:val="%1."/>
        <w:lvlJc w:val="left"/>
        <w:pPr>
          <w:tabs>
            <w:tab w:val="num" w:pos="720"/>
          </w:tabs>
          <w:ind w:left="720" w:hanging="360"/>
        </w:pPr>
        <w:rPr>
          <w:rFonts w:cs="Times New Roman"/>
          <w:b w:val="0"/>
        </w:rPr>
      </w:lvl>
    </w:lvlOverride>
  </w:num>
  <w:num w:numId="31">
    <w:abstractNumId w:val="565"/>
  </w:num>
  <w:num w:numId="32">
    <w:abstractNumId w:val="516"/>
  </w:num>
  <w:num w:numId="33">
    <w:abstractNumId w:val="34"/>
  </w:num>
  <w:num w:numId="34">
    <w:abstractNumId w:val="770"/>
  </w:num>
  <w:num w:numId="35">
    <w:abstractNumId w:val="328"/>
  </w:num>
  <w:num w:numId="36">
    <w:abstractNumId w:val="857"/>
  </w:num>
  <w:num w:numId="37">
    <w:abstractNumId w:val="8"/>
  </w:num>
  <w:num w:numId="38">
    <w:abstractNumId w:val="225"/>
  </w:num>
  <w:num w:numId="39">
    <w:abstractNumId w:val="466"/>
  </w:num>
  <w:num w:numId="40">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num>
  <w:num w:numId="42">
    <w:abstractNumId w:val="169"/>
  </w:num>
  <w:num w:numId="43">
    <w:abstractNumId w:val="29"/>
  </w:num>
  <w:num w:numId="44">
    <w:abstractNumId w:val="180"/>
  </w:num>
  <w:num w:numId="45">
    <w:abstractNumId w:val="715"/>
  </w:num>
  <w:num w:numId="46">
    <w:abstractNumId w:val="54"/>
  </w:num>
  <w:num w:numId="47">
    <w:abstractNumId w:val="826"/>
  </w:num>
  <w:num w:numId="48">
    <w:abstractNumId w:val="733"/>
  </w:num>
  <w:num w:numId="49">
    <w:abstractNumId w:val="624"/>
  </w:num>
  <w:num w:numId="50">
    <w:abstractNumId w:val="766"/>
  </w:num>
  <w:num w:numId="51">
    <w:abstractNumId w:val="492"/>
  </w:num>
  <w:num w:numId="52">
    <w:abstractNumId w:val="393"/>
  </w:num>
  <w:num w:numId="53">
    <w:abstractNumId w:val="53"/>
  </w:num>
  <w:num w:numId="54">
    <w:abstractNumId w:val="112"/>
  </w:num>
  <w:num w:numId="55">
    <w:abstractNumId w:val="812"/>
  </w:num>
  <w:num w:numId="56">
    <w:abstractNumId w:val="400"/>
  </w:num>
  <w:num w:numId="57">
    <w:abstractNumId w:val="99"/>
  </w:num>
  <w:num w:numId="58">
    <w:abstractNumId w:val="854"/>
  </w:num>
  <w:num w:numId="59">
    <w:abstractNumId w:val="237"/>
  </w:num>
  <w:num w:numId="60">
    <w:abstractNumId w:val="249"/>
  </w:num>
  <w:num w:numId="61">
    <w:abstractNumId w:val="284"/>
  </w:num>
  <w:num w:numId="62">
    <w:abstractNumId w:val="897"/>
  </w:num>
  <w:num w:numId="63">
    <w:abstractNumId w:val="356"/>
  </w:num>
  <w:num w:numId="64">
    <w:abstractNumId w:val="572"/>
  </w:num>
  <w:num w:numId="65">
    <w:abstractNumId w:val="563"/>
  </w:num>
  <w:num w:numId="66">
    <w:abstractNumId w:val="493"/>
  </w:num>
  <w:num w:numId="67">
    <w:abstractNumId w:val="375"/>
  </w:num>
  <w:num w:numId="68">
    <w:abstractNumId w:val="114"/>
  </w:num>
  <w:num w:numId="69">
    <w:abstractNumId w:val="357"/>
  </w:num>
  <w:num w:numId="70">
    <w:abstractNumId w:val="334"/>
  </w:num>
  <w:num w:numId="71">
    <w:abstractNumId w:val="63"/>
  </w:num>
  <w:num w:numId="72">
    <w:abstractNumId w:val="559"/>
  </w:num>
  <w:num w:numId="73">
    <w:abstractNumId w:val="326"/>
  </w:num>
  <w:num w:numId="74">
    <w:abstractNumId w:val="300"/>
  </w:num>
  <w:num w:numId="75">
    <w:abstractNumId w:val="588"/>
  </w:num>
  <w:num w:numId="76">
    <w:abstractNumId w:val="417"/>
  </w:num>
  <w:num w:numId="77">
    <w:abstractNumId w:val="460"/>
  </w:num>
  <w:num w:numId="78">
    <w:abstractNumId w:val="720"/>
  </w:num>
  <w:num w:numId="79">
    <w:abstractNumId w:val="663"/>
  </w:num>
  <w:num w:numId="80">
    <w:abstractNumId w:val="248"/>
  </w:num>
  <w:num w:numId="81">
    <w:abstractNumId w:val="227"/>
  </w:num>
  <w:num w:numId="82">
    <w:abstractNumId w:val="216"/>
  </w:num>
  <w:num w:numId="83">
    <w:abstractNumId w:val="126"/>
  </w:num>
  <w:num w:numId="84">
    <w:abstractNumId w:val="368"/>
  </w:num>
  <w:num w:numId="85">
    <w:abstractNumId w:val="587"/>
  </w:num>
  <w:num w:numId="86">
    <w:abstractNumId w:val="422"/>
  </w:num>
  <w:num w:numId="87">
    <w:abstractNumId w:val="273"/>
  </w:num>
  <w:num w:numId="88">
    <w:abstractNumId w:val="124"/>
  </w:num>
  <w:num w:numId="89">
    <w:abstractNumId w:val="553"/>
  </w:num>
  <w:num w:numId="90">
    <w:abstractNumId w:val="416"/>
  </w:num>
  <w:num w:numId="91">
    <w:abstractNumId w:val="820"/>
  </w:num>
  <w:num w:numId="92">
    <w:abstractNumId w:val="856"/>
  </w:num>
  <w:num w:numId="93">
    <w:abstractNumId w:val="365"/>
  </w:num>
  <w:num w:numId="94">
    <w:abstractNumId w:val="450"/>
  </w:num>
  <w:num w:numId="95">
    <w:abstractNumId w:val="423"/>
  </w:num>
  <w:num w:numId="96">
    <w:abstractNumId w:val="761"/>
  </w:num>
  <w:num w:numId="97">
    <w:abstractNumId w:val="429"/>
  </w:num>
  <w:num w:numId="98">
    <w:abstractNumId w:val="78"/>
  </w:num>
  <w:num w:numId="99">
    <w:abstractNumId w:val="893"/>
  </w:num>
  <w:num w:numId="100">
    <w:abstractNumId w:val="821"/>
  </w:num>
  <w:num w:numId="101">
    <w:abstractNumId w:val="271"/>
  </w:num>
  <w:num w:numId="102">
    <w:abstractNumId w:val="85"/>
  </w:num>
  <w:num w:numId="103">
    <w:abstractNumId w:val="665"/>
  </w:num>
  <w:num w:numId="104">
    <w:abstractNumId w:val="551"/>
  </w:num>
  <w:num w:numId="105">
    <w:abstractNumId w:val="608"/>
  </w:num>
  <w:num w:numId="106">
    <w:abstractNumId w:val="710"/>
  </w:num>
  <w:num w:numId="107">
    <w:abstractNumId w:val="263"/>
  </w:num>
  <w:num w:numId="108">
    <w:abstractNumId w:val="513"/>
  </w:num>
  <w:num w:numId="109">
    <w:abstractNumId w:val="187"/>
  </w:num>
  <w:num w:numId="110">
    <w:abstractNumId w:val="25"/>
  </w:num>
  <w:num w:numId="111">
    <w:abstractNumId w:val="168"/>
  </w:num>
  <w:num w:numId="112">
    <w:abstractNumId w:val="138"/>
  </w:num>
  <w:num w:numId="113">
    <w:abstractNumId w:val="803"/>
  </w:num>
  <w:num w:numId="114">
    <w:abstractNumId w:val="852"/>
  </w:num>
  <w:num w:numId="115">
    <w:abstractNumId w:val="850"/>
  </w:num>
  <w:num w:numId="116">
    <w:abstractNumId w:val="894"/>
  </w:num>
  <w:num w:numId="117">
    <w:abstractNumId w:val="220"/>
  </w:num>
  <w:num w:numId="118">
    <w:abstractNumId w:val="165"/>
  </w:num>
  <w:num w:numId="119">
    <w:abstractNumId w:val="658"/>
  </w:num>
  <w:num w:numId="120">
    <w:abstractNumId w:val="827"/>
  </w:num>
  <w:num w:numId="121">
    <w:abstractNumId w:val="579"/>
  </w:num>
  <w:num w:numId="122">
    <w:abstractNumId w:val="276"/>
  </w:num>
  <w:num w:numId="123">
    <w:abstractNumId w:val="246"/>
  </w:num>
  <w:num w:numId="124">
    <w:abstractNumId w:val="452"/>
  </w:num>
  <w:num w:numId="125">
    <w:abstractNumId w:val="279"/>
  </w:num>
  <w:num w:numId="126">
    <w:abstractNumId w:val="73"/>
  </w:num>
  <w:num w:numId="127">
    <w:abstractNumId w:val="479"/>
  </w:num>
  <w:num w:numId="128">
    <w:abstractNumId w:val="443"/>
  </w:num>
  <w:num w:numId="129">
    <w:abstractNumId w:val="873"/>
  </w:num>
  <w:num w:numId="130">
    <w:abstractNumId w:val="283"/>
  </w:num>
  <w:num w:numId="131">
    <w:abstractNumId w:val="876"/>
  </w:num>
  <w:num w:numId="132">
    <w:abstractNumId w:val="747"/>
  </w:num>
  <w:num w:numId="133">
    <w:abstractNumId w:val="494"/>
  </w:num>
  <w:num w:numId="134">
    <w:abstractNumId w:val="233"/>
  </w:num>
  <w:num w:numId="135">
    <w:abstractNumId w:val="473"/>
  </w:num>
  <w:num w:numId="136">
    <w:abstractNumId w:val="428"/>
  </w:num>
  <w:num w:numId="137">
    <w:abstractNumId w:val="818"/>
  </w:num>
  <w:num w:numId="138">
    <w:abstractNumId w:val="139"/>
  </w:num>
  <w:num w:numId="139">
    <w:abstractNumId w:val="883"/>
  </w:num>
  <w:num w:numId="140">
    <w:abstractNumId w:val="529"/>
  </w:num>
  <w:num w:numId="141">
    <w:abstractNumId w:val="121"/>
  </w:num>
  <w:num w:numId="142">
    <w:abstractNumId w:val="432"/>
  </w:num>
  <w:num w:numId="143">
    <w:abstractNumId w:val="205"/>
  </w:num>
  <w:num w:numId="144">
    <w:abstractNumId w:val="562"/>
  </w:num>
  <w:num w:numId="145">
    <w:abstractNumId w:val="402"/>
  </w:num>
  <w:num w:numId="146">
    <w:abstractNumId w:val="16"/>
  </w:num>
  <w:num w:numId="147">
    <w:abstractNumId w:val="742"/>
  </w:num>
  <w:num w:numId="148">
    <w:abstractNumId w:val="558"/>
  </w:num>
  <w:num w:numId="149">
    <w:abstractNumId w:val="669"/>
  </w:num>
  <w:num w:numId="150">
    <w:abstractNumId w:val="58"/>
  </w:num>
  <w:num w:numId="151">
    <w:abstractNumId w:val="371"/>
  </w:num>
  <w:num w:numId="152">
    <w:abstractNumId w:val="373"/>
  </w:num>
  <w:num w:numId="153">
    <w:abstractNumId w:val="749"/>
  </w:num>
  <w:num w:numId="154">
    <w:abstractNumId w:val="218"/>
  </w:num>
  <w:num w:numId="155">
    <w:abstractNumId w:val="75"/>
  </w:num>
  <w:num w:numId="156">
    <w:abstractNumId w:val="281"/>
  </w:num>
  <w:num w:numId="157">
    <w:abstractNumId w:val="38"/>
  </w:num>
  <w:num w:numId="158">
    <w:abstractNumId w:val="241"/>
  </w:num>
  <w:num w:numId="159">
    <w:abstractNumId w:val="731"/>
  </w:num>
  <w:num w:numId="160">
    <w:abstractNumId w:val="261"/>
  </w:num>
  <w:num w:numId="161">
    <w:abstractNumId w:val="212"/>
  </w:num>
  <w:num w:numId="162">
    <w:abstractNumId w:val="431"/>
  </w:num>
  <w:num w:numId="163">
    <w:abstractNumId w:val="864"/>
  </w:num>
  <w:num w:numId="164">
    <w:abstractNumId w:val="676"/>
  </w:num>
  <w:num w:numId="165">
    <w:abstractNumId w:val="530"/>
  </w:num>
  <w:num w:numId="166">
    <w:abstractNumId w:val="222"/>
  </w:num>
  <w:num w:numId="167">
    <w:abstractNumId w:val="737"/>
  </w:num>
  <w:num w:numId="168">
    <w:abstractNumId w:val="498"/>
  </w:num>
  <w:num w:numId="169">
    <w:abstractNumId w:val="520"/>
  </w:num>
  <w:num w:numId="170">
    <w:abstractNumId w:val="290"/>
  </w:num>
  <w:num w:numId="171">
    <w:abstractNumId w:val="31"/>
  </w:num>
  <w:num w:numId="172">
    <w:abstractNumId w:val="161"/>
  </w:num>
  <w:num w:numId="173">
    <w:abstractNumId w:val="236"/>
  </w:num>
  <w:num w:numId="174">
    <w:abstractNumId w:val="22"/>
  </w:num>
  <w:num w:numId="175">
    <w:abstractNumId w:val="199"/>
  </w:num>
  <w:num w:numId="176">
    <w:abstractNumId w:val="391"/>
  </w:num>
  <w:num w:numId="177">
    <w:abstractNumId w:val="825"/>
  </w:num>
  <w:num w:numId="178">
    <w:abstractNumId w:val="844"/>
  </w:num>
  <w:num w:numId="179">
    <w:abstractNumId w:val="210"/>
  </w:num>
  <w:num w:numId="180">
    <w:abstractNumId w:val="741"/>
  </w:num>
  <w:num w:numId="181">
    <w:abstractNumId w:val="94"/>
  </w:num>
  <w:num w:numId="182">
    <w:abstractNumId w:val="155"/>
  </w:num>
  <w:num w:numId="183">
    <w:abstractNumId w:val="358"/>
  </w:num>
  <w:num w:numId="184">
    <w:abstractNumId w:val="239"/>
  </w:num>
  <w:num w:numId="185">
    <w:abstractNumId w:val="20"/>
  </w:num>
  <w:num w:numId="186">
    <w:abstractNumId w:val="507"/>
  </w:num>
  <w:num w:numId="187">
    <w:abstractNumId w:val="575"/>
  </w:num>
  <w:num w:numId="188">
    <w:abstractNumId w:val="787"/>
  </w:num>
  <w:num w:numId="189">
    <w:abstractNumId w:val="71"/>
  </w:num>
  <w:num w:numId="190">
    <w:abstractNumId w:val="542"/>
  </w:num>
  <w:num w:numId="191">
    <w:abstractNumId w:val="481"/>
  </w:num>
  <w:num w:numId="192">
    <w:abstractNumId w:val="652"/>
  </w:num>
  <w:num w:numId="193">
    <w:abstractNumId w:val="706"/>
  </w:num>
  <w:num w:numId="194">
    <w:abstractNumId w:val="339"/>
  </w:num>
  <w:num w:numId="195">
    <w:abstractNumId w:val="21"/>
  </w:num>
  <w:num w:numId="196">
    <w:abstractNumId w:val="396"/>
  </w:num>
  <w:num w:numId="197">
    <w:abstractNumId w:val="232"/>
  </w:num>
  <w:num w:numId="198">
    <w:abstractNumId w:val="537"/>
  </w:num>
  <w:num w:numId="199">
    <w:abstractNumId w:val="699"/>
  </w:num>
  <w:num w:numId="200">
    <w:abstractNumId w:val="95"/>
  </w:num>
  <w:num w:numId="201">
    <w:abstractNumId w:val="309"/>
  </w:num>
  <w:num w:numId="202">
    <w:abstractNumId w:val="150"/>
  </w:num>
  <w:num w:numId="203">
    <w:abstractNumId w:val="637"/>
  </w:num>
  <w:num w:numId="204">
    <w:abstractNumId w:val="255"/>
  </w:num>
  <w:num w:numId="205">
    <w:abstractNumId w:val="692"/>
  </w:num>
  <w:num w:numId="206">
    <w:abstractNumId w:val="387"/>
  </w:num>
  <w:num w:numId="207">
    <w:abstractNumId w:val="501"/>
  </w:num>
  <w:num w:numId="208">
    <w:abstractNumId w:val="896"/>
  </w:num>
  <w:num w:numId="209">
    <w:abstractNumId w:val="157"/>
  </w:num>
  <w:num w:numId="210">
    <w:abstractNumId w:val="366"/>
  </w:num>
  <w:num w:numId="211">
    <w:abstractNumId w:val="36"/>
  </w:num>
  <w:num w:numId="212">
    <w:abstractNumId w:val="640"/>
  </w:num>
  <w:num w:numId="213">
    <w:abstractNumId w:val="568"/>
  </w:num>
  <w:num w:numId="214">
    <w:abstractNumId w:val="235"/>
  </w:num>
  <w:num w:numId="215">
    <w:abstractNumId w:val="585"/>
  </w:num>
  <w:num w:numId="216">
    <w:abstractNumId w:val="415"/>
  </w:num>
  <w:num w:numId="217">
    <w:abstractNumId w:val="829"/>
  </w:num>
  <w:num w:numId="218">
    <w:abstractNumId w:val="162"/>
  </w:num>
  <w:num w:numId="219">
    <w:abstractNumId w:val="877"/>
  </w:num>
  <w:num w:numId="220">
    <w:abstractNumId w:val="895"/>
  </w:num>
  <w:num w:numId="221">
    <w:abstractNumId w:val="258"/>
  </w:num>
  <w:num w:numId="222">
    <w:abstractNumId w:val="860"/>
  </w:num>
  <w:num w:numId="223">
    <w:abstractNumId w:val="597"/>
  </w:num>
  <w:num w:numId="224">
    <w:abstractNumId w:val="695"/>
  </w:num>
  <w:num w:numId="225">
    <w:abstractNumId w:val="18"/>
  </w:num>
  <w:num w:numId="226">
    <w:abstractNumId w:val="266"/>
  </w:num>
  <w:num w:numId="227">
    <w:abstractNumId w:val="46"/>
  </w:num>
  <w:num w:numId="228">
    <w:abstractNumId w:val="424"/>
  </w:num>
  <w:num w:numId="229">
    <w:abstractNumId w:val="468"/>
  </w:num>
  <w:num w:numId="230">
    <w:abstractNumId w:val="425"/>
  </w:num>
  <w:num w:numId="231">
    <w:abstractNumId w:val="703"/>
  </w:num>
  <w:num w:numId="232">
    <w:abstractNumId w:val="751"/>
  </w:num>
  <w:num w:numId="233">
    <w:abstractNumId w:val="693"/>
  </w:num>
  <w:num w:numId="234">
    <w:abstractNumId w:val="506"/>
  </w:num>
  <w:num w:numId="235">
    <w:abstractNumId w:val="476"/>
  </w:num>
  <w:num w:numId="236">
    <w:abstractNumId w:val="539"/>
  </w:num>
  <w:num w:numId="237">
    <w:abstractNumId w:val="215"/>
  </w:num>
  <w:num w:numId="238">
    <w:abstractNumId w:val="226"/>
  </w:num>
  <w:num w:numId="239">
    <w:abstractNumId w:val="13"/>
  </w:num>
  <w:num w:numId="240">
    <w:abstractNumId w:val="807"/>
  </w:num>
  <w:num w:numId="241">
    <w:abstractNumId w:val="523"/>
  </w:num>
  <w:num w:numId="242">
    <w:abstractNumId w:val="678"/>
  </w:num>
  <w:num w:numId="243">
    <w:abstractNumId w:val="182"/>
  </w:num>
  <w:num w:numId="244">
    <w:abstractNumId w:val="27"/>
  </w:num>
  <w:num w:numId="245">
    <w:abstractNumId w:val="352"/>
  </w:num>
  <w:num w:numId="246">
    <w:abstractNumId w:val="338"/>
  </w:num>
  <w:num w:numId="247">
    <w:abstractNumId w:val="519"/>
  </w:num>
  <w:num w:numId="248">
    <w:abstractNumId w:val="564"/>
  </w:num>
  <w:num w:numId="249">
    <w:abstractNumId w:val="130"/>
  </w:num>
  <w:num w:numId="250">
    <w:abstractNumId w:val="201"/>
  </w:num>
  <w:num w:numId="251">
    <w:abstractNumId w:val="413"/>
  </w:num>
  <w:num w:numId="252">
    <w:abstractNumId w:val="544"/>
  </w:num>
  <w:num w:numId="253">
    <w:abstractNumId w:val="211"/>
  </w:num>
  <w:num w:numId="254">
    <w:abstractNumId w:val="171"/>
  </w:num>
  <w:num w:numId="255">
    <w:abstractNumId w:val="789"/>
  </w:num>
  <w:num w:numId="256">
    <w:abstractNumId w:val="406"/>
  </w:num>
  <w:num w:numId="257">
    <w:abstractNumId w:val="801"/>
  </w:num>
  <w:num w:numId="258">
    <w:abstractNumId w:val="817"/>
  </w:num>
  <w:num w:numId="259">
    <w:abstractNumId w:val="296"/>
  </w:num>
  <w:num w:numId="260">
    <w:abstractNumId w:val="795"/>
  </w:num>
  <w:num w:numId="261">
    <w:abstractNumId w:val="132"/>
  </w:num>
  <w:num w:numId="262">
    <w:abstractNumId w:val="885"/>
  </w:num>
  <w:num w:numId="263">
    <w:abstractNumId w:val="675"/>
  </w:num>
  <w:num w:numId="264">
    <w:abstractNumId w:val="727"/>
  </w:num>
  <w:num w:numId="265">
    <w:abstractNumId w:val="202"/>
  </w:num>
  <w:num w:numId="266">
    <w:abstractNumId w:val="590"/>
  </w:num>
  <w:num w:numId="267">
    <w:abstractNumId w:val="378"/>
  </w:num>
  <w:num w:numId="268">
    <w:abstractNumId w:val="673"/>
  </w:num>
  <w:num w:numId="269">
    <w:abstractNumId w:val="687"/>
  </w:num>
  <w:num w:numId="270">
    <w:abstractNumId w:val="714"/>
  </w:num>
  <w:num w:numId="271">
    <w:abstractNumId w:val="390"/>
  </w:num>
  <w:num w:numId="272">
    <w:abstractNumId w:val="685"/>
  </w:num>
  <w:num w:numId="273">
    <w:abstractNumId w:val="528"/>
  </w:num>
  <w:num w:numId="274">
    <w:abstractNumId w:val="772"/>
  </w:num>
  <w:num w:numId="275">
    <w:abstractNumId w:val="151"/>
  </w:num>
  <w:num w:numId="276">
    <w:abstractNumId w:val="109"/>
  </w:num>
  <w:num w:numId="277">
    <w:abstractNumId w:val="828"/>
  </w:num>
  <w:num w:numId="278">
    <w:abstractNumId w:val="159"/>
  </w:num>
  <w:num w:numId="279">
    <w:abstractNumId w:val="60"/>
  </w:num>
  <w:num w:numId="280">
    <w:abstractNumId w:val="589"/>
  </w:num>
  <w:num w:numId="281">
    <w:abstractNumId w:val="322"/>
  </w:num>
  <w:num w:numId="282">
    <w:abstractNumId w:val="101"/>
  </w:num>
  <w:num w:numId="283">
    <w:abstractNumId w:val="340"/>
  </w:num>
  <w:num w:numId="284">
    <w:abstractNumId w:val="12"/>
  </w:num>
  <w:num w:numId="285">
    <w:abstractNumId w:val="377"/>
  </w:num>
  <w:num w:numId="286">
    <w:abstractNumId w:val="350"/>
  </w:num>
  <w:num w:numId="287">
    <w:abstractNumId w:val="317"/>
  </w:num>
  <w:num w:numId="288">
    <w:abstractNumId w:val="133"/>
  </w:num>
  <w:num w:numId="289">
    <w:abstractNumId w:val="419"/>
  </w:num>
  <w:num w:numId="290">
    <w:abstractNumId w:val="117"/>
  </w:num>
  <w:num w:numId="291">
    <w:abstractNumId w:val="217"/>
  </w:num>
  <w:num w:numId="292">
    <w:abstractNumId w:val="331"/>
  </w:num>
  <w:num w:numId="293">
    <w:abstractNumId w:val="395"/>
  </w:num>
  <w:num w:numId="294">
    <w:abstractNumId w:val="471"/>
  </w:num>
  <w:num w:numId="295">
    <w:abstractNumId w:val="657"/>
  </w:num>
  <w:num w:numId="296">
    <w:abstractNumId w:val="603"/>
  </w:num>
  <w:num w:numId="297">
    <w:abstractNumId w:val="434"/>
  </w:num>
  <w:num w:numId="298">
    <w:abstractNumId w:val="335"/>
  </w:num>
  <w:num w:numId="299">
    <w:abstractNumId w:val="599"/>
  </w:num>
  <w:num w:numId="300">
    <w:abstractNumId w:val="303"/>
  </w:num>
  <w:num w:numId="301">
    <w:abstractNumId w:val="440"/>
  </w:num>
  <w:num w:numId="302">
    <w:abstractNumId w:val="286"/>
  </w:num>
  <w:num w:numId="303">
    <w:abstractNumId w:val="149"/>
  </w:num>
  <w:num w:numId="304">
    <w:abstractNumId w:val="621"/>
  </w:num>
  <w:num w:numId="305">
    <w:abstractNumId w:val="504"/>
  </w:num>
  <w:num w:numId="306">
    <w:abstractNumId w:val="100"/>
  </w:num>
  <w:num w:numId="307">
    <w:abstractNumId w:val="142"/>
  </w:num>
  <w:num w:numId="308">
    <w:abstractNumId w:val="643"/>
  </w:num>
  <w:num w:numId="309">
    <w:abstractNumId w:val="362"/>
  </w:num>
  <w:num w:numId="310">
    <w:abstractNumId w:val="596"/>
  </w:num>
  <w:num w:numId="311">
    <w:abstractNumId w:val="740"/>
  </w:num>
  <w:num w:numId="312">
    <w:abstractNumId w:val="651"/>
  </w:num>
  <w:num w:numId="313">
    <w:abstractNumId w:val="500"/>
  </w:num>
  <w:num w:numId="314">
    <w:abstractNumId w:val="475"/>
  </w:num>
  <w:num w:numId="315">
    <w:abstractNumId w:val="458"/>
  </w:num>
  <w:num w:numId="316">
    <w:abstractNumId w:val="554"/>
  </w:num>
  <w:num w:numId="317">
    <w:abstractNumId w:val="181"/>
  </w:num>
  <w:num w:numId="318">
    <w:abstractNumId w:val="118"/>
  </w:num>
  <w:num w:numId="319">
    <w:abstractNumId w:val="386"/>
  </w:num>
  <w:num w:numId="320">
    <w:abstractNumId w:val="541"/>
  </w:num>
  <w:num w:numId="321">
    <w:abstractNumId w:val="229"/>
  </w:num>
  <w:num w:numId="322">
    <w:abstractNumId w:val="332"/>
  </w:num>
  <w:num w:numId="323">
    <w:abstractNumId w:val="89"/>
  </w:num>
  <w:num w:numId="324">
    <w:abstractNumId w:val="653"/>
  </w:num>
  <w:num w:numId="325">
    <w:abstractNumId w:val="323"/>
  </w:num>
  <w:num w:numId="326">
    <w:abstractNumId w:val="33"/>
  </w:num>
  <w:num w:numId="327">
    <w:abstractNumId w:val="136"/>
  </w:num>
  <w:num w:numId="328">
    <w:abstractNumId w:val="688"/>
  </w:num>
  <w:num w:numId="329">
    <w:abstractNumId w:val="353"/>
  </w:num>
  <w:num w:numId="330">
    <w:abstractNumId w:val="398"/>
  </w:num>
  <w:num w:numId="331">
    <w:abstractNumId w:val="191"/>
  </w:num>
  <w:num w:numId="332">
    <w:abstractNumId w:val="262"/>
  </w:num>
  <w:num w:numId="333">
    <w:abstractNumId w:val="115"/>
  </w:num>
  <w:num w:numId="334">
    <w:abstractNumId w:val="459"/>
  </w:num>
  <w:num w:numId="335">
    <w:abstractNumId w:val="851"/>
  </w:num>
  <w:num w:numId="336">
    <w:abstractNumId w:val="24"/>
  </w:num>
  <w:num w:numId="337">
    <w:abstractNumId w:val="815"/>
  </w:num>
  <w:num w:numId="338">
    <w:abstractNumId w:val="349"/>
  </w:num>
  <w:num w:numId="339">
    <w:abstractNumId w:val="469"/>
  </w:num>
  <w:num w:numId="340">
    <w:abstractNumId w:val="670"/>
  </w:num>
  <w:num w:numId="341">
    <w:abstractNumId w:val="619"/>
  </w:num>
  <w:num w:numId="342">
    <w:abstractNumId w:val="752"/>
  </w:num>
  <w:num w:numId="343">
    <w:abstractNumId w:val="325"/>
  </w:num>
  <w:num w:numId="344">
    <w:abstractNumId w:val="104"/>
  </w:num>
  <w:num w:numId="345">
    <w:abstractNumId w:val="555"/>
  </w:num>
  <w:num w:numId="346">
    <w:abstractNumId w:val="445"/>
  </w:num>
  <w:num w:numId="347">
    <w:abstractNumId w:val="592"/>
  </w:num>
  <w:num w:numId="348">
    <w:abstractNumId w:val="775"/>
  </w:num>
  <w:num w:numId="349">
    <w:abstractNumId w:val="823"/>
  </w:num>
  <w:num w:numId="350">
    <w:abstractNumId w:val="583"/>
  </w:num>
  <w:num w:numId="351">
    <w:abstractNumId w:val="781"/>
  </w:num>
  <w:num w:numId="352">
    <w:abstractNumId w:val="240"/>
  </w:num>
  <w:num w:numId="353">
    <w:abstractNumId w:val="666"/>
  </w:num>
  <w:num w:numId="354">
    <w:abstractNumId w:val="683"/>
  </w:num>
  <w:num w:numId="355">
    <w:abstractNumId w:val="40"/>
  </w:num>
  <w:num w:numId="356">
    <w:abstractNumId w:val="381"/>
  </w:num>
  <w:num w:numId="357">
    <w:abstractNumId w:val="606"/>
  </w:num>
  <w:num w:numId="358">
    <w:abstractNumId w:val="598"/>
  </w:num>
  <w:num w:numId="359">
    <w:abstractNumId w:val="739"/>
  </w:num>
  <w:num w:numId="360">
    <w:abstractNumId w:val="52"/>
  </w:num>
  <w:num w:numId="361">
    <w:abstractNumId w:val="593"/>
  </w:num>
  <w:num w:numId="362">
    <w:abstractNumId w:val="17"/>
  </w:num>
  <w:num w:numId="363">
    <w:abstractNumId w:val="891"/>
  </w:num>
  <w:num w:numId="364">
    <w:abstractNumId w:val="206"/>
  </w:num>
  <w:num w:numId="365">
    <w:abstractNumId w:val="442"/>
  </w:num>
  <w:num w:numId="366">
    <w:abstractNumId w:val="570"/>
  </w:num>
  <w:num w:numId="367">
    <w:abstractNumId w:val="754"/>
  </w:num>
  <w:num w:numId="368">
    <w:abstractNumId w:val="788"/>
  </w:num>
  <w:num w:numId="369">
    <w:abstractNumId w:val="776"/>
  </w:num>
  <w:num w:numId="370">
    <w:abstractNumId w:val="92"/>
  </w:num>
  <w:num w:numId="371">
    <w:abstractNumId w:val="495"/>
  </w:num>
  <w:num w:numId="372">
    <w:abstractNumId w:val="441"/>
  </w:num>
  <w:num w:numId="373">
    <w:abstractNumId w:val="363"/>
  </w:num>
  <w:num w:numId="374">
    <w:abstractNumId w:val="581"/>
  </w:num>
  <w:num w:numId="375">
    <w:abstractNumId w:val="145"/>
  </w:num>
  <w:num w:numId="376">
    <w:abstractNumId w:val="878"/>
  </w:num>
  <w:num w:numId="377">
    <w:abstractNumId w:val="862"/>
  </w:num>
  <w:num w:numId="378">
    <w:abstractNumId w:val="549"/>
  </w:num>
  <w:num w:numId="379">
    <w:abstractNumId w:val="855"/>
  </w:num>
  <w:num w:numId="380">
    <w:abstractNumId w:val="412"/>
  </w:num>
  <w:num w:numId="381">
    <w:abstractNumId w:val="125"/>
  </w:num>
  <w:num w:numId="382">
    <w:abstractNumId w:val="174"/>
  </w:num>
  <w:num w:numId="383">
    <w:abstractNumId w:val="547"/>
  </w:num>
  <w:num w:numId="384">
    <w:abstractNumId w:val="546"/>
  </w:num>
  <w:num w:numId="385">
    <w:abstractNumId w:val="517"/>
  </w:num>
  <w:num w:numId="386">
    <w:abstractNumId w:val="664"/>
  </w:num>
  <w:num w:numId="387">
    <w:abstractNumId w:val="487"/>
  </w:num>
  <w:num w:numId="388">
    <w:abstractNumId w:val="401"/>
  </w:num>
  <w:num w:numId="389">
    <w:abstractNumId w:val="84"/>
  </w:num>
  <w:num w:numId="390">
    <w:abstractNumId w:val="295"/>
  </w:num>
  <w:num w:numId="391">
    <w:abstractNumId w:val="348"/>
  </w:num>
  <w:num w:numId="392">
    <w:abstractNumId w:val="659"/>
  </w:num>
  <w:num w:numId="393">
    <w:abstractNumId w:val="411"/>
  </w:num>
  <w:num w:numId="394">
    <w:abstractNumId w:val="629"/>
  </w:num>
  <w:num w:numId="395">
    <w:abstractNumId w:val="724"/>
  </w:num>
  <w:num w:numId="396">
    <w:abstractNumId w:val="577"/>
  </w:num>
  <w:num w:numId="397">
    <w:abstractNumId w:val="591"/>
  </w:num>
  <w:num w:numId="398">
    <w:abstractNumId w:val="213"/>
  </w:num>
  <w:num w:numId="399">
    <w:abstractNumId w:val="257"/>
  </w:num>
  <w:num w:numId="400">
    <w:abstractNumId w:val="314"/>
  </w:num>
  <w:num w:numId="401">
    <w:abstractNumId w:val="298"/>
  </w:num>
  <w:num w:numId="402">
    <w:abstractNumId w:val="175"/>
  </w:num>
  <w:num w:numId="403">
    <w:abstractNumId w:val="518"/>
  </w:num>
  <w:num w:numId="404">
    <w:abstractNumId w:val="480"/>
  </w:num>
  <w:num w:numId="405">
    <w:abstractNumId w:val="19"/>
  </w:num>
  <w:num w:numId="406">
    <w:abstractNumId w:val="708"/>
  </w:num>
  <w:num w:numId="407">
    <w:abstractNumId w:val="376"/>
  </w:num>
  <w:num w:numId="408">
    <w:abstractNumId w:val="127"/>
  </w:num>
  <w:num w:numId="409">
    <w:abstractNumId w:val="552"/>
  </w:num>
  <w:num w:numId="410">
    <w:abstractNumId w:val="580"/>
  </w:num>
  <w:num w:numId="411">
    <w:abstractNumId w:val="207"/>
  </w:num>
  <w:num w:numId="412">
    <w:abstractNumId w:val="881"/>
  </w:num>
  <w:num w:numId="413">
    <w:abstractNumId w:val="333"/>
  </w:num>
  <w:num w:numId="414">
    <w:abstractNumId w:val="711"/>
  </w:num>
  <w:num w:numId="415">
    <w:abstractNumId w:val="863"/>
  </w:num>
  <w:num w:numId="416">
    <w:abstractNumId w:val="524"/>
  </w:num>
  <w:num w:numId="417">
    <w:abstractNumId w:val="838"/>
  </w:num>
  <w:num w:numId="418">
    <w:abstractNumId w:val="457"/>
  </w:num>
  <w:num w:numId="419">
    <w:abstractNumId w:val="272"/>
  </w:num>
  <w:num w:numId="420">
    <w:abstractNumId w:val="11"/>
  </w:num>
  <w:num w:numId="421">
    <w:abstractNumId w:val="806"/>
  </w:num>
  <w:num w:numId="422">
    <w:abstractNumId w:val="764"/>
  </w:num>
  <w:num w:numId="423">
    <w:abstractNumId w:val="503"/>
  </w:num>
  <w:num w:numId="424">
    <w:abstractNumId w:val="42"/>
  </w:num>
  <w:num w:numId="425">
    <w:abstractNumId w:val="758"/>
  </w:num>
  <w:num w:numId="426">
    <w:abstractNumId w:val="837"/>
  </w:num>
  <w:num w:numId="427">
    <w:abstractNumId w:val="843"/>
  </w:num>
  <w:num w:numId="428">
    <w:abstractNumId w:val="337"/>
  </w:num>
  <w:num w:numId="429">
    <w:abstractNumId w:val="160"/>
  </w:num>
  <w:num w:numId="430">
    <w:abstractNumId w:val="318"/>
  </w:num>
  <w:num w:numId="431">
    <w:abstractNumId w:val="859"/>
  </w:num>
  <w:num w:numId="432">
    <w:abstractNumId w:val="632"/>
  </w:num>
  <w:num w:numId="433">
    <w:abstractNumId w:val="646"/>
  </w:num>
  <w:num w:numId="434">
    <w:abstractNumId w:val="414"/>
  </w:num>
  <w:num w:numId="435">
    <w:abstractNumId w:val="728"/>
  </w:num>
  <w:num w:numId="436">
    <w:abstractNumId w:val="43"/>
  </w:num>
  <w:num w:numId="437">
    <w:abstractNumId w:val="324"/>
  </w:num>
  <w:num w:numId="438">
    <w:abstractNumId w:val="691"/>
  </w:num>
  <w:num w:numId="439">
    <w:abstractNumId w:val="578"/>
  </w:num>
  <w:num w:numId="440">
    <w:abstractNumId w:val="680"/>
  </w:num>
  <w:num w:numId="441">
    <w:abstractNumId w:val="192"/>
  </w:num>
  <w:num w:numId="442">
    <w:abstractNumId w:val="753"/>
  </w:num>
  <w:num w:numId="443">
    <w:abstractNumId w:val="633"/>
  </w:num>
  <w:num w:numId="444">
    <w:abstractNumId w:val="701"/>
  </w:num>
  <w:num w:numId="445">
    <w:abstractNumId w:val="642"/>
  </w:num>
  <w:num w:numId="446">
    <w:abstractNumId w:val="762"/>
  </w:num>
  <w:num w:numId="447">
    <w:abstractNumId w:val="729"/>
  </w:num>
  <w:num w:numId="448">
    <w:abstractNumId w:val="418"/>
  </w:num>
  <w:num w:numId="449">
    <w:abstractNumId w:val="433"/>
  </w:num>
  <w:num w:numId="450">
    <w:abstractNumId w:val="59"/>
  </w:num>
  <w:num w:numId="451">
    <w:abstractNumId w:val="540"/>
  </w:num>
  <w:num w:numId="452">
    <w:abstractNumId w:val="845"/>
  </w:num>
  <w:num w:numId="453">
    <w:abstractNumId w:val="319"/>
  </w:num>
  <w:num w:numId="454">
    <w:abstractNumId w:val="871"/>
  </w:num>
  <w:num w:numId="455">
    <w:abstractNumId w:val="668"/>
  </w:num>
  <w:num w:numId="456">
    <w:abstractNumId w:val="584"/>
  </w:num>
  <w:num w:numId="457">
    <w:abstractNumId w:val="200"/>
  </w:num>
  <w:num w:numId="458">
    <w:abstractNumId w:val="464"/>
  </w:num>
  <w:num w:numId="459">
    <w:abstractNumId w:val="667"/>
  </w:num>
  <w:num w:numId="460">
    <w:abstractNumId w:val="467"/>
  </w:num>
  <w:num w:numId="461">
    <w:abstractNumId w:val="595"/>
  </w:num>
  <w:num w:numId="462">
    <w:abstractNumId w:val="748"/>
  </w:num>
  <w:num w:numId="463">
    <w:abstractNumId w:val="197"/>
  </w:num>
  <w:num w:numId="464">
    <w:abstractNumId w:val="74"/>
  </w:num>
  <w:num w:numId="465">
    <w:abstractNumId w:val="600"/>
  </w:num>
  <w:num w:numId="466">
    <w:abstractNumId w:val="313"/>
  </w:num>
  <w:num w:numId="467">
    <w:abstractNumId w:val="282"/>
  </w:num>
  <w:num w:numId="468">
    <w:abstractNumId w:val="808"/>
  </w:num>
  <w:num w:numId="469">
    <w:abstractNumId w:val="461"/>
  </w:num>
  <w:num w:numId="470">
    <w:abstractNumId w:val="184"/>
  </w:num>
  <w:num w:numId="471">
    <w:abstractNumId w:val="392"/>
  </w:num>
  <w:num w:numId="472">
    <w:abstractNumId w:val="277"/>
  </w:num>
  <w:num w:numId="473">
    <w:abstractNumId w:val="814"/>
  </w:num>
  <w:num w:numId="474">
    <w:abstractNumId w:val="194"/>
  </w:num>
  <w:num w:numId="475">
    <w:abstractNumId w:val="107"/>
  </w:num>
  <w:num w:numId="476">
    <w:abstractNumId w:val="364"/>
  </w:num>
  <w:num w:numId="477">
    <w:abstractNumId w:val="41"/>
  </w:num>
  <w:num w:numId="478">
    <w:abstractNumId w:val="799"/>
  </w:num>
  <w:num w:numId="479">
    <w:abstractNumId w:val="682"/>
  </w:num>
  <w:num w:numId="480">
    <w:abstractNumId w:val="141"/>
  </w:num>
  <w:num w:numId="481">
    <w:abstractNumId w:val="370"/>
  </w:num>
  <w:num w:numId="482">
    <w:abstractNumId w:val="394"/>
  </w:num>
  <w:num w:numId="483">
    <w:abstractNumId w:val="439"/>
  </w:num>
  <w:num w:numId="484">
    <w:abstractNumId w:val="26"/>
  </w:num>
  <w:num w:numId="485">
    <w:abstractNumId w:val="847"/>
  </w:num>
  <w:num w:numId="486">
    <w:abstractNumId w:val="120"/>
  </w:num>
  <w:num w:numId="487">
    <w:abstractNumId w:val="630"/>
  </w:num>
  <w:num w:numId="488">
    <w:abstractNumId w:val="496"/>
  </w:num>
  <w:num w:numId="489">
    <w:abstractNumId w:val="639"/>
  </w:num>
  <w:num w:numId="490">
    <w:abstractNumId w:val="497"/>
  </w:num>
  <w:num w:numId="491">
    <w:abstractNumId w:val="790"/>
  </w:num>
  <w:num w:numId="492">
    <w:abstractNumId w:val="119"/>
  </w:num>
  <w:num w:numId="493">
    <w:abstractNumId w:val="310"/>
  </w:num>
  <w:num w:numId="494">
    <w:abstractNumId w:val="550"/>
  </w:num>
  <w:num w:numId="495">
    <w:abstractNumId w:val="613"/>
  </w:num>
  <w:num w:numId="496">
    <w:abstractNumId w:val="765"/>
  </w:num>
  <w:num w:numId="497">
    <w:abstractNumId w:val="129"/>
  </w:num>
  <w:num w:numId="498">
    <w:abstractNumId w:val="280"/>
  </w:num>
  <w:num w:numId="499">
    <w:abstractNumId w:val="164"/>
  </w:num>
  <w:num w:numId="500">
    <w:abstractNumId w:val="879"/>
  </w:num>
  <w:num w:numId="501">
    <w:abstractNumId w:val="798"/>
  </w:num>
  <w:num w:numId="502">
    <w:abstractNumId w:val="449"/>
  </w:num>
  <w:num w:numId="503">
    <w:abstractNumId w:val="842"/>
  </w:num>
  <w:num w:numId="504">
    <w:abstractNumId w:val="462"/>
  </w:num>
  <w:num w:numId="505">
    <w:abstractNumId w:val="383"/>
  </w:num>
  <w:num w:numId="506">
    <w:abstractNumId w:val="302"/>
  </w:num>
  <w:num w:numId="507">
    <w:abstractNumId w:val="288"/>
  </w:num>
  <w:num w:numId="508">
    <w:abstractNumId w:val="177"/>
  </w:num>
  <w:num w:numId="509">
    <w:abstractNumId w:val="779"/>
  </w:num>
  <w:num w:numId="510">
    <w:abstractNumId w:val="560"/>
  </w:num>
  <w:num w:numId="511">
    <w:abstractNumId w:val="251"/>
  </w:num>
  <w:num w:numId="512">
    <w:abstractNumId w:val="274"/>
  </w:num>
  <w:num w:numId="513">
    <w:abstractNumId w:val="627"/>
  </w:num>
  <w:num w:numId="514">
    <w:abstractNumId w:val="209"/>
  </w:num>
  <w:num w:numId="515">
    <w:abstractNumId w:val="105"/>
  </w:num>
  <w:num w:numId="516">
    <w:abstractNumId w:val="582"/>
  </w:num>
  <w:num w:numId="517">
    <w:abstractNumId w:val="64"/>
  </w:num>
  <w:num w:numId="518">
    <w:abstractNumId w:val="488"/>
  </w:num>
  <w:num w:numId="519">
    <w:abstractNumId w:val="291"/>
  </w:num>
  <w:num w:numId="520">
    <w:abstractNumId w:val="661"/>
  </w:num>
  <w:num w:numId="521">
    <w:abstractNumId w:val="76"/>
  </w:num>
  <w:num w:numId="522">
    <w:abstractNumId w:val="444"/>
  </w:num>
  <w:num w:numId="523">
    <w:abstractNumId w:val="190"/>
  </w:num>
  <w:num w:numId="524">
    <w:abstractNumId w:val="374"/>
  </w:num>
  <w:num w:numId="525">
    <w:abstractNumId w:val="718"/>
  </w:num>
  <w:num w:numId="526">
    <w:abstractNumId w:val="294"/>
  </w:num>
  <w:num w:numId="527">
    <w:abstractNumId w:val="116"/>
  </w:num>
  <w:num w:numId="528">
    <w:abstractNumId w:val="866"/>
  </w:num>
  <w:num w:numId="529">
    <w:abstractNumId w:val="531"/>
  </w:num>
  <w:num w:numId="530">
    <w:abstractNumId w:val="346"/>
  </w:num>
  <w:num w:numId="531">
    <w:abstractNumId w:val="167"/>
  </w:num>
  <w:num w:numId="532">
    <w:abstractNumId w:val="135"/>
  </w:num>
  <w:num w:numId="533">
    <w:abstractNumId w:val="193"/>
  </w:num>
  <w:num w:numId="534">
    <w:abstractNumId w:val="242"/>
  </w:num>
  <w:num w:numId="535">
    <w:abstractNumId w:val="874"/>
  </w:num>
  <w:num w:numId="536">
    <w:abstractNumId w:val="628"/>
  </w:num>
  <w:num w:numId="537">
    <w:abstractNumId w:val="548"/>
  </w:num>
  <w:num w:numId="538">
    <w:abstractNumId w:val="238"/>
  </w:num>
  <w:num w:numId="539">
    <w:abstractNumId w:val="543"/>
  </w:num>
  <w:num w:numId="540">
    <w:abstractNumId w:val="521"/>
  </w:num>
  <w:num w:numId="541">
    <w:abstractNumId w:val="819"/>
  </w:num>
  <w:num w:numId="542">
    <w:abstractNumId w:val="97"/>
  </w:num>
  <w:num w:numId="543">
    <w:abstractNumId w:val="185"/>
  </w:num>
  <w:num w:numId="544">
    <w:abstractNumId w:val="586"/>
  </w:num>
  <w:num w:numId="545">
    <w:abstractNumId w:val="66"/>
  </w:num>
  <w:num w:numId="546">
    <w:abstractNumId w:val="455"/>
  </w:num>
  <w:num w:numId="547">
    <w:abstractNumId w:val="594"/>
  </w:num>
  <w:num w:numId="548">
    <w:abstractNumId w:val="410"/>
  </w:num>
  <w:num w:numId="549">
    <w:abstractNumId w:val="178"/>
  </w:num>
  <w:num w:numId="550">
    <w:abstractNumId w:val="773"/>
  </w:num>
  <w:num w:numId="551">
    <w:abstractNumId w:val="144"/>
  </w:num>
  <w:num w:numId="552">
    <w:abstractNumId w:val="824"/>
  </w:num>
  <w:num w:numId="553">
    <w:abstractNumId w:val="259"/>
  </w:num>
  <w:num w:numId="554">
    <w:abstractNumId w:val="511"/>
  </w:num>
  <w:num w:numId="555">
    <w:abstractNumId w:val="305"/>
  </w:num>
  <w:num w:numId="556">
    <w:abstractNumId w:val="717"/>
  </w:num>
  <w:num w:numId="557">
    <w:abstractNumId w:val="384"/>
  </w:num>
  <w:num w:numId="558">
    <w:abstractNumId w:val="532"/>
  </w:num>
  <w:num w:numId="559">
    <w:abstractNumId w:val="834"/>
  </w:num>
  <w:num w:numId="560">
    <w:abstractNumId w:val="82"/>
  </w:num>
  <w:num w:numId="561">
    <w:abstractNumId w:val="602"/>
  </w:num>
  <w:num w:numId="562">
    <w:abstractNumId w:val="796"/>
  </w:num>
  <w:num w:numId="563">
    <w:abstractNumId w:val="620"/>
  </w:num>
  <w:num w:numId="564">
    <w:abstractNumId w:val="72"/>
  </w:num>
  <w:num w:numId="565">
    <w:abstractNumId w:val="44"/>
  </w:num>
  <w:num w:numId="566">
    <w:abstractNumId w:val="483"/>
  </w:num>
  <w:num w:numId="567">
    <w:abstractNumId w:val="681"/>
  </w:num>
  <w:num w:numId="568">
    <w:abstractNumId w:val="163"/>
  </w:num>
  <w:num w:numId="569">
    <w:abstractNumId w:val="491"/>
  </w:num>
  <w:num w:numId="570">
    <w:abstractNumId w:val="463"/>
  </w:num>
  <w:num w:numId="571">
    <w:abstractNumId w:val="275"/>
  </w:num>
  <w:num w:numId="572">
    <w:abstractNumId w:val="698"/>
  </w:num>
  <w:num w:numId="573">
    <w:abstractNumId w:val="786"/>
  </w:num>
  <w:num w:numId="574">
    <w:abstractNumId w:val="831"/>
  </w:num>
  <w:num w:numId="575">
    <w:abstractNumId w:val="297"/>
  </w:num>
  <w:num w:numId="576">
    <w:abstractNumId w:val="811"/>
  </w:num>
  <w:num w:numId="577">
    <w:abstractNumId w:val="260"/>
  </w:num>
  <w:num w:numId="578">
    <w:abstractNumId w:val="198"/>
  </w:num>
  <w:num w:numId="579">
    <w:abstractNumId w:val="421"/>
  </w:num>
  <w:num w:numId="580">
    <w:abstractNumId w:val="186"/>
  </w:num>
  <w:num w:numId="581">
    <w:abstractNumId w:val="567"/>
  </w:num>
  <w:num w:numId="582">
    <w:abstractNumId w:val="379"/>
  </w:num>
  <w:num w:numId="583">
    <w:abstractNumId w:val="102"/>
  </w:num>
  <w:num w:numId="584">
    <w:abstractNumId w:val="515"/>
  </w:num>
  <w:num w:numId="585">
    <w:abstractNumId w:val="791"/>
  </w:num>
  <w:num w:numId="586">
    <w:abstractNumId w:val="137"/>
  </w:num>
  <w:num w:numId="587">
    <w:abstractNumId w:val="618"/>
  </w:num>
  <w:num w:numId="588">
    <w:abstractNumId w:val="557"/>
  </w:num>
  <w:num w:numId="589">
    <w:abstractNumId w:val="809"/>
  </w:num>
  <w:num w:numId="590">
    <w:abstractNumId w:val="505"/>
  </w:num>
  <w:num w:numId="591">
    <w:abstractNumId w:val="654"/>
  </w:num>
  <w:num w:numId="592">
    <w:abstractNumId w:val="684"/>
  </w:num>
  <w:num w:numId="593">
    <w:abstractNumId w:val="204"/>
  </w:num>
  <w:num w:numId="594">
    <w:abstractNumId w:val="354"/>
  </w:num>
  <w:num w:numId="595">
    <w:abstractNumId w:val="641"/>
  </w:num>
  <w:num w:numId="596">
    <w:abstractNumId w:val="611"/>
  </w:num>
  <w:num w:numId="597">
    <w:abstractNumId w:val="794"/>
  </w:num>
  <w:num w:numId="598">
    <w:abstractNumId w:val="746"/>
  </w:num>
  <w:num w:numId="599">
    <w:abstractNumId w:val="707"/>
  </w:num>
  <w:num w:numId="600">
    <w:abstractNumId w:val="79"/>
  </w:num>
  <w:num w:numId="601">
    <w:abstractNumId w:val="802"/>
  </w:num>
  <w:num w:numId="602">
    <w:abstractNumId w:val="435"/>
  </w:num>
  <w:num w:numId="603">
    <w:abstractNumId w:val="256"/>
  </w:num>
  <w:num w:numId="604">
    <w:abstractNumId w:val="351"/>
  </w:num>
  <w:num w:numId="605">
    <w:abstractNumId w:val="836"/>
  </w:num>
  <w:num w:numId="606">
    <w:abstractNumId w:val="176"/>
  </w:num>
  <w:num w:numId="607">
    <w:abstractNumId w:val="188"/>
  </w:num>
  <w:num w:numId="608">
    <w:abstractNumId w:val="265"/>
  </w:num>
  <w:num w:numId="609">
    <w:abstractNumId w:val="849"/>
  </w:num>
  <w:num w:numId="610">
    <w:abstractNumId w:val="389"/>
  </w:num>
  <w:num w:numId="611">
    <w:abstractNumId w:val="709"/>
  </w:num>
  <w:num w:numId="612">
    <w:abstractNumId w:val="113"/>
  </w:num>
  <w:num w:numId="613">
    <w:abstractNumId w:val="88"/>
  </w:num>
  <w:num w:numId="614">
    <w:abstractNumId w:val="755"/>
  </w:num>
  <w:num w:numId="615">
    <w:abstractNumId w:val="858"/>
  </w:num>
  <w:num w:numId="616">
    <w:abstractNumId w:val="32"/>
  </w:num>
  <w:num w:numId="617">
    <w:abstractNumId w:val="208"/>
  </w:num>
  <w:num w:numId="618">
    <w:abstractNumId w:val="534"/>
  </w:num>
  <w:num w:numId="619">
    <w:abstractNumId w:val="767"/>
  </w:num>
  <w:num w:numId="620">
    <w:abstractNumId w:val="648"/>
  </w:num>
  <w:num w:numId="621">
    <w:abstractNumId w:val="763"/>
  </w:num>
  <w:num w:numId="622">
    <w:abstractNumId w:val="23"/>
  </w:num>
  <w:num w:numId="623">
    <w:abstractNumId w:val="244"/>
  </w:num>
  <w:num w:numId="624">
    <w:abstractNumId w:val="224"/>
  </w:num>
  <w:num w:numId="625">
    <w:abstractNumId w:val="888"/>
  </w:num>
  <w:num w:numId="626">
    <w:abstractNumId w:val="556"/>
  </w:num>
  <w:num w:numId="627">
    <w:abstractNumId w:val="37"/>
  </w:num>
  <w:num w:numId="628">
    <w:abstractNumId w:val="316"/>
  </w:num>
  <w:num w:numId="629">
    <w:abstractNumId w:val="732"/>
  </w:num>
  <w:num w:numId="630">
    <w:abstractNumId w:val="45"/>
  </w:num>
  <w:num w:numId="631">
    <w:abstractNumId w:val="677"/>
  </w:num>
  <w:num w:numId="632">
    <w:abstractNumId w:val="830"/>
  </w:num>
  <w:num w:numId="633">
    <w:abstractNumId w:val="898"/>
  </w:num>
  <w:num w:numId="634">
    <w:abstractNumId w:val="81"/>
  </w:num>
  <w:num w:numId="635">
    <w:abstractNumId w:val="778"/>
  </w:num>
  <w:num w:numId="636">
    <w:abstractNumId w:val="179"/>
  </w:num>
  <w:num w:numId="637">
    <w:abstractNumId w:val="299"/>
  </w:num>
  <w:num w:numId="638">
    <w:abstractNumId w:val="15"/>
  </w:num>
  <w:num w:numId="639">
    <w:abstractNumId w:val="403"/>
  </w:num>
  <w:num w:numId="640">
    <w:abstractNumId w:val="502"/>
  </w:num>
  <w:num w:numId="641">
    <w:abstractNumId w:val="623"/>
  </w:num>
  <w:num w:numId="642">
    <w:abstractNumId w:val="269"/>
  </w:num>
  <w:num w:numId="643">
    <w:abstractNumId w:val="9"/>
  </w:num>
  <w:num w:numId="644">
    <w:abstractNumId w:val="514"/>
  </w:num>
  <w:num w:numId="645">
    <w:abstractNumId w:val="887"/>
  </w:num>
  <w:num w:numId="646">
    <w:abstractNumId w:val="650"/>
  </w:num>
  <w:num w:numId="647">
    <w:abstractNumId w:val="51"/>
  </w:num>
  <w:num w:numId="648">
    <w:abstractNumId w:val="28"/>
  </w:num>
  <w:num w:numId="649">
    <w:abstractNumId w:val="474"/>
  </w:num>
  <w:num w:numId="650">
    <w:abstractNumId w:val="143"/>
  </w:num>
  <w:num w:numId="651">
    <w:abstractNumId w:val="399"/>
  </w:num>
  <w:num w:numId="652">
    <w:abstractNumId w:val="889"/>
  </w:num>
  <w:num w:numId="653">
    <w:abstractNumId w:val="783"/>
  </w:num>
  <w:num w:numId="654">
    <w:abstractNumId w:val="612"/>
  </w:num>
  <w:num w:numId="655">
    <w:abstractNumId w:val="509"/>
  </w:num>
  <w:num w:numId="656">
    <w:abstractNumId w:val="768"/>
  </w:num>
  <w:num w:numId="657">
    <w:abstractNumId w:val="360"/>
  </w:num>
  <w:num w:numId="658">
    <w:abstractNumId w:val="131"/>
  </w:num>
  <w:num w:numId="659">
    <w:abstractNumId w:val="702"/>
  </w:num>
  <w:num w:numId="660">
    <w:abstractNumId w:val="536"/>
  </w:num>
  <w:num w:numId="661">
    <w:abstractNumId w:val="782"/>
  </w:num>
  <w:num w:numId="662">
    <w:abstractNumId w:val="721"/>
  </w:num>
  <w:num w:numId="663">
    <w:abstractNumId w:val="172"/>
  </w:num>
  <w:num w:numId="664">
    <w:abstractNumId w:val="50"/>
  </w:num>
  <w:num w:numId="665">
    <w:abstractNumId w:val="615"/>
  </w:num>
  <w:num w:numId="666">
    <w:abstractNumId w:val="810"/>
  </w:num>
  <w:num w:numId="667">
    <w:abstractNumId w:val="470"/>
  </w:num>
  <w:num w:numId="668">
    <w:abstractNumId w:val="49"/>
  </w:num>
  <w:num w:numId="669">
    <w:abstractNumId w:val="636"/>
  </w:num>
  <w:num w:numId="670">
    <w:abstractNumId w:val="622"/>
  </w:num>
  <w:num w:numId="671">
    <w:abstractNumId w:val="757"/>
  </w:num>
  <w:num w:numId="672">
    <w:abstractNumId w:val="566"/>
  </w:num>
  <w:num w:numId="673">
    <w:abstractNumId w:val="407"/>
  </w:num>
  <w:num w:numId="674">
    <w:abstractNumId w:val="110"/>
  </w:num>
  <w:num w:numId="675">
    <w:abstractNumId w:val="777"/>
  </w:num>
  <w:num w:numId="676">
    <w:abstractNumId w:val="70"/>
  </w:num>
  <w:num w:numId="677">
    <w:abstractNumId w:val="868"/>
  </w:num>
  <w:num w:numId="678">
    <w:abstractNumId w:val="306"/>
  </w:num>
  <w:num w:numId="679">
    <w:abstractNumId w:val="725"/>
  </w:num>
  <w:num w:numId="680">
    <w:abstractNumId w:val="822"/>
  </w:num>
  <w:num w:numId="681">
    <w:abstractNumId w:val="870"/>
  </w:num>
  <w:num w:numId="682">
    <w:abstractNumId w:val="690"/>
  </w:num>
  <w:num w:numId="683">
    <w:abstractNumId w:val="307"/>
  </w:num>
  <w:num w:numId="684">
    <w:abstractNumId w:val="245"/>
  </w:num>
  <w:num w:numId="685">
    <w:abstractNumId w:val="759"/>
  </w:num>
  <w:num w:numId="686">
    <w:abstractNumId w:val="448"/>
  </w:num>
  <w:num w:numId="687">
    <w:abstractNumId w:val="230"/>
  </w:num>
  <w:num w:numId="688">
    <w:abstractNumId w:val="93"/>
  </w:num>
  <w:num w:numId="689">
    <w:abstractNumId w:val="69"/>
  </w:num>
  <w:num w:numId="690">
    <w:abstractNumId w:val="420"/>
  </w:num>
  <w:num w:numId="691">
    <w:abstractNumId w:val="626"/>
  </w:num>
  <w:num w:numId="692">
    <w:abstractNumId w:val="722"/>
  </w:num>
  <w:num w:numId="693">
    <w:abstractNumId w:val="499"/>
  </w:num>
  <w:num w:numId="694">
    <w:abstractNumId w:val="359"/>
  </w:num>
  <w:num w:numId="695">
    <w:abstractNumId w:val="404"/>
  </w:num>
  <w:num w:numId="696">
    <w:abstractNumId w:val="875"/>
  </w:num>
  <w:num w:numId="697">
    <w:abstractNumId w:val="841"/>
  </w:num>
  <w:num w:numId="698">
    <w:abstractNumId w:val="372"/>
  </w:num>
  <w:num w:numId="699">
    <w:abstractNumId w:val="671"/>
  </w:num>
  <w:num w:numId="700">
    <w:abstractNumId w:val="638"/>
  </w:num>
  <w:num w:numId="701">
    <w:abstractNumId w:val="108"/>
  </w:num>
  <w:num w:numId="702">
    <w:abstractNumId w:val="47"/>
  </w:num>
  <w:num w:numId="703">
    <w:abstractNumId w:val="835"/>
  </w:num>
  <w:num w:numId="704">
    <w:abstractNumId w:val="723"/>
  </w:num>
  <w:num w:numId="705">
    <w:abstractNumId w:val="430"/>
  </w:num>
  <w:num w:numId="706">
    <w:abstractNumId w:val="106"/>
  </w:num>
  <w:num w:numId="707">
    <w:abstractNumId w:val="674"/>
  </w:num>
  <w:num w:numId="708">
    <w:abstractNumId w:val="456"/>
  </w:num>
  <w:num w:numId="709">
    <w:abstractNumId w:val="320"/>
  </w:num>
  <w:num w:numId="710">
    <w:abstractNumId w:val="655"/>
  </w:num>
  <w:num w:numId="711">
    <w:abstractNumId w:val="840"/>
  </w:num>
  <w:num w:numId="712">
    <w:abstractNumId w:val="526"/>
  </w:num>
  <w:num w:numId="713">
    <w:abstractNumId w:val="774"/>
  </w:num>
  <w:num w:numId="714">
    <w:abstractNumId w:val="865"/>
  </w:num>
  <w:num w:numId="715">
    <w:abstractNumId w:val="634"/>
  </w:num>
  <w:num w:numId="716">
    <w:abstractNumId w:val="221"/>
  </w:num>
  <w:num w:numId="717">
    <w:abstractNumId w:val="345"/>
  </w:num>
  <w:num w:numId="718">
    <w:abstractNumId w:val="96"/>
  </w:num>
  <w:num w:numId="719">
    <w:abstractNumId w:val="489"/>
  </w:num>
  <w:num w:numId="720">
    <w:abstractNumId w:val="533"/>
  </w:num>
  <w:num w:numId="721">
    <w:abstractNumId w:val="734"/>
  </w:num>
  <w:num w:numId="722">
    <w:abstractNumId w:val="234"/>
  </w:num>
  <w:num w:numId="723">
    <w:abstractNumId w:val="408"/>
  </w:num>
  <w:num w:numId="724">
    <w:abstractNumId w:val="385"/>
  </w:num>
  <w:num w:numId="725">
    <w:abstractNumId w:val="343"/>
  </w:num>
  <w:num w:numId="726">
    <w:abstractNumId w:val="454"/>
  </w:num>
  <w:num w:numId="727">
    <w:abstractNumId w:val="203"/>
  </w:num>
  <w:num w:numId="728">
    <w:abstractNumId w:val="656"/>
  </w:num>
  <w:num w:numId="729">
    <w:abstractNumId w:val="485"/>
  </w:num>
  <w:num w:numId="730">
    <w:abstractNumId w:val="508"/>
  </w:num>
  <w:num w:numId="731">
    <w:abstractNumId w:val="369"/>
  </w:num>
  <w:num w:numId="732">
    <w:abstractNumId w:val="660"/>
  </w:num>
  <w:num w:numId="733">
    <w:abstractNumId w:val="625"/>
  </w:num>
  <w:num w:numId="734">
    <w:abstractNumId w:val="56"/>
  </w:num>
  <w:num w:numId="735">
    <w:abstractNumId w:val="571"/>
  </w:num>
  <w:num w:numId="736">
    <w:abstractNumId w:val="738"/>
  </w:num>
  <w:num w:numId="737">
    <w:abstractNumId w:val="771"/>
  </w:num>
  <w:num w:numId="738">
    <w:abstractNumId w:val="899"/>
  </w:num>
  <w:num w:numId="739">
    <w:abstractNumId w:val="361"/>
  </w:num>
  <w:num w:numId="740">
    <w:abstractNumId w:val="219"/>
  </w:num>
  <w:num w:numId="741">
    <w:abstractNumId w:val="713"/>
  </w:num>
  <w:num w:numId="742">
    <w:abstractNumId w:val="793"/>
  </w:num>
  <w:num w:numId="743">
    <w:abstractNumId w:val="308"/>
  </w:num>
  <w:num w:numId="744">
    <w:abstractNumId w:val="880"/>
  </w:num>
  <w:num w:numId="745">
    <w:abstractNumId w:val="686"/>
  </w:num>
  <w:num w:numId="746">
    <w:abstractNumId w:val="644"/>
  </w:num>
  <w:num w:numId="747">
    <w:abstractNumId w:val="10"/>
  </w:num>
  <w:num w:numId="748">
    <w:abstractNumId w:val="780"/>
  </w:num>
  <w:num w:numId="749">
    <w:abstractNumId w:val="816"/>
  </w:num>
  <w:num w:numId="750">
    <w:abstractNumId w:val="268"/>
  </w:num>
  <w:num w:numId="751">
    <w:abstractNumId w:val="482"/>
  </w:num>
  <w:num w:numId="752">
    <w:abstractNumId w:val="267"/>
  </w:num>
  <w:num w:numId="753">
    <w:abstractNumId w:val="293"/>
  </w:num>
  <w:num w:numId="754">
    <w:abstractNumId w:val="446"/>
  </w:num>
  <w:num w:numId="755">
    <w:abstractNumId w:val="87"/>
  </w:num>
  <w:num w:numId="756">
    <w:abstractNumId w:val="77"/>
  </w:num>
  <w:num w:numId="757">
    <w:abstractNumId w:val="743"/>
  </w:num>
  <w:num w:numId="758">
    <w:abstractNumId w:val="57"/>
  </w:num>
  <w:num w:numId="759">
    <w:abstractNumId w:val="545"/>
  </w:num>
  <w:num w:numId="760">
    <w:abstractNumId w:val="726"/>
  </w:num>
  <w:num w:numId="761">
    <w:abstractNumId w:val="347"/>
  </w:num>
  <w:num w:numId="762">
    <w:abstractNumId w:val="30"/>
  </w:num>
  <w:num w:numId="763">
    <w:abstractNumId w:val="388"/>
  </w:num>
  <w:num w:numId="764">
    <w:abstractNumId w:val="465"/>
  </w:num>
  <w:num w:numId="765">
    <w:abstractNumId w:val="813"/>
  </w:num>
  <w:num w:numId="766">
    <w:abstractNumId w:val="484"/>
  </w:num>
  <w:num w:numId="767">
    <w:abstractNumId w:val="437"/>
  </w:num>
  <w:num w:numId="768">
    <w:abstractNumId w:val="512"/>
  </w:num>
  <w:num w:numId="769">
    <w:abstractNumId w:val="289"/>
  </w:num>
  <w:num w:numId="770">
    <w:abstractNumId w:val="785"/>
  </w:num>
  <w:num w:numId="771">
    <w:abstractNumId w:val="278"/>
  </w:num>
  <w:num w:numId="772">
    <w:abstractNumId w:val="792"/>
  </w:num>
  <w:num w:numId="773">
    <w:abstractNumId w:val="344"/>
  </w:num>
  <w:num w:numId="774">
    <w:abstractNumId w:val="380"/>
  </w:num>
  <w:num w:numId="775">
    <w:abstractNumId w:val="436"/>
  </w:num>
  <w:num w:numId="776">
    <w:abstractNumId w:val="195"/>
  </w:num>
  <w:num w:numId="777">
    <w:abstractNumId w:val="573"/>
  </w:num>
  <w:num w:numId="778">
    <w:abstractNumId w:val="355"/>
  </w:num>
  <w:num w:numId="779">
    <w:abstractNumId w:val="405"/>
  </w:num>
  <w:num w:numId="780">
    <w:abstractNumId w:val="867"/>
  </w:num>
  <w:num w:numId="781">
    <w:abstractNumId w:val="614"/>
  </w:num>
  <w:num w:numId="782">
    <w:abstractNumId w:val="382"/>
  </w:num>
  <w:num w:numId="783">
    <w:abstractNumId w:val="647"/>
  </w:num>
  <w:num w:numId="784">
    <w:abstractNumId w:val="228"/>
  </w:num>
  <w:num w:numId="785">
    <w:abstractNumId w:val="152"/>
  </w:num>
  <w:num w:numId="786">
    <w:abstractNumId w:val="253"/>
  </w:num>
  <w:num w:numId="787">
    <w:abstractNumId w:val="696"/>
  </w:num>
  <w:num w:numId="788">
    <w:abstractNumId w:val="91"/>
  </w:num>
  <w:num w:numId="789">
    <w:abstractNumId w:val="250"/>
  </w:num>
  <w:num w:numId="790">
    <w:abstractNumId w:val="750"/>
  </w:num>
  <w:num w:numId="791">
    <w:abstractNumId w:val="123"/>
  </w:num>
  <w:num w:numId="792">
    <w:abstractNumId w:val="617"/>
  </w:num>
  <w:num w:numId="793">
    <w:abstractNumId w:val="341"/>
  </w:num>
  <w:num w:numId="794">
    <w:abstractNumId w:val="527"/>
  </w:num>
  <w:num w:numId="795">
    <w:abstractNumId w:val="716"/>
  </w:num>
  <w:num w:numId="796">
    <w:abstractNumId w:val="760"/>
  </w:num>
  <w:num w:numId="797">
    <w:abstractNumId w:val="189"/>
  </w:num>
  <w:num w:numId="798">
    <w:abstractNumId w:val="264"/>
  </w:num>
  <w:num w:numId="799">
    <w:abstractNumId w:val="68"/>
  </w:num>
  <w:num w:numId="800">
    <w:abstractNumId w:val="805"/>
  </w:num>
  <w:num w:numId="801">
    <w:abstractNumId w:val="329"/>
  </w:num>
  <w:num w:numId="802">
    <w:abstractNumId w:val="122"/>
  </w:num>
  <w:num w:numId="803">
    <w:abstractNumId w:val="453"/>
  </w:num>
  <w:num w:numId="804">
    <w:abstractNumId w:val="287"/>
  </w:num>
  <w:num w:numId="805">
    <w:abstractNumId w:val="694"/>
  </w:num>
  <w:num w:numId="806">
    <w:abstractNumId w:val="321"/>
  </w:num>
  <w:num w:numId="807">
    <w:abstractNumId w:val="609"/>
  </w:num>
  <w:num w:numId="808">
    <w:abstractNumId w:val="882"/>
  </w:num>
  <w:num w:numId="809">
    <w:abstractNumId w:val="886"/>
  </w:num>
  <w:num w:numId="810">
    <w:abstractNumId w:val="103"/>
  </w:num>
  <w:num w:numId="811">
    <w:abstractNumId w:val="605"/>
  </w:num>
  <w:num w:numId="812">
    <w:abstractNumId w:val="576"/>
  </w:num>
  <w:num w:numId="813">
    <w:abstractNumId w:val="166"/>
  </w:num>
  <w:num w:numId="814">
    <w:abstractNumId w:val="574"/>
  </w:num>
  <w:num w:numId="815">
    <w:abstractNumId w:val="861"/>
  </w:num>
  <w:num w:numId="816">
    <w:abstractNumId w:val="645"/>
  </w:num>
  <w:num w:numId="817">
    <w:abstractNumId w:val="426"/>
  </w:num>
  <w:num w:numId="818">
    <w:abstractNumId w:val="330"/>
  </w:num>
  <w:num w:numId="819">
    <w:abstractNumId w:val="839"/>
  </w:num>
  <w:num w:numId="820">
    <w:abstractNumId w:val="397"/>
  </w:num>
  <w:num w:numId="821">
    <w:abstractNumId w:val="140"/>
  </w:num>
  <w:num w:numId="822">
    <w:abstractNumId w:val="679"/>
  </w:num>
  <w:num w:numId="823">
    <w:abstractNumId w:val="525"/>
  </w:num>
  <w:num w:numId="824">
    <w:abstractNumId w:val="610"/>
  </w:num>
  <w:num w:numId="825">
    <w:abstractNumId w:val="48"/>
  </w:num>
  <w:num w:numId="826">
    <w:abstractNumId w:val="158"/>
  </w:num>
  <w:num w:numId="827">
    <w:abstractNumId w:val="478"/>
  </w:num>
  <w:num w:numId="828">
    <w:abstractNumId w:val="735"/>
  </w:num>
  <w:num w:numId="829">
    <w:abstractNumId w:val="804"/>
  </w:num>
  <w:num w:numId="830">
    <w:abstractNumId w:val="689"/>
  </w:num>
  <w:num w:numId="831">
    <w:abstractNumId w:val="183"/>
  </w:num>
  <w:num w:numId="832">
    <w:abstractNumId w:val="170"/>
  </w:num>
  <w:num w:numId="833">
    <w:abstractNumId w:val="90"/>
  </w:num>
  <w:num w:numId="834">
    <w:abstractNumId w:val="336"/>
  </w:num>
  <w:num w:numId="835">
    <w:abstractNumId w:val="800"/>
  </w:num>
  <w:num w:numId="836">
    <w:abstractNumId w:val="700"/>
  </w:num>
  <w:num w:numId="837">
    <w:abstractNumId w:val="231"/>
  </w:num>
  <w:num w:numId="838">
    <w:abstractNumId w:val="853"/>
  </w:num>
  <w:num w:numId="839">
    <w:abstractNumId w:val="367"/>
  </w:num>
  <w:num w:numId="840">
    <w:abstractNumId w:val="128"/>
  </w:num>
  <w:num w:numId="841">
    <w:abstractNumId w:val="631"/>
  </w:num>
  <w:num w:numId="842">
    <w:abstractNumId w:val="535"/>
  </w:num>
  <w:num w:numId="843">
    <w:abstractNumId w:val="86"/>
  </w:num>
  <w:num w:numId="844">
    <w:abstractNumId w:val="173"/>
  </w:num>
  <w:num w:numId="845">
    <w:abstractNumId w:val="438"/>
  </w:num>
  <w:num w:numId="846">
    <w:abstractNumId w:val="223"/>
  </w:num>
  <w:num w:numId="847">
    <w:abstractNumId w:val="304"/>
  </w:num>
  <w:num w:numId="848">
    <w:abstractNumId w:val="301"/>
  </w:num>
  <w:num w:numId="849">
    <w:abstractNumId w:val="247"/>
  </w:num>
  <w:num w:numId="850">
    <w:abstractNumId w:val="342"/>
  </w:num>
  <w:num w:numId="851">
    <w:abstractNumId w:val="315"/>
  </w:num>
  <w:num w:numId="852">
    <w:abstractNumId w:val="846"/>
  </w:num>
  <w:num w:numId="853">
    <w:abstractNumId w:val="83"/>
  </w:num>
  <w:num w:numId="854">
    <w:abstractNumId w:val="447"/>
  </w:num>
  <w:num w:numId="855">
    <w:abstractNumId w:val="892"/>
  </w:num>
  <w:num w:numId="856">
    <w:abstractNumId w:val="635"/>
  </w:num>
  <w:num w:numId="857">
    <w:abstractNumId w:val="98"/>
  </w:num>
  <w:num w:numId="858">
    <w:abstractNumId w:val="538"/>
  </w:num>
  <w:num w:numId="859">
    <w:abstractNumId w:val="153"/>
  </w:num>
  <w:num w:numId="860">
    <w:abstractNumId w:val="285"/>
  </w:num>
  <w:num w:numId="861">
    <w:abstractNumId w:val="65"/>
  </w:num>
  <w:num w:numId="862">
    <w:abstractNumId w:val="662"/>
  </w:num>
  <w:num w:numId="863">
    <w:abstractNumId w:val="472"/>
  </w:num>
  <w:num w:numId="864">
    <w:abstractNumId w:val="712"/>
  </w:num>
  <w:num w:numId="865">
    <w:abstractNumId w:val="604"/>
  </w:num>
  <w:num w:numId="866">
    <w:abstractNumId w:val="872"/>
  </w:num>
  <w:num w:numId="867">
    <w:abstractNumId w:val="869"/>
  </w:num>
  <w:num w:numId="868">
    <w:abstractNumId w:val="569"/>
  </w:num>
  <w:num w:numId="869">
    <w:abstractNumId w:val="61"/>
  </w:num>
  <w:num w:numId="870">
    <w:abstractNumId w:val="833"/>
  </w:num>
  <w:num w:numId="871">
    <w:abstractNumId w:val="607"/>
  </w:num>
  <w:num w:numId="872">
    <w:abstractNumId w:val="39"/>
  </w:num>
  <w:num w:numId="873">
    <w:abstractNumId w:val="719"/>
  </w:num>
  <w:num w:numId="874">
    <w:abstractNumId w:val="705"/>
  </w:num>
  <w:num w:numId="875">
    <w:abstractNumId w:val="522"/>
  </w:num>
  <w:num w:numId="876">
    <w:abstractNumId w:val="427"/>
  </w:num>
  <w:num w:numId="877">
    <w:abstractNumId w:val="890"/>
  </w:num>
  <w:num w:numId="878">
    <w:abstractNumId w:val="311"/>
  </w:num>
  <w:num w:numId="879">
    <w:abstractNumId w:val="146"/>
  </w:num>
  <w:num w:numId="880">
    <w:abstractNumId w:val="784"/>
  </w:num>
  <w:num w:numId="881">
    <w:abstractNumId w:val="252"/>
  </w:num>
  <w:num w:numId="882">
    <w:abstractNumId w:val="490"/>
  </w:num>
  <w:num w:numId="883">
    <w:abstractNumId w:val="884"/>
  </w:num>
  <w:num w:numId="884">
    <w:abstractNumId w:val="409"/>
  </w:num>
  <w:num w:numId="885">
    <w:abstractNumId w:val="486"/>
  </w:num>
  <w:num w:numId="886">
    <w:abstractNumId w:val="477"/>
  </w:num>
  <w:num w:numId="887">
    <w:abstractNumId w:val="769"/>
  </w:num>
  <w:num w:numId="888">
    <w:abstractNumId w:val="312"/>
  </w:num>
  <w:num w:numId="889">
    <w:abstractNumId w:val="756"/>
  </w:num>
  <w:numIdMacAtCleanup w:val="8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279"/>
    <w:rsid w:val="000025F0"/>
    <w:rsid w:val="0000428D"/>
    <w:rsid w:val="000047BF"/>
    <w:rsid w:val="000103CD"/>
    <w:rsid w:val="0001118D"/>
    <w:rsid w:val="000147E2"/>
    <w:rsid w:val="00020D1A"/>
    <w:rsid w:val="00021757"/>
    <w:rsid w:val="00021C7E"/>
    <w:rsid w:val="000225DA"/>
    <w:rsid w:val="0002699A"/>
    <w:rsid w:val="000270E4"/>
    <w:rsid w:val="00030188"/>
    <w:rsid w:val="00030EBA"/>
    <w:rsid w:val="000348EB"/>
    <w:rsid w:val="000358CB"/>
    <w:rsid w:val="00036659"/>
    <w:rsid w:val="00036FF9"/>
    <w:rsid w:val="00037F07"/>
    <w:rsid w:val="0004514D"/>
    <w:rsid w:val="00045ADA"/>
    <w:rsid w:val="00047E14"/>
    <w:rsid w:val="0005027D"/>
    <w:rsid w:val="0005363B"/>
    <w:rsid w:val="00054393"/>
    <w:rsid w:val="000608B7"/>
    <w:rsid w:val="00061036"/>
    <w:rsid w:val="0006103C"/>
    <w:rsid w:val="000618DE"/>
    <w:rsid w:val="00062FB6"/>
    <w:rsid w:val="000638EF"/>
    <w:rsid w:val="000650D7"/>
    <w:rsid w:val="00066E36"/>
    <w:rsid w:val="00067BB4"/>
    <w:rsid w:val="000744E5"/>
    <w:rsid w:val="0007484C"/>
    <w:rsid w:val="00075907"/>
    <w:rsid w:val="00081CDB"/>
    <w:rsid w:val="000869E5"/>
    <w:rsid w:val="00092AA4"/>
    <w:rsid w:val="000961CC"/>
    <w:rsid w:val="000A2AF9"/>
    <w:rsid w:val="000A3C5D"/>
    <w:rsid w:val="000A4F2A"/>
    <w:rsid w:val="000B3096"/>
    <w:rsid w:val="000B60E8"/>
    <w:rsid w:val="000C067E"/>
    <w:rsid w:val="000C1471"/>
    <w:rsid w:val="000C7905"/>
    <w:rsid w:val="000E411C"/>
    <w:rsid w:val="000E5470"/>
    <w:rsid w:val="000E5B71"/>
    <w:rsid w:val="000E5FD6"/>
    <w:rsid w:val="000E71B0"/>
    <w:rsid w:val="000E7918"/>
    <w:rsid w:val="000F21E4"/>
    <w:rsid w:val="000F5ABB"/>
    <w:rsid w:val="000F6961"/>
    <w:rsid w:val="0010427E"/>
    <w:rsid w:val="0010486C"/>
    <w:rsid w:val="001072FD"/>
    <w:rsid w:val="001100C3"/>
    <w:rsid w:val="00111330"/>
    <w:rsid w:val="00111F19"/>
    <w:rsid w:val="00112248"/>
    <w:rsid w:val="00114F50"/>
    <w:rsid w:val="001172D3"/>
    <w:rsid w:val="001248C9"/>
    <w:rsid w:val="0012552A"/>
    <w:rsid w:val="00125AE9"/>
    <w:rsid w:val="00126527"/>
    <w:rsid w:val="0013017C"/>
    <w:rsid w:val="001315E1"/>
    <w:rsid w:val="001350A7"/>
    <w:rsid w:val="001354AB"/>
    <w:rsid w:val="0013688D"/>
    <w:rsid w:val="00137F2B"/>
    <w:rsid w:val="0014115B"/>
    <w:rsid w:val="001432FA"/>
    <w:rsid w:val="00147F1B"/>
    <w:rsid w:val="00150986"/>
    <w:rsid w:val="00151FB4"/>
    <w:rsid w:val="00154213"/>
    <w:rsid w:val="00156CEA"/>
    <w:rsid w:val="00157365"/>
    <w:rsid w:val="00157CC5"/>
    <w:rsid w:val="00161BB9"/>
    <w:rsid w:val="00163E43"/>
    <w:rsid w:val="00172E0C"/>
    <w:rsid w:val="00174C7C"/>
    <w:rsid w:val="00177C39"/>
    <w:rsid w:val="00181134"/>
    <w:rsid w:val="001822DA"/>
    <w:rsid w:val="00184364"/>
    <w:rsid w:val="00186DC5"/>
    <w:rsid w:val="00191584"/>
    <w:rsid w:val="00192321"/>
    <w:rsid w:val="00192CCA"/>
    <w:rsid w:val="001938D9"/>
    <w:rsid w:val="00193D25"/>
    <w:rsid w:val="00195289"/>
    <w:rsid w:val="001A11F3"/>
    <w:rsid w:val="001A1BF8"/>
    <w:rsid w:val="001A36B4"/>
    <w:rsid w:val="001A3F53"/>
    <w:rsid w:val="001A48D6"/>
    <w:rsid w:val="001A616A"/>
    <w:rsid w:val="001A6C96"/>
    <w:rsid w:val="001B18BB"/>
    <w:rsid w:val="001B3589"/>
    <w:rsid w:val="001B4799"/>
    <w:rsid w:val="001C2C1F"/>
    <w:rsid w:val="001C3078"/>
    <w:rsid w:val="001C45FE"/>
    <w:rsid w:val="001D16ED"/>
    <w:rsid w:val="001D22AA"/>
    <w:rsid w:val="001D4380"/>
    <w:rsid w:val="001D4C69"/>
    <w:rsid w:val="001D52D2"/>
    <w:rsid w:val="001D60F6"/>
    <w:rsid w:val="001E3DD7"/>
    <w:rsid w:val="001E5160"/>
    <w:rsid w:val="001F37D7"/>
    <w:rsid w:val="001F5096"/>
    <w:rsid w:val="001F54DE"/>
    <w:rsid w:val="001F558D"/>
    <w:rsid w:val="001F6850"/>
    <w:rsid w:val="002001F9"/>
    <w:rsid w:val="00204091"/>
    <w:rsid w:val="002050DE"/>
    <w:rsid w:val="002056CF"/>
    <w:rsid w:val="00206CCB"/>
    <w:rsid w:val="00207127"/>
    <w:rsid w:val="00210A69"/>
    <w:rsid w:val="00212485"/>
    <w:rsid w:val="002134DE"/>
    <w:rsid w:val="00213802"/>
    <w:rsid w:val="002174D4"/>
    <w:rsid w:val="00222B19"/>
    <w:rsid w:val="002247CE"/>
    <w:rsid w:val="00225B29"/>
    <w:rsid w:val="0022648E"/>
    <w:rsid w:val="00226E46"/>
    <w:rsid w:val="00227B6B"/>
    <w:rsid w:val="00234C35"/>
    <w:rsid w:val="00234F04"/>
    <w:rsid w:val="0023654A"/>
    <w:rsid w:val="00236A1A"/>
    <w:rsid w:val="0024375C"/>
    <w:rsid w:val="002458B9"/>
    <w:rsid w:val="0024676F"/>
    <w:rsid w:val="00246F82"/>
    <w:rsid w:val="00251E3D"/>
    <w:rsid w:val="00253254"/>
    <w:rsid w:val="00255923"/>
    <w:rsid w:val="00256714"/>
    <w:rsid w:val="00256845"/>
    <w:rsid w:val="00260888"/>
    <w:rsid w:val="00260FC6"/>
    <w:rsid w:val="00264977"/>
    <w:rsid w:val="00265AB9"/>
    <w:rsid w:val="0026756E"/>
    <w:rsid w:val="002716CB"/>
    <w:rsid w:val="00273438"/>
    <w:rsid w:val="0027523D"/>
    <w:rsid w:val="00276F29"/>
    <w:rsid w:val="00277BC9"/>
    <w:rsid w:val="00280243"/>
    <w:rsid w:val="00282C8E"/>
    <w:rsid w:val="00287097"/>
    <w:rsid w:val="002870A1"/>
    <w:rsid w:val="002929F2"/>
    <w:rsid w:val="00293BCC"/>
    <w:rsid w:val="00293E12"/>
    <w:rsid w:val="002961A8"/>
    <w:rsid w:val="00296725"/>
    <w:rsid w:val="002976CB"/>
    <w:rsid w:val="002A089E"/>
    <w:rsid w:val="002A1C12"/>
    <w:rsid w:val="002A508F"/>
    <w:rsid w:val="002A6285"/>
    <w:rsid w:val="002B0962"/>
    <w:rsid w:val="002B6CF6"/>
    <w:rsid w:val="002B6E49"/>
    <w:rsid w:val="002B72D8"/>
    <w:rsid w:val="002C2741"/>
    <w:rsid w:val="002C468A"/>
    <w:rsid w:val="002C50E1"/>
    <w:rsid w:val="002C50F6"/>
    <w:rsid w:val="002C776D"/>
    <w:rsid w:val="002D3160"/>
    <w:rsid w:val="002D45ED"/>
    <w:rsid w:val="002D6D9D"/>
    <w:rsid w:val="002D7012"/>
    <w:rsid w:val="002E258C"/>
    <w:rsid w:val="002E507B"/>
    <w:rsid w:val="002E56F7"/>
    <w:rsid w:val="002E5A50"/>
    <w:rsid w:val="002E7D41"/>
    <w:rsid w:val="002F015E"/>
    <w:rsid w:val="002F5A09"/>
    <w:rsid w:val="002F5C0E"/>
    <w:rsid w:val="002F687A"/>
    <w:rsid w:val="00300CE4"/>
    <w:rsid w:val="00301A5B"/>
    <w:rsid w:val="0031029D"/>
    <w:rsid w:val="0031198C"/>
    <w:rsid w:val="00311B2B"/>
    <w:rsid w:val="00312084"/>
    <w:rsid w:val="003121F6"/>
    <w:rsid w:val="00312776"/>
    <w:rsid w:val="003234F3"/>
    <w:rsid w:val="00325579"/>
    <w:rsid w:val="003267B8"/>
    <w:rsid w:val="00327138"/>
    <w:rsid w:val="003308FF"/>
    <w:rsid w:val="0033123E"/>
    <w:rsid w:val="00331F31"/>
    <w:rsid w:val="00332C9C"/>
    <w:rsid w:val="00332E2F"/>
    <w:rsid w:val="003359A7"/>
    <w:rsid w:val="00343FA5"/>
    <w:rsid w:val="003454D3"/>
    <w:rsid w:val="003458BB"/>
    <w:rsid w:val="003459C2"/>
    <w:rsid w:val="00347157"/>
    <w:rsid w:val="00350E46"/>
    <w:rsid w:val="003545E5"/>
    <w:rsid w:val="00361DA7"/>
    <w:rsid w:val="003658CA"/>
    <w:rsid w:val="0036714C"/>
    <w:rsid w:val="00367172"/>
    <w:rsid w:val="003679C6"/>
    <w:rsid w:val="00367AF0"/>
    <w:rsid w:val="003712FE"/>
    <w:rsid w:val="003716F1"/>
    <w:rsid w:val="0038081A"/>
    <w:rsid w:val="003826EF"/>
    <w:rsid w:val="00382812"/>
    <w:rsid w:val="00383604"/>
    <w:rsid w:val="003857A3"/>
    <w:rsid w:val="00386A3D"/>
    <w:rsid w:val="00390460"/>
    <w:rsid w:val="003917C5"/>
    <w:rsid w:val="003930C4"/>
    <w:rsid w:val="00394702"/>
    <w:rsid w:val="00394EFD"/>
    <w:rsid w:val="00395545"/>
    <w:rsid w:val="00397B88"/>
    <w:rsid w:val="003A2FA0"/>
    <w:rsid w:val="003A515B"/>
    <w:rsid w:val="003A5BBE"/>
    <w:rsid w:val="003A600B"/>
    <w:rsid w:val="003A647F"/>
    <w:rsid w:val="003B3034"/>
    <w:rsid w:val="003B425D"/>
    <w:rsid w:val="003B6ADE"/>
    <w:rsid w:val="003B74FB"/>
    <w:rsid w:val="003B7CFF"/>
    <w:rsid w:val="003C05FD"/>
    <w:rsid w:val="003C2D39"/>
    <w:rsid w:val="003C2E45"/>
    <w:rsid w:val="003C42AA"/>
    <w:rsid w:val="003C61F0"/>
    <w:rsid w:val="003C76A2"/>
    <w:rsid w:val="003D3921"/>
    <w:rsid w:val="003D46E3"/>
    <w:rsid w:val="003D4AC5"/>
    <w:rsid w:val="003D7064"/>
    <w:rsid w:val="003E0576"/>
    <w:rsid w:val="003E0A2A"/>
    <w:rsid w:val="003E2211"/>
    <w:rsid w:val="003E24B6"/>
    <w:rsid w:val="003E356D"/>
    <w:rsid w:val="003E37C4"/>
    <w:rsid w:val="003E3BFB"/>
    <w:rsid w:val="003E436A"/>
    <w:rsid w:val="003E517F"/>
    <w:rsid w:val="003E5AF1"/>
    <w:rsid w:val="003E670B"/>
    <w:rsid w:val="003E6E32"/>
    <w:rsid w:val="003E7102"/>
    <w:rsid w:val="003E74E6"/>
    <w:rsid w:val="003F11AB"/>
    <w:rsid w:val="003F18ED"/>
    <w:rsid w:val="003F4305"/>
    <w:rsid w:val="003F6FD6"/>
    <w:rsid w:val="00400C6B"/>
    <w:rsid w:val="004032F6"/>
    <w:rsid w:val="00403B49"/>
    <w:rsid w:val="00405D80"/>
    <w:rsid w:val="00405F89"/>
    <w:rsid w:val="004105E2"/>
    <w:rsid w:val="00412870"/>
    <w:rsid w:val="00413439"/>
    <w:rsid w:val="0041520F"/>
    <w:rsid w:val="00415B37"/>
    <w:rsid w:val="00416246"/>
    <w:rsid w:val="00416B86"/>
    <w:rsid w:val="00417218"/>
    <w:rsid w:val="004205A8"/>
    <w:rsid w:val="0042135B"/>
    <w:rsid w:val="0042203D"/>
    <w:rsid w:val="00422BB5"/>
    <w:rsid w:val="00424415"/>
    <w:rsid w:val="00424594"/>
    <w:rsid w:val="00424A52"/>
    <w:rsid w:val="00424C68"/>
    <w:rsid w:val="00424C6F"/>
    <w:rsid w:val="00424FE7"/>
    <w:rsid w:val="00425E0D"/>
    <w:rsid w:val="00426F35"/>
    <w:rsid w:val="00430388"/>
    <w:rsid w:val="00433D57"/>
    <w:rsid w:val="00440853"/>
    <w:rsid w:val="00440A7A"/>
    <w:rsid w:val="00444C3A"/>
    <w:rsid w:val="004457DB"/>
    <w:rsid w:val="00446709"/>
    <w:rsid w:val="00447A6B"/>
    <w:rsid w:val="00447E02"/>
    <w:rsid w:val="004516D8"/>
    <w:rsid w:val="004546C8"/>
    <w:rsid w:val="00456867"/>
    <w:rsid w:val="0046140A"/>
    <w:rsid w:val="00464005"/>
    <w:rsid w:val="00473B96"/>
    <w:rsid w:val="00473CB3"/>
    <w:rsid w:val="00480911"/>
    <w:rsid w:val="0048282C"/>
    <w:rsid w:val="004834A5"/>
    <w:rsid w:val="00483789"/>
    <w:rsid w:val="00484EB3"/>
    <w:rsid w:val="004865D4"/>
    <w:rsid w:val="00486AF4"/>
    <w:rsid w:val="00486E33"/>
    <w:rsid w:val="00487529"/>
    <w:rsid w:val="00487882"/>
    <w:rsid w:val="00490E61"/>
    <w:rsid w:val="00491CE2"/>
    <w:rsid w:val="004930A9"/>
    <w:rsid w:val="00494204"/>
    <w:rsid w:val="00495B7C"/>
    <w:rsid w:val="004976F1"/>
    <w:rsid w:val="00497882"/>
    <w:rsid w:val="004A0D42"/>
    <w:rsid w:val="004A11AA"/>
    <w:rsid w:val="004A1396"/>
    <w:rsid w:val="004A1AE1"/>
    <w:rsid w:val="004A1B08"/>
    <w:rsid w:val="004A291E"/>
    <w:rsid w:val="004A3D92"/>
    <w:rsid w:val="004A4862"/>
    <w:rsid w:val="004A56B3"/>
    <w:rsid w:val="004A7025"/>
    <w:rsid w:val="004B0AA1"/>
    <w:rsid w:val="004B0E33"/>
    <w:rsid w:val="004B498E"/>
    <w:rsid w:val="004C6D52"/>
    <w:rsid w:val="004D1EBE"/>
    <w:rsid w:val="004D6A07"/>
    <w:rsid w:val="004D7EC5"/>
    <w:rsid w:val="004E04AE"/>
    <w:rsid w:val="004E134B"/>
    <w:rsid w:val="004E1F9D"/>
    <w:rsid w:val="004E2FBA"/>
    <w:rsid w:val="004E4C56"/>
    <w:rsid w:val="004E51EC"/>
    <w:rsid w:val="004E5491"/>
    <w:rsid w:val="004F022C"/>
    <w:rsid w:val="004F10D0"/>
    <w:rsid w:val="004F1F34"/>
    <w:rsid w:val="004F2949"/>
    <w:rsid w:val="004F306A"/>
    <w:rsid w:val="004F3A3E"/>
    <w:rsid w:val="004F5418"/>
    <w:rsid w:val="004F69DF"/>
    <w:rsid w:val="00500BEE"/>
    <w:rsid w:val="00502F45"/>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3697C"/>
    <w:rsid w:val="0054750B"/>
    <w:rsid w:val="00547721"/>
    <w:rsid w:val="00552C32"/>
    <w:rsid w:val="00554B3D"/>
    <w:rsid w:val="00554C60"/>
    <w:rsid w:val="0055578F"/>
    <w:rsid w:val="005623C9"/>
    <w:rsid w:val="0056253F"/>
    <w:rsid w:val="00564245"/>
    <w:rsid w:val="00567DA1"/>
    <w:rsid w:val="00571441"/>
    <w:rsid w:val="005746E3"/>
    <w:rsid w:val="005810DF"/>
    <w:rsid w:val="0058279F"/>
    <w:rsid w:val="0058332C"/>
    <w:rsid w:val="00586837"/>
    <w:rsid w:val="0059112D"/>
    <w:rsid w:val="00591EFE"/>
    <w:rsid w:val="00594160"/>
    <w:rsid w:val="00594EA6"/>
    <w:rsid w:val="00595032"/>
    <w:rsid w:val="0059726B"/>
    <w:rsid w:val="005A0965"/>
    <w:rsid w:val="005B2B8E"/>
    <w:rsid w:val="005B3267"/>
    <w:rsid w:val="005B387E"/>
    <w:rsid w:val="005B4B79"/>
    <w:rsid w:val="005B5BD6"/>
    <w:rsid w:val="005C1CE6"/>
    <w:rsid w:val="005C23AF"/>
    <w:rsid w:val="005C2C6C"/>
    <w:rsid w:val="005C37E9"/>
    <w:rsid w:val="005C3F20"/>
    <w:rsid w:val="005D0378"/>
    <w:rsid w:val="005D142D"/>
    <w:rsid w:val="005D25EB"/>
    <w:rsid w:val="005D3663"/>
    <w:rsid w:val="005D6899"/>
    <w:rsid w:val="005E0D72"/>
    <w:rsid w:val="005F2858"/>
    <w:rsid w:val="005F38FB"/>
    <w:rsid w:val="005F53D3"/>
    <w:rsid w:val="006009BE"/>
    <w:rsid w:val="00602348"/>
    <w:rsid w:val="00603DA6"/>
    <w:rsid w:val="00607417"/>
    <w:rsid w:val="00607A3C"/>
    <w:rsid w:val="00612C28"/>
    <w:rsid w:val="00612CAB"/>
    <w:rsid w:val="00612FA3"/>
    <w:rsid w:val="00615AFB"/>
    <w:rsid w:val="00616CC4"/>
    <w:rsid w:val="00617FC0"/>
    <w:rsid w:val="00623B7D"/>
    <w:rsid w:val="00625CD8"/>
    <w:rsid w:val="006274DD"/>
    <w:rsid w:val="006356CB"/>
    <w:rsid w:val="00636060"/>
    <w:rsid w:val="00637E0E"/>
    <w:rsid w:val="006401E5"/>
    <w:rsid w:val="006403B5"/>
    <w:rsid w:val="006403BF"/>
    <w:rsid w:val="00643099"/>
    <w:rsid w:val="006441CD"/>
    <w:rsid w:val="00646A0D"/>
    <w:rsid w:val="006508EE"/>
    <w:rsid w:val="0065308E"/>
    <w:rsid w:val="00654A98"/>
    <w:rsid w:val="0065591D"/>
    <w:rsid w:val="006609F6"/>
    <w:rsid w:val="00660F5B"/>
    <w:rsid w:val="006627C1"/>
    <w:rsid w:val="006635EC"/>
    <w:rsid w:val="00664968"/>
    <w:rsid w:val="00665F12"/>
    <w:rsid w:val="0066662D"/>
    <w:rsid w:val="00666B7E"/>
    <w:rsid w:val="006715F6"/>
    <w:rsid w:val="00672837"/>
    <w:rsid w:val="006736A8"/>
    <w:rsid w:val="00684B0B"/>
    <w:rsid w:val="00684F1C"/>
    <w:rsid w:val="00685496"/>
    <w:rsid w:val="00685B68"/>
    <w:rsid w:val="00686458"/>
    <w:rsid w:val="0069128A"/>
    <w:rsid w:val="00693BC3"/>
    <w:rsid w:val="00693FCD"/>
    <w:rsid w:val="00695A0B"/>
    <w:rsid w:val="006962CC"/>
    <w:rsid w:val="00697031"/>
    <w:rsid w:val="006977C4"/>
    <w:rsid w:val="00697CA2"/>
    <w:rsid w:val="006A4425"/>
    <w:rsid w:val="006A7653"/>
    <w:rsid w:val="006B2508"/>
    <w:rsid w:val="006B2C08"/>
    <w:rsid w:val="006C0CA0"/>
    <w:rsid w:val="006C178B"/>
    <w:rsid w:val="006C54BE"/>
    <w:rsid w:val="006D0300"/>
    <w:rsid w:val="006D2352"/>
    <w:rsid w:val="006D23B0"/>
    <w:rsid w:val="006D4B2C"/>
    <w:rsid w:val="006D4C17"/>
    <w:rsid w:val="006D5E39"/>
    <w:rsid w:val="006D6189"/>
    <w:rsid w:val="006D6B0D"/>
    <w:rsid w:val="006D6FB1"/>
    <w:rsid w:val="006E093A"/>
    <w:rsid w:val="006E0DC0"/>
    <w:rsid w:val="006E3EEA"/>
    <w:rsid w:val="006E4AF5"/>
    <w:rsid w:val="006E50C8"/>
    <w:rsid w:val="006F264A"/>
    <w:rsid w:val="006F279F"/>
    <w:rsid w:val="006F3E48"/>
    <w:rsid w:val="006F45DE"/>
    <w:rsid w:val="006F540D"/>
    <w:rsid w:val="0070066C"/>
    <w:rsid w:val="00702A23"/>
    <w:rsid w:val="007044DA"/>
    <w:rsid w:val="007054DF"/>
    <w:rsid w:val="00713E3D"/>
    <w:rsid w:val="007152BF"/>
    <w:rsid w:val="0071572E"/>
    <w:rsid w:val="00715D37"/>
    <w:rsid w:val="00716C81"/>
    <w:rsid w:val="00720724"/>
    <w:rsid w:val="00727B44"/>
    <w:rsid w:val="00734862"/>
    <w:rsid w:val="00734C4D"/>
    <w:rsid w:val="007354C5"/>
    <w:rsid w:val="007355CE"/>
    <w:rsid w:val="00735A17"/>
    <w:rsid w:val="00736F4D"/>
    <w:rsid w:val="00737C48"/>
    <w:rsid w:val="0074553C"/>
    <w:rsid w:val="007458BF"/>
    <w:rsid w:val="00747362"/>
    <w:rsid w:val="00747479"/>
    <w:rsid w:val="00751305"/>
    <w:rsid w:val="00755D70"/>
    <w:rsid w:val="00757274"/>
    <w:rsid w:val="007611AA"/>
    <w:rsid w:val="00766555"/>
    <w:rsid w:val="0076656D"/>
    <w:rsid w:val="00767502"/>
    <w:rsid w:val="00770D90"/>
    <w:rsid w:val="00771F16"/>
    <w:rsid w:val="0077208C"/>
    <w:rsid w:val="00773CCD"/>
    <w:rsid w:val="007746D9"/>
    <w:rsid w:val="007757EB"/>
    <w:rsid w:val="007815E5"/>
    <w:rsid w:val="00784442"/>
    <w:rsid w:val="00786601"/>
    <w:rsid w:val="007923E2"/>
    <w:rsid w:val="00796E32"/>
    <w:rsid w:val="00796F61"/>
    <w:rsid w:val="007A111C"/>
    <w:rsid w:val="007A2A6A"/>
    <w:rsid w:val="007A63AA"/>
    <w:rsid w:val="007A7911"/>
    <w:rsid w:val="007B7A97"/>
    <w:rsid w:val="007C0375"/>
    <w:rsid w:val="007C141D"/>
    <w:rsid w:val="007C2CB1"/>
    <w:rsid w:val="007C3B4E"/>
    <w:rsid w:val="007C40E6"/>
    <w:rsid w:val="007C4EE2"/>
    <w:rsid w:val="007C500D"/>
    <w:rsid w:val="007C5C45"/>
    <w:rsid w:val="007D07C3"/>
    <w:rsid w:val="007D45BE"/>
    <w:rsid w:val="007D5653"/>
    <w:rsid w:val="007D5E6C"/>
    <w:rsid w:val="007E0C7A"/>
    <w:rsid w:val="007E2397"/>
    <w:rsid w:val="007E335B"/>
    <w:rsid w:val="007E4115"/>
    <w:rsid w:val="007E6243"/>
    <w:rsid w:val="007E75A2"/>
    <w:rsid w:val="007F575B"/>
    <w:rsid w:val="007F5CCF"/>
    <w:rsid w:val="007F7EA9"/>
    <w:rsid w:val="00800473"/>
    <w:rsid w:val="00804464"/>
    <w:rsid w:val="00804779"/>
    <w:rsid w:val="00804AFE"/>
    <w:rsid w:val="00804C70"/>
    <w:rsid w:val="0080545E"/>
    <w:rsid w:val="00805833"/>
    <w:rsid w:val="008069DB"/>
    <w:rsid w:val="00816A5C"/>
    <w:rsid w:val="0081750A"/>
    <w:rsid w:val="00817583"/>
    <w:rsid w:val="00821AD0"/>
    <w:rsid w:val="00821B80"/>
    <w:rsid w:val="0083005D"/>
    <w:rsid w:val="00831481"/>
    <w:rsid w:val="00832B32"/>
    <w:rsid w:val="008355BD"/>
    <w:rsid w:val="008445FD"/>
    <w:rsid w:val="00845997"/>
    <w:rsid w:val="008474CD"/>
    <w:rsid w:val="00851BD8"/>
    <w:rsid w:val="00855A54"/>
    <w:rsid w:val="008569ED"/>
    <w:rsid w:val="00860995"/>
    <w:rsid w:val="00862FD7"/>
    <w:rsid w:val="008648A7"/>
    <w:rsid w:val="00865B66"/>
    <w:rsid w:val="0087019C"/>
    <w:rsid w:val="008707ED"/>
    <w:rsid w:val="00874943"/>
    <w:rsid w:val="008756BC"/>
    <w:rsid w:val="00882FB1"/>
    <w:rsid w:val="00883C6F"/>
    <w:rsid w:val="00886B99"/>
    <w:rsid w:val="00886F64"/>
    <w:rsid w:val="00887DD6"/>
    <w:rsid w:val="008920ED"/>
    <w:rsid w:val="008925DF"/>
    <w:rsid w:val="008943B9"/>
    <w:rsid w:val="00897086"/>
    <w:rsid w:val="00897F30"/>
    <w:rsid w:val="008A2F1C"/>
    <w:rsid w:val="008A3B6B"/>
    <w:rsid w:val="008A5000"/>
    <w:rsid w:val="008A6EEB"/>
    <w:rsid w:val="008B012C"/>
    <w:rsid w:val="008B11D2"/>
    <w:rsid w:val="008B1C39"/>
    <w:rsid w:val="008B1EEF"/>
    <w:rsid w:val="008C077B"/>
    <w:rsid w:val="008C0D34"/>
    <w:rsid w:val="008C45A1"/>
    <w:rsid w:val="008C4DC4"/>
    <w:rsid w:val="008C659F"/>
    <w:rsid w:val="008C7A70"/>
    <w:rsid w:val="008D118D"/>
    <w:rsid w:val="008D24DA"/>
    <w:rsid w:val="008D2B71"/>
    <w:rsid w:val="008D2FDB"/>
    <w:rsid w:val="008D42D6"/>
    <w:rsid w:val="008D685C"/>
    <w:rsid w:val="008D72D7"/>
    <w:rsid w:val="008E0B42"/>
    <w:rsid w:val="008E2690"/>
    <w:rsid w:val="008E2F22"/>
    <w:rsid w:val="008E36D1"/>
    <w:rsid w:val="008F4571"/>
    <w:rsid w:val="008F5B47"/>
    <w:rsid w:val="00900796"/>
    <w:rsid w:val="00905003"/>
    <w:rsid w:val="00907D8F"/>
    <w:rsid w:val="009117C9"/>
    <w:rsid w:val="00911A7D"/>
    <w:rsid w:val="00911AF6"/>
    <w:rsid w:val="00912311"/>
    <w:rsid w:val="00912CA6"/>
    <w:rsid w:val="00916A7B"/>
    <w:rsid w:val="00921FA0"/>
    <w:rsid w:val="00923C53"/>
    <w:rsid w:val="0092477D"/>
    <w:rsid w:val="00925EEA"/>
    <w:rsid w:val="00927733"/>
    <w:rsid w:val="00927995"/>
    <w:rsid w:val="00927B00"/>
    <w:rsid w:val="009309D1"/>
    <w:rsid w:val="0093112A"/>
    <w:rsid w:val="00932917"/>
    <w:rsid w:val="009354AB"/>
    <w:rsid w:val="00936728"/>
    <w:rsid w:val="00940689"/>
    <w:rsid w:val="00940E1B"/>
    <w:rsid w:val="009422FD"/>
    <w:rsid w:val="00945FCA"/>
    <w:rsid w:val="00955961"/>
    <w:rsid w:val="00955CA3"/>
    <w:rsid w:val="009604A3"/>
    <w:rsid w:val="00960815"/>
    <w:rsid w:val="00961F2B"/>
    <w:rsid w:val="00962BB5"/>
    <w:rsid w:val="0096455D"/>
    <w:rsid w:val="00965DAC"/>
    <w:rsid w:val="00965F22"/>
    <w:rsid w:val="009668B9"/>
    <w:rsid w:val="0096729F"/>
    <w:rsid w:val="00967A1C"/>
    <w:rsid w:val="00975263"/>
    <w:rsid w:val="00977F55"/>
    <w:rsid w:val="00982AB4"/>
    <w:rsid w:val="00983888"/>
    <w:rsid w:val="00983DF4"/>
    <w:rsid w:val="009843BA"/>
    <w:rsid w:val="00984A28"/>
    <w:rsid w:val="009851E8"/>
    <w:rsid w:val="009879A2"/>
    <w:rsid w:val="009936CF"/>
    <w:rsid w:val="009979EA"/>
    <w:rsid w:val="009A1E06"/>
    <w:rsid w:val="009A317E"/>
    <w:rsid w:val="009A7C90"/>
    <w:rsid w:val="009B017D"/>
    <w:rsid w:val="009B02A2"/>
    <w:rsid w:val="009B0A3E"/>
    <w:rsid w:val="009B144A"/>
    <w:rsid w:val="009B14F4"/>
    <w:rsid w:val="009C03B4"/>
    <w:rsid w:val="009C515E"/>
    <w:rsid w:val="009C6A89"/>
    <w:rsid w:val="009D305C"/>
    <w:rsid w:val="009D398A"/>
    <w:rsid w:val="009D563B"/>
    <w:rsid w:val="009D5910"/>
    <w:rsid w:val="009D6097"/>
    <w:rsid w:val="009D64AF"/>
    <w:rsid w:val="009E1006"/>
    <w:rsid w:val="009E1498"/>
    <w:rsid w:val="009E3349"/>
    <w:rsid w:val="009E3736"/>
    <w:rsid w:val="009E44D9"/>
    <w:rsid w:val="009E5102"/>
    <w:rsid w:val="009E7DAB"/>
    <w:rsid w:val="009F1022"/>
    <w:rsid w:val="009F2069"/>
    <w:rsid w:val="009F4B2A"/>
    <w:rsid w:val="009F6995"/>
    <w:rsid w:val="009F6C73"/>
    <w:rsid w:val="00A0073E"/>
    <w:rsid w:val="00A0274D"/>
    <w:rsid w:val="00A02CFA"/>
    <w:rsid w:val="00A06316"/>
    <w:rsid w:val="00A10F0C"/>
    <w:rsid w:val="00A11309"/>
    <w:rsid w:val="00A118DB"/>
    <w:rsid w:val="00A12E44"/>
    <w:rsid w:val="00A13A6C"/>
    <w:rsid w:val="00A13DBD"/>
    <w:rsid w:val="00A16A6C"/>
    <w:rsid w:val="00A16FB1"/>
    <w:rsid w:val="00A1798C"/>
    <w:rsid w:val="00A21716"/>
    <w:rsid w:val="00A25153"/>
    <w:rsid w:val="00A27924"/>
    <w:rsid w:val="00A324D1"/>
    <w:rsid w:val="00A35844"/>
    <w:rsid w:val="00A37671"/>
    <w:rsid w:val="00A37703"/>
    <w:rsid w:val="00A41ADA"/>
    <w:rsid w:val="00A41EA9"/>
    <w:rsid w:val="00A42049"/>
    <w:rsid w:val="00A4342D"/>
    <w:rsid w:val="00A4598F"/>
    <w:rsid w:val="00A45C26"/>
    <w:rsid w:val="00A50E01"/>
    <w:rsid w:val="00A51671"/>
    <w:rsid w:val="00A51823"/>
    <w:rsid w:val="00A53128"/>
    <w:rsid w:val="00A5559D"/>
    <w:rsid w:val="00A55A46"/>
    <w:rsid w:val="00A55C92"/>
    <w:rsid w:val="00A61D74"/>
    <w:rsid w:val="00A6337C"/>
    <w:rsid w:val="00A636EA"/>
    <w:rsid w:val="00A646EB"/>
    <w:rsid w:val="00A64CD6"/>
    <w:rsid w:val="00A64FB2"/>
    <w:rsid w:val="00A665C8"/>
    <w:rsid w:val="00A6670D"/>
    <w:rsid w:val="00A7575F"/>
    <w:rsid w:val="00A822E4"/>
    <w:rsid w:val="00A85F61"/>
    <w:rsid w:val="00A8764D"/>
    <w:rsid w:val="00A9711B"/>
    <w:rsid w:val="00AA1891"/>
    <w:rsid w:val="00AA3845"/>
    <w:rsid w:val="00AA3978"/>
    <w:rsid w:val="00AA43A7"/>
    <w:rsid w:val="00AA5C92"/>
    <w:rsid w:val="00AA7050"/>
    <w:rsid w:val="00AB059F"/>
    <w:rsid w:val="00AB0EAD"/>
    <w:rsid w:val="00AB1534"/>
    <w:rsid w:val="00AB27B1"/>
    <w:rsid w:val="00AB780B"/>
    <w:rsid w:val="00AC03F9"/>
    <w:rsid w:val="00AC0F8A"/>
    <w:rsid w:val="00AC29DF"/>
    <w:rsid w:val="00AC6986"/>
    <w:rsid w:val="00AD0470"/>
    <w:rsid w:val="00AD3653"/>
    <w:rsid w:val="00AD3DD6"/>
    <w:rsid w:val="00AD6206"/>
    <w:rsid w:val="00AD76E5"/>
    <w:rsid w:val="00AD7DF9"/>
    <w:rsid w:val="00AE332E"/>
    <w:rsid w:val="00AE3CCC"/>
    <w:rsid w:val="00AE4A9A"/>
    <w:rsid w:val="00AE5170"/>
    <w:rsid w:val="00AF150B"/>
    <w:rsid w:val="00AF6027"/>
    <w:rsid w:val="00AF78B2"/>
    <w:rsid w:val="00AF7C03"/>
    <w:rsid w:val="00B0056C"/>
    <w:rsid w:val="00B03C50"/>
    <w:rsid w:val="00B0505B"/>
    <w:rsid w:val="00B061C8"/>
    <w:rsid w:val="00B13526"/>
    <w:rsid w:val="00B21AE5"/>
    <w:rsid w:val="00B21B45"/>
    <w:rsid w:val="00B22569"/>
    <w:rsid w:val="00B25301"/>
    <w:rsid w:val="00B256D7"/>
    <w:rsid w:val="00B27D52"/>
    <w:rsid w:val="00B30188"/>
    <w:rsid w:val="00B315AF"/>
    <w:rsid w:val="00B35DC1"/>
    <w:rsid w:val="00B36307"/>
    <w:rsid w:val="00B37266"/>
    <w:rsid w:val="00B40A78"/>
    <w:rsid w:val="00B40AB0"/>
    <w:rsid w:val="00B46352"/>
    <w:rsid w:val="00B468B3"/>
    <w:rsid w:val="00B47C32"/>
    <w:rsid w:val="00B503E6"/>
    <w:rsid w:val="00B54FBA"/>
    <w:rsid w:val="00B6103B"/>
    <w:rsid w:val="00B637F1"/>
    <w:rsid w:val="00B66530"/>
    <w:rsid w:val="00B6708C"/>
    <w:rsid w:val="00B75C97"/>
    <w:rsid w:val="00B76587"/>
    <w:rsid w:val="00B76ADD"/>
    <w:rsid w:val="00B806B5"/>
    <w:rsid w:val="00B81FE5"/>
    <w:rsid w:val="00B85CF8"/>
    <w:rsid w:val="00B90A90"/>
    <w:rsid w:val="00B90B2C"/>
    <w:rsid w:val="00B9146D"/>
    <w:rsid w:val="00B924AF"/>
    <w:rsid w:val="00B93E16"/>
    <w:rsid w:val="00B944C8"/>
    <w:rsid w:val="00B9767A"/>
    <w:rsid w:val="00BA04A6"/>
    <w:rsid w:val="00BA0EE6"/>
    <w:rsid w:val="00BA106D"/>
    <w:rsid w:val="00BA26B5"/>
    <w:rsid w:val="00BA4F73"/>
    <w:rsid w:val="00BA551E"/>
    <w:rsid w:val="00BA6121"/>
    <w:rsid w:val="00BB09C2"/>
    <w:rsid w:val="00BB1D8C"/>
    <w:rsid w:val="00BB27E5"/>
    <w:rsid w:val="00BB3F4D"/>
    <w:rsid w:val="00BB41F5"/>
    <w:rsid w:val="00BB7E9F"/>
    <w:rsid w:val="00BC04AE"/>
    <w:rsid w:val="00BC12FC"/>
    <w:rsid w:val="00BC1C08"/>
    <w:rsid w:val="00BC2F2B"/>
    <w:rsid w:val="00BC4F0B"/>
    <w:rsid w:val="00BC6F7E"/>
    <w:rsid w:val="00BD1272"/>
    <w:rsid w:val="00BD2BEB"/>
    <w:rsid w:val="00BE0603"/>
    <w:rsid w:val="00BE1B66"/>
    <w:rsid w:val="00BE1D75"/>
    <w:rsid w:val="00BE2978"/>
    <w:rsid w:val="00BE3917"/>
    <w:rsid w:val="00BE3A03"/>
    <w:rsid w:val="00BE3FC2"/>
    <w:rsid w:val="00BE6E08"/>
    <w:rsid w:val="00BE7253"/>
    <w:rsid w:val="00BE7665"/>
    <w:rsid w:val="00BF0395"/>
    <w:rsid w:val="00BF0C5E"/>
    <w:rsid w:val="00BF0C76"/>
    <w:rsid w:val="00BF1059"/>
    <w:rsid w:val="00BF3283"/>
    <w:rsid w:val="00BF3BEE"/>
    <w:rsid w:val="00BF40B4"/>
    <w:rsid w:val="00C00E59"/>
    <w:rsid w:val="00C02B51"/>
    <w:rsid w:val="00C05338"/>
    <w:rsid w:val="00C05B37"/>
    <w:rsid w:val="00C06938"/>
    <w:rsid w:val="00C10339"/>
    <w:rsid w:val="00C14776"/>
    <w:rsid w:val="00C14A57"/>
    <w:rsid w:val="00C21D51"/>
    <w:rsid w:val="00C23EB5"/>
    <w:rsid w:val="00C2590A"/>
    <w:rsid w:val="00C268D0"/>
    <w:rsid w:val="00C2775E"/>
    <w:rsid w:val="00C332E9"/>
    <w:rsid w:val="00C33487"/>
    <w:rsid w:val="00C36FB8"/>
    <w:rsid w:val="00C374FB"/>
    <w:rsid w:val="00C409B2"/>
    <w:rsid w:val="00C40D53"/>
    <w:rsid w:val="00C41C6F"/>
    <w:rsid w:val="00C45473"/>
    <w:rsid w:val="00C45B28"/>
    <w:rsid w:val="00C45BB3"/>
    <w:rsid w:val="00C47BBD"/>
    <w:rsid w:val="00C522AB"/>
    <w:rsid w:val="00C53414"/>
    <w:rsid w:val="00C534FA"/>
    <w:rsid w:val="00C55FAF"/>
    <w:rsid w:val="00C56F46"/>
    <w:rsid w:val="00C60258"/>
    <w:rsid w:val="00C621F1"/>
    <w:rsid w:val="00C62A53"/>
    <w:rsid w:val="00C62F82"/>
    <w:rsid w:val="00C63A6A"/>
    <w:rsid w:val="00C63CFD"/>
    <w:rsid w:val="00C64C12"/>
    <w:rsid w:val="00C67D32"/>
    <w:rsid w:val="00C72DA2"/>
    <w:rsid w:val="00C73419"/>
    <w:rsid w:val="00C74355"/>
    <w:rsid w:val="00C75CEE"/>
    <w:rsid w:val="00C76E39"/>
    <w:rsid w:val="00C77456"/>
    <w:rsid w:val="00C77F64"/>
    <w:rsid w:val="00C81B15"/>
    <w:rsid w:val="00C8503F"/>
    <w:rsid w:val="00C85725"/>
    <w:rsid w:val="00C917E5"/>
    <w:rsid w:val="00C94837"/>
    <w:rsid w:val="00C968B3"/>
    <w:rsid w:val="00CA021F"/>
    <w:rsid w:val="00CA174A"/>
    <w:rsid w:val="00CA31B4"/>
    <w:rsid w:val="00CA362B"/>
    <w:rsid w:val="00CA41C4"/>
    <w:rsid w:val="00CB0578"/>
    <w:rsid w:val="00CB06F9"/>
    <w:rsid w:val="00CB06FC"/>
    <w:rsid w:val="00CB1841"/>
    <w:rsid w:val="00CB311B"/>
    <w:rsid w:val="00CB47EA"/>
    <w:rsid w:val="00CB641F"/>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4FEF"/>
    <w:rsid w:val="00D0434C"/>
    <w:rsid w:val="00D055F8"/>
    <w:rsid w:val="00D10766"/>
    <w:rsid w:val="00D118C7"/>
    <w:rsid w:val="00D12FDC"/>
    <w:rsid w:val="00D16AB8"/>
    <w:rsid w:val="00D17DEC"/>
    <w:rsid w:val="00D207B6"/>
    <w:rsid w:val="00D2115D"/>
    <w:rsid w:val="00D214AA"/>
    <w:rsid w:val="00D22FC7"/>
    <w:rsid w:val="00D24D15"/>
    <w:rsid w:val="00D275D2"/>
    <w:rsid w:val="00D3491E"/>
    <w:rsid w:val="00D3560B"/>
    <w:rsid w:val="00D3616F"/>
    <w:rsid w:val="00D371A5"/>
    <w:rsid w:val="00D401C6"/>
    <w:rsid w:val="00D40C01"/>
    <w:rsid w:val="00D46333"/>
    <w:rsid w:val="00D47AB2"/>
    <w:rsid w:val="00D50A84"/>
    <w:rsid w:val="00D50FA8"/>
    <w:rsid w:val="00D524F6"/>
    <w:rsid w:val="00D52646"/>
    <w:rsid w:val="00D53CAB"/>
    <w:rsid w:val="00D543FF"/>
    <w:rsid w:val="00D54F2C"/>
    <w:rsid w:val="00D555A5"/>
    <w:rsid w:val="00D5685E"/>
    <w:rsid w:val="00D56921"/>
    <w:rsid w:val="00D608D3"/>
    <w:rsid w:val="00D712B1"/>
    <w:rsid w:val="00D712F0"/>
    <w:rsid w:val="00D72744"/>
    <w:rsid w:val="00D72CF2"/>
    <w:rsid w:val="00D7488E"/>
    <w:rsid w:val="00D74AF5"/>
    <w:rsid w:val="00D7628E"/>
    <w:rsid w:val="00D851BF"/>
    <w:rsid w:val="00D87D3F"/>
    <w:rsid w:val="00D90884"/>
    <w:rsid w:val="00D9367A"/>
    <w:rsid w:val="00D9391D"/>
    <w:rsid w:val="00DA2714"/>
    <w:rsid w:val="00DA30A7"/>
    <w:rsid w:val="00DB3ADA"/>
    <w:rsid w:val="00DB6E51"/>
    <w:rsid w:val="00DC635B"/>
    <w:rsid w:val="00DD15F6"/>
    <w:rsid w:val="00DD2697"/>
    <w:rsid w:val="00DD2FF0"/>
    <w:rsid w:val="00DD3455"/>
    <w:rsid w:val="00DD4696"/>
    <w:rsid w:val="00DD7A6B"/>
    <w:rsid w:val="00DE69D5"/>
    <w:rsid w:val="00DE7A29"/>
    <w:rsid w:val="00DF0199"/>
    <w:rsid w:val="00DF4DC9"/>
    <w:rsid w:val="00DF6CC5"/>
    <w:rsid w:val="00DF6F30"/>
    <w:rsid w:val="00DF7190"/>
    <w:rsid w:val="00E015D4"/>
    <w:rsid w:val="00E027CC"/>
    <w:rsid w:val="00E0483A"/>
    <w:rsid w:val="00E06E06"/>
    <w:rsid w:val="00E1082C"/>
    <w:rsid w:val="00E11EF8"/>
    <w:rsid w:val="00E17563"/>
    <w:rsid w:val="00E231B1"/>
    <w:rsid w:val="00E23CF5"/>
    <w:rsid w:val="00E24212"/>
    <w:rsid w:val="00E2568E"/>
    <w:rsid w:val="00E256B8"/>
    <w:rsid w:val="00E311DF"/>
    <w:rsid w:val="00E31303"/>
    <w:rsid w:val="00E435D5"/>
    <w:rsid w:val="00E43946"/>
    <w:rsid w:val="00E43B85"/>
    <w:rsid w:val="00E46ADE"/>
    <w:rsid w:val="00E50241"/>
    <w:rsid w:val="00E53E26"/>
    <w:rsid w:val="00E54705"/>
    <w:rsid w:val="00E57372"/>
    <w:rsid w:val="00E60997"/>
    <w:rsid w:val="00E60E00"/>
    <w:rsid w:val="00E64032"/>
    <w:rsid w:val="00E645B7"/>
    <w:rsid w:val="00E64A41"/>
    <w:rsid w:val="00E65B3E"/>
    <w:rsid w:val="00E67B68"/>
    <w:rsid w:val="00E724EE"/>
    <w:rsid w:val="00E73399"/>
    <w:rsid w:val="00E740FD"/>
    <w:rsid w:val="00E77511"/>
    <w:rsid w:val="00E801E5"/>
    <w:rsid w:val="00E82143"/>
    <w:rsid w:val="00E824C9"/>
    <w:rsid w:val="00E83E68"/>
    <w:rsid w:val="00E87A48"/>
    <w:rsid w:val="00E932A1"/>
    <w:rsid w:val="00E93E64"/>
    <w:rsid w:val="00E96D5D"/>
    <w:rsid w:val="00EA00A0"/>
    <w:rsid w:val="00EA04DD"/>
    <w:rsid w:val="00EA2ED4"/>
    <w:rsid w:val="00EA5F83"/>
    <w:rsid w:val="00EA6725"/>
    <w:rsid w:val="00EB181D"/>
    <w:rsid w:val="00EB1C88"/>
    <w:rsid w:val="00EB270B"/>
    <w:rsid w:val="00EB38F4"/>
    <w:rsid w:val="00EB5163"/>
    <w:rsid w:val="00EB596E"/>
    <w:rsid w:val="00EB66B6"/>
    <w:rsid w:val="00EB746C"/>
    <w:rsid w:val="00EC1071"/>
    <w:rsid w:val="00EC1275"/>
    <w:rsid w:val="00EC1D4B"/>
    <w:rsid w:val="00EC3109"/>
    <w:rsid w:val="00EC35F8"/>
    <w:rsid w:val="00EC411D"/>
    <w:rsid w:val="00EC4970"/>
    <w:rsid w:val="00ED2CE8"/>
    <w:rsid w:val="00EE1253"/>
    <w:rsid w:val="00EE1B5A"/>
    <w:rsid w:val="00EE1BB5"/>
    <w:rsid w:val="00EE2A96"/>
    <w:rsid w:val="00EE4B33"/>
    <w:rsid w:val="00EE5422"/>
    <w:rsid w:val="00EE74E2"/>
    <w:rsid w:val="00EF13E8"/>
    <w:rsid w:val="00EF13F6"/>
    <w:rsid w:val="00EF1B3E"/>
    <w:rsid w:val="00EF1E7B"/>
    <w:rsid w:val="00EF24C6"/>
    <w:rsid w:val="00EF3263"/>
    <w:rsid w:val="00EF64E6"/>
    <w:rsid w:val="00EF7DC7"/>
    <w:rsid w:val="00F02380"/>
    <w:rsid w:val="00F0397A"/>
    <w:rsid w:val="00F03A56"/>
    <w:rsid w:val="00F04AF8"/>
    <w:rsid w:val="00F17426"/>
    <w:rsid w:val="00F2012D"/>
    <w:rsid w:val="00F20167"/>
    <w:rsid w:val="00F20F91"/>
    <w:rsid w:val="00F222E7"/>
    <w:rsid w:val="00F234C0"/>
    <w:rsid w:val="00F24ED3"/>
    <w:rsid w:val="00F25371"/>
    <w:rsid w:val="00F3086D"/>
    <w:rsid w:val="00F31271"/>
    <w:rsid w:val="00F337E5"/>
    <w:rsid w:val="00F356FC"/>
    <w:rsid w:val="00F36861"/>
    <w:rsid w:val="00F37213"/>
    <w:rsid w:val="00F37E43"/>
    <w:rsid w:val="00F438C6"/>
    <w:rsid w:val="00F43C3D"/>
    <w:rsid w:val="00F440E0"/>
    <w:rsid w:val="00F4416C"/>
    <w:rsid w:val="00F475B2"/>
    <w:rsid w:val="00F50AB4"/>
    <w:rsid w:val="00F53E37"/>
    <w:rsid w:val="00F53EAA"/>
    <w:rsid w:val="00F63791"/>
    <w:rsid w:val="00F64CE1"/>
    <w:rsid w:val="00F65361"/>
    <w:rsid w:val="00F66A20"/>
    <w:rsid w:val="00F72383"/>
    <w:rsid w:val="00F7627B"/>
    <w:rsid w:val="00F77D0F"/>
    <w:rsid w:val="00F80E25"/>
    <w:rsid w:val="00F818A5"/>
    <w:rsid w:val="00F831F2"/>
    <w:rsid w:val="00F83412"/>
    <w:rsid w:val="00F8602E"/>
    <w:rsid w:val="00F9050F"/>
    <w:rsid w:val="00F928D0"/>
    <w:rsid w:val="00F947C3"/>
    <w:rsid w:val="00F95B94"/>
    <w:rsid w:val="00FA0A5E"/>
    <w:rsid w:val="00FA0ECB"/>
    <w:rsid w:val="00FA49F7"/>
    <w:rsid w:val="00FA6C04"/>
    <w:rsid w:val="00FA7691"/>
    <w:rsid w:val="00FB0433"/>
    <w:rsid w:val="00FB21FE"/>
    <w:rsid w:val="00FB2290"/>
    <w:rsid w:val="00FB2D91"/>
    <w:rsid w:val="00FB4889"/>
    <w:rsid w:val="00FB48CD"/>
    <w:rsid w:val="00FB5890"/>
    <w:rsid w:val="00FB7DE7"/>
    <w:rsid w:val="00FC2659"/>
    <w:rsid w:val="00FC32C3"/>
    <w:rsid w:val="00FC4053"/>
    <w:rsid w:val="00FC41D7"/>
    <w:rsid w:val="00FC4C01"/>
    <w:rsid w:val="00FC4E65"/>
    <w:rsid w:val="00FD1101"/>
    <w:rsid w:val="00FD2E64"/>
    <w:rsid w:val="00FD544E"/>
    <w:rsid w:val="00FD692B"/>
    <w:rsid w:val="00FD6A7A"/>
    <w:rsid w:val="00FD6EB8"/>
    <w:rsid w:val="00FE0E2B"/>
    <w:rsid w:val="00FE201D"/>
    <w:rsid w:val="00FE5506"/>
    <w:rsid w:val="00FE5B23"/>
    <w:rsid w:val="00FE6DCA"/>
    <w:rsid w:val="00FE7A77"/>
    <w:rsid w:val="00FF1E70"/>
    <w:rsid w:val="00FF2DF8"/>
    <w:rsid w:val="00FF3022"/>
    <w:rsid w:val="00FF3635"/>
    <w:rsid w:val="00FF40A6"/>
    <w:rsid w:val="00FF4166"/>
    <w:rsid w:val="053059DD"/>
    <w:rsid w:val="0534BA93"/>
    <w:rsid w:val="0E2E646C"/>
    <w:rsid w:val="16A37D3C"/>
    <w:rsid w:val="185EB125"/>
    <w:rsid w:val="18EB0021"/>
    <w:rsid w:val="20926938"/>
    <w:rsid w:val="22E96E19"/>
    <w:rsid w:val="22EFABD2"/>
    <w:rsid w:val="2898562C"/>
    <w:rsid w:val="2A514C5C"/>
    <w:rsid w:val="2C849E5A"/>
    <w:rsid w:val="3E501755"/>
    <w:rsid w:val="43DA66AA"/>
    <w:rsid w:val="450F8544"/>
    <w:rsid w:val="5351B284"/>
    <w:rsid w:val="53E2AEAF"/>
    <w:rsid w:val="573018BC"/>
    <w:rsid w:val="675FA746"/>
    <w:rsid w:val="6F4603F0"/>
    <w:rsid w:val="77A25DF6"/>
    <w:rsid w:val="78424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uiPriority w:val="99"/>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34"/>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31"/>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37"/>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39"/>
      </w:numPr>
    </w:pPr>
  </w:style>
  <w:style w:type="numbering" w:customStyle="1" w:styleId="Zaimportowanystyl1">
    <w:name w:val="Zaimportowany styl 1"/>
    <w:rsid w:val="006627C1"/>
    <w:pPr>
      <w:numPr>
        <w:numId w:val="38"/>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NormalTable0">
    <w:name w:val="Normal Table0"/>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2">
    <w:name w:val="Bez listy2"/>
    <w:next w:val="Bezlisty"/>
    <w:uiPriority w:val="99"/>
    <w:semiHidden/>
    <w:unhideWhenUsed/>
    <w:rsid w:val="00497882"/>
  </w:style>
  <w:style w:type="paragraph" w:customStyle="1" w:styleId="msonormal0">
    <w:name w:val="msonormal"/>
    <w:basedOn w:val="Normalny"/>
    <w:rsid w:val="0049788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paragraph">
    <w:name w:val="paragraph"/>
    <w:basedOn w:val="Normalny"/>
    <w:rsid w:val="0049788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497882"/>
  </w:style>
  <w:style w:type="character" w:customStyle="1" w:styleId="normaltextrun">
    <w:name w:val="normaltextrun"/>
    <w:basedOn w:val="Domylnaczcionkaakapitu"/>
    <w:rsid w:val="00497882"/>
  </w:style>
  <w:style w:type="character" w:customStyle="1" w:styleId="eop">
    <w:name w:val="eop"/>
    <w:basedOn w:val="Domylnaczcionkaakapitu"/>
    <w:rsid w:val="00497882"/>
  </w:style>
  <w:style w:type="paragraph" w:customStyle="1" w:styleId="outlineelement">
    <w:name w:val="outlineelement"/>
    <w:basedOn w:val="Normalny"/>
    <w:rsid w:val="0049788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497882"/>
  </w:style>
  <w:style w:type="character" w:customStyle="1" w:styleId="contextualspellingandgrammarerror">
    <w:name w:val="contextualspellingandgrammarerror"/>
    <w:basedOn w:val="Domylnaczcionkaakapitu"/>
    <w:rsid w:val="00497882"/>
  </w:style>
  <w:style w:type="character" w:customStyle="1" w:styleId="pagebreakblob">
    <w:name w:val="pagebreakblob"/>
    <w:basedOn w:val="Domylnaczcionkaakapitu"/>
    <w:rsid w:val="00497882"/>
  </w:style>
  <w:style w:type="character" w:customStyle="1" w:styleId="pagebreakborderspan">
    <w:name w:val="pagebreakborderspan"/>
    <w:basedOn w:val="Domylnaczcionkaakapitu"/>
    <w:rsid w:val="00497882"/>
  </w:style>
  <w:style w:type="character" w:customStyle="1" w:styleId="pagebreaktextspan">
    <w:name w:val="pagebreaktextspan"/>
    <w:basedOn w:val="Domylnaczcionkaakapitu"/>
    <w:rsid w:val="00497882"/>
  </w:style>
  <w:style w:type="character" w:styleId="UyteHipercze">
    <w:name w:val="FollowedHyperlink"/>
    <w:basedOn w:val="Domylnaczcionkaakapitu"/>
    <w:uiPriority w:val="99"/>
    <w:semiHidden/>
    <w:unhideWhenUsed/>
    <w:rsid w:val="004978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05116111">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54527750">
      <w:bodyDiv w:val="1"/>
      <w:marLeft w:val="0"/>
      <w:marRight w:val="0"/>
      <w:marTop w:val="0"/>
      <w:marBottom w:val="0"/>
      <w:divBdr>
        <w:top w:val="none" w:sz="0" w:space="0" w:color="auto"/>
        <w:left w:val="none" w:sz="0" w:space="0" w:color="auto"/>
        <w:bottom w:val="none" w:sz="0" w:space="0" w:color="auto"/>
        <w:right w:val="none" w:sz="0" w:space="0" w:color="auto"/>
      </w:divBdr>
    </w:div>
    <w:div w:id="1807771981">
      <w:bodyDiv w:val="1"/>
      <w:marLeft w:val="0"/>
      <w:marRight w:val="0"/>
      <w:marTop w:val="0"/>
      <w:marBottom w:val="0"/>
      <w:divBdr>
        <w:top w:val="none" w:sz="0" w:space="0" w:color="auto"/>
        <w:left w:val="none" w:sz="0" w:space="0" w:color="auto"/>
        <w:bottom w:val="none" w:sz="0" w:space="0" w:color="auto"/>
        <w:right w:val="none" w:sz="0" w:space="0" w:color="auto"/>
      </w:divBdr>
    </w:div>
    <w:div w:id="1976836772">
      <w:bodyDiv w:val="1"/>
      <w:marLeft w:val="0"/>
      <w:marRight w:val="0"/>
      <w:marTop w:val="0"/>
      <w:marBottom w:val="0"/>
      <w:divBdr>
        <w:top w:val="none" w:sz="0" w:space="0" w:color="auto"/>
        <w:left w:val="none" w:sz="0" w:space="0" w:color="auto"/>
        <w:bottom w:val="none" w:sz="0" w:space="0" w:color="auto"/>
        <w:right w:val="none" w:sz="0" w:space="0" w:color="auto"/>
      </w:divBdr>
      <w:divsChild>
        <w:div w:id="1451120457">
          <w:marLeft w:val="0"/>
          <w:marRight w:val="0"/>
          <w:marTop w:val="0"/>
          <w:marBottom w:val="0"/>
          <w:divBdr>
            <w:top w:val="none" w:sz="0" w:space="0" w:color="auto"/>
            <w:left w:val="none" w:sz="0" w:space="0" w:color="auto"/>
            <w:bottom w:val="none" w:sz="0" w:space="0" w:color="auto"/>
            <w:right w:val="none" w:sz="0" w:space="0" w:color="auto"/>
          </w:divBdr>
          <w:divsChild>
            <w:div w:id="394738835">
              <w:marLeft w:val="0"/>
              <w:marRight w:val="0"/>
              <w:marTop w:val="0"/>
              <w:marBottom w:val="0"/>
              <w:divBdr>
                <w:top w:val="none" w:sz="0" w:space="0" w:color="auto"/>
                <w:left w:val="none" w:sz="0" w:space="0" w:color="auto"/>
                <w:bottom w:val="none" w:sz="0" w:space="0" w:color="auto"/>
                <w:right w:val="none" w:sz="0" w:space="0" w:color="auto"/>
              </w:divBdr>
            </w:div>
            <w:div w:id="1964000413">
              <w:marLeft w:val="0"/>
              <w:marRight w:val="0"/>
              <w:marTop w:val="0"/>
              <w:marBottom w:val="0"/>
              <w:divBdr>
                <w:top w:val="none" w:sz="0" w:space="0" w:color="auto"/>
                <w:left w:val="none" w:sz="0" w:space="0" w:color="auto"/>
                <w:bottom w:val="none" w:sz="0" w:space="0" w:color="auto"/>
                <w:right w:val="none" w:sz="0" w:space="0" w:color="auto"/>
              </w:divBdr>
            </w:div>
            <w:div w:id="1750342278">
              <w:marLeft w:val="0"/>
              <w:marRight w:val="0"/>
              <w:marTop w:val="0"/>
              <w:marBottom w:val="0"/>
              <w:divBdr>
                <w:top w:val="none" w:sz="0" w:space="0" w:color="auto"/>
                <w:left w:val="none" w:sz="0" w:space="0" w:color="auto"/>
                <w:bottom w:val="none" w:sz="0" w:space="0" w:color="auto"/>
                <w:right w:val="none" w:sz="0" w:space="0" w:color="auto"/>
              </w:divBdr>
            </w:div>
            <w:div w:id="1349328774">
              <w:marLeft w:val="0"/>
              <w:marRight w:val="0"/>
              <w:marTop w:val="0"/>
              <w:marBottom w:val="0"/>
              <w:divBdr>
                <w:top w:val="none" w:sz="0" w:space="0" w:color="auto"/>
                <w:left w:val="none" w:sz="0" w:space="0" w:color="auto"/>
                <w:bottom w:val="none" w:sz="0" w:space="0" w:color="auto"/>
                <w:right w:val="none" w:sz="0" w:space="0" w:color="auto"/>
              </w:divBdr>
            </w:div>
            <w:div w:id="1996644915">
              <w:marLeft w:val="0"/>
              <w:marRight w:val="0"/>
              <w:marTop w:val="0"/>
              <w:marBottom w:val="0"/>
              <w:divBdr>
                <w:top w:val="none" w:sz="0" w:space="0" w:color="auto"/>
                <w:left w:val="none" w:sz="0" w:space="0" w:color="auto"/>
                <w:bottom w:val="none" w:sz="0" w:space="0" w:color="auto"/>
                <w:right w:val="none" w:sz="0" w:space="0" w:color="auto"/>
              </w:divBdr>
            </w:div>
          </w:divsChild>
        </w:div>
        <w:div w:id="1418672059">
          <w:marLeft w:val="0"/>
          <w:marRight w:val="0"/>
          <w:marTop w:val="0"/>
          <w:marBottom w:val="0"/>
          <w:divBdr>
            <w:top w:val="none" w:sz="0" w:space="0" w:color="auto"/>
            <w:left w:val="none" w:sz="0" w:space="0" w:color="auto"/>
            <w:bottom w:val="none" w:sz="0" w:space="0" w:color="auto"/>
            <w:right w:val="none" w:sz="0" w:space="0" w:color="auto"/>
          </w:divBdr>
          <w:divsChild>
            <w:div w:id="1045182268">
              <w:marLeft w:val="0"/>
              <w:marRight w:val="0"/>
              <w:marTop w:val="0"/>
              <w:marBottom w:val="0"/>
              <w:divBdr>
                <w:top w:val="none" w:sz="0" w:space="0" w:color="auto"/>
                <w:left w:val="none" w:sz="0" w:space="0" w:color="auto"/>
                <w:bottom w:val="none" w:sz="0" w:space="0" w:color="auto"/>
                <w:right w:val="none" w:sz="0" w:space="0" w:color="auto"/>
              </w:divBdr>
            </w:div>
            <w:div w:id="424308353">
              <w:marLeft w:val="0"/>
              <w:marRight w:val="0"/>
              <w:marTop w:val="0"/>
              <w:marBottom w:val="0"/>
              <w:divBdr>
                <w:top w:val="none" w:sz="0" w:space="0" w:color="auto"/>
                <w:left w:val="none" w:sz="0" w:space="0" w:color="auto"/>
                <w:bottom w:val="none" w:sz="0" w:space="0" w:color="auto"/>
                <w:right w:val="none" w:sz="0" w:space="0" w:color="auto"/>
              </w:divBdr>
            </w:div>
            <w:div w:id="850798764">
              <w:marLeft w:val="0"/>
              <w:marRight w:val="0"/>
              <w:marTop w:val="0"/>
              <w:marBottom w:val="0"/>
              <w:divBdr>
                <w:top w:val="none" w:sz="0" w:space="0" w:color="auto"/>
                <w:left w:val="none" w:sz="0" w:space="0" w:color="auto"/>
                <w:bottom w:val="none" w:sz="0" w:space="0" w:color="auto"/>
                <w:right w:val="none" w:sz="0" w:space="0" w:color="auto"/>
              </w:divBdr>
            </w:div>
          </w:divsChild>
        </w:div>
        <w:div w:id="645284437">
          <w:marLeft w:val="0"/>
          <w:marRight w:val="0"/>
          <w:marTop w:val="0"/>
          <w:marBottom w:val="0"/>
          <w:divBdr>
            <w:top w:val="none" w:sz="0" w:space="0" w:color="auto"/>
            <w:left w:val="none" w:sz="0" w:space="0" w:color="auto"/>
            <w:bottom w:val="none" w:sz="0" w:space="0" w:color="auto"/>
            <w:right w:val="none" w:sz="0" w:space="0" w:color="auto"/>
          </w:divBdr>
          <w:divsChild>
            <w:div w:id="761266795">
              <w:marLeft w:val="0"/>
              <w:marRight w:val="0"/>
              <w:marTop w:val="0"/>
              <w:marBottom w:val="0"/>
              <w:divBdr>
                <w:top w:val="none" w:sz="0" w:space="0" w:color="auto"/>
                <w:left w:val="none" w:sz="0" w:space="0" w:color="auto"/>
                <w:bottom w:val="none" w:sz="0" w:space="0" w:color="auto"/>
                <w:right w:val="none" w:sz="0" w:space="0" w:color="auto"/>
              </w:divBdr>
            </w:div>
            <w:div w:id="1099176265">
              <w:marLeft w:val="0"/>
              <w:marRight w:val="0"/>
              <w:marTop w:val="0"/>
              <w:marBottom w:val="0"/>
              <w:divBdr>
                <w:top w:val="none" w:sz="0" w:space="0" w:color="auto"/>
                <w:left w:val="none" w:sz="0" w:space="0" w:color="auto"/>
                <w:bottom w:val="none" w:sz="0" w:space="0" w:color="auto"/>
                <w:right w:val="none" w:sz="0" w:space="0" w:color="auto"/>
              </w:divBdr>
            </w:div>
            <w:div w:id="249390757">
              <w:marLeft w:val="0"/>
              <w:marRight w:val="0"/>
              <w:marTop w:val="0"/>
              <w:marBottom w:val="0"/>
              <w:divBdr>
                <w:top w:val="none" w:sz="0" w:space="0" w:color="auto"/>
                <w:left w:val="none" w:sz="0" w:space="0" w:color="auto"/>
                <w:bottom w:val="none" w:sz="0" w:space="0" w:color="auto"/>
                <w:right w:val="none" w:sz="0" w:space="0" w:color="auto"/>
              </w:divBdr>
            </w:div>
            <w:div w:id="1983150102">
              <w:marLeft w:val="0"/>
              <w:marRight w:val="0"/>
              <w:marTop w:val="0"/>
              <w:marBottom w:val="0"/>
              <w:divBdr>
                <w:top w:val="none" w:sz="0" w:space="0" w:color="auto"/>
                <w:left w:val="none" w:sz="0" w:space="0" w:color="auto"/>
                <w:bottom w:val="none" w:sz="0" w:space="0" w:color="auto"/>
                <w:right w:val="none" w:sz="0" w:space="0" w:color="auto"/>
              </w:divBdr>
            </w:div>
            <w:div w:id="351957074">
              <w:marLeft w:val="0"/>
              <w:marRight w:val="0"/>
              <w:marTop w:val="0"/>
              <w:marBottom w:val="0"/>
              <w:divBdr>
                <w:top w:val="none" w:sz="0" w:space="0" w:color="auto"/>
                <w:left w:val="none" w:sz="0" w:space="0" w:color="auto"/>
                <w:bottom w:val="none" w:sz="0" w:space="0" w:color="auto"/>
                <w:right w:val="none" w:sz="0" w:space="0" w:color="auto"/>
              </w:divBdr>
            </w:div>
          </w:divsChild>
        </w:div>
        <w:div w:id="1609585558">
          <w:marLeft w:val="0"/>
          <w:marRight w:val="0"/>
          <w:marTop w:val="0"/>
          <w:marBottom w:val="0"/>
          <w:divBdr>
            <w:top w:val="none" w:sz="0" w:space="0" w:color="auto"/>
            <w:left w:val="none" w:sz="0" w:space="0" w:color="auto"/>
            <w:bottom w:val="none" w:sz="0" w:space="0" w:color="auto"/>
            <w:right w:val="none" w:sz="0" w:space="0" w:color="auto"/>
          </w:divBdr>
        </w:div>
        <w:div w:id="1346175895">
          <w:marLeft w:val="0"/>
          <w:marRight w:val="0"/>
          <w:marTop w:val="0"/>
          <w:marBottom w:val="0"/>
          <w:divBdr>
            <w:top w:val="none" w:sz="0" w:space="0" w:color="auto"/>
            <w:left w:val="none" w:sz="0" w:space="0" w:color="auto"/>
            <w:bottom w:val="none" w:sz="0" w:space="0" w:color="auto"/>
            <w:right w:val="none" w:sz="0" w:space="0" w:color="auto"/>
          </w:divBdr>
        </w:div>
        <w:div w:id="1173958471">
          <w:marLeft w:val="0"/>
          <w:marRight w:val="0"/>
          <w:marTop w:val="0"/>
          <w:marBottom w:val="0"/>
          <w:divBdr>
            <w:top w:val="none" w:sz="0" w:space="0" w:color="auto"/>
            <w:left w:val="none" w:sz="0" w:space="0" w:color="auto"/>
            <w:bottom w:val="none" w:sz="0" w:space="0" w:color="auto"/>
            <w:right w:val="none" w:sz="0" w:space="0" w:color="auto"/>
          </w:divBdr>
        </w:div>
        <w:div w:id="1195579836">
          <w:marLeft w:val="0"/>
          <w:marRight w:val="0"/>
          <w:marTop w:val="0"/>
          <w:marBottom w:val="0"/>
          <w:divBdr>
            <w:top w:val="none" w:sz="0" w:space="0" w:color="auto"/>
            <w:left w:val="none" w:sz="0" w:space="0" w:color="auto"/>
            <w:bottom w:val="none" w:sz="0" w:space="0" w:color="auto"/>
            <w:right w:val="none" w:sz="0" w:space="0" w:color="auto"/>
          </w:divBdr>
        </w:div>
        <w:div w:id="1452169174">
          <w:marLeft w:val="0"/>
          <w:marRight w:val="0"/>
          <w:marTop w:val="0"/>
          <w:marBottom w:val="0"/>
          <w:divBdr>
            <w:top w:val="none" w:sz="0" w:space="0" w:color="auto"/>
            <w:left w:val="none" w:sz="0" w:space="0" w:color="auto"/>
            <w:bottom w:val="none" w:sz="0" w:space="0" w:color="auto"/>
            <w:right w:val="none" w:sz="0" w:space="0" w:color="auto"/>
          </w:divBdr>
        </w:div>
        <w:div w:id="1178889975">
          <w:marLeft w:val="0"/>
          <w:marRight w:val="0"/>
          <w:marTop w:val="0"/>
          <w:marBottom w:val="0"/>
          <w:divBdr>
            <w:top w:val="none" w:sz="0" w:space="0" w:color="auto"/>
            <w:left w:val="none" w:sz="0" w:space="0" w:color="auto"/>
            <w:bottom w:val="none" w:sz="0" w:space="0" w:color="auto"/>
            <w:right w:val="none" w:sz="0" w:space="0" w:color="auto"/>
          </w:divBdr>
          <w:divsChild>
            <w:div w:id="1143619620">
              <w:marLeft w:val="0"/>
              <w:marRight w:val="0"/>
              <w:marTop w:val="0"/>
              <w:marBottom w:val="0"/>
              <w:divBdr>
                <w:top w:val="none" w:sz="0" w:space="0" w:color="auto"/>
                <w:left w:val="none" w:sz="0" w:space="0" w:color="auto"/>
                <w:bottom w:val="none" w:sz="0" w:space="0" w:color="auto"/>
                <w:right w:val="none" w:sz="0" w:space="0" w:color="auto"/>
              </w:divBdr>
            </w:div>
            <w:div w:id="1227375288">
              <w:marLeft w:val="0"/>
              <w:marRight w:val="0"/>
              <w:marTop w:val="0"/>
              <w:marBottom w:val="0"/>
              <w:divBdr>
                <w:top w:val="none" w:sz="0" w:space="0" w:color="auto"/>
                <w:left w:val="none" w:sz="0" w:space="0" w:color="auto"/>
                <w:bottom w:val="none" w:sz="0" w:space="0" w:color="auto"/>
                <w:right w:val="none" w:sz="0" w:space="0" w:color="auto"/>
              </w:divBdr>
            </w:div>
            <w:div w:id="564336379">
              <w:marLeft w:val="0"/>
              <w:marRight w:val="0"/>
              <w:marTop w:val="0"/>
              <w:marBottom w:val="0"/>
              <w:divBdr>
                <w:top w:val="none" w:sz="0" w:space="0" w:color="auto"/>
                <w:left w:val="none" w:sz="0" w:space="0" w:color="auto"/>
                <w:bottom w:val="none" w:sz="0" w:space="0" w:color="auto"/>
                <w:right w:val="none" w:sz="0" w:space="0" w:color="auto"/>
              </w:divBdr>
            </w:div>
            <w:div w:id="417798402">
              <w:marLeft w:val="0"/>
              <w:marRight w:val="0"/>
              <w:marTop w:val="0"/>
              <w:marBottom w:val="0"/>
              <w:divBdr>
                <w:top w:val="none" w:sz="0" w:space="0" w:color="auto"/>
                <w:left w:val="none" w:sz="0" w:space="0" w:color="auto"/>
                <w:bottom w:val="none" w:sz="0" w:space="0" w:color="auto"/>
                <w:right w:val="none" w:sz="0" w:space="0" w:color="auto"/>
              </w:divBdr>
            </w:div>
            <w:div w:id="1036346060">
              <w:marLeft w:val="0"/>
              <w:marRight w:val="0"/>
              <w:marTop w:val="0"/>
              <w:marBottom w:val="0"/>
              <w:divBdr>
                <w:top w:val="none" w:sz="0" w:space="0" w:color="auto"/>
                <w:left w:val="none" w:sz="0" w:space="0" w:color="auto"/>
                <w:bottom w:val="none" w:sz="0" w:space="0" w:color="auto"/>
                <w:right w:val="none" w:sz="0" w:space="0" w:color="auto"/>
              </w:divBdr>
            </w:div>
          </w:divsChild>
        </w:div>
        <w:div w:id="1082871729">
          <w:marLeft w:val="0"/>
          <w:marRight w:val="0"/>
          <w:marTop w:val="0"/>
          <w:marBottom w:val="0"/>
          <w:divBdr>
            <w:top w:val="none" w:sz="0" w:space="0" w:color="auto"/>
            <w:left w:val="none" w:sz="0" w:space="0" w:color="auto"/>
            <w:bottom w:val="none" w:sz="0" w:space="0" w:color="auto"/>
            <w:right w:val="none" w:sz="0" w:space="0" w:color="auto"/>
          </w:divBdr>
          <w:divsChild>
            <w:div w:id="732630271">
              <w:marLeft w:val="0"/>
              <w:marRight w:val="0"/>
              <w:marTop w:val="0"/>
              <w:marBottom w:val="0"/>
              <w:divBdr>
                <w:top w:val="none" w:sz="0" w:space="0" w:color="auto"/>
                <w:left w:val="none" w:sz="0" w:space="0" w:color="auto"/>
                <w:bottom w:val="none" w:sz="0" w:space="0" w:color="auto"/>
                <w:right w:val="none" w:sz="0" w:space="0" w:color="auto"/>
              </w:divBdr>
            </w:div>
            <w:div w:id="887255305">
              <w:marLeft w:val="0"/>
              <w:marRight w:val="0"/>
              <w:marTop w:val="0"/>
              <w:marBottom w:val="0"/>
              <w:divBdr>
                <w:top w:val="none" w:sz="0" w:space="0" w:color="auto"/>
                <w:left w:val="none" w:sz="0" w:space="0" w:color="auto"/>
                <w:bottom w:val="none" w:sz="0" w:space="0" w:color="auto"/>
                <w:right w:val="none" w:sz="0" w:space="0" w:color="auto"/>
              </w:divBdr>
            </w:div>
            <w:div w:id="233248662">
              <w:marLeft w:val="0"/>
              <w:marRight w:val="0"/>
              <w:marTop w:val="0"/>
              <w:marBottom w:val="0"/>
              <w:divBdr>
                <w:top w:val="none" w:sz="0" w:space="0" w:color="auto"/>
                <w:left w:val="none" w:sz="0" w:space="0" w:color="auto"/>
                <w:bottom w:val="none" w:sz="0" w:space="0" w:color="auto"/>
                <w:right w:val="none" w:sz="0" w:space="0" w:color="auto"/>
              </w:divBdr>
            </w:div>
            <w:div w:id="1479152395">
              <w:marLeft w:val="0"/>
              <w:marRight w:val="0"/>
              <w:marTop w:val="0"/>
              <w:marBottom w:val="0"/>
              <w:divBdr>
                <w:top w:val="none" w:sz="0" w:space="0" w:color="auto"/>
                <w:left w:val="none" w:sz="0" w:space="0" w:color="auto"/>
                <w:bottom w:val="none" w:sz="0" w:space="0" w:color="auto"/>
                <w:right w:val="none" w:sz="0" w:space="0" w:color="auto"/>
              </w:divBdr>
            </w:div>
            <w:div w:id="544488100">
              <w:marLeft w:val="0"/>
              <w:marRight w:val="0"/>
              <w:marTop w:val="0"/>
              <w:marBottom w:val="0"/>
              <w:divBdr>
                <w:top w:val="none" w:sz="0" w:space="0" w:color="auto"/>
                <w:left w:val="none" w:sz="0" w:space="0" w:color="auto"/>
                <w:bottom w:val="none" w:sz="0" w:space="0" w:color="auto"/>
                <w:right w:val="none" w:sz="0" w:space="0" w:color="auto"/>
              </w:divBdr>
            </w:div>
          </w:divsChild>
        </w:div>
        <w:div w:id="749036258">
          <w:marLeft w:val="0"/>
          <w:marRight w:val="0"/>
          <w:marTop w:val="0"/>
          <w:marBottom w:val="0"/>
          <w:divBdr>
            <w:top w:val="none" w:sz="0" w:space="0" w:color="auto"/>
            <w:left w:val="none" w:sz="0" w:space="0" w:color="auto"/>
            <w:bottom w:val="none" w:sz="0" w:space="0" w:color="auto"/>
            <w:right w:val="none" w:sz="0" w:space="0" w:color="auto"/>
          </w:divBdr>
          <w:divsChild>
            <w:div w:id="362440836">
              <w:marLeft w:val="-75"/>
              <w:marRight w:val="0"/>
              <w:marTop w:val="30"/>
              <w:marBottom w:val="30"/>
              <w:divBdr>
                <w:top w:val="none" w:sz="0" w:space="0" w:color="auto"/>
                <w:left w:val="none" w:sz="0" w:space="0" w:color="auto"/>
                <w:bottom w:val="none" w:sz="0" w:space="0" w:color="auto"/>
                <w:right w:val="none" w:sz="0" w:space="0" w:color="auto"/>
              </w:divBdr>
              <w:divsChild>
                <w:div w:id="287124240">
                  <w:marLeft w:val="0"/>
                  <w:marRight w:val="0"/>
                  <w:marTop w:val="0"/>
                  <w:marBottom w:val="0"/>
                  <w:divBdr>
                    <w:top w:val="none" w:sz="0" w:space="0" w:color="auto"/>
                    <w:left w:val="none" w:sz="0" w:space="0" w:color="auto"/>
                    <w:bottom w:val="none" w:sz="0" w:space="0" w:color="auto"/>
                    <w:right w:val="none" w:sz="0" w:space="0" w:color="auto"/>
                  </w:divBdr>
                  <w:divsChild>
                    <w:div w:id="1584756558">
                      <w:marLeft w:val="0"/>
                      <w:marRight w:val="0"/>
                      <w:marTop w:val="0"/>
                      <w:marBottom w:val="0"/>
                      <w:divBdr>
                        <w:top w:val="none" w:sz="0" w:space="0" w:color="auto"/>
                        <w:left w:val="none" w:sz="0" w:space="0" w:color="auto"/>
                        <w:bottom w:val="none" w:sz="0" w:space="0" w:color="auto"/>
                        <w:right w:val="none" w:sz="0" w:space="0" w:color="auto"/>
                      </w:divBdr>
                    </w:div>
                  </w:divsChild>
                </w:div>
                <w:div w:id="973024277">
                  <w:marLeft w:val="0"/>
                  <w:marRight w:val="0"/>
                  <w:marTop w:val="0"/>
                  <w:marBottom w:val="0"/>
                  <w:divBdr>
                    <w:top w:val="none" w:sz="0" w:space="0" w:color="auto"/>
                    <w:left w:val="none" w:sz="0" w:space="0" w:color="auto"/>
                    <w:bottom w:val="none" w:sz="0" w:space="0" w:color="auto"/>
                    <w:right w:val="none" w:sz="0" w:space="0" w:color="auto"/>
                  </w:divBdr>
                  <w:divsChild>
                    <w:div w:id="652950106">
                      <w:marLeft w:val="0"/>
                      <w:marRight w:val="0"/>
                      <w:marTop w:val="0"/>
                      <w:marBottom w:val="0"/>
                      <w:divBdr>
                        <w:top w:val="none" w:sz="0" w:space="0" w:color="auto"/>
                        <w:left w:val="none" w:sz="0" w:space="0" w:color="auto"/>
                        <w:bottom w:val="none" w:sz="0" w:space="0" w:color="auto"/>
                        <w:right w:val="none" w:sz="0" w:space="0" w:color="auto"/>
                      </w:divBdr>
                    </w:div>
                  </w:divsChild>
                </w:div>
                <w:div w:id="207187262">
                  <w:marLeft w:val="0"/>
                  <w:marRight w:val="0"/>
                  <w:marTop w:val="0"/>
                  <w:marBottom w:val="0"/>
                  <w:divBdr>
                    <w:top w:val="none" w:sz="0" w:space="0" w:color="auto"/>
                    <w:left w:val="none" w:sz="0" w:space="0" w:color="auto"/>
                    <w:bottom w:val="none" w:sz="0" w:space="0" w:color="auto"/>
                    <w:right w:val="none" w:sz="0" w:space="0" w:color="auto"/>
                  </w:divBdr>
                  <w:divsChild>
                    <w:div w:id="802389041">
                      <w:marLeft w:val="0"/>
                      <w:marRight w:val="0"/>
                      <w:marTop w:val="0"/>
                      <w:marBottom w:val="0"/>
                      <w:divBdr>
                        <w:top w:val="none" w:sz="0" w:space="0" w:color="auto"/>
                        <w:left w:val="none" w:sz="0" w:space="0" w:color="auto"/>
                        <w:bottom w:val="none" w:sz="0" w:space="0" w:color="auto"/>
                        <w:right w:val="none" w:sz="0" w:space="0" w:color="auto"/>
                      </w:divBdr>
                    </w:div>
                  </w:divsChild>
                </w:div>
                <w:div w:id="463815215">
                  <w:marLeft w:val="0"/>
                  <w:marRight w:val="0"/>
                  <w:marTop w:val="0"/>
                  <w:marBottom w:val="0"/>
                  <w:divBdr>
                    <w:top w:val="none" w:sz="0" w:space="0" w:color="auto"/>
                    <w:left w:val="none" w:sz="0" w:space="0" w:color="auto"/>
                    <w:bottom w:val="none" w:sz="0" w:space="0" w:color="auto"/>
                    <w:right w:val="none" w:sz="0" w:space="0" w:color="auto"/>
                  </w:divBdr>
                  <w:divsChild>
                    <w:div w:id="130946891">
                      <w:marLeft w:val="0"/>
                      <w:marRight w:val="0"/>
                      <w:marTop w:val="0"/>
                      <w:marBottom w:val="0"/>
                      <w:divBdr>
                        <w:top w:val="none" w:sz="0" w:space="0" w:color="auto"/>
                        <w:left w:val="none" w:sz="0" w:space="0" w:color="auto"/>
                        <w:bottom w:val="none" w:sz="0" w:space="0" w:color="auto"/>
                        <w:right w:val="none" w:sz="0" w:space="0" w:color="auto"/>
                      </w:divBdr>
                    </w:div>
                  </w:divsChild>
                </w:div>
                <w:div w:id="1306857801">
                  <w:marLeft w:val="0"/>
                  <w:marRight w:val="0"/>
                  <w:marTop w:val="0"/>
                  <w:marBottom w:val="0"/>
                  <w:divBdr>
                    <w:top w:val="none" w:sz="0" w:space="0" w:color="auto"/>
                    <w:left w:val="none" w:sz="0" w:space="0" w:color="auto"/>
                    <w:bottom w:val="none" w:sz="0" w:space="0" w:color="auto"/>
                    <w:right w:val="none" w:sz="0" w:space="0" w:color="auto"/>
                  </w:divBdr>
                  <w:divsChild>
                    <w:div w:id="398135306">
                      <w:marLeft w:val="0"/>
                      <w:marRight w:val="0"/>
                      <w:marTop w:val="0"/>
                      <w:marBottom w:val="0"/>
                      <w:divBdr>
                        <w:top w:val="none" w:sz="0" w:space="0" w:color="auto"/>
                        <w:left w:val="none" w:sz="0" w:space="0" w:color="auto"/>
                        <w:bottom w:val="none" w:sz="0" w:space="0" w:color="auto"/>
                        <w:right w:val="none" w:sz="0" w:space="0" w:color="auto"/>
                      </w:divBdr>
                    </w:div>
                  </w:divsChild>
                </w:div>
                <w:div w:id="446631458">
                  <w:marLeft w:val="0"/>
                  <w:marRight w:val="0"/>
                  <w:marTop w:val="0"/>
                  <w:marBottom w:val="0"/>
                  <w:divBdr>
                    <w:top w:val="none" w:sz="0" w:space="0" w:color="auto"/>
                    <w:left w:val="none" w:sz="0" w:space="0" w:color="auto"/>
                    <w:bottom w:val="none" w:sz="0" w:space="0" w:color="auto"/>
                    <w:right w:val="none" w:sz="0" w:space="0" w:color="auto"/>
                  </w:divBdr>
                  <w:divsChild>
                    <w:div w:id="525557147">
                      <w:marLeft w:val="0"/>
                      <w:marRight w:val="0"/>
                      <w:marTop w:val="0"/>
                      <w:marBottom w:val="0"/>
                      <w:divBdr>
                        <w:top w:val="none" w:sz="0" w:space="0" w:color="auto"/>
                        <w:left w:val="none" w:sz="0" w:space="0" w:color="auto"/>
                        <w:bottom w:val="none" w:sz="0" w:space="0" w:color="auto"/>
                        <w:right w:val="none" w:sz="0" w:space="0" w:color="auto"/>
                      </w:divBdr>
                    </w:div>
                  </w:divsChild>
                </w:div>
                <w:div w:id="2064862071">
                  <w:marLeft w:val="0"/>
                  <w:marRight w:val="0"/>
                  <w:marTop w:val="0"/>
                  <w:marBottom w:val="0"/>
                  <w:divBdr>
                    <w:top w:val="none" w:sz="0" w:space="0" w:color="auto"/>
                    <w:left w:val="none" w:sz="0" w:space="0" w:color="auto"/>
                    <w:bottom w:val="none" w:sz="0" w:space="0" w:color="auto"/>
                    <w:right w:val="none" w:sz="0" w:space="0" w:color="auto"/>
                  </w:divBdr>
                  <w:divsChild>
                    <w:div w:id="1216240323">
                      <w:marLeft w:val="0"/>
                      <w:marRight w:val="0"/>
                      <w:marTop w:val="0"/>
                      <w:marBottom w:val="0"/>
                      <w:divBdr>
                        <w:top w:val="none" w:sz="0" w:space="0" w:color="auto"/>
                        <w:left w:val="none" w:sz="0" w:space="0" w:color="auto"/>
                        <w:bottom w:val="none" w:sz="0" w:space="0" w:color="auto"/>
                        <w:right w:val="none" w:sz="0" w:space="0" w:color="auto"/>
                      </w:divBdr>
                    </w:div>
                  </w:divsChild>
                </w:div>
                <w:div w:id="1704088989">
                  <w:marLeft w:val="0"/>
                  <w:marRight w:val="0"/>
                  <w:marTop w:val="0"/>
                  <w:marBottom w:val="0"/>
                  <w:divBdr>
                    <w:top w:val="none" w:sz="0" w:space="0" w:color="auto"/>
                    <w:left w:val="none" w:sz="0" w:space="0" w:color="auto"/>
                    <w:bottom w:val="none" w:sz="0" w:space="0" w:color="auto"/>
                    <w:right w:val="none" w:sz="0" w:space="0" w:color="auto"/>
                  </w:divBdr>
                  <w:divsChild>
                    <w:div w:id="919488246">
                      <w:marLeft w:val="0"/>
                      <w:marRight w:val="0"/>
                      <w:marTop w:val="0"/>
                      <w:marBottom w:val="0"/>
                      <w:divBdr>
                        <w:top w:val="none" w:sz="0" w:space="0" w:color="auto"/>
                        <w:left w:val="none" w:sz="0" w:space="0" w:color="auto"/>
                        <w:bottom w:val="none" w:sz="0" w:space="0" w:color="auto"/>
                        <w:right w:val="none" w:sz="0" w:space="0" w:color="auto"/>
                      </w:divBdr>
                    </w:div>
                  </w:divsChild>
                </w:div>
                <w:div w:id="2016033560">
                  <w:marLeft w:val="0"/>
                  <w:marRight w:val="0"/>
                  <w:marTop w:val="0"/>
                  <w:marBottom w:val="0"/>
                  <w:divBdr>
                    <w:top w:val="none" w:sz="0" w:space="0" w:color="auto"/>
                    <w:left w:val="none" w:sz="0" w:space="0" w:color="auto"/>
                    <w:bottom w:val="none" w:sz="0" w:space="0" w:color="auto"/>
                    <w:right w:val="none" w:sz="0" w:space="0" w:color="auto"/>
                  </w:divBdr>
                  <w:divsChild>
                    <w:div w:id="2090229039">
                      <w:marLeft w:val="0"/>
                      <w:marRight w:val="0"/>
                      <w:marTop w:val="0"/>
                      <w:marBottom w:val="0"/>
                      <w:divBdr>
                        <w:top w:val="none" w:sz="0" w:space="0" w:color="auto"/>
                        <w:left w:val="none" w:sz="0" w:space="0" w:color="auto"/>
                        <w:bottom w:val="none" w:sz="0" w:space="0" w:color="auto"/>
                        <w:right w:val="none" w:sz="0" w:space="0" w:color="auto"/>
                      </w:divBdr>
                    </w:div>
                  </w:divsChild>
                </w:div>
                <w:div w:id="631863535">
                  <w:marLeft w:val="0"/>
                  <w:marRight w:val="0"/>
                  <w:marTop w:val="0"/>
                  <w:marBottom w:val="0"/>
                  <w:divBdr>
                    <w:top w:val="none" w:sz="0" w:space="0" w:color="auto"/>
                    <w:left w:val="none" w:sz="0" w:space="0" w:color="auto"/>
                    <w:bottom w:val="none" w:sz="0" w:space="0" w:color="auto"/>
                    <w:right w:val="none" w:sz="0" w:space="0" w:color="auto"/>
                  </w:divBdr>
                  <w:divsChild>
                    <w:div w:id="534974162">
                      <w:marLeft w:val="0"/>
                      <w:marRight w:val="0"/>
                      <w:marTop w:val="0"/>
                      <w:marBottom w:val="0"/>
                      <w:divBdr>
                        <w:top w:val="none" w:sz="0" w:space="0" w:color="auto"/>
                        <w:left w:val="none" w:sz="0" w:space="0" w:color="auto"/>
                        <w:bottom w:val="none" w:sz="0" w:space="0" w:color="auto"/>
                        <w:right w:val="none" w:sz="0" w:space="0" w:color="auto"/>
                      </w:divBdr>
                    </w:div>
                  </w:divsChild>
                </w:div>
                <w:div w:id="578684548">
                  <w:marLeft w:val="0"/>
                  <w:marRight w:val="0"/>
                  <w:marTop w:val="0"/>
                  <w:marBottom w:val="0"/>
                  <w:divBdr>
                    <w:top w:val="none" w:sz="0" w:space="0" w:color="auto"/>
                    <w:left w:val="none" w:sz="0" w:space="0" w:color="auto"/>
                    <w:bottom w:val="none" w:sz="0" w:space="0" w:color="auto"/>
                    <w:right w:val="none" w:sz="0" w:space="0" w:color="auto"/>
                  </w:divBdr>
                  <w:divsChild>
                    <w:div w:id="453519741">
                      <w:marLeft w:val="0"/>
                      <w:marRight w:val="0"/>
                      <w:marTop w:val="0"/>
                      <w:marBottom w:val="0"/>
                      <w:divBdr>
                        <w:top w:val="none" w:sz="0" w:space="0" w:color="auto"/>
                        <w:left w:val="none" w:sz="0" w:space="0" w:color="auto"/>
                        <w:bottom w:val="none" w:sz="0" w:space="0" w:color="auto"/>
                        <w:right w:val="none" w:sz="0" w:space="0" w:color="auto"/>
                      </w:divBdr>
                    </w:div>
                  </w:divsChild>
                </w:div>
                <w:div w:id="469985411">
                  <w:marLeft w:val="0"/>
                  <w:marRight w:val="0"/>
                  <w:marTop w:val="0"/>
                  <w:marBottom w:val="0"/>
                  <w:divBdr>
                    <w:top w:val="none" w:sz="0" w:space="0" w:color="auto"/>
                    <w:left w:val="none" w:sz="0" w:space="0" w:color="auto"/>
                    <w:bottom w:val="none" w:sz="0" w:space="0" w:color="auto"/>
                    <w:right w:val="none" w:sz="0" w:space="0" w:color="auto"/>
                  </w:divBdr>
                  <w:divsChild>
                    <w:div w:id="1888450592">
                      <w:marLeft w:val="0"/>
                      <w:marRight w:val="0"/>
                      <w:marTop w:val="0"/>
                      <w:marBottom w:val="0"/>
                      <w:divBdr>
                        <w:top w:val="none" w:sz="0" w:space="0" w:color="auto"/>
                        <w:left w:val="none" w:sz="0" w:space="0" w:color="auto"/>
                        <w:bottom w:val="none" w:sz="0" w:space="0" w:color="auto"/>
                        <w:right w:val="none" w:sz="0" w:space="0" w:color="auto"/>
                      </w:divBdr>
                    </w:div>
                  </w:divsChild>
                </w:div>
                <w:div w:id="819151196">
                  <w:marLeft w:val="0"/>
                  <w:marRight w:val="0"/>
                  <w:marTop w:val="0"/>
                  <w:marBottom w:val="0"/>
                  <w:divBdr>
                    <w:top w:val="none" w:sz="0" w:space="0" w:color="auto"/>
                    <w:left w:val="none" w:sz="0" w:space="0" w:color="auto"/>
                    <w:bottom w:val="none" w:sz="0" w:space="0" w:color="auto"/>
                    <w:right w:val="none" w:sz="0" w:space="0" w:color="auto"/>
                  </w:divBdr>
                  <w:divsChild>
                    <w:div w:id="593978743">
                      <w:marLeft w:val="0"/>
                      <w:marRight w:val="0"/>
                      <w:marTop w:val="0"/>
                      <w:marBottom w:val="0"/>
                      <w:divBdr>
                        <w:top w:val="none" w:sz="0" w:space="0" w:color="auto"/>
                        <w:left w:val="none" w:sz="0" w:space="0" w:color="auto"/>
                        <w:bottom w:val="none" w:sz="0" w:space="0" w:color="auto"/>
                        <w:right w:val="none" w:sz="0" w:space="0" w:color="auto"/>
                      </w:divBdr>
                    </w:div>
                  </w:divsChild>
                </w:div>
                <w:div w:id="40793973">
                  <w:marLeft w:val="0"/>
                  <w:marRight w:val="0"/>
                  <w:marTop w:val="0"/>
                  <w:marBottom w:val="0"/>
                  <w:divBdr>
                    <w:top w:val="none" w:sz="0" w:space="0" w:color="auto"/>
                    <w:left w:val="none" w:sz="0" w:space="0" w:color="auto"/>
                    <w:bottom w:val="none" w:sz="0" w:space="0" w:color="auto"/>
                    <w:right w:val="none" w:sz="0" w:space="0" w:color="auto"/>
                  </w:divBdr>
                  <w:divsChild>
                    <w:div w:id="145821570">
                      <w:marLeft w:val="0"/>
                      <w:marRight w:val="0"/>
                      <w:marTop w:val="0"/>
                      <w:marBottom w:val="0"/>
                      <w:divBdr>
                        <w:top w:val="none" w:sz="0" w:space="0" w:color="auto"/>
                        <w:left w:val="none" w:sz="0" w:space="0" w:color="auto"/>
                        <w:bottom w:val="none" w:sz="0" w:space="0" w:color="auto"/>
                        <w:right w:val="none" w:sz="0" w:space="0" w:color="auto"/>
                      </w:divBdr>
                    </w:div>
                  </w:divsChild>
                </w:div>
                <w:div w:id="1891458712">
                  <w:marLeft w:val="0"/>
                  <w:marRight w:val="0"/>
                  <w:marTop w:val="0"/>
                  <w:marBottom w:val="0"/>
                  <w:divBdr>
                    <w:top w:val="none" w:sz="0" w:space="0" w:color="auto"/>
                    <w:left w:val="none" w:sz="0" w:space="0" w:color="auto"/>
                    <w:bottom w:val="none" w:sz="0" w:space="0" w:color="auto"/>
                    <w:right w:val="none" w:sz="0" w:space="0" w:color="auto"/>
                  </w:divBdr>
                  <w:divsChild>
                    <w:div w:id="1861702464">
                      <w:marLeft w:val="0"/>
                      <w:marRight w:val="0"/>
                      <w:marTop w:val="0"/>
                      <w:marBottom w:val="0"/>
                      <w:divBdr>
                        <w:top w:val="none" w:sz="0" w:space="0" w:color="auto"/>
                        <w:left w:val="none" w:sz="0" w:space="0" w:color="auto"/>
                        <w:bottom w:val="none" w:sz="0" w:space="0" w:color="auto"/>
                        <w:right w:val="none" w:sz="0" w:space="0" w:color="auto"/>
                      </w:divBdr>
                    </w:div>
                  </w:divsChild>
                </w:div>
                <w:div w:id="2134590171">
                  <w:marLeft w:val="0"/>
                  <w:marRight w:val="0"/>
                  <w:marTop w:val="0"/>
                  <w:marBottom w:val="0"/>
                  <w:divBdr>
                    <w:top w:val="none" w:sz="0" w:space="0" w:color="auto"/>
                    <w:left w:val="none" w:sz="0" w:space="0" w:color="auto"/>
                    <w:bottom w:val="none" w:sz="0" w:space="0" w:color="auto"/>
                    <w:right w:val="none" w:sz="0" w:space="0" w:color="auto"/>
                  </w:divBdr>
                  <w:divsChild>
                    <w:div w:id="442380855">
                      <w:marLeft w:val="0"/>
                      <w:marRight w:val="0"/>
                      <w:marTop w:val="0"/>
                      <w:marBottom w:val="0"/>
                      <w:divBdr>
                        <w:top w:val="none" w:sz="0" w:space="0" w:color="auto"/>
                        <w:left w:val="none" w:sz="0" w:space="0" w:color="auto"/>
                        <w:bottom w:val="none" w:sz="0" w:space="0" w:color="auto"/>
                        <w:right w:val="none" w:sz="0" w:space="0" w:color="auto"/>
                      </w:divBdr>
                    </w:div>
                  </w:divsChild>
                </w:div>
                <w:div w:id="448666605">
                  <w:marLeft w:val="0"/>
                  <w:marRight w:val="0"/>
                  <w:marTop w:val="0"/>
                  <w:marBottom w:val="0"/>
                  <w:divBdr>
                    <w:top w:val="none" w:sz="0" w:space="0" w:color="auto"/>
                    <w:left w:val="none" w:sz="0" w:space="0" w:color="auto"/>
                    <w:bottom w:val="none" w:sz="0" w:space="0" w:color="auto"/>
                    <w:right w:val="none" w:sz="0" w:space="0" w:color="auto"/>
                  </w:divBdr>
                  <w:divsChild>
                    <w:div w:id="1859812541">
                      <w:marLeft w:val="0"/>
                      <w:marRight w:val="0"/>
                      <w:marTop w:val="0"/>
                      <w:marBottom w:val="0"/>
                      <w:divBdr>
                        <w:top w:val="none" w:sz="0" w:space="0" w:color="auto"/>
                        <w:left w:val="none" w:sz="0" w:space="0" w:color="auto"/>
                        <w:bottom w:val="none" w:sz="0" w:space="0" w:color="auto"/>
                        <w:right w:val="none" w:sz="0" w:space="0" w:color="auto"/>
                      </w:divBdr>
                    </w:div>
                  </w:divsChild>
                </w:div>
                <w:div w:id="76558186">
                  <w:marLeft w:val="0"/>
                  <w:marRight w:val="0"/>
                  <w:marTop w:val="0"/>
                  <w:marBottom w:val="0"/>
                  <w:divBdr>
                    <w:top w:val="none" w:sz="0" w:space="0" w:color="auto"/>
                    <w:left w:val="none" w:sz="0" w:space="0" w:color="auto"/>
                    <w:bottom w:val="none" w:sz="0" w:space="0" w:color="auto"/>
                    <w:right w:val="none" w:sz="0" w:space="0" w:color="auto"/>
                  </w:divBdr>
                  <w:divsChild>
                    <w:div w:id="1921058793">
                      <w:marLeft w:val="0"/>
                      <w:marRight w:val="0"/>
                      <w:marTop w:val="0"/>
                      <w:marBottom w:val="0"/>
                      <w:divBdr>
                        <w:top w:val="none" w:sz="0" w:space="0" w:color="auto"/>
                        <w:left w:val="none" w:sz="0" w:space="0" w:color="auto"/>
                        <w:bottom w:val="none" w:sz="0" w:space="0" w:color="auto"/>
                        <w:right w:val="none" w:sz="0" w:space="0" w:color="auto"/>
                      </w:divBdr>
                    </w:div>
                  </w:divsChild>
                </w:div>
                <w:div w:id="1874460770">
                  <w:marLeft w:val="0"/>
                  <w:marRight w:val="0"/>
                  <w:marTop w:val="0"/>
                  <w:marBottom w:val="0"/>
                  <w:divBdr>
                    <w:top w:val="none" w:sz="0" w:space="0" w:color="auto"/>
                    <w:left w:val="none" w:sz="0" w:space="0" w:color="auto"/>
                    <w:bottom w:val="none" w:sz="0" w:space="0" w:color="auto"/>
                    <w:right w:val="none" w:sz="0" w:space="0" w:color="auto"/>
                  </w:divBdr>
                  <w:divsChild>
                    <w:div w:id="446505249">
                      <w:marLeft w:val="0"/>
                      <w:marRight w:val="0"/>
                      <w:marTop w:val="0"/>
                      <w:marBottom w:val="0"/>
                      <w:divBdr>
                        <w:top w:val="none" w:sz="0" w:space="0" w:color="auto"/>
                        <w:left w:val="none" w:sz="0" w:space="0" w:color="auto"/>
                        <w:bottom w:val="none" w:sz="0" w:space="0" w:color="auto"/>
                        <w:right w:val="none" w:sz="0" w:space="0" w:color="auto"/>
                      </w:divBdr>
                    </w:div>
                  </w:divsChild>
                </w:div>
                <w:div w:id="221916995">
                  <w:marLeft w:val="0"/>
                  <w:marRight w:val="0"/>
                  <w:marTop w:val="0"/>
                  <w:marBottom w:val="0"/>
                  <w:divBdr>
                    <w:top w:val="none" w:sz="0" w:space="0" w:color="auto"/>
                    <w:left w:val="none" w:sz="0" w:space="0" w:color="auto"/>
                    <w:bottom w:val="none" w:sz="0" w:space="0" w:color="auto"/>
                    <w:right w:val="none" w:sz="0" w:space="0" w:color="auto"/>
                  </w:divBdr>
                  <w:divsChild>
                    <w:div w:id="855729383">
                      <w:marLeft w:val="0"/>
                      <w:marRight w:val="0"/>
                      <w:marTop w:val="0"/>
                      <w:marBottom w:val="0"/>
                      <w:divBdr>
                        <w:top w:val="none" w:sz="0" w:space="0" w:color="auto"/>
                        <w:left w:val="none" w:sz="0" w:space="0" w:color="auto"/>
                        <w:bottom w:val="none" w:sz="0" w:space="0" w:color="auto"/>
                        <w:right w:val="none" w:sz="0" w:space="0" w:color="auto"/>
                      </w:divBdr>
                    </w:div>
                  </w:divsChild>
                </w:div>
                <w:div w:id="327056560">
                  <w:marLeft w:val="0"/>
                  <w:marRight w:val="0"/>
                  <w:marTop w:val="0"/>
                  <w:marBottom w:val="0"/>
                  <w:divBdr>
                    <w:top w:val="none" w:sz="0" w:space="0" w:color="auto"/>
                    <w:left w:val="none" w:sz="0" w:space="0" w:color="auto"/>
                    <w:bottom w:val="none" w:sz="0" w:space="0" w:color="auto"/>
                    <w:right w:val="none" w:sz="0" w:space="0" w:color="auto"/>
                  </w:divBdr>
                  <w:divsChild>
                    <w:div w:id="979000831">
                      <w:marLeft w:val="0"/>
                      <w:marRight w:val="0"/>
                      <w:marTop w:val="0"/>
                      <w:marBottom w:val="0"/>
                      <w:divBdr>
                        <w:top w:val="none" w:sz="0" w:space="0" w:color="auto"/>
                        <w:left w:val="none" w:sz="0" w:space="0" w:color="auto"/>
                        <w:bottom w:val="none" w:sz="0" w:space="0" w:color="auto"/>
                        <w:right w:val="none" w:sz="0" w:space="0" w:color="auto"/>
                      </w:divBdr>
                    </w:div>
                  </w:divsChild>
                </w:div>
                <w:div w:id="2036466916">
                  <w:marLeft w:val="0"/>
                  <w:marRight w:val="0"/>
                  <w:marTop w:val="0"/>
                  <w:marBottom w:val="0"/>
                  <w:divBdr>
                    <w:top w:val="none" w:sz="0" w:space="0" w:color="auto"/>
                    <w:left w:val="none" w:sz="0" w:space="0" w:color="auto"/>
                    <w:bottom w:val="none" w:sz="0" w:space="0" w:color="auto"/>
                    <w:right w:val="none" w:sz="0" w:space="0" w:color="auto"/>
                  </w:divBdr>
                  <w:divsChild>
                    <w:div w:id="456728478">
                      <w:marLeft w:val="0"/>
                      <w:marRight w:val="0"/>
                      <w:marTop w:val="0"/>
                      <w:marBottom w:val="0"/>
                      <w:divBdr>
                        <w:top w:val="none" w:sz="0" w:space="0" w:color="auto"/>
                        <w:left w:val="none" w:sz="0" w:space="0" w:color="auto"/>
                        <w:bottom w:val="none" w:sz="0" w:space="0" w:color="auto"/>
                        <w:right w:val="none" w:sz="0" w:space="0" w:color="auto"/>
                      </w:divBdr>
                    </w:div>
                  </w:divsChild>
                </w:div>
                <w:div w:id="944464676">
                  <w:marLeft w:val="0"/>
                  <w:marRight w:val="0"/>
                  <w:marTop w:val="0"/>
                  <w:marBottom w:val="0"/>
                  <w:divBdr>
                    <w:top w:val="none" w:sz="0" w:space="0" w:color="auto"/>
                    <w:left w:val="none" w:sz="0" w:space="0" w:color="auto"/>
                    <w:bottom w:val="none" w:sz="0" w:space="0" w:color="auto"/>
                    <w:right w:val="none" w:sz="0" w:space="0" w:color="auto"/>
                  </w:divBdr>
                  <w:divsChild>
                    <w:div w:id="875200055">
                      <w:marLeft w:val="0"/>
                      <w:marRight w:val="0"/>
                      <w:marTop w:val="0"/>
                      <w:marBottom w:val="0"/>
                      <w:divBdr>
                        <w:top w:val="none" w:sz="0" w:space="0" w:color="auto"/>
                        <w:left w:val="none" w:sz="0" w:space="0" w:color="auto"/>
                        <w:bottom w:val="none" w:sz="0" w:space="0" w:color="auto"/>
                        <w:right w:val="none" w:sz="0" w:space="0" w:color="auto"/>
                      </w:divBdr>
                    </w:div>
                  </w:divsChild>
                </w:div>
                <w:div w:id="1866552563">
                  <w:marLeft w:val="0"/>
                  <w:marRight w:val="0"/>
                  <w:marTop w:val="0"/>
                  <w:marBottom w:val="0"/>
                  <w:divBdr>
                    <w:top w:val="none" w:sz="0" w:space="0" w:color="auto"/>
                    <w:left w:val="none" w:sz="0" w:space="0" w:color="auto"/>
                    <w:bottom w:val="none" w:sz="0" w:space="0" w:color="auto"/>
                    <w:right w:val="none" w:sz="0" w:space="0" w:color="auto"/>
                  </w:divBdr>
                  <w:divsChild>
                    <w:div w:id="53168806">
                      <w:marLeft w:val="0"/>
                      <w:marRight w:val="0"/>
                      <w:marTop w:val="0"/>
                      <w:marBottom w:val="0"/>
                      <w:divBdr>
                        <w:top w:val="none" w:sz="0" w:space="0" w:color="auto"/>
                        <w:left w:val="none" w:sz="0" w:space="0" w:color="auto"/>
                        <w:bottom w:val="none" w:sz="0" w:space="0" w:color="auto"/>
                        <w:right w:val="none" w:sz="0" w:space="0" w:color="auto"/>
                      </w:divBdr>
                    </w:div>
                  </w:divsChild>
                </w:div>
                <w:div w:id="403918308">
                  <w:marLeft w:val="0"/>
                  <w:marRight w:val="0"/>
                  <w:marTop w:val="0"/>
                  <w:marBottom w:val="0"/>
                  <w:divBdr>
                    <w:top w:val="none" w:sz="0" w:space="0" w:color="auto"/>
                    <w:left w:val="none" w:sz="0" w:space="0" w:color="auto"/>
                    <w:bottom w:val="none" w:sz="0" w:space="0" w:color="auto"/>
                    <w:right w:val="none" w:sz="0" w:space="0" w:color="auto"/>
                  </w:divBdr>
                  <w:divsChild>
                    <w:div w:id="291447931">
                      <w:marLeft w:val="0"/>
                      <w:marRight w:val="0"/>
                      <w:marTop w:val="0"/>
                      <w:marBottom w:val="0"/>
                      <w:divBdr>
                        <w:top w:val="none" w:sz="0" w:space="0" w:color="auto"/>
                        <w:left w:val="none" w:sz="0" w:space="0" w:color="auto"/>
                        <w:bottom w:val="none" w:sz="0" w:space="0" w:color="auto"/>
                        <w:right w:val="none" w:sz="0" w:space="0" w:color="auto"/>
                      </w:divBdr>
                    </w:div>
                  </w:divsChild>
                </w:div>
                <w:div w:id="753010146">
                  <w:marLeft w:val="0"/>
                  <w:marRight w:val="0"/>
                  <w:marTop w:val="0"/>
                  <w:marBottom w:val="0"/>
                  <w:divBdr>
                    <w:top w:val="none" w:sz="0" w:space="0" w:color="auto"/>
                    <w:left w:val="none" w:sz="0" w:space="0" w:color="auto"/>
                    <w:bottom w:val="none" w:sz="0" w:space="0" w:color="auto"/>
                    <w:right w:val="none" w:sz="0" w:space="0" w:color="auto"/>
                  </w:divBdr>
                  <w:divsChild>
                    <w:div w:id="1249971232">
                      <w:marLeft w:val="0"/>
                      <w:marRight w:val="0"/>
                      <w:marTop w:val="0"/>
                      <w:marBottom w:val="0"/>
                      <w:divBdr>
                        <w:top w:val="none" w:sz="0" w:space="0" w:color="auto"/>
                        <w:left w:val="none" w:sz="0" w:space="0" w:color="auto"/>
                        <w:bottom w:val="none" w:sz="0" w:space="0" w:color="auto"/>
                        <w:right w:val="none" w:sz="0" w:space="0" w:color="auto"/>
                      </w:divBdr>
                    </w:div>
                  </w:divsChild>
                </w:div>
                <w:div w:id="587008806">
                  <w:marLeft w:val="0"/>
                  <w:marRight w:val="0"/>
                  <w:marTop w:val="0"/>
                  <w:marBottom w:val="0"/>
                  <w:divBdr>
                    <w:top w:val="none" w:sz="0" w:space="0" w:color="auto"/>
                    <w:left w:val="none" w:sz="0" w:space="0" w:color="auto"/>
                    <w:bottom w:val="none" w:sz="0" w:space="0" w:color="auto"/>
                    <w:right w:val="none" w:sz="0" w:space="0" w:color="auto"/>
                  </w:divBdr>
                  <w:divsChild>
                    <w:div w:id="1204169518">
                      <w:marLeft w:val="0"/>
                      <w:marRight w:val="0"/>
                      <w:marTop w:val="0"/>
                      <w:marBottom w:val="0"/>
                      <w:divBdr>
                        <w:top w:val="none" w:sz="0" w:space="0" w:color="auto"/>
                        <w:left w:val="none" w:sz="0" w:space="0" w:color="auto"/>
                        <w:bottom w:val="none" w:sz="0" w:space="0" w:color="auto"/>
                        <w:right w:val="none" w:sz="0" w:space="0" w:color="auto"/>
                      </w:divBdr>
                    </w:div>
                  </w:divsChild>
                </w:div>
                <w:div w:id="509023418">
                  <w:marLeft w:val="0"/>
                  <w:marRight w:val="0"/>
                  <w:marTop w:val="0"/>
                  <w:marBottom w:val="0"/>
                  <w:divBdr>
                    <w:top w:val="none" w:sz="0" w:space="0" w:color="auto"/>
                    <w:left w:val="none" w:sz="0" w:space="0" w:color="auto"/>
                    <w:bottom w:val="none" w:sz="0" w:space="0" w:color="auto"/>
                    <w:right w:val="none" w:sz="0" w:space="0" w:color="auto"/>
                  </w:divBdr>
                  <w:divsChild>
                    <w:div w:id="852961647">
                      <w:marLeft w:val="0"/>
                      <w:marRight w:val="0"/>
                      <w:marTop w:val="0"/>
                      <w:marBottom w:val="0"/>
                      <w:divBdr>
                        <w:top w:val="none" w:sz="0" w:space="0" w:color="auto"/>
                        <w:left w:val="none" w:sz="0" w:space="0" w:color="auto"/>
                        <w:bottom w:val="none" w:sz="0" w:space="0" w:color="auto"/>
                        <w:right w:val="none" w:sz="0" w:space="0" w:color="auto"/>
                      </w:divBdr>
                    </w:div>
                  </w:divsChild>
                </w:div>
                <w:div w:id="2115246362">
                  <w:marLeft w:val="0"/>
                  <w:marRight w:val="0"/>
                  <w:marTop w:val="0"/>
                  <w:marBottom w:val="0"/>
                  <w:divBdr>
                    <w:top w:val="none" w:sz="0" w:space="0" w:color="auto"/>
                    <w:left w:val="none" w:sz="0" w:space="0" w:color="auto"/>
                    <w:bottom w:val="none" w:sz="0" w:space="0" w:color="auto"/>
                    <w:right w:val="none" w:sz="0" w:space="0" w:color="auto"/>
                  </w:divBdr>
                  <w:divsChild>
                    <w:div w:id="962418477">
                      <w:marLeft w:val="0"/>
                      <w:marRight w:val="0"/>
                      <w:marTop w:val="0"/>
                      <w:marBottom w:val="0"/>
                      <w:divBdr>
                        <w:top w:val="none" w:sz="0" w:space="0" w:color="auto"/>
                        <w:left w:val="none" w:sz="0" w:space="0" w:color="auto"/>
                        <w:bottom w:val="none" w:sz="0" w:space="0" w:color="auto"/>
                        <w:right w:val="none" w:sz="0" w:space="0" w:color="auto"/>
                      </w:divBdr>
                    </w:div>
                  </w:divsChild>
                </w:div>
                <w:div w:id="1077243723">
                  <w:marLeft w:val="0"/>
                  <w:marRight w:val="0"/>
                  <w:marTop w:val="0"/>
                  <w:marBottom w:val="0"/>
                  <w:divBdr>
                    <w:top w:val="none" w:sz="0" w:space="0" w:color="auto"/>
                    <w:left w:val="none" w:sz="0" w:space="0" w:color="auto"/>
                    <w:bottom w:val="none" w:sz="0" w:space="0" w:color="auto"/>
                    <w:right w:val="none" w:sz="0" w:space="0" w:color="auto"/>
                  </w:divBdr>
                  <w:divsChild>
                    <w:div w:id="2052194396">
                      <w:marLeft w:val="0"/>
                      <w:marRight w:val="0"/>
                      <w:marTop w:val="0"/>
                      <w:marBottom w:val="0"/>
                      <w:divBdr>
                        <w:top w:val="none" w:sz="0" w:space="0" w:color="auto"/>
                        <w:left w:val="none" w:sz="0" w:space="0" w:color="auto"/>
                        <w:bottom w:val="none" w:sz="0" w:space="0" w:color="auto"/>
                        <w:right w:val="none" w:sz="0" w:space="0" w:color="auto"/>
                      </w:divBdr>
                    </w:div>
                  </w:divsChild>
                </w:div>
                <w:div w:id="1622148132">
                  <w:marLeft w:val="0"/>
                  <w:marRight w:val="0"/>
                  <w:marTop w:val="0"/>
                  <w:marBottom w:val="0"/>
                  <w:divBdr>
                    <w:top w:val="none" w:sz="0" w:space="0" w:color="auto"/>
                    <w:left w:val="none" w:sz="0" w:space="0" w:color="auto"/>
                    <w:bottom w:val="none" w:sz="0" w:space="0" w:color="auto"/>
                    <w:right w:val="none" w:sz="0" w:space="0" w:color="auto"/>
                  </w:divBdr>
                  <w:divsChild>
                    <w:div w:id="1163469879">
                      <w:marLeft w:val="0"/>
                      <w:marRight w:val="0"/>
                      <w:marTop w:val="0"/>
                      <w:marBottom w:val="0"/>
                      <w:divBdr>
                        <w:top w:val="none" w:sz="0" w:space="0" w:color="auto"/>
                        <w:left w:val="none" w:sz="0" w:space="0" w:color="auto"/>
                        <w:bottom w:val="none" w:sz="0" w:space="0" w:color="auto"/>
                        <w:right w:val="none" w:sz="0" w:space="0" w:color="auto"/>
                      </w:divBdr>
                    </w:div>
                  </w:divsChild>
                </w:div>
                <w:div w:id="361170052">
                  <w:marLeft w:val="0"/>
                  <w:marRight w:val="0"/>
                  <w:marTop w:val="0"/>
                  <w:marBottom w:val="0"/>
                  <w:divBdr>
                    <w:top w:val="none" w:sz="0" w:space="0" w:color="auto"/>
                    <w:left w:val="none" w:sz="0" w:space="0" w:color="auto"/>
                    <w:bottom w:val="none" w:sz="0" w:space="0" w:color="auto"/>
                    <w:right w:val="none" w:sz="0" w:space="0" w:color="auto"/>
                  </w:divBdr>
                  <w:divsChild>
                    <w:div w:id="1485969957">
                      <w:marLeft w:val="0"/>
                      <w:marRight w:val="0"/>
                      <w:marTop w:val="0"/>
                      <w:marBottom w:val="0"/>
                      <w:divBdr>
                        <w:top w:val="none" w:sz="0" w:space="0" w:color="auto"/>
                        <w:left w:val="none" w:sz="0" w:space="0" w:color="auto"/>
                        <w:bottom w:val="none" w:sz="0" w:space="0" w:color="auto"/>
                        <w:right w:val="none" w:sz="0" w:space="0" w:color="auto"/>
                      </w:divBdr>
                    </w:div>
                  </w:divsChild>
                </w:div>
                <w:div w:id="1029532288">
                  <w:marLeft w:val="0"/>
                  <w:marRight w:val="0"/>
                  <w:marTop w:val="0"/>
                  <w:marBottom w:val="0"/>
                  <w:divBdr>
                    <w:top w:val="none" w:sz="0" w:space="0" w:color="auto"/>
                    <w:left w:val="none" w:sz="0" w:space="0" w:color="auto"/>
                    <w:bottom w:val="none" w:sz="0" w:space="0" w:color="auto"/>
                    <w:right w:val="none" w:sz="0" w:space="0" w:color="auto"/>
                  </w:divBdr>
                  <w:divsChild>
                    <w:div w:id="1404568701">
                      <w:marLeft w:val="0"/>
                      <w:marRight w:val="0"/>
                      <w:marTop w:val="0"/>
                      <w:marBottom w:val="0"/>
                      <w:divBdr>
                        <w:top w:val="none" w:sz="0" w:space="0" w:color="auto"/>
                        <w:left w:val="none" w:sz="0" w:space="0" w:color="auto"/>
                        <w:bottom w:val="none" w:sz="0" w:space="0" w:color="auto"/>
                        <w:right w:val="none" w:sz="0" w:space="0" w:color="auto"/>
                      </w:divBdr>
                    </w:div>
                  </w:divsChild>
                </w:div>
                <w:div w:id="743407571">
                  <w:marLeft w:val="0"/>
                  <w:marRight w:val="0"/>
                  <w:marTop w:val="0"/>
                  <w:marBottom w:val="0"/>
                  <w:divBdr>
                    <w:top w:val="none" w:sz="0" w:space="0" w:color="auto"/>
                    <w:left w:val="none" w:sz="0" w:space="0" w:color="auto"/>
                    <w:bottom w:val="none" w:sz="0" w:space="0" w:color="auto"/>
                    <w:right w:val="none" w:sz="0" w:space="0" w:color="auto"/>
                  </w:divBdr>
                  <w:divsChild>
                    <w:div w:id="1776362666">
                      <w:marLeft w:val="0"/>
                      <w:marRight w:val="0"/>
                      <w:marTop w:val="0"/>
                      <w:marBottom w:val="0"/>
                      <w:divBdr>
                        <w:top w:val="none" w:sz="0" w:space="0" w:color="auto"/>
                        <w:left w:val="none" w:sz="0" w:space="0" w:color="auto"/>
                        <w:bottom w:val="none" w:sz="0" w:space="0" w:color="auto"/>
                        <w:right w:val="none" w:sz="0" w:space="0" w:color="auto"/>
                      </w:divBdr>
                    </w:div>
                  </w:divsChild>
                </w:div>
                <w:div w:id="251816606">
                  <w:marLeft w:val="0"/>
                  <w:marRight w:val="0"/>
                  <w:marTop w:val="0"/>
                  <w:marBottom w:val="0"/>
                  <w:divBdr>
                    <w:top w:val="none" w:sz="0" w:space="0" w:color="auto"/>
                    <w:left w:val="none" w:sz="0" w:space="0" w:color="auto"/>
                    <w:bottom w:val="none" w:sz="0" w:space="0" w:color="auto"/>
                    <w:right w:val="none" w:sz="0" w:space="0" w:color="auto"/>
                  </w:divBdr>
                  <w:divsChild>
                    <w:div w:id="1672948065">
                      <w:marLeft w:val="0"/>
                      <w:marRight w:val="0"/>
                      <w:marTop w:val="0"/>
                      <w:marBottom w:val="0"/>
                      <w:divBdr>
                        <w:top w:val="none" w:sz="0" w:space="0" w:color="auto"/>
                        <w:left w:val="none" w:sz="0" w:space="0" w:color="auto"/>
                        <w:bottom w:val="none" w:sz="0" w:space="0" w:color="auto"/>
                        <w:right w:val="none" w:sz="0" w:space="0" w:color="auto"/>
                      </w:divBdr>
                    </w:div>
                  </w:divsChild>
                </w:div>
                <w:div w:id="1844278534">
                  <w:marLeft w:val="0"/>
                  <w:marRight w:val="0"/>
                  <w:marTop w:val="0"/>
                  <w:marBottom w:val="0"/>
                  <w:divBdr>
                    <w:top w:val="none" w:sz="0" w:space="0" w:color="auto"/>
                    <w:left w:val="none" w:sz="0" w:space="0" w:color="auto"/>
                    <w:bottom w:val="none" w:sz="0" w:space="0" w:color="auto"/>
                    <w:right w:val="none" w:sz="0" w:space="0" w:color="auto"/>
                  </w:divBdr>
                  <w:divsChild>
                    <w:div w:id="13571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3281">
          <w:marLeft w:val="0"/>
          <w:marRight w:val="0"/>
          <w:marTop w:val="0"/>
          <w:marBottom w:val="0"/>
          <w:divBdr>
            <w:top w:val="none" w:sz="0" w:space="0" w:color="auto"/>
            <w:left w:val="none" w:sz="0" w:space="0" w:color="auto"/>
            <w:bottom w:val="none" w:sz="0" w:space="0" w:color="auto"/>
            <w:right w:val="none" w:sz="0" w:space="0" w:color="auto"/>
          </w:divBdr>
          <w:divsChild>
            <w:div w:id="652678891">
              <w:marLeft w:val="0"/>
              <w:marRight w:val="0"/>
              <w:marTop w:val="0"/>
              <w:marBottom w:val="0"/>
              <w:divBdr>
                <w:top w:val="none" w:sz="0" w:space="0" w:color="auto"/>
                <w:left w:val="none" w:sz="0" w:space="0" w:color="auto"/>
                <w:bottom w:val="none" w:sz="0" w:space="0" w:color="auto"/>
                <w:right w:val="none" w:sz="0" w:space="0" w:color="auto"/>
              </w:divBdr>
            </w:div>
            <w:div w:id="1307976924">
              <w:marLeft w:val="0"/>
              <w:marRight w:val="0"/>
              <w:marTop w:val="0"/>
              <w:marBottom w:val="0"/>
              <w:divBdr>
                <w:top w:val="none" w:sz="0" w:space="0" w:color="auto"/>
                <w:left w:val="none" w:sz="0" w:space="0" w:color="auto"/>
                <w:bottom w:val="none" w:sz="0" w:space="0" w:color="auto"/>
                <w:right w:val="none" w:sz="0" w:space="0" w:color="auto"/>
              </w:divBdr>
            </w:div>
            <w:div w:id="812529938">
              <w:marLeft w:val="0"/>
              <w:marRight w:val="0"/>
              <w:marTop w:val="0"/>
              <w:marBottom w:val="0"/>
              <w:divBdr>
                <w:top w:val="none" w:sz="0" w:space="0" w:color="auto"/>
                <w:left w:val="none" w:sz="0" w:space="0" w:color="auto"/>
                <w:bottom w:val="none" w:sz="0" w:space="0" w:color="auto"/>
                <w:right w:val="none" w:sz="0" w:space="0" w:color="auto"/>
              </w:divBdr>
            </w:div>
            <w:div w:id="1141926422">
              <w:marLeft w:val="0"/>
              <w:marRight w:val="0"/>
              <w:marTop w:val="0"/>
              <w:marBottom w:val="0"/>
              <w:divBdr>
                <w:top w:val="none" w:sz="0" w:space="0" w:color="auto"/>
                <w:left w:val="none" w:sz="0" w:space="0" w:color="auto"/>
                <w:bottom w:val="none" w:sz="0" w:space="0" w:color="auto"/>
                <w:right w:val="none" w:sz="0" w:space="0" w:color="auto"/>
              </w:divBdr>
            </w:div>
            <w:div w:id="931206186">
              <w:marLeft w:val="0"/>
              <w:marRight w:val="0"/>
              <w:marTop w:val="0"/>
              <w:marBottom w:val="0"/>
              <w:divBdr>
                <w:top w:val="none" w:sz="0" w:space="0" w:color="auto"/>
                <w:left w:val="none" w:sz="0" w:space="0" w:color="auto"/>
                <w:bottom w:val="none" w:sz="0" w:space="0" w:color="auto"/>
                <w:right w:val="none" w:sz="0" w:space="0" w:color="auto"/>
              </w:divBdr>
            </w:div>
          </w:divsChild>
        </w:div>
        <w:div w:id="1890797116">
          <w:marLeft w:val="0"/>
          <w:marRight w:val="0"/>
          <w:marTop w:val="0"/>
          <w:marBottom w:val="0"/>
          <w:divBdr>
            <w:top w:val="none" w:sz="0" w:space="0" w:color="auto"/>
            <w:left w:val="none" w:sz="0" w:space="0" w:color="auto"/>
            <w:bottom w:val="none" w:sz="0" w:space="0" w:color="auto"/>
            <w:right w:val="none" w:sz="0" w:space="0" w:color="auto"/>
          </w:divBdr>
          <w:divsChild>
            <w:div w:id="1174489022">
              <w:marLeft w:val="0"/>
              <w:marRight w:val="0"/>
              <w:marTop w:val="0"/>
              <w:marBottom w:val="0"/>
              <w:divBdr>
                <w:top w:val="none" w:sz="0" w:space="0" w:color="auto"/>
                <w:left w:val="none" w:sz="0" w:space="0" w:color="auto"/>
                <w:bottom w:val="none" w:sz="0" w:space="0" w:color="auto"/>
                <w:right w:val="none" w:sz="0" w:space="0" w:color="auto"/>
              </w:divBdr>
            </w:div>
            <w:div w:id="1790660339">
              <w:marLeft w:val="0"/>
              <w:marRight w:val="0"/>
              <w:marTop w:val="0"/>
              <w:marBottom w:val="0"/>
              <w:divBdr>
                <w:top w:val="none" w:sz="0" w:space="0" w:color="auto"/>
                <w:left w:val="none" w:sz="0" w:space="0" w:color="auto"/>
                <w:bottom w:val="none" w:sz="0" w:space="0" w:color="auto"/>
                <w:right w:val="none" w:sz="0" w:space="0" w:color="auto"/>
              </w:divBdr>
            </w:div>
            <w:div w:id="577517604">
              <w:marLeft w:val="0"/>
              <w:marRight w:val="0"/>
              <w:marTop w:val="0"/>
              <w:marBottom w:val="0"/>
              <w:divBdr>
                <w:top w:val="none" w:sz="0" w:space="0" w:color="auto"/>
                <w:left w:val="none" w:sz="0" w:space="0" w:color="auto"/>
                <w:bottom w:val="none" w:sz="0" w:space="0" w:color="auto"/>
                <w:right w:val="none" w:sz="0" w:space="0" w:color="auto"/>
              </w:divBdr>
            </w:div>
            <w:div w:id="81875118">
              <w:marLeft w:val="0"/>
              <w:marRight w:val="0"/>
              <w:marTop w:val="0"/>
              <w:marBottom w:val="0"/>
              <w:divBdr>
                <w:top w:val="none" w:sz="0" w:space="0" w:color="auto"/>
                <w:left w:val="none" w:sz="0" w:space="0" w:color="auto"/>
                <w:bottom w:val="none" w:sz="0" w:space="0" w:color="auto"/>
                <w:right w:val="none" w:sz="0" w:space="0" w:color="auto"/>
              </w:divBdr>
            </w:div>
            <w:div w:id="1304192787">
              <w:marLeft w:val="0"/>
              <w:marRight w:val="0"/>
              <w:marTop w:val="0"/>
              <w:marBottom w:val="0"/>
              <w:divBdr>
                <w:top w:val="none" w:sz="0" w:space="0" w:color="auto"/>
                <w:left w:val="none" w:sz="0" w:space="0" w:color="auto"/>
                <w:bottom w:val="none" w:sz="0" w:space="0" w:color="auto"/>
                <w:right w:val="none" w:sz="0" w:space="0" w:color="auto"/>
              </w:divBdr>
            </w:div>
          </w:divsChild>
        </w:div>
        <w:div w:id="1646398988">
          <w:marLeft w:val="0"/>
          <w:marRight w:val="0"/>
          <w:marTop w:val="0"/>
          <w:marBottom w:val="0"/>
          <w:divBdr>
            <w:top w:val="none" w:sz="0" w:space="0" w:color="auto"/>
            <w:left w:val="none" w:sz="0" w:space="0" w:color="auto"/>
            <w:bottom w:val="none" w:sz="0" w:space="0" w:color="auto"/>
            <w:right w:val="none" w:sz="0" w:space="0" w:color="auto"/>
          </w:divBdr>
          <w:divsChild>
            <w:div w:id="610555043">
              <w:marLeft w:val="0"/>
              <w:marRight w:val="0"/>
              <w:marTop w:val="0"/>
              <w:marBottom w:val="0"/>
              <w:divBdr>
                <w:top w:val="none" w:sz="0" w:space="0" w:color="auto"/>
                <w:left w:val="none" w:sz="0" w:space="0" w:color="auto"/>
                <w:bottom w:val="none" w:sz="0" w:space="0" w:color="auto"/>
                <w:right w:val="none" w:sz="0" w:space="0" w:color="auto"/>
              </w:divBdr>
            </w:div>
            <w:div w:id="1129200190">
              <w:marLeft w:val="0"/>
              <w:marRight w:val="0"/>
              <w:marTop w:val="0"/>
              <w:marBottom w:val="0"/>
              <w:divBdr>
                <w:top w:val="none" w:sz="0" w:space="0" w:color="auto"/>
                <w:left w:val="none" w:sz="0" w:space="0" w:color="auto"/>
                <w:bottom w:val="none" w:sz="0" w:space="0" w:color="auto"/>
                <w:right w:val="none" w:sz="0" w:space="0" w:color="auto"/>
              </w:divBdr>
            </w:div>
            <w:div w:id="2036611491">
              <w:marLeft w:val="0"/>
              <w:marRight w:val="0"/>
              <w:marTop w:val="0"/>
              <w:marBottom w:val="0"/>
              <w:divBdr>
                <w:top w:val="none" w:sz="0" w:space="0" w:color="auto"/>
                <w:left w:val="none" w:sz="0" w:space="0" w:color="auto"/>
                <w:bottom w:val="none" w:sz="0" w:space="0" w:color="auto"/>
                <w:right w:val="none" w:sz="0" w:space="0" w:color="auto"/>
              </w:divBdr>
            </w:div>
            <w:div w:id="734738560">
              <w:marLeft w:val="0"/>
              <w:marRight w:val="0"/>
              <w:marTop w:val="0"/>
              <w:marBottom w:val="0"/>
              <w:divBdr>
                <w:top w:val="none" w:sz="0" w:space="0" w:color="auto"/>
                <w:left w:val="none" w:sz="0" w:space="0" w:color="auto"/>
                <w:bottom w:val="none" w:sz="0" w:space="0" w:color="auto"/>
                <w:right w:val="none" w:sz="0" w:space="0" w:color="auto"/>
              </w:divBdr>
            </w:div>
            <w:div w:id="1033337076">
              <w:marLeft w:val="0"/>
              <w:marRight w:val="0"/>
              <w:marTop w:val="0"/>
              <w:marBottom w:val="0"/>
              <w:divBdr>
                <w:top w:val="none" w:sz="0" w:space="0" w:color="auto"/>
                <w:left w:val="none" w:sz="0" w:space="0" w:color="auto"/>
                <w:bottom w:val="none" w:sz="0" w:space="0" w:color="auto"/>
                <w:right w:val="none" w:sz="0" w:space="0" w:color="auto"/>
              </w:divBdr>
            </w:div>
          </w:divsChild>
        </w:div>
        <w:div w:id="2064793909">
          <w:marLeft w:val="0"/>
          <w:marRight w:val="0"/>
          <w:marTop w:val="0"/>
          <w:marBottom w:val="0"/>
          <w:divBdr>
            <w:top w:val="none" w:sz="0" w:space="0" w:color="auto"/>
            <w:left w:val="none" w:sz="0" w:space="0" w:color="auto"/>
            <w:bottom w:val="none" w:sz="0" w:space="0" w:color="auto"/>
            <w:right w:val="none" w:sz="0" w:space="0" w:color="auto"/>
          </w:divBdr>
          <w:divsChild>
            <w:div w:id="1421489437">
              <w:marLeft w:val="0"/>
              <w:marRight w:val="0"/>
              <w:marTop w:val="0"/>
              <w:marBottom w:val="0"/>
              <w:divBdr>
                <w:top w:val="none" w:sz="0" w:space="0" w:color="auto"/>
                <w:left w:val="none" w:sz="0" w:space="0" w:color="auto"/>
                <w:bottom w:val="none" w:sz="0" w:space="0" w:color="auto"/>
                <w:right w:val="none" w:sz="0" w:space="0" w:color="auto"/>
              </w:divBdr>
            </w:div>
            <w:div w:id="1120880456">
              <w:marLeft w:val="0"/>
              <w:marRight w:val="0"/>
              <w:marTop w:val="0"/>
              <w:marBottom w:val="0"/>
              <w:divBdr>
                <w:top w:val="none" w:sz="0" w:space="0" w:color="auto"/>
                <w:left w:val="none" w:sz="0" w:space="0" w:color="auto"/>
                <w:bottom w:val="none" w:sz="0" w:space="0" w:color="auto"/>
                <w:right w:val="none" w:sz="0" w:space="0" w:color="auto"/>
              </w:divBdr>
            </w:div>
            <w:div w:id="1352536830">
              <w:marLeft w:val="0"/>
              <w:marRight w:val="0"/>
              <w:marTop w:val="0"/>
              <w:marBottom w:val="0"/>
              <w:divBdr>
                <w:top w:val="none" w:sz="0" w:space="0" w:color="auto"/>
                <w:left w:val="none" w:sz="0" w:space="0" w:color="auto"/>
                <w:bottom w:val="none" w:sz="0" w:space="0" w:color="auto"/>
                <w:right w:val="none" w:sz="0" w:space="0" w:color="auto"/>
              </w:divBdr>
            </w:div>
            <w:div w:id="626741654">
              <w:marLeft w:val="0"/>
              <w:marRight w:val="0"/>
              <w:marTop w:val="0"/>
              <w:marBottom w:val="0"/>
              <w:divBdr>
                <w:top w:val="none" w:sz="0" w:space="0" w:color="auto"/>
                <w:left w:val="none" w:sz="0" w:space="0" w:color="auto"/>
                <w:bottom w:val="none" w:sz="0" w:space="0" w:color="auto"/>
                <w:right w:val="none" w:sz="0" w:space="0" w:color="auto"/>
              </w:divBdr>
            </w:div>
            <w:div w:id="50933172">
              <w:marLeft w:val="0"/>
              <w:marRight w:val="0"/>
              <w:marTop w:val="0"/>
              <w:marBottom w:val="0"/>
              <w:divBdr>
                <w:top w:val="none" w:sz="0" w:space="0" w:color="auto"/>
                <w:left w:val="none" w:sz="0" w:space="0" w:color="auto"/>
                <w:bottom w:val="none" w:sz="0" w:space="0" w:color="auto"/>
                <w:right w:val="none" w:sz="0" w:space="0" w:color="auto"/>
              </w:divBdr>
            </w:div>
          </w:divsChild>
        </w:div>
        <w:div w:id="274365996">
          <w:marLeft w:val="0"/>
          <w:marRight w:val="0"/>
          <w:marTop w:val="0"/>
          <w:marBottom w:val="0"/>
          <w:divBdr>
            <w:top w:val="none" w:sz="0" w:space="0" w:color="auto"/>
            <w:left w:val="none" w:sz="0" w:space="0" w:color="auto"/>
            <w:bottom w:val="none" w:sz="0" w:space="0" w:color="auto"/>
            <w:right w:val="none" w:sz="0" w:space="0" w:color="auto"/>
          </w:divBdr>
          <w:divsChild>
            <w:div w:id="1808626565">
              <w:marLeft w:val="0"/>
              <w:marRight w:val="0"/>
              <w:marTop w:val="0"/>
              <w:marBottom w:val="0"/>
              <w:divBdr>
                <w:top w:val="none" w:sz="0" w:space="0" w:color="auto"/>
                <w:left w:val="none" w:sz="0" w:space="0" w:color="auto"/>
                <w:bottom w:val="none" w:sz="0" w:space="0" w:color="auto"/>
                <w:right w:val="none" w:sz="0" w:space="0" w:color="auto"/>
              </w:divBdr>
            </w:div>
            <w:div w:id="53626313">
              <w:marLeft w:val="0"/>
              <w:marRight w:val="0"/>
              <w:marTop w:val="0"/>
              <w:marBottom w:val="0"/>
              <w:divBdr>
                <w:top w:val="none" w:sz="0" w:space="0" w:color="auto"/>
                <w:left w:val="none" w:sz="0" w:space="0" w:color="auto"/>
                <w:bottom w:val="none" w:sz="0" w:space="0" w:color="auto"/>
                <w:right w:val="none" w:sz="0" w:space="0" w:color="auto"/>
              </w:divBdr>
            </w:div>
            <w:div w:id="853107414">
              <w:marLeft w:val="0"/>
              <w:marRight w:val="0"/>
              <w:marTop w:val="0"/>
              <w:marBottom w:val="0"/>
              <w:divBdr>
                <w:top w:val="none" w:sz="0" w:space="0" w:color="auto"/>
                <w:left w:val="none" w:sz="0" w:space="0" w:color="auto"/>
                <w:bottom w:val="none" w:sz="0" w:space="0" w:color="auto"/>
                <w:right w:val="none" w:sz="0" w:space="0" w:color="auto"/>
              </w:divBdr>
            </w:div>
            <w:div w:id="1327395482">
              <w:marLeft w:val="0"/>
              <w:marRight w:val="0"/>
              <w:marTop w:val="0"/>
              <w:marBottom w:val="0"/>
              <w:divBdr>
                <w:top w:val="none" w:sz="0" w:space="0" w:color="auto"/>
                <w:left w:val="none" w:sz="0" w:space="0" w:color="auto"/>
                <w:bottom w:val="none" w:sz="0" w:space="0" w:color="auto"/>
                <w:right w:val="none" w:sz="0" w:space="0" w:color="auto"/>
              </w:divBdr>
            </w:div>
            <w:div w:id="2024744106">
              <w:marLeft w:val="0"/>
              <w:marRight w:val="0"/>
              <w:marTop w:val="0"/>
              <w:marBottom w:val="0"/>
              <w:divBdr>
                <w:top w:val="none" w:sz="0" w:space="0" w:color="auto"/>
                <w:left w:val="none" w:sz="0" w:space="0" w:color="auto"/>
                <w:bottom w:val="none" w:sz="0" w:space="0" w:color="auto"/>
                <w:right w:val="none" w:sz="0" w:space="0" w:color="auto"/>
              </w:divBdr>
            </w:div>
          </w:divsChild>
        </w:div>
        <w:div w:id="396200">
          <w:marLeft w:val="0"/>
          <w:marRight w:val="0"/>
          <w:marTop w:val="0"/>
          <w:marBottom w:val="0"/>
          <w:divBdr>
            <w:top w:val="none" w:sz="0" w:space="0" w:color="auto"/>
            <w:left w:val="none" w:sz="0" w:space="0" w:color="auto"/>
            <w:bottom w:val="none" w:sz="0" w:space="0" w:color="auto"/>
            <w:right w:val="none" w:sz="0" w:space="0" w:color="auto"/>
          </w:divBdr>
          <w:divsChild>
            <w:div w:id="1976909089">
              <w:marLeft w:val="0"/>
              <w:marRight w:val="0"/>
              <w:marTop w:val="0"/>
              <w:marBottom w:val="0"/>
              <w:divBdr>
                <w:top w:val="none" w:sz="0" w:space="0" w:color="auto"/>
                <w:left w:val="none" w:sz="0" w:space="0" w:color="auto"/>
                <w:bottom w:val="none" w:sz="0" w:space="0" w:color="auto"/>
                <w:right w:val="none" w:sz="0" w:space="0" w:color="auto"/>
              </w:divBdr>
            </w:div>
            <w:div w:id="1918325507">
              <w:marLeft w:val="0"/>
              <w:marRight w:val="0"/>
              <w:marTop w:val="0"/>
              <w:marBottom w:val="0"/>
              <w:divBdr>
                <w:top w:val="none" w:sz="0" w:space="0" w:color="auto"/>
                <w:left w:val="none" w:sz="0" w:space="0" w:color="auto"/>
                <w:bottom w:val="none" w:sz="0" w:space="0" w:color="auto"/>
                <w:right w:val="none" w:sz="0" w:space="0" w:color="auto"/>
              </w:divBdr>
            </w:div>
            <w:div w:id="934021364">
              <w:marLeft w:val="0"/>
              <w:marRight w:val="0"/>
              <w:marTop w:val="0"/>
              <w:marBottom w:val="0"/>
              <w:divBdr>
                <w:top w:val="none" w:sz="0" w:space="0" w:color="auto"/>
                <w:left w:val="none" w:sz="0" w:space="0" w:color="auto"/>
                <w:bottom w:val="none" w:sz="0" w:space="0" w:color="auto"/>
                <w:right w:val="none" w:sz="0" w:space="0" w:color="auto"/>
              </w:divBdr>
            </w:div>
            <w:div w:id="132138658">
              <w:marLeft w:val="0"/>
              <w:marRight w:val="0"/>
              <w:marTop w:val="0"/>
              <w:marBottom w:val="0"/>
              <w:divBdr>
                <w:top w:val="none" w:sz="0" w:space="0" w:color="auto"/>
                <w:left w:val="none" w:sz="0" w:space="0" w:color="auto"/>
                <w:bottom w:val="none" w:sz="0" w:space="0" w:color="auto"/>
                <w:right w:val="none" w:sz="0" w:space="0" w:color="auto"/>
              </w:divBdr>
            </w:div>
            <w:div w:id="1253122537">
              <w:marLeft w:val="0"/>
              <w:marRight w:val="0"/>
              <w:marTop w:val="0"/>
              <w:marBottom w:val="0"/>
              <w:divBdr>
                <w:top w:val="none" w:sz="0" w:space="0" w:color="auto"/>
                <w:left w:val="none" w:sz="0" w:space="0" w:color="auto"/>
                <w:bottom w:val="none" w:sz="0" w:space="0" w:color="auto"/>
                <w:right w:val="none" w:sz="0" w:space="0" w:color="auto"/>
              </w:divBdr>
            </w:div>
          </w:divsChild>
        </w:div>
        <w:div w:id="1174805849">
          <w:marLeft w:val="0"/>
          <w:marRight w:val="0"/>
          <w:marTop w:val="0"/>
          <w:marBottom w:val="0"/>
          <w:divBdr>
            <w:top w:val="none" w:sz="0" w:space="0" w:color="auto"/>
            <w:left w:val="none" w:sz="0" w:space="0" w:color="auto"/>
            <w:bottom w:val="none" w:sz="0" w:space="0" w:color="auto"/>
            <w:right w:val="none" w:sz="0" w:space="0" w:color="auto"/>
          </w:divBdr>
          <w:divsChild>
            <w:div w:id="1632175679">
              <w:marLeft w:val="0"/>
              <w:marRight w:val="0"/>
              <w:marTop w:val="0"/>
              <w:marBottom w:val="0"/>
              <w:divBdr>
                <w:top w:val="none" w:sz="0" w:space="0" w:color="auto"/>
                <w:left w:val="none" w:sz="0" w:space="0" w:color="auto"/>
                <w:bottom w:val="none" w:sz="0" w:space="0" w:color="auto"/>
                <w:right w:val="none" w:sz="0" w:space="0" w:color="auto"/>
              </w:divBdr>
            </w:div>
            <w:div w:id="519244259">
              <w:marLeft w:val="0"/>
              <w:marRight w:val="0"/>
              <w:marTop w:val="0"/>
              <w:marBottom w:val="0"/>
              <w:divBdr>
                <w:top w:val="none" w:sz="0" w:space="0" w:color="auto"/>
                <w:left w:val="none" w:sz="0" w:space="0" w:color="auto"/>
                <w:bottom w:val="none" w:sz="0" w:space="0" w:color="auto"/>
                <w:right w:val="none" w:sz="0" w:space="0" w:color="auto"/>
              </w:divBdr>
            </w:div>
            <w:div w:id="938030592">
              <w:marLeft w:val="0"/>
              <w:marRight w:val="0"/>
              <w:marTop w:val="0"/>
              <w:marBottom w:val="0"/>
              <w:divBdr>
                <w:top w:val="none" w:sz="0" w:space="0" w:color="auto"/>
                <w:left w:val="none" w:sz="0" w:space="0" w:color="auto"/>
                <w:bottom w:val="none" w:sz="0" w:space="0" w:color="auto"/>
                <w:right w:val="none" w:sz="0" w:space="0" w:color="auto"/>
              </w:divBdr>
            </w:div>
            <w:div w:id="1440176623">
              <w:marLeft w:val="0"/>
              <w:marRight w:val="0"/>
              <w:marTop w:val="0"/>
              <w:marBottom w:val="0"/>
              <w:divBdr>
                <w:top w:val="none" w:sz="0" w:space="0" w:color="auto"/>
                <w:left w:val="none" w:sz="0" w:space="0" w:color="auto"/>
                <w:bottom w:val="none" w:sz="0" w:space="0" w:color="auto"/>
                <w:right w:val="none" w:sz="0" w:space="0" w:color="auto"/>
              </w:divBdr>
            </w:div>
            <w:div w:id="802237441">
              <w:marLeft w:val="0"/>
              <w:marRight w:val="0"/>
              <w:marTop w:val="0"/>
              <w:marBottom w:val="0"/>
              <w:divBdr>
                <w:top w:val="none" w:sz="0" w:space="0" w:color="auto"/>
                <w:left w:val="none" w:sz="0" w:space="0" w:color="auto"/>
                <w:bottom w:val="none" w:sz="0" w:space="0" w:color="auto"/>
                <w:right w:val="none" w:sz="0" w:space="0" w:color="auto"/>
              </w:divBdr>
            </w:div>
          </w:divsChild>
        </w:div>
        <w:div w:id="1160544032">
          <w:marLeft w:val="0"/>
          <w:marRight w:val="0"/>
          <w:marTop w:val="0"/>
          <w:marBottom w:val="0"/>
          <w:divBdr>
            <w:top w:val="none" w:sz="0" w:space="0" w:color="auto"/>
            <w:left w:val="none" w:sz="0" w:space="0" w:color="auto"/>
            <w:bottom w:val="none" w:sz="0" w:space="0" w:color="auto"/>
            <w:right w:val="none" w:sz="0" w:space="0" w:color="auto"/>
          </w:divBdr>
          <w:divsChild>
            <w:div w:id="83301607">
              <w:marLeft w:val="0"/>
              <w:marRight w:val="0"/>
              <w:marTop w:val="0"/>
              <w:marBottom w:val="0"/>
              <w:divBdr>
                <w:top w:val="none" w:sz="0" w:space="0" w:color="auto"/>
                <w:left w:val="none" w:sz="0" w:space="0" w:color="auto"/>
                <w:bottom w:val="none" w:sz="0" w:space="0" w:color="auto"/>
                <w:right w:val="none" w:sz="0" w:space="0" w:color="auto"/>
              </w:divBdr>
            </w:div>
            <w:div w:id="682245122">
              <w:marLeft w:val="0"/>
              <w:marRight w:val="0"/>
              <w:marTop w:val="0"/>
              <w:marBottom w:val="0"/>
              <w:divBdr>
                <w:top w:val="none" w:sz="0" w:space="0" w:color="auto"/>
                <w:left w:val="none" w:sz="0" w:space="0" w:color="auto"/>
                <w:bottom w:val="none" w:sz="0" w:space="0" w:color="auto"/>
                <w:right w:val="none" w:sz="0" w:space="0" w:color="auto"/>
              </w:divBdr>
            </w:div>
            <w:div w:id="1218395328">
              <w:marLeft w:val="0"/>
              <w:marRight w:val="0"/>
              <w:marTop w:val="0"/>
              <w:marBottom w:val="0"/>
              <w:divBdr>
                <w:top w:val="none" w:sz="0" w:space="0" w:color="auto"/>
                <w:left w:val="none" w:sz="0" w:space="0" w:color="auto"/>
                <w:bottom w:val="none" w:sz="0" w:space="0" w:color="auto"/>
                <w:right w:val="none" w:sz="0" w:space="0" w:color="auto"/>
              </w:divBdr>
            </w:div>
            <w:div w:id="1862821839">
              <w:marLeft w:val="0"/>
              <w:marRight w:val="0"/>
              <w:marTop w:val="0"/>
              <w:marBottom w:val="0"/>
              <w:divBdr>
                <w:top w:val="none" w:sz="0" w:space="0" w:color="auto"/>
                <w:left w:val="none" w:sz="0" w:space="0" w:color="auto"/>
                <w:bottom w:val="none" w:sz="0" w:space="0" w:color="auto"/>
                <w:right w:val="none" w:sz="0" w:space="0" w:color="auto"/>
              </w:divBdr>
            </w:div>
            <w:div w:id="280722729">
              <w:marLeft w:val="0"/>
              <w:marRight w:val="0"/>
              <w:marTop w:val="0"/>
              <w:marBottom w:val="0"/>
              <w:divBdr>
                <w:top w:val="none" w:sz="0" w:space="0" w:color="auto"/>
                <w:left w:val="none" w:sz="0" w:space="0" w:color="auto"/>
                <w:bottom w:val="none" w:sz="0" w:space="0" w:color="auto"/>
                <w:right w:val="none" w:sz="0" w:space="0" w:color="auto"/>
              </w:divBdr>
            </w:div>
          </w:divsChild>
        </w:div>
        <w:div w:id="167061160">
          <w:marLeft w:val="0"/>
          <w:marRight w:val="0"/>
          <w:marTop w:val="0"/>
          <w:marBottom w:val="0"/>
          <w:divBdr>
            <w:top w:val="none" w:sz="0" w:space="0" w:color="auto"/>
            <w:left w:val="none" w:sz="0" w:space="0" w:color="auto"/>
            <w:bottom w:val="none" w:sz="0" w:space="0" w:color="auto"/>
            <w:right w:val="none" w:sz="0" w:space="0" w:color="auto"/>
          </w:divBdr>
          <w:divsChild>
            <w:div w:id="812405614">
              <w:marLeft w:val="0"/>
              <w:marRight w:val="0"/>
              <w:marTop w:val="0"/>
              <w:marBottom w:val="0"/>
              <w:divBdr>
                <w:top w:val="none" w:sz="0" w:space="0" w:color="auto"/>
                <w:left w:val="none" w:sz="0" w:space="0" w:color="auto"/>
                <w:bottom w:val="none" w:sz="0" w:space="0" w:color="auto"/>
                <w:right w:val="none" w:sz="0" w:space="0" w:color="auto"/>
              </w:divBdr>
            </w:div>
            <w:div w:id="978608974">
              <w:marLeft w:val="0"/>
              <w:marRight w:val="0"/>
              <w:marTop w:val="0"/>
              <w:marBottom w:val="0"/>
              <w:divBdr>
                <w:top w:val="none" w:sz="0" w:space="0" w:color="auto"/>
                <w:left w:val="none" w:sz="0" w:space="0" w:color="auto"/>
                <w:bottom w:val="none" w:sz="0" w:space="0" w:color="auto"/>
                <w:right w:val="none" w:sz="0" w:space="0" w:color="auto"/>
              </w:divBdr>
            </w:div>
            <w:div w:id="1065756866">
              <w:marLeft w:val="0"/>
              <w:marRight w:val="0"/>
              <w:marTop w:val="0"/>
              <w:marBottom w:val="0"/>
              <w:divBdr>
                <w:top w:val="none" w:sz="0" w:space="0" w:color="auto"/>
                <w:left w:val="none" w:sz="0" w:space="0" w:color="auto"/>
                <w:bottom w:val="none" w:sz="0" w:space="0" w:color="auto"/>
                <w:right w:val="none" w:sz="0" w:space="0" w:color="auto"/>
              </w:divBdr>
            </w:div>
            <w:div w:id="1443382117">
              <w:marLeft w:val="0"/>
              <w:marRight w:val="0"/>
              <w:marTop w:val="0"/>
              <w:marBottom w:val="0"/>
              <w:divBdr>
                <w:top w:val="none" w:sz="0" w:space="0" w:color="auto"/>
                <w:left w:val="none" w:sz="0" w:space="0" w:color="auto"/>
                <w:bottom w:val="none" w:sz="0" w:space="0" w:color="auto"/>
                <w:right w:val="none" w:sz="0" w:space="0" w:color="auto"/>
              </w:divBdr>
            </w:div>
            <w:div w:id="1051422681">
              <w:marLeft w:val="0"/>
              <w:marRight w:val="0"/>
              <w:marTop w:val="0"/>
              <w:marBottom w:val="0"/>
              <w:divBdr>
                <w:top w:val="none" w:sz="0" w:space="0" w:color="auto"/>
                <w:left w:val="none" w:sz="0" w:space="0" w:color="auto"/>
                <w:bottom w:val="none" w:sz="0" w:space="0" w:color="auto"/>
                <w:right w:val="none" w:sz="0" w:space="0" w:color="auto"/>
              </w:divBdr>
            </w:div>
          </w:divsChild>
        </w:div>
        <w:div w:id="1767581323">
          <w:marLeft w:val="0"/>
          <w:marRight w:val="0"/>
          <w:marTop w:val="0"/>
          <w:marBottom w:val="0"/>
          <w:divBdr>
            <w:top w:val="none" w:sz="0" w:space="0" w:color="auto"/>
            <w:left w:val="none" w:sz="0" w:space="0" w:color="auto"/>
            <w:bottom w:val="none" w:sz="0" w:space="0" w:color="auto"/>
            <w:right w:val="none" w:sz="0" w:space="0" w:color="auto"/>
          </w:divBdr>
          <w:divsChild>
            <w:div w:id="675421441">
              <w:marLeft w:val="0"/>
              <w:marRight w:val="0"/>
              <w:marTop w:val="0"/>
              <w:marBottom w:val="0"/>
              <w:divBdr>
                <w:top w:val="none" w:sz="0" w:space="0" w:color="auto"/>
                <w:left w:val="none" w:sz="0" w:space="0" w:color="auto"/>
                <w:bottom w:val="none" w:sz="0" w:space="0" w:color="auto"/>
                <w:right w:val="none" w:sz="0" w:space="0" w:color="auto"/>
              </w:divBdr>
            </w:div>
            <w:div w:id="61949038">
              <w:marLeft w:val="0"/>
              <w:marRight w:val="0"/>
              <w:marTop w:val="0"/>
              <w:marBottom w:val="0"/>
              <w:divBdr>
                <w:top w:val="none" w:sz="0" w:space="0" w:color="auto"/>
                <w:left w:val="none" w:sz="0" w:space="0" w:color="auto"/>
                <w:bottom w:val="none" w:sz="0" w:space="0" w:color="auto"/>
                <w:right w:val="none" w:sz="0" w:space="0" w:color="auto"/>
              </w:divBdr>
            </w:div>
            <w:div w:id="904141619">
              <w:marLeft w:val="0"/>
              <w:marRight w:val="0"/>
              <w:marTop w:val="0"/>
              <w:marBottom w:val="0"/>
              <w:divBdr>
                <w:top w:val="none" w:sz="0" w:space="0" w:color="auto"/>
                <w:left w:val="none" w:sz="0" w:space="0" w:color="auto"/>
                <w:bottom w:val="none" w:sz="0" w:space="0" w:color="auto"/>
                <w:right w:val="none" w:sz="0" w:space="0" w:color="auto"/>
              </w:divBdr>
            </w:div>
            <w:div w:id="1357655673">
              <w:marLeft w:val="0"/>
              <w:marRight w:val="0"/>
              <w:marTop w:val="0"/>
              <w:marBottom w:val="0"/>
              <w:divBdr>
                <w:top w:val="none" w:sz="0" w:space="0" w:color="auto"/>
                <w:left w:val="none" w:sz="0" w:space="0" w:color="auto"/>
                <w:bottom w:val="none" w:sz="0" w:space="0" w:color="auto"/>
                <w:right w:val="none" w:sz="0" w:space="0" w:color="auto"/>
              </w:divBdr>
            </w:div>
            <w:div w:id="154029888">
              <w:marLeft w:val="0"/>
              <w:marRight w:val="0"/>
              <w:marTop w:val="0"/>
              <w:marBottom w:val="0"/>
              <w:divBdr>
                <w:top w:val="none" w:sz="0" w:space="0" w:color="auto"/>
                <w:left w:val="none" w:sz="0" w:space="0" w:color="auto"/>
                <w:bottom w:val="none" w:sz="0" w:space="0" w:color="auto"/>
                <w:right w:val="none" w:sz="0" w:space="0" w:color="auto"/>
              </w:divBdr>
            </w:div>
          </w:divsChild>
        </w:div>
        <w:div w:id="950630879">
          <w:marLeft w:val="0"/>
          <w:marRight w:val="0"/>
          <w:marTop w:val="0"/>
          <w:marBottom w:val="0"/>
          <w:divBdr>
            <w:top w:val="none" w:sz="0" w:space="0" w:color="auto"/>
            <w:left w:val="none" w:sz="0" w:space="0" w:color="auto"/>
            <w:bottom w:val="none" w:sz="0" w:space="0" w:color="auto"/>
            <w:right w:val="none" w:sz="0" w:space="0" w:color="auto"/>
          </w:divBdr>
          <w:divsChild>
            <w:div w:id="2136093745">
              <w:marLeft w:val="0"/>
              <w:marRight w:val="0"/>
              <w:marTop w:val="0"/>
              <w:marBottom w:val="0"/>
              <w:divBdr>
                <w:top w:val="none" w:sz="0" w:space="0" w:color="auto"/>
                <w:left w:val="none" w:sz="0" w:space="0" w:color="auto"/>
                <w:bottom w:val="none" w:sz="0" w:space="0" w:color="auto"/>
                <w:right w:val="none" w:sz="0" w:space="0" w:color="auto"/>
              </w:divBdr>
            </w:div>
            <w:div w:id="1788426739">
              <w:marLeft w:val="0"/>
              <w:marRight w:val="0"/>
              <w:marTop w:val="0"/>
              <w:marBottom w:val="0"/>
              <w:divBdr>
                <w:top w:val="none" w:sz="0" w:space="0" w:color="auto"/>
                <w:left w:val="none" w:sz="0" w:space="0" w:color="auto"/>
                <w:bottom w:val="none" w:sz="0" w:space="0" w:color="auto"/>
                <w:right w:val="none" w:sz="0" w:space="0" w:color="auto"/>
              </w:divBdr>
            </w:div>
            <w:div w:id="1021321368">
              <w:marLeft w:val="0"/>
              <w:marRight w:val="0"/>
              <w:marTop w:val="0"/>
              <w:marBottom w:val="0"/>
              <w:divBdr>
                <w:top w:val="none" w:sz="0" w:space="0" w:color="auto"/>
                <w:left w:val="none" w:sz="0" w:space="0" w:color="auto"/>
                <w:bottom w:val="none" w:sz="0" w:space="0" w:color="auto"/>
                <w:right w:val="none" w:sz="0" w:space="0" w:color="auto"/>
              </w:divBdr>
            </w:div>
            <w:div w:id="2634330">
              <w:marLeft w:val="0"/>
              <w:marRight w:val="0"/>
              <w:marTop w:val="0"/>
              <w:marBottom w:val="0"/>
              <w:divBdr>
                <w:top w:val="none" w:sz="0" w:space="0" w:color="auto"/>
                <w:left w:val="none" w:sz="0" w:space="0" w:color="auto"/>
                <w:bottom w:val="none" w:sz="0" w:space="0" w:color="auto"/>
                <w:right w:val="none" w:sz="0" w:space="0" w:color="auto"/>
              </w:divBdr>
            </w:div>
            <w:div w:id="2031300446">
              <w:marLeft w:val="0"/>
              <w:marRight w:val="0"/>
              <w:marTop w:val="0"/>
              <w:marBottom w:val="0"/>
              <w:divBdr>
                <w:top w:val="none" w:sz="0" w:space="0" w:color="auto"/>
                <w:left w:val="none" w:sz="0" w:space="0" w:color="auto"/>
                <w:bottom w:val="none" w:sz="0" w:space="0" w:color="auto"/>
                <w:right w:val="none" w:sz="0" w:space="0" w:color="auto"/>
              </w:divBdr>
            </w:div>
          </w:divsChild>
        </w:div>
        <w:div w:id="1220557337">
          <w:marLeft w:val="0"/>
          <w:marRight w:val="0"/>
          <w:marTop w:val="0"/>
          <w:marBottom w:val="0"/>
          <w:divBdr>
            <w:top w:val="none" w:sz="0" w:space="0" w:color="auto"/>
            <w:left w:val="none" w:sz="0" w:space="0" w:color="auto"/>
            <w:bottom w:val="none" w:sz="0" w:space="0" w:color="auto"/>
            <w:right w:val="none" w:sz="0" w:space="0" w:color="auto"/>
          </w:divBdr>
          <w:divsChild>
            <w:div w:id="318004280">
              <w:marLeft w:val="0"/>
              <w:marRight w:val="0"/>
              <w:marTop w:val="0"/>
              <w:marBottom w:val="0"/>
              <w:divBdr>
                <w:top w:val="none" w:sz="0" w:space="0" w:color="auto"/>
                <w:left w:val="none" w:sz="0" w:space="0" w:color="auto"/>
                <w:bottom w:val="none" w:sz="0" w:space="0" w:color="auto"/>
                <w:right w:val="none" w:sz="0" w:space="0" w:color="auto"/>
              </w:divBdr>
            </w:div>
            <w:div w:id="936525538">
              <w:marLeft w:val="0"/>
              <w:marRight w:val="0"/>
              <w:marTop w:val="0"/>
              <w:marBottom w:val="0"/>
              <w:divBdr>
                <w:top w:val="none" w:sz="0" w:space="0" w:color="auto"/>
                <w:left w:val="none" w:sz="0" w:space="0" w:color="auto"/>
                <w:bottom w:val="none" w:sz="0" w:space="0" w:color="auto"/>
                <w:right w:val="none" w:sz="0" w:space="0" w:color="auto"/>
              </w:divBdr>
            </w:div>
            <w:div w:id="516693809">
              <w:marLeft w:val="0"/>
              <w:marRight w:val="0"/>
              <w:marTop w:val="0"/>
              <w:marBottom w:val="0"/>
              <w:divBdr>
                <w:top w:val="none" w:sz="0" w:space="0" w:color="auto"/>
                <w:left w:val="none" w:sz="0" w:space="0" w:color="auto"/>
                <w:bottom w:val="none" w:sz="0" w:space="0" w:color="auto"/>
                <w:right w:val="none" w:sz="0" w:space="0" w:color="auto"/>
              </w:divBdr>
            </w:div>
            <w:div w:id="1063329050">
              <w:marLeft w:val="0"/>
              <w:marRight w:val="0"/>
              <w:marTop w:val="0"/>
              <w:marBottom w:val="0"/>
              <w:divBdr>
                <w:top w:val="none" w:sz="0" w:space="0" w:color="auto"/>
                <w:left w:val="none" w:sz="0" w:space="0" w:color="auto"/>
                <w:bottom w:val="none" w:sz="0" w:space="0" w:color="auto"/>
                <w:right w:val="none" w:sz="0" w:space="0" w:color="auto"/>
              </w:divBdr>
            </w:div>
            <w:div w:id="1068502833">
              <w:marLeft w:val="0"/>
              <w:marRight w:val="0"/>
              <w:marTop w:val="0"/>
              <w:marBottom w:val="0"/>
              <w:divBdr>
                <w:top w:val="none" w:sz="0" w:space="0" w:color="auto"/>
                <w:left w:val="none" w:sz="0" w:space="0" w:color="auto"/>
                <w:bottom w:val="none" w:sz="0" w:space="0" w:color="auto"/>
                <w:right w:val="none" w:sz="0" w:space="0" w:color="auto"/>
              </w:divBdr>
            </w:div>
          </w:divsChild>
        </w:div>
        <w:div w:id="538976287">
          <w:marLeft w:val="0"/>
          <w:marRight w:val="0"/>
          <w:marTop w:val="0"/>
          <w:marBottom w:val="0"/>
          <w:divBdr>
            <w:top w:val="none" w:sz="0" w:space="0" w:color="auto"/>
            <w:left w:val="none" w:sz="0" w:space="0" w:color="auto"/>
            <w:bottom w:val="none" w:sz="0" w:space="0" w:color="auto"/>
            <w:right w:val="none" w:sz="0" w:space="0" w:color="auto"/>
          </w:divBdr>
          <w:divsChild>
            <w:div w:id="645399150">
              <w:marLeft w:val="0"/>
              <w:marRight w:val="0"/>
              <w:marTop w:val="0"/>
              <w:marBottom w:val="0"/>
              <w:divBdr>
                <w:top w:val="none" w:sz="0" w:space="0" w:color="auto"/>
                <w:left w:val="none" w:sz="0" w:space="0" w:color="auto"/>
                <w:bottom w:val="none" w:sz="0" w:space="0" w:color="auto"/>
                <w:right w:val="none" w:sz="0" w:space="0" w:color="auto"/>
              </w:divBdr>
            </w:div>
            <w:div w:id="1321890132">
              <w:marLeft w:val="0"/>
              <w:marRight w:val="0"/>
              <w:marTop w:val="0"/>
              <w:marBottom w:val="0"/>
              <w:divBdr>
                <w:top w:val="none" w:sz="0" w:space="0" w:color="auto"/>
                <w:left w:val="none" w:sz="0" w:space="0" w:color="auto"/>
                <w:bottom w:val="none" w:sz="0" w:space="0" w:color="auto"/>
                <w:right w:val="none" w:sz="0" w:space="0" w:color="auto"/>
              </w:divBdr>
            </w:div>
            <w:div w:id="2029021924">
              <w:marLeft w:val="0"/>
              <w:marRight w:val="0"/>
              <w:marTop w:val="0"/>
              <w:marBottom w:val="0"/>
              <w:divBdr>
                <w:top w:val="none" w:sz="0" w:space="0" w:color="auto"/>
                <w:left w:val="none" w:sz="0" w:space="0" w:color="auto"/>
                <w:bottom w:val="none" w:sz="0" w:space="0" w:color="auto"/>
                <w:right w:val="none" w:sz="0" w:space="0" w:color="auto"/>
              </w:divBdr>
            </w:div>
            <w:div w:id="86005203">
              <w:marLeft w:val="0"/>
              <w:marRight w:val="0"/>
              <w:marTop w:val="0"/>
              <w:marBottom w:val="0"/>
              <w:divBdr>
                <w:top w:val="none" w:sz="0" w:space="0" w:color="auto"/>
                <w:left w:val="none" w:sz="0" w:space="0" w:color="auto"/>
                <w:bottom w:val="none" w:sz="0" w:space="0" w:color="auto"/>
                <w:right w:val="none" w:sz="0" w:space="0" w:color="auto"/>
              </w:divBdr>
            </w:div>
            <w:div w:id="600340719">
              <w:marLeft w:val="0"/>
              <w:marRight w:val="0"/>
              <w:marTop w:val="0"/>
              <w:marBottom w:val="0"/>
              <w:divBdr>
                <w:top w:val="none" w:sz="0" w:space="0" w:color="auto"/>
                <w:left w:val="none" w:sz="0" w:space="0" w:color="auto"/>
                <w:bottom w:val="none" w:sz="0" w:space="0" w:color="auto"/>
                <w:right w:val="none" w:sz="0" w:space="0" w:color="auto"/>
              </w:divBdr>
            </w:div>
          </w:divsChild>
        </w:div>
        <w:div w:id="552499728">
          <w:marLeft w:val="0"/>
          <w:marRight w:val="0"/>
          <w:marTop w:val="0"/>
          <w:marBottom w:val="0"/>
          <w:divBdr>
            <w:top w:val="none" w:sz="0" w:space="0" w:color="auto"/>
            <w:left w:val="none" w:sz="0" w:space="0" w:color="auto"/>
            <w:bottom w:val="none" w:sz="0" w:space="0" w:color="auto"/>
            <w:right w:val="none" w:sz="0" w:space="0" w:color="auto"/>
          </w:divBdr>
          <w:divsChild>
            <w:div w:id="1492871186">
              <w:marLeft w:val="0"/>
              <w:marRight w:val="0"/>
              <w:marTop w:val="0"/>
              <w:marBottom w:val="0"/>
              <w:divBdr>
                <w:top w:val="none" w:sz="0" w:space="0" w:color="auto"/>
                <w:left w:val="none" w:sz="0" w:space="0" w:color="auto"/>
                <w:bottom w:val="none" w:sz="0" w:space="0" w:color="auto"/>
                <w:right w:val="none" w:sz="0" w:space="0" w:color="auto"/>
              </w:divBdr>
            </w:div>
            <w:div w:id="568542887">
              <w:marLeft w:val="0"/>
              <w:marRight w:val="0"/>
              <w:marTop w:val="0"/>
              <w:marBottom w:val="0"/>
              <w:divBdr>
                <w:top w:val="none" w:sz="0" w:space="0" w:color="auto"/>
                <w:left w:val="none" w:sz="0" w:space="0" w:color="auto"/>
                <w:bottom w:val="none" w:sz="0" w:space="0" w:color="auto"/>
                <w:right w:val="none" w:sz="0" w:space="0" w:color="auto"/>
              </w:divBdr>
            </w:div>
            <w:div w:id="1190214644">
              <w:marLeft w:val="0"/>
              <w:marRight w:val="0"/>
              <w:marTop w:val="0"/>
              <w:marBottom w:val="0"/>
              <w:divBdr>
                <w:top w:val="none" w:sz="0" w:space="0" w:color="auto"/>
                <w:left w:val="none" w:sz="0" w:space="0" w:color="auto"/>
                <w:bottom w:val="none" w:sz="0" w:space="0" w:color="auto"/>
                <w:right w:val="none" w:sz="0" w:space="0" w:color="auto"/>
              </w:divBdr>
            </w:div>
            <w:div w:id="908465284">
              <w:marLeft w:val="0"/>
              <w:marRight w:val="0"/>
              <w:marTop w:val="0"/>
              <w:marBottom w:val="0"/>
              <w:divBdr>
                <w:top w:val="none" w:sz="0" w:space="0" w:color="auto"/>
                <w:left w:val="none" w:sz="0" w:space="0" w:color="auto"/>
                <w:bottom w:val="none" w:sz="0" w:space="0" w:color="auto"/>
                <w:right w:val="none" w:sz="0" w:space="0" w:color="auto"/>
              </w:divBdr>
            </w:div>
            <w:div w:id="1847985994">
              <w:marLeft w:val="0"/>
              <w:marRight w:val="0"/>
              <w:marTop w:val="0"/>
              <w:marBottom w:val="0"/>
              <w:divBdr>
                <w:top w:val="none" w:sz="0" w:space="0" w:color="auto"/>
                <w:left w:val="none" w:sz="0" w:space="0" w:color="auto"/>
                <w:bottom w:val="none" w:sz="0" w:space="0" w:color="auto"/>
                <w:right w:val="none" w:sz="0" w:space="0" w:color="auto"/>
              </w:divBdr>
            </w:div>
          </w:divsChild>
        </w:div>
        <w:div w:id="1235969929">
          <w:marLeft w:val="0"/>
          <w:marRight w:val="0"/>
          <w:marTop w:val="0"/>
          <w:marBottom w:val="0"/>
          <w:divBdr>
            <w:top w:val="none" w:sz="0" w:space="0" w:color="auto"/>
            <w:left w:val="none" w:sz="0" w:space="0" w:color="auto"/>
            <w:bottom w:val="none" w:sz="0" w:space="0" w:color="auto"/>
            <w:right w:val="none" w:sz="0" w:space="0" w:color="auto"/>
          </w:divBdr>
          <w:divsChild>
            <w:div w:id="278805851">
              <w:marLeft w:val="0"/>
              <w:marRight w:val="0"/>
              <w:marTop w:val="0"/>
              <w:marBottom w:val="0"/>
              <w:divBdr>
                <w:top w:val="none" w:sz="0" w:space="0" w:color="auto"/>
                <w:left w:val="none" w:sz="0" w:space="0" w:color="auto"/>
                <w:bottom w:val="none" w:sz="0" w:space="0" w:color="auto"/>
                <w:right w:val="none" w:sz="0" w:space="0" w:color="auto"/>
              </w:divBdr>
            </w:div>
            <w:div w:id="797455130">
              <w:marLeft w:val="0"/>
              <w:marRight w:val="0"/>
              <w:marTop w:val="0"/>
              <w:marBottom w:val="0"/>
              <w:divBdr>
                <w:top w:val="none" w:sz="0" w:space="0" w:color="auto"/>
                <w:left w:val="none" w:sz="0" w:space="0" w:color="auto"/>
                <w:bottom w:val="none" w:sz="0" w:space="0" w:color="auto"/>
                <w:right w:val="none" w:sz="0" w:space="0" w:color="auto"/>
              </w:divBdr>
            </w:div>
            <w:div w:id="1627006131">
              <w:marLeft w:val="0"/>
              <w:marRight w:val="0"/>
              <w:marTop w:val="0"/>
              <w:marBottom w:val="0"/>
              <w:divBdr>
                <w:top w:val="none" w:sz="0" w:space="0" w:color="auto"/>
                <w:left w:val="none" w:sz="0" w:space="0" w:color="auto"/>
                <w:bottom w:val="none" w:sz="0" w:space="0" w:color="auto"/>
                <w:right w:val="none" w:sz="0" w:space="0" w:color="auto"/>
              </w:divBdr>
            </w:div>
            <w:div w:id="1187014837">
              <w:marLeft w:val="0"/>
              <w:marRight w:val="0"/>
              <w:marTop w:val="0"/>
              <w:marBottom w:val="0"/>
              <w:divBdr>
                <w:top w:val="none" w:sz="0" w:space="0" w:color="auto"/>
                <w:left w:val="none" w:sz="0" w:space="0" w:color="auto"/>
                <w:bottom w:val="none" w:sz="0" w:space="0" w:color="auto"/>
                <w:right w:val="none" w:sz="0" w:space="0" w:color="auto"/>
              </w:divBdr>
            </w:div>
            <w:div w:id="2111965183">
              <w:marLeft w:val="0"/>
              <w:marRight w:val="0"/>
              <w:marTop w:val="0"/>
              <w:marBottom w:val="0"/>
              <w:divBdr>
                <w:top w:val="none" w:sz="0" w:space="0" w:color="auto"/>
                <w:left w:val="none" w:sz="0" w:space="0" w:color="auto"/>
                <w:bottom w:val="none" w:sz="0" w:space="0" w:color="auto"/>
                <w:right w:val="none" w:sz="0" w:space="0" w:color="auto"/>
              </w:divBdr>
            </w:div>
          </w:divsChild>
        </w:div>
        <w:div w:id="361832434">
          <w:marLeft w:val="0"/>
          <w:marRight w:val="0"/>
          <w:marTop w:val="0"/>
          <w:marBottom w:val="0"/>
          <w:divBdr>
            <w:top w:val="none" w:sz="0" w:space="0" w:color="auto"/>
            <w:left w:val="none" w:sz="0" w:space="0" w:color="auto"/>
            <w:bottom w:val="none" w:sz="0" w:space="0" w:color="auto"/>
            <w:right w:val="none" w:sz="0" w:space="0" w:color="auto"/>
          </w:divBdr>
          <w:divsChild>
            <w:div w:id="1637223090">
              <w:marLeft w:val="0"/>
              <w:marRight w:val="0"/>
              <w:marTop w:val="0"/>
              <w:marBottom w:val="0"/>
              <w:divBdr>
                <w:top w:val="none" w:sz="0" w:space="0" w:color="auto"/>
                <w:left w:val="none" w:sz="0" w:space="0" w:color="auto"/>
                <w:bottom w:val="none" w:sz="0" w:space="0" w:color="auto"/>
                <w:right w:val="none" w:sz="0" w:space="0" w:color="auto"/>
              </w:divBdr>
            </w:div>
            <w:div w:id="2024744245">
              <w:marLeft w:val="0"/>
              <w:marRight w:val="0"/>
              <w:marTop w:val="0"/>
              <w:marBottom w:val="0"/>
              <w:divBdr>
                <w:top w:val="none" w:sz="0" w:space="0" w:color="auto"/>
                <w:left w:val="none" w:sz="0" w:space="0" w:color="auto"/>
                <w:bottom w:val="none" w:sz="0" w:space="0" w:color="auto"/>
                <w:right w:val="none" w:sz="0" w:space="0" w:color="auto"/>
              </w:divBdr>
            </w:div>
            <w:div w:id="1462727700">
              <w:marLeft w:val="0"/>
              <w:marRight w:val="0"/>
              <w:marTop w:val="0"/>
              <w:marBottom w:val="0"/>
              <w:divBdr>
                <w:top w:val="none" w:sz="0" w:space="0" w:color="auto"/>
                <w:left w:val="none" w:sz="0" w:space="0" w:color="auto"/>
                <w:bottom w:val="none" w:sz="0" w:space="0" w:color="auto"/>
                <w:right w:val="none" w:sz="0" w:space="0" w:color="auto"/>
              </w:divBdr>
            </w:div>
            <w:div w:id="1830319980">
              <w:marLeft w:val="0"/>
              <w:marRight w:val="0"/>
              <w:marTop w:val="0"/>
              <w:marBottom w:val="0"/>
              <w:divBdr>
                <w:top w:val="none" w:sz="0" w:space="0" w:color="auto"/>
                <w:left w:val="none" w:sz="0" w:space="0" w:color="auto"/>
                <w:bottom w:val="none" w:sz="0" w:space="0" w:color="auto"/>
                <w:right w:val="none" w:sz="0" w:space="0" w:color="auto"/>
              </w:divBdr>
            </w:div>
            <w:div w:id="575869637">
              <w:marLeft w:val="0"/>
              <w:marRight w:val="0"/>
              <w:marTop w:val="0"/>
              <w:marBottom w:val="0"/>
              <w:divBdr>
                <w:top w:val="none" w:sz="0" w:space="0" w:color="auto"/>
                <w:left w:val="none" w:sz="0" w:space="0" w:color="auto"/>
                <w:bottom w:val="none" w:sz="0" w:space="0" w:color="auto"/>
                <w:right w:val="none" w:sz="0" w:space="0" w:color="auto"/>
              </w:divBdr>
            </w:div>
          </w:divsChild>
        </w:div>
        <w:div w:id="1073625500">
          <w:marLeft w:val="0"/>
          <w:marRight w:val="0"/>
          <w:marTop w:val="0"/>
          <w:marBottom w:val="0"/>
          <w:divBdr>
            <w:top w:val="none" w:sz="0" w:space="0" w:color="auto"/>
            <w:left w:val="none" w:sz="0" w:space="0" w:color="auto"/>
            <w:bottom w:val="none" w:sz="0" w:space="0" w:color="auto"/>
            <w:right w:val="none" w:sz="0" w:space="0" w:color="auto"/>
          </w:divBdr>
          <w:divsChild>
            <w:div w:id="27993849">
              <w:marLeft w:val="0"/>
              <w:marRight w:val="0"/>
              <w:marTop w:val="0"/>
              <w:marBottom w:val="0"/>
              <w:divBdr>
                <w:top w:val="none" w:sz="0" w:space="0" w:color="auto"/>
                <w:left w:val="none" w:sz="0" w:space="0" w:color="auto"/>
                <w:bottom w:val="none" w:sz="0" w:space="0" w:color="auto"/>
                <w:right w:val="none" w:sz="0" w:space="0" w:color="auto"/>
              </w:divBdr>
            </w:div>
            <w:div w:id="901673783">
              <w:marLeft w:val="0"/>
              <w:marRight w:val="0"/>
              <w:marTop w:val="0"/>
              <w:marBottom w:val="0"/>
              <w:divBdr>
                <w:top w:val="none" w:sz="0" w:space="0" w:color="auto"/>
                <w:left w:val="none" w:sz="0" w:space="0" w:color="auto"/>
                <w:bottom w:val="none" w:sz="0" w:space="0" w:color="auto"/>
                <w:right w:val="none" w:sz="0" w:space="0" w:color="auto"/>
              </w:divBdr>
            </w:div>
            <w:div w:id="59866788">
              <w:marLeft w:val="0"/>
              <w:marRight w:val="0"/>
              <w:marTop w:val="0"/>
              <w:marBottom w:val="0"/>
              <w:divBdr>
                <w:top w:val="none" w:sz="0" w:space="0" w:color="auto"/>
                <w:left w:val="none" w:sz="0" w:space="0" w:color="auto"/>
                <w:bottom w:val="none" w:sz="0" w:space="0" w:color="auto"/>
                <w:right w:val="none" w:sz="0" w:space="0" w:color="auto"/>
              </w:divBdr>
            </w:div>
            <w:div w:id="1099834072">
              <w:marLeft w:val="0"/>
              <w:marRight w:val="0"/>
              <w:marTop w:val="0"/>
              <w:marBottom w:val="0"/>
              <w:divBdr>
                <w:top w:val="none" w:sz="0" w:space="0" w:color="auto"/>
                <w:left w:val="none" w:sz="0" w:space="0" w:color="auto"/>
                <w:bottom w:val="none" w:sz="0" w:space="0" w:color="auto"/>
                <w:right w:val="none" w:sz="0" w:space="0" w:color="auto"/>
              </w:divBdr>
            </w:div>
            <w:div w:id="1949460379">
              <w:marLeft w:val="0"/>
              <w:marRight w:val="0"/>
              <w:marTop w:val="0"/>
              <w:marBottom w:val="0"/>
              <w:divBdr>
                <w:top w:val="none" w:sz="0" w:space="0" w:color="auto"/>
                <w:left w:val="none" w:sz="0" w:space="0" w:color="auto"/>
                <w:bottom w:val="none" w:sz="0" w:space="0" w:color="auto"/>
                <w:right w:val="none" w:sz="0" w:space="0" w:color="auto"/>
              </w:divBdr>
            </w:div>
          </w:divsChild>
        </w:div>
        <w:div w:id="717241230">
          <w:marLeft w:val="0"/>
          <w:marRight w:val="0"/>
          <w:marTop w:val="0"/>
          <w:marBottom w:val="0"/>
          <w:divBdr>
            <w:top w:val="none" w:sz="0" w:space="0" w:color="auto"/>
            <w:left w:val="none" w:sz="0" w:space="0" w:color="auto"/>
            <w:bottom w:val="none" w:sz="0" w:space="0" w:color="auto"/>
            <w:right w:val="none" w:sz="0" w:space="0" w:color="auto"/>
          </w:divBdr>
          <w:divsChild>
            <w:div w:id="871381513">
              <w:marLeft w:val="0"/>
              <w:marRight w:val="0"/>
              <w:marTop w:val="0"/>
              <w:marBottom w:val="0"/>
              <w:divBdr>
                <w:top w:val="none" w:sz="0" w:space="0" w:color="auto"/>
                <w:left w:val="none" w:sz="0" w:space="0" w:color="auto"/>
                <w:bottom w:val="none" w:sz="0" w:space="0" w:color="auto"/>
                <w:right w:val="none" w:sz="0" w:space="0" w:color="auto"/>
              </w:divBdr>
            </w:div>
            <w:div w:id="1809055768">
              <w:marLeft w:val="0"/>
              <w:marRight w:val="0"/>
              <w:marTop w:val="0"/>
              <w:marBottom w:val="0"/>
              <w:divBdr>
                <w:top w:val="none" w:sz="0" w:space="0" w:color="auto"/>
                <w:left w:val="none" w:sz="0" w:space="0" w:color="auto"/>
                <w:bottom w:val="none" w:sz="0" w:space="0" w:color="auto"/>
                <w:right w:val="none" w:sz="0" w:space="0" w:color="auto"/>
              </w:divBdr>
            </w:div>
            <w:div w:id="335110371">
              <w:marLeft w:val="0"/>
              <w:marRight w:val="0"/>
              <w:marTop w:val="0"/>
              <w:marBottom w:val="0"/>
              <w:divBdr>
                <w:top w:val="none" w:sz="0" w:space="0" w:color="auto"/>
                <w:left w:val="none" w:sz="0" w:space="0" w:color="auto"/>
                <w:bottom w:val="none" w:sz="0" w:space="0" w:color="auto"/>
                <w:right w:val="none" w:sz="0" w:space="0" w:color="auto"/>
              </w:divBdr>
            </w:div>
            <w:div w:id="588999487">
              <w:marLeft w:val="0"/>
              <w:marRight w:val="0"/>
              <w:marTop w:val="0"/>
              <w:marBottom w:val="0"/>
              <w:divBdr>
                <w:top w:val="none" w:sz="0" w:space="0" w:color="auto"/>
                <w:left w:val="none" w:sz="0" w:space="0" w:color="auto"/>
                <w:bottom w:val="none" w:sz="0" w:space="0" w:color="auto"/>
                <w:right w:val="none" w:sz="0" w:space="0" w:color="auto"/>
              </w:divBdr>
            </w:div>
            <w:div w:id="1421759468">
              <w:marLeft w:val="0"/>
              <w:marRight w:val="0"/>
              <w:marTop w:val="0"/>
              <w:marBottom w:val="0"/>
              <w:divBdr>
                <w:top w:val="none" w:sz="0" w:space="0" w:color="auto"/>
                <w:left w:val="none" w:sz="0" w:space="0" w:color="auto"/>
                <w:bottom w:val="none" w:sz="0" w:space="0" w:color="auto"/>
                <w:right w:val="none" w:sz="0" w:space="0" w:color="auto"/>
              </w:divBdr>
            </w:div>
          </w:divsChild>
        </w:div>
        <w:div w:id="1513686504">
          <w:marLeft w:val="0"/>
          <w:marRight w:val="0"/>
          <w:marTop w:val="0"/>
          <w:marBottom w:val="0"/>
          <w:divBdr>
            <w:top w:val="none" w:sz="0" w:space="0" w:color="auto"/>
            <w:left w:val="none" w:sz="0" w:space="0" w:color="auto"/>
            <w:bottom w:val="none" w:sz="0" w:space="0" w:color="auto"/>
            <w:right w:val="none" w:sz="0" w:space="0" w:color="auto"/>
          </w:divBdr>
          <w:divsChild>
            <w:div w:id="2053141860">
              <w:marLeft w:val="0"/>
              <w:marRight w:val="0"/>
              <w:marTop w:val="0"/>
              <w:marBottom w:val="0"/>
              <w:divBdr>
                <w:top w:val="none" w:sz="0" w:space="0" w:color="auto"/>
                <w:left w:val="none" w:sz="0" w:space="0" w:color="auto"/>
                <w:bottom w:val="none" w:sz="0" w:space="0" w:color="auto"/>
                <w:right w:val="none" w:sz="0" w:space="0" w:color="auto"/>
              </w:divBdr>
            </w:div>
            <w:div w:id="2014721763">
              <w:marLeft w:val="0"/>
              <w:marRight w:val="0"/>
              <w:marTop w:val="0"/>
              <w:marBottom w:val="0"/>
              <w:divBdr>
                <w:top w:val="none" w:sz="0" w:space="0" w:color="auto"/>
                <w:left w:val="none" w:sz="0" w:space="0" w:color="auto"/>
                <w:bottom w:val="none" w:sz="0" w:space="0" w:color="auto"/>
                <w:right w:val="none" w:sz="0" w:space="0" w:color="auto"/>
              </w:divBdr>
            </w:div>
            <w:div w:id="1474062228">
              <w:marLeft w:val="0"/>
              <w:marRight w:val="0"/>
              <w:marTop w:val="0"/>
              <w:marBottom w:val="0"/>
              <w:divBdr>
                <w:top w:val="none" w:sz="0" w:space="0" w:color="auto"/>
                <w:left w:val="none" w:sz="0" w:space="0" w:color="auto"/>
                <w:bottom w:val="none" w:sz="0" w:space="0" w:color="auto"/>
                <w:right w:val="none" w:sz="0" w:space="0" w:color="auto"/>
              </w:divBdr>
            </w:div>
            <w:div w:id="1163742396">
              <w:marLeft w:val="0"/>
              <w:marRight w:val="0"/>
              <w:marTop w:val="0"/>
              <w:marBottom w:val="0"/>
              <w:divBdr>
                <w:top w:val="none" w:sz="0" w:space="0" w:color="auto"/>
                <w:left w:val="none" w:sz="0" w:space="0" w:color="auto"/>
                <w:bottom w:val="none" w:sz="0" w:space="0" w:color="auto"/>
                <w:right w:val="none" w:sz="0" w:space="0" w:color="auto"/>
              </w:divBdr>
            </w:div>
            <w:div w:id="795178088">
              <w:marLeft w:val="0"/>
              <w:marRight w:val="0"/>
              <w:marTop w:val="0"/>
              <w:marBottom w:val="0"/>
              <w:divBdr>
                <w:top w:val="none" w:sz="0" w:space="0" w:color="auto"/>
                <w:left w:val="none" w:sz="0" w:space="0" w:color="auto"/>
                <w:bottom w:val="none" w:sz="0" w:space="0" w:color="auto"/>
                <w:right w:val="none" w:sz="0" w:space="0" w:color="auto"/>
              </w:divBdr>
            </w:div>
          </w:divsChild>
        </w:div>
        <w:div w:id="1804040151">
          <w:marLeft w:val="0"/>
          <w:marRight w:val="0"/>
          <w:marTop w:val="0"/>
          <w:marBottom w:val="0"/>
          <w:divBdr>
            <w:top w:val="none" w:sz="0" w:space="0" w:color="auto"/>
            <w:left w:val="none" w:sz="0" w:space="0" w:color="auto"/>
            <w:bottom w:val="none" w:sz="0" w:space="0" w:color="auto"/>
            <w:right w:val="none" w:sz="0" w:space="0" w:color="auto"/>
          </w:divBdr>
          <w:divsChild>
            <w:div w:id="609894398">
              <w:marLeft w:val="0"/>
              <w:marRight w:val="0"/>
              <w:marTop w:val="0"/>
              <w:marBottom w:val="0"/>
              <w:divBdr>
                <w:top w:val="none" w:sz="0" w:space="0" w:color="auto"/>
                <w:left w:val="none" w:sz="0" w:space="0" w:color="auto"/>
                <w:bottom w:val="none" w:sz="0" w:space="0" w:color="auto"/>
                <w:right w:val="none" w:sz="0" w:space="0" w:color="auto"/>
              </w:divBdr>
            </w:div>
            <w:div w:id="690495285">
              <w:marLeft w:val="0"/>
              <w:marRight w:val="0"/>
              <w:marTop w:val="0"/>
              <w:marBottom w:val="0"/>
              <w:divBdr>
                <w:top w:val="none" w:sz="0" w:space="0" w:color="auto"/>
                <w:left w:val="none" w:sz="0" w:space="0" w:color="auto"/>
                <w:bottom w:val="none" w:sz="0" w:space="0" w:color="auto"/>
                <w:right w:val="none" w:sz="0" w:space="0" w:color="auto"/>
              </w:divBdr>
            </w:div>
            <w:div w:id="489563602">
              <w:marLeft w:val="0"/>
              <w:marRight w:val="0"/>
              <w:marTop w:val="0"/>
              <w:marBottom w:val="0"/>
              <w:divBdr>
                <w:top w:val="none" w:sz="0" w:space="0" w:color="auto"/>
                <w:left w:val="none" w:sz="0" w:space="0" w:color="auto"/>
                <w:bottom w:val="none" w:sz="0" w:space="0" w:color="auto"/>
                <w:right w:val="none" w:sz="0" w:space="0" w:color="auto"/>
              </w:divBdr>
            </w:div>
            <w:div w:id="1345278179">
              <w:marLeft w:val="0"/>
              <w:marRight w:val="0"/>
              <w:marTop w:val="0"/>
              <w:marBottom w:val="0"/>
              <w:divBdr>
                <w:top w:val="none" w:sz="0" w:space="0" w:color="auto"/>
                <w:left w:val="none" w:sz="0" w:space="0" w:color="auto"/>
                <w:bottom w:val="none" w:sz="0" w:space="0" w:color="auto"/>
                <w:right w:val="none" w:sz="0" w:space="0" w:color="auto"/>
              </w:divBdr>
            </w:div>
            <w:div w:id="334308437">
              <w:marLeft w:val="0"/>
              <w:marRight w:val="0"/>
              <w:marTop w:val="0"/>
              <w:marBottom w:val="0"/>
              <w:divBdr>
                <w:top w:val="none" w:sz="0" w:space="0" w:color="auto"/>
                <w:left w:val="none" w:sz="0" w:space="0" w:color="auto"/>
                <w:bottom w:val="none" w:sz="0" w:space="0" w:color="auto"/>
                <w:right w:val="none" w:sz="0" w:space="0" w:color="auto"/>
              </w:divBdr>
            </w:div>
          </w:divsChild>
        </w:div>
        <w:div w:id="1840384153">
          <w:marLeft w:val="0"/>
          <w:marRight w:val="0"/>
          <w:marTop w:val="0"/>
          <w:marBottom w:val="0"/>
          <w:divBdr>
            <w:top w:val="none" w:sz="0" w:space="0" w:color="auto"/>
            <w:left w:val="none" w:sz="0" w:space="0" w:color="auto"/>
            <w:bottom w:val="none" w:sz="0" w:space="0" w:color="auto"/>
            <w:right w:val="none" w:sz="0" w:space="0" w:color="auto"/>
          </w:divBdr>
          <w:divsChild>
            <w:div w:id="1453792133">
              <w:marLeft w:val="0"/>
              <w:marRight w:val="0"/>
              <w:marTop w:val="0"/>
              <w:marBottom w:val="0"/>
              <w:divBdr>
                <w:top w:val="none" w:sz="0" w:space="0" w:color="auto"/>
                <w:left w:val="none" w:sz="0" w:space="0" w:color="auto"/>
                <w:bottom w:val="none" w:sz="0" w:space="0" w:color="auto"/>
                <w:right w:val="none" w:sz="0" w:space="0" w:color="auto"/>
              </w:divBdr>
            </w:div>
            <w:div w:id="852955702">
              <w:marLeft w:val="0"/>
              <w:marRight w:val="0"/>
              <w:marTop w:val="0"/>
              <w:marBottom w:val="0"/>
              <w:divBdr>
                <w:top w:val="none" w:sz="0" w:space="0" w:color="auto"/>
                <w:left w:val="none" w:sz="0" w:space="0" w:color="auto"/>
                <w:bottom w:val="none" w:sz="0" w:space="0" w:color="auto"/>
                <w:right w:val="none" w:sz="0" w:space="0" w:color="auto"/>
              </w:divBdr>
            </w:div>
            <w:div w:id="1419444494">
              <w:marLeft w:val="0"/>
              <w:marRight w:val="0"/>
              <w:marTop w:val="0"/>
              <w:marBottom w:val="0"/>
              <w:divBdr>
                <w:top w:val="none" w:sz="0" w:space="0" w:color="auto"/>
                <w:left w:val="none" w:sz="0" w:space="0" w:color="auto"/>
                <w:bottom w:val="none" w:sz="0" w:space="0" w:color="auto"/>
                <w:right w:val="none" w:sz="0" w:space="0" w:color="auto"/>
              </w:divBdr>
            </w:div>
            <w:div w:id="669019587">
              <w:marLeft w:val="0"/>
              <w:marRight w:val="0"/>
              <w:marTop w:val="0"/>
              <w:marBottom w:val="0"/>
              <w:divBdr>
                <w:top w:val="none" w:sz="0" w:space="0" w:color="auto"/>
                <w:left w:val="none" w:sz="0" w:space="0" w:color="auto"/>
                <w:bottom w:val="none" w:sz="0" w:space="0" w:color="auto"/>
                <w:right w:val="none" w:sz="0" w:space="0" w:color="auto"/>
              </w:divBdr>
            </w:div>
            <w:div w:id="1960407654">
              <w:marLeft w:val="0"/>
              <w:marRight w:val="0"/>
              <w:marTop w:val="0"/>
              <w:marBottom w:val="0"/>
              <w:divBdr>
                <w:top w:val="none" w:sz="0" w:space="0" w:color="auto"/>
                <w:left w:val="none" w:sz="0" w:space="0" w:color="auto"/>
                <w:bottom w:val="none" w:sz="0" w:space="0" w:color="auto"/>
                <w:right w:val="none" w:sz="0" w:space="0" w:color="auto"/>
              </w:divBdr>
            </w:div>
          </w:divsChild>
        </w:div>
        <w:div w:id="372576660">
          <w:marLeft w:val="0"/>
          <w:marRight w:val="0"/>
          <w:marTop w:val="0"/>
          <w:marBottom w:val="0"/>
          <w:divBdr>
            <w:top w:val="none" w:sz="0" w:space="0" w:color="auto"/>
            <w:left w:val="none" w:sz="0" w:space="0" w:color="auto"/>
            <w:bottom w:val="none" w:sz="0" w:space="0" w:color="auto"/>
            <w:right w:val="none" w:sz="0" w:space="0" w:color="auto"/>
          </w:divBdr>
          <w:divsChild>
            <w:div w:id="71893668">
              <w:marLeft w:val="0"/>
              <w:marRight w:val="0"/>
              <w:marTop w:val="0"/>
              <w:marBottom w:val="0"/>
              <w:divBdr>
                <w:top w:val="none" w:sz="0" w:space="0" w:color="auto"/>
                <w:left w:val="none" w:sz="0" w:space="0" w:color="auto"/>
                <w:bottom w:val="none" w:sz="0" w:space="0" w:color="auto"/>
                <w:right w:val="none" w:sz="0" w:space="0" w:color="auto"/>
              </w:divBdr>
            </w:div>
            <w:div w:id="225989988">
              <w:marLeft w:val="0"/>
              <w:marRight w:val="0"/>
              <w:marTop w:val="0"/>
              <w:marBottom w:val="0"/>
              <w:divBdr>
                <w:top w:val="none" w:sz="0" w:space="0" w:color="auto"/>
                <w:left w:val="none" w:sz="0" w:space="0" w:color="auto"/>
                <w:bottom w:val="none" w:sz="0" w:space="0" w:color="auto"/>
                <w:right w:val="none" w:sz="0" w:space="0" w:color="auto"/>
              </w:divBdr>
            </w:div>
            <w:div w:id="1965888675">
              <w:marLeft w:val="0"/>
              <w:marRight w:val="0"/>
              <w:marTop w:val="0"/>
              <w:marBottom w:val="0"/>
              <w:divBdr>
                <w:top w:val="none" w:sz="0" w:space="0" w:color="auto"/>
                <w:left w:val="none" w:sz="0" w:space="0" w:color="auto"/>
                <w:bottom w:val="none" w:sz="0" w:space="0" w:color="auto"/>
                <w:right w:val="none" w:sz="0" w:space="0" w:color="auto"/>
              </w:divBdr>
            </w:div>
            <w:div w:id="790825986">
              <w:marLeft w:val="0"/>
              <w:marRight w:val="0"/>
              <w:marTop w:val="0"/>
              <w:marBottom w:val="0"/>
              <w:divBdr>
                <w:top w:val="none" w:sz="0" w:space="0" w:color="auto"/>
                <w:left w:val="none" w:sz="0" w:space="0" w:color="auto"/>
                <w:bottom w:val="none" w:sz="0" w:space="0" w:color="auto"/>
                <w:right w:val="none" w:sz="0" w:space="0" w:color="auto"/>
              </w:divBdr>
            </w:div>
            <w:div w:id="327951456">
              <w:marLeft w:val="0"/>
              <w:marRight w:val="0"/>
              <w:marTop w:val="0"/>
              <w:marBottom w:val="0"/>
              <w:divBdr>
                <w:top w:val="none" w:sz="0" w:space="0" w:color="auto"/>
                <w:left w:val="none" w:sz="0" w:space="0" w:color="auto"/>
                <w:bottom w:val="none" w:sz="0" w:space="0" w:color="auto"/>
                <w:right w:val="none" w:sz="0" w:space="0" w:color="auto"/>
              </w:divBdr>
            </w:div>
          </w:divsChild>
        </w:div>
        <w:div w:id="1169445454">
          <w:marLeft w:val="0"/>
          <w:marRight w:val="0"/>
          <w:marTop w:val="0"/>
          <w:marBottom w:val="0"/>
          <w:divBdr>
            <w:top w:val="none" w:sz="0" w:space="0" w:color="auto"/>
            <w:left w:val="none" w:sz="0" w:space="0" w:color="auto"/>
            <w:bottom w:val="none" w:sz="0" w:space="0" w:color="auto"/>
            <w:right w:val="none" w:sz="0" w:space="0" w:color="auto"/>
          </w:divBdr>
          <w:divsChild>
            <w:div w:id="476919172">
              <w:marLeft w:val="0"/>
              <w:marRight w:val="0"/>
              <w:marTop w:val="0"/>
              <w:marBottom w:val="0"/>
              <w:divBdr>
                <w:top w:val="none" w:sz="0" w:space="0" w:color="auto"/>
                <w:left w:val="none" w:sz="0" w:space="0" w:color="auto"/>
                <w:bottom w:val="none" w:sz="0" w:space="0" w:color="auto"/>
                <w:right w:val="none" w:sz="0" w:space="0" w:color="auto"/>
              </w:divBdr>
            </w:div>
            <w:div w:id="664210583">
              <w:marLeft w:val="0"/>
              <w:marRight w:val="0"/>
              <w:marTop w:val="0"/>
              <w:marBottom w:val="0"/>
              <w:divBdr>
                <w:top w:val="none" w:sz="0" w:space="0" w:color="auto"/>
                <w:left w:val="none" w:sz="0" w:space="0" w:color="auto"/>
                <w:bottom w:val="none" w:sz="0" w:space="0" w:color="auto"/>
                <w:right w:val="none" w:sz="0" w:space="0" w:color="auto"/>
              </w:divBdr>
            </w:div>
            <w:div w:id="120536516">
              <w:marLeft w:val="0"/>
              <w:marRight w:val="0"/>
              <w:marTop w:val="0"/>
              <w:marBottom w:val="0"/>
              <w:divBdr>
                <w:top w:val="none" w:sz="0" w:space="0" w:color="auto"/>
                <w:left w:val="none" w:sz="0" w:space="0" w:color="auto"/>
                <w:bottom w:val="none" w:sz="0" w:space="0" w:color="auto"/>
                <w:right w:val="none" w:sz="0" w:space="0" w:color="auto"/>
              </w:divBdr>
            </w:div>
            <w:div w:id="842432377">
              <w:marLeft w:val="0"/>
              <w:marRight w:val="0"/>
              <w:marTop w:val="0"/>
              <w:marBottom w:val="0"/>
              <w:divBdr>
                <w:top w:val="none" w:sz="0" w:space="0" w:color="auto"/>
                <w:left w:val="none" w:sz="0" w:space="0" w:color="auto"/>
                <w:bottom w:val="none" w:sz="0" w:space="0" w:color="auto"/>
                <w:right w:val="none" w:sz="0" w:space="0" w:color="auto"/>
              </w:divBdr>
            </w:div>
            <w:div w:id="437800680">
              <w:marLeft w:val="0"/>
              <w:marRight w:val="0"/>
              <w:marTop w:val="0"/>
              <w:marBottom w:val="0"/>
              <w:divBdr>
                <w:top w:val="none" w:sz="0" w:space="0" w:color="auto"/>
                <w:left w:val="none" w:sz="0" w:space="0" w:color="auto"/>
                <w:bottom w:val="none" w:sz="0" w:space="0" w:color="auto"/>
                <w:right w:val="none" w:sz="0" w:space="0" w:color="auto"/>
              </w:divBdr>
            </w:div>
          </w:divsChild>
        </w:div>
        <w:div w:id="1255549988">
          <w:marLeft w:val="0"/>
          <w:marRight w:val="0"/>
          <w:marTop w:val="0"/>
          <w:marBottom w:val="0"/>
          <w:divBdr>
            <w:top w:val="none" w:sz="0" w:space="0" w:color="auto"/>
            <w:left w:val="none" w:sz="0" w:space="0" w:color="auto"/>
            <w:bottom w:val="none" w:sz="0" w:space="0" w:color="auto"/>
            <w:right w:val="none" w:sz="0" w:space="0" w:color="auto"/>
          </w:divBdr>
          <w:divsChild>
            <w:div w:id="612593341">
              <w:marLeft w:val="0"/>
              <w:marRight w:val="0"/>
              <w:marTop w:val="0"/>
              <w:marBottom w:val="0"/>
              <w:divBdr>
                <w:top w:val="none" w:sz="0" w:space="0" w:color="auto"/>
                <w:left w:val="none" w:sz="0" w:space="0" w:color="auto"/>
                <w:bottom w:val="none" w:sz="0" w:space="0" w:color="auto"/>
                <w:right w:val="none" w:sz="0" w:space="0" w:color="auto"/>
              </w:divBdr>
            </w:div>
            <w:div w:id="200703246">
              <w:marLeft w:val="0"/>
              <w:marRight w:val="0"/>
              <w:marTop w:val="0"/>
              <w:marBottom w:val="0"/>
              <w:divBdr>
                <w:top w:val="none" w:sz="0" w:space="0" w:color="auto"/>
                <w:left w:val="none" w:sz="0" w:space="0" w:color="auto"/>
                <w:bottom w:val="none" w:sz="0" w:space="0" w:color="auto"/>
                <w:right w:val="none" w:sz="0" w:space="0" w:color="auto"/>
              </w:divBdr>
            </w:div>
            <w:div w:id="691539439">
              <w:marLeft w:val="0"/>
              <w:marRight w:val="0"/>
              <w:marTop w:val="0"/>
              <w:marBottom w:val="0"/>
              <w:divBdr>
                <w:top w:val="none" w:sz="0" w:space="0" w:color="auto"/>
                <w:left w:val="none" w:sz="0" w:space="0" w:color="auto"/>
                <w:bottom w:val="none" w:sz="0" w:space="0" w:color="auto"/>
                <w:right w:val="none" w:sz="0" w:space="0" w:color="auto"/>
              </w:divBdr>
            </w:div>
            <w:div w:id="738601101">
              <w:marLeft w:val="0"/>
              <w:marRight w:val="0"/>
              <w:marTop w:val="0"/>
              <w:marBottom w:val="0"/>
              <w:divBdr>
                <w:top w:val="none" w:sz="0" w:space="0" w:color="auto"/>
                <w:left w:val="none" w:sz="0" w:space="0" w:color="auto"/>
                <w:bottom w:val="none" w:sz="0" w:space="0" w:color="auto"/>
                <w:right w:val="none" w:sz="0" w:space="0" w:color="auto"/>
              </w:divBdr>
            </w:div>
            <w:div w:id="2038769722">
              <w:marLeft w:val="0"/>
              <w:marRight w:val="0"/>
              <w:marTop w:val="0"/>
              <w:marBottom w:val="0"/>
              <w:divBdr>
                <w:top w:val="none" w:sz="0" w:space="0" w:color="auto"/>
                <w:left w:val="none" w:sz="0" w:space="0" w:color="auto"/>
                <w:bottom w:val="none" w:sz="0" w:space="0" w:color="auto"/>
                <w:right w:val="none" w:sz="0" w:space="0" w:color="auto"/>
              </w:divBdr>
            </w:div>
          </w:divsChild>
        </w:div>
        <w:div w:id="1978682682">
          <w:marLeft w:val="0"/>
          <w:marRight w:val="0"/>
          <w:marTop w:val="0"/>
          <w:marBottom w:val="0"/>
          <w:divBdr>
            <w:top w:val="none" w:sz="0" w:space="0" w:color="auto"/>
            <w:left w:val="none" w:sz="0" w:space="0" w:color="auto"/>
            <w:bottom w:val="none" w:sz="0" w:space="0" w:color="auto"/>
            <w:right w:val="none" w:sz="0" w:space="0" w:color="auto"/>
          </w:divBdr>
          <w:divsChild>
            <w:div w:id="1550529452">
              <w:marLeft w:val="0"/>
              <w:marRight w:val="0"/>
              <w:marTop w:val="0"/>
              <w:marBottom w:val="0"/>
              <w:divBdr>
                <w:top w:val="none" w:sz="0" w:space="0" w:color="auto"/>
                <w:left w:val="none" w:sz="0" w:space="0" w:color="auto"/>
                <w:bottom w:val="none" w:sz="0" w:space="0" w:color="auto"/>
                <w:right w:val="none" w:sz="0" w:space="0" w:color="auto"/>
              </w:divBdr>
            </w:div>
            <w:div w:id="1038549244">
              <w:marLeft w:val="0"/>
              <w:marRight w:val="0"/>
              <w:marTop w:val="0"/>
              <w:marBottom w:val="0"/>
              <w:divBdr>
                <w:top w:val="none" w:sz="0" w:space="0" w:color="auto"/>
                <w:left w:val="none" w:sz="0" w:space="0" w:color="auto"/>
                <w:bottom w:val="none" w:sz="0" w:space="0" w:color="auto"/>
                <w:right w:val="none" w:sz="0" w:space="0" w:color="auto"/>
              </w:divBdr>
            </w:div>
            <w:div w:id="1942686802">
              <w:marLeft w:val="0"/>
              <w:marRight w:val="0"/>
              <w:marTop w:val="0"/>
              <w:marBottom w:val="0"/>
              <w:divBdr>
                <w:top w:val="none" w:sz="0" w:space="0" w:color="auto"/>
                <w:left w:val="none" w:sz="0" w:space="0" w:color="auto"/>
                <w:bottom w:val="none" w:sz="0" w:space="0" w:color="auto"/>
                <w:right w:val="none" w:sz="0" w:space="0" w:color="auto"/>
              </w:divBdr>
            </w:div>
            <w:div w:id="147478694">
              <w:marLeft w:val="0"/>
              <w:marRight w:val="0"/>
              <w:marTop w:val="0"/>
              <w:marBottom w:val="0"/>
              <w:divBdr>
                <w:top w:val="none" w:sz="0" w:space="0" w:color="auto"/>
                <w:left w:val="none" w:sz="0" w:space="0" w:color="auto"/>
                <w:bottom w:val="none" w:sz="0" w:space="0" w:color="auto"/>
                <w:right w:val="none" w:sz="0" w:space="0" w:color="auto"/>
              </w:divBdr>
            </w:div>
            <w:div w:id="1300114625">
              <w:marLeft w:val="0"/>
              <w:marRight w:val="0"/>
              <w:marTop w:val="0"/>
              <w:marBottom w:val="0"/>
              <w:divBdr>
                <w:top w:val="none" w:sz="0" w:space="0" w:color="auto"/>
                <w:left w:val="none" w:sz="0" w:space="0" w:color="auto"/>
                <w:bottom w:val="none" w:sz="0" w:space="0" w:color="auto"/>
                <w:right w:val="none" w:sz="0" w:space="0" w:color="auto"/>
              </w:divBdr>
            </w:div>
          </w:divsChild>
        </w:div>
        <w:div w:id="995495664">
          <w:marLeft w:val="0"/>
          <w:marRight w:val="0"/>
          <w:marTop w:val="0"/>
          <w:marBottom w:val="0"/>
          <w:divBdr>
            <w:top w:val="none" w:sz="0" w:space="0" w:color="auto"/>
            <w:left w:val="none" w:sz="0" w:space="0" w:color="auto"/>
            <w:bottom w:val="none" w:sz="0" w:space="0" w:color="auto"/>
            <w:right w:val="none" w:sz="0" w:space="0" w:color="auto"/>
          </w:divBdr>
          <w:divsChild>
            <w:div w:id="1826968280">
              <w:marLeft w:val="0"/>
              <w:marRight w:val="0"/>
              <w:marTop w:val="0"/>
              <w:marBottom w:val="0"/>
              <w:divBdr>
                <w:top w:val="none" w:sz="0" w:space="0" w:color="auto"/>
                <w:left w:val="none" w:sz="0" w:space="0" w:color="auto"/>
                <w:bottom w:val="none" w:sz="0" w:space="0" w:color="auto"/>
                <w:right w:val="none" w:sz="0" w:space="0" w:color="auto"/>
              </w:divBdr>
            </w:div>
            <w:div w:id="1340548203">
              <w:marLeft w:val="0"/>
              <w:marRight w:val="0"/>
              <w:marTop w:val="0"/>
              <w:marBottom w:val="0"/>
              <w:divBdr>
                <w:top w:val="none" w:sz="0" w:space="0" w:color="auto"/>
                <w:left w:val="none" w:sz="0" w:space="0" w:color="auto"/>
                <w:bottom w:val="none" w:sz="0" w:space="0" w:color="auto"/>
                <w:right w:val="none" w:sz="0" w:space="0" w:color="auto"/>
              </w:divBdr>
            </w:div>
            <w:div w:id="1204369719">
              <w:marLeft w:val="0"/>
              <w:marRight w:val="0"/>
              <w:marTop w:val="0"/>
              <w:marBottom w:val="0"/>
              <w:divBdr>
                <w:top w:val="none" w:sz="0" w:space="0" w:color="auto"/>
                <w:left w:val="none" w:sz="0" w:space="0" w:color="auto"/>
                <w:bottom w:val="none" w:sz="0" w:space="0" w:color="auto"/>
                <w:right w:val="none" w:sz="0" w:space="0" w:color="auto"/>
              </w:divBdr>
            </w:div>
            <w:div w:id="1337997093">
              <w:marLeft w:val="0"/>
              <w:marRight w:val="0"/>
              <w:marTop w:val="0"/>
              <w:marBottom w:val="0"/>
              <w:divBdr>
                <w:top w:val="none" w:sz="0" w:space="0" w:color="auto"/>
                <w:left w:val="none" w:sz="0" w:space="0" w:color="auto"/>
                <w:bottom w:val="none" w:sz="0" w:space="0" w:color="auto"/>
                <w:right w:val="none" w:sz="0" w:space="0" w:color="auto"/>
              </w:divBdr>
            </w:div>
            <w:div w:id="64881185">
              <w:marLeft w:val="0"/>
              <w:marRight w:val="0"/>
              <w:marTop w:val="0"/>
              <w:marBottom w:val="0"/>
              <w:divBdr>
                <w:top w:val="none" w:sz="0" w:space="0" w:color="auto"/>
                <w:left w:val="none" w:sz="0" w:space="0" w:color="auto"/>
                <w:bottom w:val="none" w:sz="0" w:space="0" w:color="auto"/>
                <w:right w:val="none" w:sz="0" w:space="0" w:color="auto"/>
              </w:divBdr>
            </w:div>
          </w:divsChild>
        </w:div>
        <w:div w:id="1822966291">
          <w:marLeft w:val="0"/>
          <w:marRight w:val="0"/>
          <w:marTop w:val="0"/>
          <w:marBottom w:val="0"/>
          <w:divBdr>
            <w:top w:val="none" w:sz="0" w:space="0" w:color="auto"/>
            <w:left w:val="none" w:sz="0" w:space="0" w:color="auto"/>
            <w:bottom w:val="none" w:sz="0" w:space="0" w:color="auto"/>
            <w:right w:val="none" w:sz="0" w:space="0" w:color="auto"/>
          </w:divBdr>
          <w:divsChild>
            <w:div w:id="649287222">
              <w:marLeft w:val="0"/>
              <w:marRight w:val="0"/>
              <w:marTop w:val="0"/>
              <w:marBottom w:val="0"/>
              <w:divBdr>
                <w:top w:val="none" w:sz="0" w:space="0" w:color="auto"/>
                <w:left w:val="none" w:sz="0" w:space="0" w:color="auto"/>
                <w:bottom w:val="none" w:sz="0" w:space="0" w:color="auto"/>
                <w:right w:val="none" w:sz="0" w:space="0" w:color="auto"/>
              </w:divBdr>
            </w:div>
            <w:div w:id="1168135875">
              <w:marLeft w:val="0"/>
              <w:marRight w:val="0"/>
              <w:marTop w:val="0"/>
              <w:marBottom w:val="0"/>
              <w:divBdr>
                <w:top w:val="none" w:sz="0" w:space="0" w:color="auto"/>
                <w:left w:val="none" w:sz="0" w:space="0" w:color="auto"/>
                <w:bottom w:val="none" w:sz="0" w:space="0" w:color="auto"/>
                <w:right w:val="none" w:sz="0" w:space="0" w:color="auto"/>
              </w:divBdr>
            </w:div>
            <w:div w:id="1302879820">
              <w:marLeft w:val="0"/>
              <w:marRight w:val="0"/>
              <w:marTop w:val="0"/>
              <w:marBottom w:val="0"/>
              <w:divBdr>
                <w:top w:val="none" w:sz="0" w:space="0" w:color="auto"/>
                <w:left w:val="none" w:sz="0" w:space="0" w:color="auto"/>
                <w:bottom w:val="none" w:sz="0" w:space="0" w:color="auto"/>
                <w:right w:val="none" w:sz="0" w:space="0" w:color="auto"/>
              </w:divBdr>
            </w:div>
            <w:div w:id="1779372149">
              <w:marLeft w:val="0"/>
              <w:marRight w:val="0"/>
              <w:marTop w:val="0"/>
              <w:marBottom w:val="0"/>
              <w:divBdr>
                <w:top w:val="none" w:sz="0" w:space="0" w:color="auto"/>
                <w:left w:val="none" w:sz="0" w:space="0" w:color="auto"/>
                <w:bottom w:val="none" w:sz="0" w:space="0" w:color="auto"/>
                <w:right w:val="none" w:sz="0" w:space="0" w:color="auto"/>
              </w:divBdr>
            </w:div>
            <w:div w:id="588006367">
              <w:marLeft w:val="0"/>
              <w:marRight w:val="0"/>
              <w:marTop w:val="0"/>
              <w:marBottom w:val="0"/>
              <w:divBdr>
                <w:top w:val="none" w:sz="0" w:space="0" w:color="auto"/>
                <w:left w:val="none" w:sz="0" w:space="0" w:color="auto"/>
                <w:bottom w:val="none" w:sz="0" w:space="0" w:color="auto"/>
                <w:right w:val="none" w:sz="0" w:space="0" w:color="auto"/>
              </w:divBdr>
            </w:div>
          </w:divsChild>
        </w:div>
        <w:div w:id="305669084">
          <w:marLeft w:val="0"/>
          <w:marRight w:val="0"/>
          <w:marTop w:val="0"/>
          <w:marBottom w:val="0"/>
          <w:divBdr>
            <w:top w:val="none" w:sz="0" w:space="0" w:color="auto"/>
            <w:left w:val="none" w:sz="0" w:space="0" w:color="auto"/>
            <w:bottom w:val="none" w:sz="0" w:space="0" w:color="auto"/>
            <w:right w:val="none" w:sz="0" w:space="0" w:color="auto"/>
          </w:divBdr>
          <w:divsChild>
            <w:div w:id="1125539277">
              <w:marLeft w:val="0"/>
              <w:marRight w:val="0"/>
              <w:marTop w:val="0"/>
              <w:marBottom w:val="0"/>
              <w:divBdr>
                <w:top w:val="none" w:sz="0" w:space="0" w:color="auto"/>
                <w:left w:val="none" w:sz="0" w:space="0" w:color="auto"/>
                <w:bottom w:val="none" w:sz="0" w:space="0" w:color="auto"/>
                <w:right w:val="none" w:sz="0" w:space="0" w:color="auto"/>
              </w:divBdr>
            </w:div>
            <w:div w:id="1222794289">
              <w:marLeft w:val="0"/>
              <w:marRight w:val="0"/>
              <w:marTop w:val="0"/>
              <w:marBottom w:val="0"/>
              <w:divBdr>
                <w:top w:val="none" w:sz="0" w:space="0" w:color="auto"/>
                <w:left w:val="none" w:sz="0" w:space="0" w:color="auto"/>
                <w:bottom w:val="none" w:sz="0" w:space="0" w:color="auto"/>
                <w:right w:val="none" w:sz="0" w:space="0" w:color="auto"/>
              </w:divBdr>
            </w:div>
            <w:div w:id="526606440">
              <w:marLeft w:val="0"/>
              <w:marRight w:val="0"/>
              <w:marTop w:val="0"/>
              <w:marBottom w:val="0"/>
              <w:divBdr>
                <w:top w:val="none" w:sz="0" w:space="0" w:color="auto"/>
                <w:left w:val="none" w:sz="0" w:space="0" w:color="auto"/>
                <w:bottom w:val="none" w:sz="0" w:space="0" w:color="auto"/>
                <w:right w:val="none" w:sz="0" w:space="0" w:color="auto"/>
              </w:divBdr>
            </w:div>
            <w:div w:id="538666672">
              <w:marLeft w:val="0"/>
              <w:marRight w:val="0"/>
              <w:marTop w:val="0"/>
              <w:marBottom w:val="0"/>
              <w:divBdr>
                <w:top w:val="none" w:sz="0" w:space="0" w:color="auto"/>
                <w:left w:val="none" w:sz="0" w:space="0" w:color="auto"/>
                <w:bottom w:val="none" w:sz="0" w:space="0" w:color="auto"/>
                <w:right w:val="none" w:sz="0" w:space="0" w:color="auto"/>
              </w:divBdr>
            </w:div>
            <w:div w:id="848256614">
              <w:marLeft w:val="0"/>
              <w:marRight w:val="0"/>
              <w:marTop w:val="0"/>
              <w:marBottom w:val="0"/>
              <w:divBdr>
                <w:top w:val="none" w:sz="0" w:space="0" w:color="auto"/>
                <w:left w:val="none" w:sz="0" w:space="0" w:color="auto"/>
                <w:bottom w:val="none" w:sz="0" w:space="0" w:color="auto"/>
                <w:right w:val="none" w:sz="0" w:space="0" w:color="auto"/>
              </w:divBdr>
            </w:div>
          </w:divsChild>
        </w:div>
        <w:div w:id="880288076">
          <w:marLeft w:val="0"/>
          <w:marRight w:val="0"/>
          <w:marTop w:val="0"/>
          <w:marBottom w:val="0"/>
          <w:divBdr>
            <w:top w:val="none" w:sz="0" w:space="0" w:color="auto"/>
            <w:left w:val="none" w:sz="0" w:space="0" w:color="auto"/>
            <w:bottom w:val="none" w:sz="0" w:space="0" w:color="auto"/>
            <w:right w:val="none" w:sz="0" w:space="0" w:color="auto"/>
          </w:divBdr>
          <w:divsChild>
            <w:div w:id="416906797">
              <w:marLeft w:val="0"/>
              <w:marRight w:val="0"/>
              <w:marTop w:val="0"/>
              <w:marBottom w:val="0"/>
              <w:divBdr>
                <w:top w:val="none" w:sz="0" w:space="0" w:color="auto"/>
                <w:left w:val="none" w:sz="0" w:space="0" w:color="auto"/>
                <w:bottom w:val="none" w:sz="0" w:space="0" w:color="auto"/>
                <w:right w:val="none" w:sz="0" w:space="0" w:color="auto"/>
              </w:divBdr>
            </w:div>
            <w:div w:id="1503354656">
              <w:marLeft w:val="0"/>
              <w:marRight w:val="0"/>
              <w:marTop w:val="0"/>
              <w:marBottom w:val="0"/>
              <w:divBdr>
                <w:top w:val="none" w:sz="0" w:space="0" w:color="auto"/>
                <w:left w:val="none" w:sz="0" w:space="0" w:color="auto"/>
                <w:bottom w:val="none" w:sz="0" w:space="0" w:color="auto"/>
                <w:right w:val="none" w:sz="0" w:space="0" w:color="auto"/>
              </w:divBdr>
            </w:div>
            <w:div w:id="120852029">
              <w:marLeft w:val="0"/>
              <w:marRight w:val="0"/>
              <w:marTop w:val="0"/>
              <w:marBottom w:val="0"/>
              <w:divBdr>
                <w:top w:val="none" w:sz="0" w:space="0" w:color="auto"/>
                <w:left w:val="none" w:sz="0" w:space="0" w:color="auto"/>
                <w:bottom w:val="none" w:sz="0" w:space="0" w:color="auto"/>
                <w:right w:val="none" w:sz="0" w:space="0" w:color="auto"/>
              </w:divBdr>
            </w:div>
            <w:div w:id="1461266470">
              <w:marLeft w:val="0"/>
              <w:marRight w:val="0"/>
              <w:marTop w:val="0"/>
              <w:marBottom w:val="0"/>
              <w:divBdr>
                <w:top w:val="none" w:sz="0" w:space="0" w:color="auto"/>
                <w:left w:val="none" w:sz="0" w:space="0" w:color="auto"/>
                <w:bottom w:val="none" w:sz="0" w:space="0" w:color="auto"/>
                <w:right w:val="none" w:sz="0" w:space="0" w:color="auto"/>
              </w:divBdr>
            </w:div>
            <w:div w:id="846481928">
              <w:marLeft w:val="0"/>
              <w:marRight w:val="0"/>
              <w:marTop w:val="0"/>
              <w:marBottom w:val="0"/>
              <w:divBdr>
                <w:top w:val="none" w:sz="0" w:space="0" w:color="auto"/>
                <w:left w:val="none" w:sz="0" w:space="0" w:color="auto"/>
                <w:bottom w:val="none" w:sz="0" w:space="0" w:color="auto"/>
                <w:right w:val="none" w:sz="0" w:space="0" w:color="auto"/>
              </w:divBdr>
            </w:div>
          </w:divsChild>
        </w:div>
        <w:div w:id="183594992">
          <w:marLeft w:val="0"/>
          <w:marRight w:val="0"/>
          <w:marTop w:val="0"/>
          <w:marBottom w:val="0"/>
          <w:divBdr>
            <w:top w:val="none" w:sz="0" w:space="0" w:color="auto"/>
            <w:left w:val="none" w:sz="0" w:space="0" w:color="auto"/>
            <w:bottom w:val="none" w:sz="0" w:space="0" w:color="auto"/>
            <w:right w:val="none" w:sz="0" w:space="0" w:color="auto"/>
          </w:divBdr>
          <w:divsChild>
            <w:div w:id="321660607">
              <w:marLeft w:val="0"/>
              <w:marRight w:val="0"/>
              <w:marTop w:val="0"/>
              <w:marBottom w:val="0"/>
              <w:divBdr>
                <w:top w:val="none" w:sz="0" w:space="0" w:color="auto"/>
                <w:left w:val="none" w:sz="0" w:space="0" w:color="auto"/>
                <w:bottom w:val="none" w:sz="0" w:space="0" w:color="auto"/>
                <w:right w:val="none" w:sz="0" w:space="0" w:color="auto"/>
              </w:divBdr>
            </w:div>
            <w:div w:id="1872372640">
              <w:marLeft w:val="0"/>
              <w:marRight w:val="0"/>
              <w:marTop w:val="0"/>
              <w:marBottom w:val="0"/>
              <w:divBdr>
                <w:top w:val="none" w:sz="0" w:space="0" w:color="auto"/>
                <w:left w:val="none" w:sz="0" w:space="0" w:color="auto"/>
                <w:bottom w:val="none" w:sz="0" w:space="0" w:color="auto"/>
                <w:right w:val="none" w:sz="0" w:space="0" w:color="auto"/>
              </w:divBdr>
            </w:div>
            <w:div w:id="1891531449">
              <w:marLeft w:val="0"/>
              <w:marRight w:val="0"/>
              <w:marTop w:val="0"/>
              <w:marBottom w:val="0"/>
              <w:divBdr>
                <w:top w:val="none" w:sz="0" w:space="0" w:color="auto"/>
                <w:left w:val="none" w:sz="0" w:space="0" w:color="auto"/>
                <w:bottom w:val="none" w:sz="0" w:space="0" w:color="auto"/>
                <w:right w:val="none" w:sz="0" w:space="0" w:color="auto"/>
              </w:divBdr>
            </w:div>
            <w:div w:id="536549727">
              <w:marLeft w:val="0"/>
              <w:marRight w:val="0"/>
              <w:marTop w:val="0"/>
              <w:marBottom w:val="0"/>
              <w:divBdr>
                <w:top w:val="none" w:sz="0" w:space="0" w:color="auto"/>
                <w:left w:val="none" w:sz="0" w:space="0" w:color="auto"/>
                <w:bottom w:val="none" w:sz="0" w:space="0" w:color="auto"/>
                <w:right w:val="none" w:sz="0" w:space="0" w:color="auto"/>
              </w:divBdr>
            </w:div>
            <w:div w:id="1428310358">
              <w:marLeft w:val="0"/>
              <w:marRight w:val="0"/>
              <w:marTop w:val="0"/>
              <w:marBottom w:val="0"/>
              <w:divBdr>
                <w:top w:val="none" w:sz="0" w:space="0" w:color="auto"/>
                <w:left w:val="none" w:sz="0" w:space="0" w:color="auto"/>
                <w:bottom w:val="none" w:sz="0" w:space="0" w:color="auto"/>
                <w:right w:val="none" w:sz="0" w:space="0" w:color="auto"/>
              </w:divBdr>
            </w:div>
          </w:divsChild>
        </w:div>
        <w:div w:id="1717704827">
          <w:marLeft w:val="0"/>
          <w:marRight w:val="0"/>
          <w:marTop w:val="0"/>
          <w:marBottom w:val="0"/>
          <w:divBdr>
            <w:top w:val="none" w:sz="0" w:space="0" w:color="auto"/>
            <w:left w:val="none" w:sz="0" w:space="0" w:color="auto"/>
            <w:bottom w:val="none" w:sz="0" w:space="0" w:color="auto"/>
            <w:right w:val="none" w:sz="0" w:space="0" w:color="auto"/>
          </w:divBdr>
          <w:divsChild>
            <w:div w:id="1817331928">
              <w:marLeft w:val="0"/>
              <w:marRight w:val="0"/>
              <w:marTop w:val="0"/>
              <w:marBottom w:val="0"/>
              <w:divBdr>
                <w:top w:val="none" w:sz="0" w:space="0" w:color="auto"/>
                <w:left w:val="none" w:sz="0" w:space="0" w:color="auto"/>
                <w:bottom w:val="none" w:sz="0" w:space="0" w:color="auto"/>
                <w:right w:val="none" w:sz="0" w:space="0" w:color="auto"/>
              </w:divBdr>
            </w:div>
            <w:div w:id="427965934">
              <w:marLeft w:val="0"/>
              <w:marRight w:val="0"/>
              <w:marTop w:val="0"/>
              <w:marBottom w:val="0"/>
              <w:divBdr>
                <w:top w:val="none" w:sz="0" w:space="0" w:color="auto"/>
                <w:left w:val="none" w:sz="0" w:space="0" w:color="auto"/>
                <w:bottom w:val="none" w:sz="0" w:space="0" w:color="auto"/>
                <w:right w:val="none" w:sz="0" w:space="0" w:color="auto"/>
              </w:divBdr>
            </w:div>
            <w:div w:id="1972127881">
              <w:marLeft w:val="0"/>
              <w:marRight w:val="0"/>
              <w:marTop w:val="0"/>
              <w:marBottom w:val="0"/>
              <w:divBdr>
                <w:top w:val="none" w:sz="0" w:space="0" w:color="auto"/>
                <w:left w:val="none" w:sz="0" w:space="0" w:color="auto"/>
                <w:bottom w:val="none" w:sz="0" w:space="0" w:color="auto"/>
                <w:right w:val="none" w:sz="0" w:space="0" w:color="auto"/>
              </w:divBdr>
            </w:div>
            <w:div w:id="1006010083">
              <w:marLeft w:val="0"/>
              <w:marRight w:val="0"/>
              <w:marTop w:val="0"/>
              <w:marBottom w:val="0"/>
              <w:divBdr>
                <w:top w:val="none" w:sz="0" w:space="0" w:color="auto"/>
                <w:left w:val="none" w:sz="0" w:space="0" w:color="auto"/>
                <w:bottom w:val="none" w:sz="0" w:space="0" w:color="auto"/>
                <w:right w:val="none" w:sz="0" w:space="0" w:color="auto"/>
              </w:divBdr>
            </w:div>
            <w:div w:id="595985604">
              <w:marLeft w:val="0"/>
              <w:marRight w:val="0"/>
              <w:marTop w:val="0"/>
              <w:marBottom w:val="0"/>
              <w:divBdr>
                <w:top w:val="none" w:sz="0" w:space="0" w:color="auto"/>
                <w:left w:val="none" w:sz="0" w:space="0" w:color="auto"/>
                <w:bottom w:val="none" w:sz="0" w:space="0" w:color="auto"/>
                <w:right w:val="none" w:sz="0" w:space="0" w:color="auto"/>
              </w:divBdr>
            </w:div>
          </w:divsChild>
        </w:div>
        <w:div w:id="859396095">
          <w:marLeft w:val="0"/>
          <w:marRight w:val="0"/>
          <w:marTop w:val="0"/>
          <w:marBottom w:val="0"/>
          <w:divBdr>
            <w:top w:val="none" w:sz="0" w:space="0" w:color="auto"/>
            <w:left w:val="none" w:sz="0" w:space="0" w:color="auto"/>
            <w:bottom w:val="none" w:sz="0" w:space="0" w:color="auto"/>
            <w:right w:val="none" w:sz="0" w:space="0" w:color="auto"/>
          </w:divBdr>
        </w:div>
        <w:div w:id="2138864970">
          <w:marLeft w:val="0"/>
          <w:marRight w:val="0"/>
          <w:marTop w:val="0"/>
          <w:marBottom w:val="0"/>
          <w:divBdr>
            <w:top w:val="none" w:sz="0" w:space="0" w:color="auto"/>
            <w:left w:val="none" w:sz="0" w:space="0" w:color="auto"/>
            <w:bottom w:val="none" w:sz="0" w:space="0" w:color="auto"/>
            <w:right w:val="none" w:sz="0" w:space="0" w:color="auto"/>
          </w:divBdr>
        </w:div>
        <w:div w:id="918519614">
          <w:marLeft w:val="0"/>
          <w:marRight w:val="0"/>
          <w:marTop w:val="0"/>
          <w:marBottom w:val="0"/>
          <w:divBdr>
            <w:top w:val="none" w:sz="0" w:space="0" w:color="auto"/>
            <w:left w:val="none" w:sz="0" w:space="0" w:color="auto"/>
            <w:bottom w:val="none" w:sz="0" w:space="0" w:color="auto"/>
            <w:right w:val="none" w:sz="0" w:space="0" w:color="auto"/>
          </w:divBdr>
        </w:div>
        <w:div w:id="2062287966">
          <w:marLeft w:val="0"/>
          <w:marRight w:val="0"/>
          <w:marTop w:val="0"/>
          <w:marBottom w:val="0"/>
          <w:divBdr>
            <w:top w:val="none" w:sz="0" w:space="0" w:color="auto"/>
            <w:left w:val="none" w:sz="0" w:space="0" w:color="auto"/>
            <w:bottom w:val="none" w:sz="0" w:space="0" w:color="auto"/>
            <w:right w:val="none" w:sz="0" w:space="0" w:color="auto"/>
          </w:divBdr>
          <w:divsChild>
            <w:div w:id="1301811791">
              <w:marLeft w:val="-75"/>
              <w:marRight w:val="0"/>
              <w:marTop w:val="30"/>
              <w:marBottom w:val="30"/>
              <w:divBdr>
                <w:top w:val="none" w:sz="0" w:space="0" w:color="auto"/>
                <w:left w:val="none" w:sz="0" w:space="0" w:color="auto"/>
                <w:bottom w:val="none" w:sz="0" w:space="0" w:color="auto"/>
                <w:right w:val="none" w:sz="0" w:space="0" w:color="auto"/>
              </w:divBdr>
              <w:divsChild>
                <w:div w:id="1243948501">
                  <w:marLeft w:val="0"/>
                  <w:marRight w:val="0"/>
                  <w:marTop w:val="0"/>
                  <w:marBottom w:val="0"/>
                  <w:divBdr>
                    <w:top w:val="none" w:sz="0" w:space="0" w:color="auto"/>
                    <w:left w:val="none" w:sz="0" w:space="0" w:color="auto"/>
                    <w:bottom w:val="none" w:sz="0" w:space="0" w:color="auto"/>
                    <w:right w:val="none" w:sz="0" w:space="0" w:color="auto"/>
                  </w:divBdr>
                  <w:divsChild>
                    <w:div w:id="646204657">
                      <w:marLeft w:val="0"/>
                      <w:marRight w:val="0"/>
                      <w:marTop w:val="0"/>
                      <w:marBottom w:val="0"/>
                      <w:divBdr>
                        <w:top w:val="none" w:sz="0" w:space="0" w:color="auto"/>
                        <w:left w:val="none" w:sz="0" w:space="0" w:color="auto"/>
                        <w:bottom w:val="none" w:sz="0" w:space="0" w:color="auto"/>
                        <w:right w:val="none" w:sz="0" w:space="0" w:color="auto"/>
                      </w:divBdr>
                    </w:div>
                  </w:divsChild>
                </w:div>
                <w:div w:id="705913833">
                  <w:marLeft w:val="0"/>
                  <w:marRight w:val="0"/>
                  <w:marTop w:val="0"/>
                  <w:marBottom w:val="0"/>
                  <w:divBdr>
                    <w:top w:val="none" w:sz="0" w:space="0" w:color="auto"/>
                    <w:left w:val="none" w:sz="0" w:space="0" w:color="auto"/>
                    <w:bottom w:val="none" w:sz="0" w:space="0" w:color="auto"/>
                    <w:right w:val="none" w:sz="0" w:space="0" w:color="auto"/>
                  </w:divBdr>
                  <w:divsChild>
                    <w:div w:id="1622227046">
                      <w:marLeft w:val="0"/>
                      <w:marRight w:val="0"/>
                      <w:marTop w:val="0"/>
                      <w:marBottom w:val="0"/>
                      <w:divBdr>
                        <w:top w:val="none" w:sz="0" w:space="0" w:color="auto"/>
                        <w:left w:val="none" w:sz="0" w:space="0" w:color="auto"/>
                        <w:bottom w:val="none" w:sz="0" w:space="0" w:color="auto"/>
                        <w:right w:val="none" w:sz="0" w:space="0" w:color="auto"/>
                      </w:divBdr>
                    </w:div>
                  </w:divsChild>
                </w:div>
                <w:div w:id="334113346">
                  <w:marLeft w:val="0"/>
                  <w:marRight w:val="0"/>
                  <w:marTop w:val="0"/>
                  <w:marBottom w:val="0"/>
                  <w:divBdr>
                    <w:top w:val="none" w:sz="0" w:space="0" w:color="auto"/>
                    <w:left w:val="none" w:sz="0" w:space="0" w:color="auto"/>
                    <w:bottom w:val="none" w:sz="0" w:space="0" w:color="auto"/>
                    <w:right w:val="none" w:sz="0" w:space="0" w:color="auto"/>
                  </w:divBdr>
                  <w:divsChild>
                    <w:div w:id="2004820421">
                      <w:marLeft w:val="0"/>
                      <w:marRight w:val="0"/>
                      <w:marTop w:val="0"/>
                      <w:marBottom w:val="0"/>
                      <w:divBdr>
                        <w:top w:val="none" w:sz="0" w:space="0" w:color="auto"/>
                        <w:left w:val="none" w:sz="0" w:space="0" w:color="auto"/>
                        <w:bottom w:val="none" w:sz="0" w:space="0" w:color="auto"/>
                        <w:right w:val="none" w:sz="0" w:space="0" w:color="auto"/>
                      </w:divBdr>
                    </w:div>
                  </w:divsChild>
                </w:div>
                <w:div w:id="1462109846">
                  <w:marLeft w:val="0"/>
                  <w:marRight w:val="0"/>
                  <w:marTop w:val="0"/>
                  <w:marBottom w:val="0"/>
                  <w:divBdr>
                    <w:top w:val="none" w:sz="0" w:space="0" w:color="auto"/>
                    <w:left w:val="none" w:sz="0" w:space="0" w:color="auto"/>
                    <w:bottom w:val="none" w:sz="0" w:space="0" w:color="auto"/>
                    <w:right w:val="none" w:sz="0" w:space="0" w:color="auto"/>
                  </w:divBdr>
                  <w:divsChild>
                    <w:div w:id="731542772">
                      <w:marLeft w:val="0"/>
                      <w:marRight w:val="0"/>
                      <w:marTop w:val="0"/>
                      <w:marBottom w:val="0"/>
                      <w:divBdr>
                        <w:top w:val="none" w:sz="0" w:space="0" w:color="auto"/>
                        <w:left w:val="none" w:sz="0" w:space="0" w:color="auto"/>
                        <w:bottom w:val="none" w:sz="0" w:space="0" w:color="auto"/>
                        <w:right w:val="none" w:sz="0" w:space="0" w:color="auto"/>
                      </w:divBdr>
                    </w:div>
                  </w:divsChild>
                </w:div>
                <w:div w:id="699664913">
                  <w:marLeft w:val="0"/>
                  <w:marRight w:val="0"/>
                  <w:marTop w:val="0"/>
                  <w:marBottom w:val="0"/>
                  <w:divBdr>
                    <w:top w:val="none" w:sz="0" w:space="0" w:color="auto"/>
                    <w:left w:val="none" w:sz="0" w:space="0" w:color="auto"/>
                    <w:bottom w:val="none" w:sz="0" w:space="0" w:color="auto"/>
                    <w:right w:val="none" w:sz="0" w:space="0" w:color="auto"/>
                  </w:divBdr>
                  <w:divsChild>
                    <w:div w:id="686252987">
                      <w:marLeft w:val="0"/>
                      <w:marRight w:val="0"/>
                      <w:marTop w:val="0"/>
                      <w:marBottom w:val="0"/>
                      <w:divBdr>
                        <w:top w:val="none" w:sz="0" w:space="0" w:color="auto"/>
                        <w:left w:val="none" w:sz="0" w:space="0" w:color="auto"/>
                        <w:bottom w:val="none" w:sz="0" w:space="0" w:color="auto"/>
                        <w:right w:val="none" w:sz="0" w:space="0" w:color="auto"/>
                      </w:divBdr>
                    </w:div>
                  </w:divsChild>
                </w:div>
                <w:div w:id="1337994693">
                  <w:marLeft w:val="0"/>
                  <w:marRight w:val="0"/>
                  <w:marTop w:val="0"/>
                  <w:marBottom w:val="0"/>
                  <w:divBdr>
                    <w:top w:val="none" w:sz="0" w:space="0" w:color="auto"/>
                    <w:left w:val="none" w:sz="0" w:space="0" w:color="auto"/>
                    <w:bottom w:val="none" w:sz="0" w:space="0" w:color="auto"/>
                    <w:right w:val="none" w:sz="0" w:space="0" w:color="auto"/>
                  </w:divBdr>
                  <w:divsChild>
                    <w:div w:id="987251235">
                      <w:marLeft w:val="0"/>
                      <w:marRight w:val="0"/>
                      <w:marTop w:val="0"/>
                      <w:marBottom w:val="0"/>
                      <w:divBdr>
                        <w:top w:val="none" w:sz="0" w:space="0" w:color="auto"/>
                        <w:left w:val="none" w:sz="0" w:space="0" w:color="auto"/>
                        <w:bottom w:val="none" w:sz="0" w:space="0" w:color="auto"/>
                        <w:right w:val="none" w:sz="0" w:space="0" w:color="auto"/>
                      </w:divBdr>
                    </w:div>
                  </w:divsChild>
                </w:div>
                <w:div w:id="90470469">
                  <w:marLeft w:val="0"/>
                  <w:marRight w:val="0"/>
                  <w:marTop w:val="0"/>
                  <w:marBottom w:val="0"/>
                  <w:divBdr>
                    <w:top w:val="none" w:sz="0" w:space="0" w:color="auto"/>
                    <w:left w:val="none" w:sz="0" w:space="0" w:color="auto"/>
                    <w:bottom w:val="none" w:sz="0" w:space="0" w:color="auto"/>
                    <w:right w:val="none" w:sz="0" w:space="0" w:color="auto"/>
                  </w:divBdr>
                  <w:divsChild>
                    <w:div w:id="2132165033">
                      <w:marLeft w:val="0"/>
                      <w:marRight w:val="0"/>
                      <w:marTop w:val="0"/>
                      <w:marBottom w:val="0"/>
                      <w:divBdr>
                        <w:top w:val="none" w:sz="0" w:space="0" w:color="auto"/>
                        <w:left w:val="none" w:sz="0" w:space="0" w:color="auto"/>
                        <w:bottom w:val="none" w:sz="0" w:space="0" w:color="auto"/>
                        <w:right w:val="none" w:sz="0" w:space="0" w:color="auto"/>
                      </w:divBdr>
                    </w:div>
                  </w:divsChild>
                </w:div>
                <w:div w:id="934172623">
                  <w:marLeft w:val="0"/>
                  <w:marRight w:val="0"/>
                  <w:marTop w:val="0"/>
                  <w:marBottom w:val="0"/>
                  <w:divBdr>
                    <w:top w:val="none" w:sz="0" w:space="0" w:color="auto"/>
                    <w:left w:val="none" w:sz="0" w:space="0" w:color="auto"/>
                    <w:bottom w:val="none" w:sz="0" w:space="0" w:color="auto"/>
                    <w:right w:val="none" w:sz="0" w:space="0" w:color="auto"/>
                  </w:divBdr>
                  <w:divsChild>
                    <w:div w:id="131562136">
                      <w:marLeft w:val="0"/>
                      <w:marRight w:val="0"/>
                      <w:marTop w:val="0"/>
                      <w:marBottom w:val="0"/>
                      <w:divBdr>
                        <w:top w:val="none" w:sz="0" w:space="0" w:color="auto"/>
                        <w:left w:val="none" w:sz="0" w:space="0" w:color="auto"/>
                        <w:bottom w:val="none" w:sz="0" w:space="0" w:color="auto"/>
                        <w:right w:val="none" w:sz="0" w:space="0" w:color="auto"/>
                      </w:divBdr>
                    </w:div>
                  </w:divsChild>
                </w:div>
                <w:div w:id="1950500442">
                  <w:marLeft w:val="0"/>
                  <w:marRight w:val="0"/>
                  <w:marTop w:val="0"/>
                  <w:marBottom w:val="0"/>
                  <w:divBdr>
                    <w:top w:val="none" w:sz="0" w:space="0" w:color="auto"/>
                    <w:left w:val="none" w:sz="0" w:space="0" w:color="auto"/>
                    <w:bottom w:val="none" w:sz="0" w:space="0" w:color="auto"/>
                    <w:right w:val="none" w:sz="0" w:space="0" w:color="auto"/>
                  </w:divBdr>
                  <w:divsChild>
                    <w:div w:id="1219442691">
                      <w:marLeft w:val="0"/>
                      <w:marRight w:val="0"/>
                      <w:marTop w:val="0"/>
                      <w:marBottom w:val="0"/>
                      <w:divBdr>
                        <w:top w:val="none" w:sz="0" w:space="0" w:color="auto"/>
                        <w:left w:val="none" w:sz="0" w:space="0" w:color="auto"/>
                        <w:bottom w:val="none" w:sz="0" w:space="0" w:color="auto"/>
                        <w:right w:val="none" w:sz="0" w:space="0" w:color="auto"/>
                      </w:divBdr>
                    </w:div>
                  </w:divsChild>
                </w:div>
                <w:div w:id="185558338">
                  <w:marLeft w:val="0"/>
                  <w:marRight w:val="0"/>
                  <w:marTop w:val="0"/>
                  <w:marBottom w:val="0"/>
                  <w:divBdr>
                    <w:top w:val="none" w:sz="0" w:space="0" w:color="auto"/>
                    <w:left w:val="none" w:sz="0" w:space="0" w:color="auto"/>
                    <w:bottom w:val="none" w:sz="0" w:space="0" w:color="auto"/>
                    <w:right w:val="none" w:sz="0" w:space="0" w:color="auto"/>
                  </w:divBdr>
                  <w:divsChild>
                    <w:div w:id="193924801">
                      <w:marLeft w:val="0"/>
                      <w:marRight w:val="0"/>
                      <w:marTop w:val="0"/>
                      <w:marBottom w:val="0"/>
                      <w:divBdr>
                        <w:top w:val="none" w:sz="0" w:space="0" w:color="auto"/>
                        <w:left w:val="none" w:sz="0" w:space="0" w:color="auto"/>
                        <w:bottom w:val="none" w:sz="0" w:space="0" w:color="auto"/>
                        <w:right w:val="none" w:sz="0" w:space="0" w:color="auto"/>
                      </w:divBdr>
                    </w:div>
                  </w:divsChild>
                </w:div>
                <w:div w:id="959608201">
                  <w:marLeft w:val="0"/>
                  <w:marRight w:val="0"/>
                  <w:marTop w:val="0"/>
                  <w:marBottom w:val="0"/>
                  <w:divBdr>
                    <w:top w:val="none" w:sz="0" w:space="0" w:color="auto"/>
                    <w:left w:val="none" w:sz="0" w:space="0" w:color="auto"/>
                    <w:bottom w:val="none" w:sz="0" w:space="0" w:color="auto"/>
                    <w:right w:val="none" w:sz="0" w:space="0" w:color="auto"/>
                  </w:divBdr>
                  <w:divsChild>
                    <w:div w:id="1013068024">
                      <w:marLeft w:val="0"/>
                      <w:marRight w:val="0"/>
                      <w:marTop w:val="0"/>
                      <w:marBottom w:val="0"/>
                      <w:divBdr>
                        <w:top w:val="none" w:sz="0" w:space="0" w:color="auto"/>
                        <w:left w:val="none" w:sz="0" w:space="0" w:color="auto"/>
                        <w:bottom w:val="none" w:sz="0" w:space="0" w:color="auto"/>
                        <w:right w:val="none" w:sz="0" w:space="0" w:color="auto"/>
                      </w:divBdr>
                    </w:div>
                  </w:divsChild>
                </w:div>
                <w:div w:id="1429110586">
                  <w:marLeft w:val="0"/>
                  <w:marRight w:val="0"/>
                  <w:marTop w:val="0"/>
                  <w:marBottom w:val="0"/>
                  <w:divBdr>
                    <w:top w:val="none" w:sz="0" w:space="0" w:color="auto"/>
                    <w:left w:val="none" w:sz="0" w:space="0" w:color="auto"/>
                    <w:bottom w:val="none" w:sz="0" w:space="0" w:color="auto"/>
                    <w:right w:val="none" w:sz="0" w:space="0" w:color="auto"/>
                  </w:divBdr>
                  <w:divsChild>
                    <w:div w:id="1075008633">
                      <w:marLeft w:val="0"/>
                      <w:marRight w:val="0"/>
                      <w:marTop w:val="0"/>
                      <w:marBottom w:val="0"/>
                      <w:divBdr>
                        <w:top w:val="none" w:sz="0" w:space="0" w:color="auto"/>
                        <w:left w:val="none" w:sz="0" w:space="0" w:color="auto"/>
                        <w:bottom w:val="none" w:sz="0" w:space="0" w:color="auto"/>
                        <w:right w:val="none" w:sz="0" w:space="0" w:color="auto"/>
                      </w:divBdr>
                    </w:div>
                  </w:divsChild>
                </w:div>
                <w:div w:id="487476431">
                  <w:marLeft w:val="0"/>
                  <w:marRight w:val="0"/>
                  <w:marTop w:val="0"/>
                  <w:marBottom w:val="0"/>
                  <w:divBdr>
                    <w:top w:val="none" w:sz="0" w:space="0" w:color="auto"/>
                    <w:left w:val="none" w:sz="0" w:space="0" w:color="auto"/>
                    <w:bottom w:val="none" w:sz="0" w:space="0" w:color="auto"/>
                    <w:right w:val="none" w:sz="0" w:space="0" w:color="auto"/>
                  </w:divBdr>
                  <w:divsChild>
                    <w:div w:id="249242891">
                      <w:marLeft w:val="0"/>
                      <w:marRight w:val="0"/>
                      <w:marTop w:val="0"/>
                      <w:marBottom w:val="0"/>
                      <w:divBdr>
                        <w:top w:val="none" w:sz="0" w:space="0" w:color="auto"/>
                        <w:left w:val="none" w:sz="0" w:space="0" w:color="auto"/>
                        <w:bottom w:val="none" w:sz="0" w:space="0" w:color="auto"/>
                        <w:right w:val="none" w:sz="0" w:space="0" w:color="auto"/>
                      </w:divBdr>
                    </w:div>
                  </w:divsChild>
                </w:div>
                <w:div w:id="18092651">
                  <w:marLeft w:val="0"/>
                  <w:marRight w:val="0"/>
                  <w:marTop w:val="0"/>
                  <w:marBottom w:val="0"/>
                  <w:divBdr>
                    <w:top w:val="none" w:sz="0" w:space="0" w:color="auto"/>
                    <w:left w:val="none" w:sz="0" w:space="0" w:color="auto"/>
                    <w:bottom w:val="none" w:sz="0" w:space="0" w:color="auto"/>
                    <w:right w:val="none" w:sz="0" w:space="0" w:color="auto"/>
                  </w:divBdr>
                  <w:divsChild>
                    <w:div w:id="1352878158">
                      <w:marLeft w:val="0"/>
                      <w:marRight w:val="0"/>
                      <w:marTop w:val="0"/>
                      <w:marBottom w:val="0"/>
                      <w:divBdr>
                        <w:top w:val="none" w:sz="0" w:space="0" w:color="auto"/>
                        <w:left w:val="none" w:sz="0" w:space="0" w:color="auto"/>
                        <w:bottom w:val="none" w:sz="0" w:space="0" w:color="auto"/>
                        <w:right w:val="none" w:sz="0" w:space="0" w:color="auto"/>
                      </w:divBdr>
                    </w:div>
                  </w:divsChild>
                </w:div>
                <w:div w:id="2079398348">
                  <w:marLeft w:val="0"/>
                  <w:marRight w:val="0"/>
                  <w:marTop w:val="0"/>
                  <w:marBottom w:val="0"/>
                  <w:divBdr>
                    <w:top w:val="none" w:sz="0" w:space="0" w:color="auto"/>
                    <w:left w:val="none" w:sz="0" w:space="0" w:color="auto"/>
                    <w:bottom w:val="none" w:sz="0" w:space="0" w:color="auto"/>
                    <w:right w:val="none" w:sz="0" w:space="0" w:color="auto"/>
                  </w:divBdr>
                  <w:divsChild>
                    <w:div w:id="387532234">
                      <w:marLeft w:val="0"/>
                      <w:marRight w:val="0"/>
                      <w:marTop w:val="0"/>
                      <w:marBottom w:val="0"/>
                      <w:divBdr>
                        <w:top w:val="none" w:sz="0" w:space="0" w:color="auto"/>
                        <w:left w:val="none" w:sz="0" w:space="0" w:color="auto"/>
                        <w:bottom w:val="none" w:sz="0" w:space="0" w:color="auto"/>
                        <w:right w:val="none" w:sz="0" w:space="0" w:color="auto"/>
                      </w:divBdr>
                    </w:div>
                  </w:divsChild>
                </w:div>
                <w:div w:id="1084645612">
                  <w:marLeft w:val="0"/>
                  <w:marRight w:val="0"/>
                  <w:marTop w:val="0"/>
                  <w:marBottom w:val="0"/>
                  <w:divBdr>
                    <w:top w:val="none" w:sz="0" w:space="0" w:color="auto"/>
                    <w:left w:val="none" w:sz="0" w:space="0" w:color="auto"/>
                    <w:bottom w:val="none" w:sz="0" w:space="0" w:color="auto"/>
                    <w:right w:val="none" w:sz="0" w:space="0" w:color="auto"/>
                  </w:divBdr>
                  <w:divsChild>
                    <w:div w:id="861896628">
                      <w:marLeft w:val="0"/>
                      <w:marRight w:val="0"/>
                      <w:marTop w:val="0"/>
                      <w:marBottom w:val="0"/>
                      <w:divBdr>
                        <w:top w:val="none" w:sz="0" w:space="0" w:color="auto"/>
                        <w:left w:val="none" w:sz="0" w:space="0" w:color="auto"/>
                        <w:bottom w:val="none" w:sz="0" w:space="0" w:color="auto"/>
                        <w:right w:val="none" w:sz="0" w:space="0" w:color="auto"/>
                      </w:divBdr>
                    </w:div>
                  </w:divsChild>
                </w:div>
                <w:div w:id="1045060585">
                  <w:marLeft w:val="0"/>
                  <w:marRight w:val="0"/>
                  <w:marTop w:val="0"/>
                  <w:marBottom w:val="0"/>
                  <w:divBdr>
                    <w:top w:val="none" w:sz="0" w:space="0" w:color="auto"/>
                    <w:left w:val="none" w:sz="0" w:space="0" w:color="auto"/>
                    <w:bottom w:val="none" w:sz="0" w:space="0" w:color="auto"/>
                    <w:right w:val="none" w:sz="0" w:space="0" w:color="auto"/>
                  </w:divBdr>
                  <w:divsChild>
                    <w:div w:id="1490830099">
                      <w:marLeft w:val="0"/>
                      <w:marRight w:val="0"/>
                      <w:marTop w:val="0"/>
                      <w:marBottom w:val="0"/>
                      <w:divBdr>
                        <w:top w:val="none" w:sz="0" w:space="0" w:color="auto"/>
                        <w:left w:val="none" w:sz="0" w:space="0" w:color="auto"/>
                        <w:bottom w:val="none" w:sz="0" w:space="0" w:color="auto"/>
                        <w:right w:val="none" w:sz="0" w:space="0" w:color="auto"/>
                      </w:divBdr>
                    </w:div>
                  </w:divsChild>
                </w:div>
                <w:div w:id="1816098606">
                  <w:marLeft w:val="0"/>
                  <w:marRight w:val="0"/>
                  <w:marTop w:val="0"/>
                  <w:marBottom w:val="0"/>
                  <w:divBdr>
                    <w:top w:val="none" w:sz="0" w:space="0" w:color="auto"/>
                    <w:left w:val="none" w:sz="0" w:space="0" w:color="auto"/>
                    <w:bottom w:val="none" w:sz="0" w:space="0" w:color="auto"/>
                    <w:right w:val="none" w:sz="0" w:space="0" w:color="auto"/>
                  </w:divBdr>
                  <w:divsChild>
                    <w:div w:id="215941293">
                      <w:marLeft w:val="0"/>
                      <w:marRight w:val="0"/>
                      <w:marTop w:val="0"/>
                      <w:marBottom w:val="0"/>
                      <w:divBdr>
                        <w:top w:val="none" w:sz="0" w:space="0" w:color="auto"/>
                        <w:left w:val="none" w:sz="0" w:space="0" w:color="auto"/>
                        <w:bottom w:val="none" w:sz="0" w:space="0" w:color="auto"/>
                        <w:right w:val="none" w:sz="0" w:space="0" w:color="auto"/>
                      </w:divBdr>
                    </w:div>
                  </w:divsChild>
                </w:div>
                <w:div w:id="451632976">
                  <w:marLeft w:val="0"/>
                  <w:marRight w:val="0"/>
                  <w:marTop w:val="0"/>
                  <w:marBottom w:val="0"/>
                  <w:divBdr>
                    <w:top w:val="none" w:sz="0" w:space="0" w:color="auto"/>
                    <w:left w:val="none" w:sz="0" w:space="0" w:color="auto"/>
                    <w:bottom w:val="none" w:sz="0" w:space="0" w:color="auto"/>
                    <w:right w:val="none" w:sz="0" w:space="0" w:color="auto"/>
                  </w:divBdr>
                  <w:divsChild>
                    <w:div w:id="1264612721">
                      <w:marLeft w:val="0"/>
                      <w:marRight w:val="0"/>
                      <w:marTop w:val="0"/>
                      <w:marBottom w:val="0"/>
                      <w:divBdr>
                        <w:top w:val="none" w:sz="0" w:space="0" w:color="auto"/>
                        <w:left w:val="none" w:sz="0" w:space="0" w:color="auto"/>
                        <w:bottom w:val="none" w:sz="0" w:space="0" w:color="auto"/>
                        <w:right w:val="none" w:sz="0" w:space="0" w:color="auto"/>
                      </w:divBdr>
                    </w:div>
                  </w:divsChild>
                </w:div>
                <w:div w:id="849225330">
                  <w:marLeft w:val="0"/>
                  <w:marRight w:val="0"/>
                  <w:marTop w:val="0"/>
                  <w:marBottom w:val="0"/>
                  <w:divBdr>
                    <w:top w:val="none" w:sz="0" w:space="0" w:color="auto"/>
                    <w:left w:val="none" w:sz="0" w:space="0" w:color="auto"/>
                    <w:bottom w:val="none" w:sz="0" w:space="0" w:color="auto"/>
                    <w:right w:val="none" w:sz="0" w:space="0" w:color="auto"/>
                  </w:divBdr>
                  <w:divsChild>
                    <w:div w:id="437874410">
                      <w:marLeft w:val="0"/>
                      <w:marRight w:val="0"/>
                      <w:marTop w:val="0"/>
                      <w:marBottom w:val="0"/>
                      <w:divBdr>
                        <w:top w:val="none" w:sz="0" w:space="0" w:color="auto"/>
                        <w:left w:val="none" w:sz="0" w:space="0" w:color="auto"/>
                        <w:bottom w:val="none" w:sz="0" w:space="0" w:color="auto"/>
                        <w:right w:val="none" w:sz="0" w:space="0" w:color="auto"/>
                      </w:divBdr>
                    </w:div>
                  </w:divsChild>
                </w:div>
                <w:div w:id="477110585">
                  <w:marLeft w:val="0"/>
                  <w:marRight w:val="0"/>
                  <w:marTop w:val="0"/>
                  <w:marBottom w:val="0"/>
                  <w:divBdr>
                    <w:top w:val="none" w:sz="0" w:space="0" w:color="auto"/>
                    <w:left w:val="none" w:sz="0" w:space="0" w:color="auto"/>
                    <w:bottom w:val="none" w:sz="0" w:space="0" w:color="auto"/>
                    <w:right w:val="none" w:sz="0" w:space="0" w:color="auto"/>
                  </w:divBdr>
                  <w:divsChild>
                    <w:div w:id="73623994">
                      <w:marLeft w:val="0"/>
                      <w:marRight w:val="0"/>
                      <w:marTop w:val="0"/>
                      <w:marBottom w:val="0"/>
                      <w:divBdr>
                        <w:top w:val="none" w:sz="0" w:space="0" w:color="auto"/>
                        <w:left w:val="none" w:sz="0" w:space="0" w:color="auto"/>
                        <w:bottom w:val="none" w:sz="0" w:space="0" w:color="auto"/>
                        <w:right w:val="none" w:sz="0" w:space="0" w:color="auto"/>
                      </w:divBdr>
                    </w:div>
                  </w:divsChild>
                </w:div>
                <w:div w:id="1471939656">
                  <w:marLeft w:val="0"/>
                  <w:marRight w:val="0"/>
                  <w:marTop w:val="0"/>
                  <w:marBottom w:val="0"/>
                  <w:divBdr>
                    <w:top w:val="none" w:sz="0" w:space="0" w:color="auto"/>
                    <w:left w:val="none" w:sz="0" w:space="0" w:color="auto"/>
                    <w:bottom w:val="none" w:sz="0" w:space="0" w:color="auto"/>
                    <w:right w:val="none" w:sz="0" w:space="0" w:color="auto"/>
                  </w:divBdr>
                  <w:divsChild>
                    <w:div w:id="188950733">
                      <w:marLeft w:val="0"/>
                      <w:marRight w:val="0"/>
                      <w:marTop w:val="0"/>
                      <w:marBottom w:val="0"/>
                      <w:divBdr>
                        <w:top w:val="none" w:sz="0" w:space="0" w:color="auto"/>
                        <w:left w:val="none" w:sz="0" w:space="0" w:color="auto"/>
                        <w:bottom w:val="none" w:sz="0" w:space="0" w:color="auto"/>
                        <w:right w:val="none" w:sz="0" w:space="0" w:color="auto"/>
                      </w:divBdr>
                    </w:div>
                  </w:divsChild>
                </w:div>
                <w:div w:id="223490036">
                  <w:marLeft w:val="0"/>
                  <w:marRight w:val="0"/>
                  <w:marTop w:val="0"/>
                  <w:marBottom w:val="0"/>
                  <w:divBdr>
                    <w:top w:val="none" w:sz="0" w:space="0" w:color="auto"/>
                    <w:left w:val="none" w:sz="0" w:space="0" w:color="auto"/>
                    <w:bottom w:val="none" w:sz="0" w:space="0" w:color="auto"/>
                    <w:right w:val="none" w:sz="0" w:space="0" w:color="auto"/>
                  </w:divBdr>
                  <w:divsChild>
                    <w:div w:id="1288508404">
                      <w:marLeft w:val="0"/>
                      <w:marRight w:val="0"/>
                      <w:marTop w:val="0"/>
                      <w:marBottom w:val="0"/>
                      <w:divBdr>
                        <w:top w:val="none" w:sz="0" w:space="0" w:color="auto"/>
                        <w:left w:val="none" w:sz="0" w:space="0" w:color="auto"/>
                        <w:bottom w:val="none" w:sz="0" w:space="0" w:color="auto"/>
                        <w:right w:val="none" w:sz="0" w:space="0" w:color="auto"/>
                      </w:divBdr>
                    </w:div>
                  </w:divsChild>
                </w:div>
                <w:div w:id="1761681442">
                  <w:marLeft w:val="0"/>
                  <w:marRight w:val="0"/>
                  <w:marTop w:val="0"/>
                  <w:marBottom w:val="0"/>
                  <w:divBdr>
                    <w:top w:val="none" w:sz="0" w:space="0" w:color="auto"/>
                    <w:left w:val="none" w:sz="0" w:space="0" w:color="auto"/>
                    <w:bottom w:val="none" w:sz="0" w:space="0" w:color="auto"/>
                    <w:right w:val="none" w:sz="0" w:space="0" w:color="auto"/>
                  </w:divBdr>
                  <w:divsChild>
                    <w:div w:id="998003100">
                      <w:marLeft w:val="0"/>
                      <w:marRight w:val="0"/>
                      <w:marTop w:val="0"/>
                      <w:marBottom w:val="0"/>
                      <w:divBdr>
                        <w:top w:val="none" w:sz="0" w:space="0" w:color="auto"/>
                        <w:left w:val="none" w:sz="0" w:space="0" w:color="auto"/>
                        <w:bottom w:val="none" w:sz="0" w:space="0" w:color="auto"/>
                        <w:right w:val="none" w:sz="0" w:space="0" w:color="auto"/>
                      </w:divBdr>
                    </w:div>
                  </w:divsChild>
                </w:div>
                <w:div w:id="1415317840">
                  <w:marLeft w:val="0"/>
                  <w:marRight w:val="0"/>
                  <w:marTop w:val="0"/>
                  <w:marBottom w:val="0"/>
                  <w:divBdr>
                    <w:top w:val="none" w:sz="0" w:space="0" w:color="auto"/>
                    <w:left w:val="none" w:sz="0" w:space="0" w:color="auto"/>
                    <w:bottom w:val="none" w:sz="0" w:space="0" w:color="auto"/>
                    <w:right w:val="none" w:sz="0" w:space="0" w:color="auto"/>
                  </w:divBdr>
                  <w:divsChild>
                    <w:div w:id="1476028993">
                      <w:marLeft w:val="0"/>
                      <w:marRight w:val="0"/>
                      <w:marTop w:val="0"/>
                      <w:marBottom w:val="0"/>
                      <w:divBdr>
                        <w:top w:val="none" w:sz="0" w:space="0" w:color="auto"/>
                        <w:left w:val="none" w:sz="0" w:space="0" w:color="auto"/>
                        <w:bottom w:val="none" w:sz="0" w:space="0" w:color="auto"/>
                        <w:right w:val="none" w:sz="0" w:space="0" w:color="auto"/>
                      </w:divBdr>
                    </w:div>
                  </w:divsChild>
                </w:div>
                <w:div w:id="1948467401">
                  <w:marLeft w:val="0"/>
                  <w:marRight w:val="0"/>
                  <w:marTop w:val="0"/>
                  <w:marBottom w:val="0"/>
                  <w:divBdr>
                    <w:top w:val="none" w:sz="0" w:space="0" w:color="auto"/>
                    <w:left w:val="none" w:sz="0" w:space="0" w:color="auto"/>
                    <w:bottom w:val="none" w:sz="0" w:space="0" w:color="auto"/>
                    <w:right w:val="none" w:sz="0" w:space="0" w:color="auto"/>
                  </w:divBdr>
                  <w:divsChild>
                    <w:div w:id="1412048548">
                      <w:marLeft w:val="0"/>
                      <w:marRight w:val="0"/>
                      <w:marTop w:val="0"/>
                      <w:marBottom w:val="0"/>
                      <w:divBdr>
                        <w:top w:val="none" w:sz="0" w:space="0" w:color="auto"/>
                        <w:left w:val="none" w:sz="0" w:space="0" w:color="auto"/>
                        <w:bottom w:val="none" w:sz="0" w:space="0" w:color="auto"/>
                        <w:right w:val="none" w:sz="0" w:space="0" w:color="auto"/>
                      </w:divBdr>
                    </w:div>
                  </w:divsChild>
                </w:div>
                <w:div w:id="1022852997">
                  <w:marLeft w:val="0"/>
                  <w:marRight w:val="0"/>
                  <w:marTop w:val="0"/>
                  <w:marBottom w:val="0"/>
                  <w:divBdr>
                    <w:top w:val="none" w:sz="0" w:space="0" w:color="auto"/>
                    <w:left w:val="none" w:sz="0" w:space="0" w:color="auto"/>
                    <w:bottom w:val="none" w:sz="0" w:space="0" w:color="auto"/>
                    <w:right w:val="none" w:sz="0" w:space="0" w:color="auto"/>
                  </w:divBdr>
                  <w:divsChild>
                    <w:div w:id="84811943">
                      <w:marLeft w:val="0"/>
                      <w:marRight w:val="0"/>
                      <w:marTop w:val="0"/>
                      <w:marBottom w:val="0"/>
                      <w:divBdr>
                        <w:top w:val="none" w:sz="0" w:space="0" w:color="auto"/>
                        <w:left w:val="none" w:sz="0" w:space="0" w:color="auto"/>
                        <w:bottom w:val="none" w:sz="0" w:space="0" w:color="auto"/>
                        <w:right w:val="none" w:sz="0" w:space="0" w:color="auto"/>
                      </w:divBdr>
                    </w:div>
                  </w:divsChild>
                </w:div>
                <w:div w:id="589461043">
                  <w:marLeft w:val="0"/>
                  <w:marRight w:val="0"/>
                  <w:marTop w:val="0"/>
                  <w:marBottom w:val="0"/>
                  <w:divBdr>
                    <w:top w:val="none" w:sz="0" w:space="0" w:color="auto"/>
                    <w:left w:val="none" w:sz="0" w:space="0" w:color="auto"/>
                    <w:bottom w:val="none" w:sz="0" w:space="0" w:color="auto"/>
                    <w:right w:val="none" w:sz="0" w:space="0" w:color="auto"/>
                  </w:divBdr>
                  <w:divsChild>
                    <w:div w:id="1366056470">
                      <w:marLeft w:val="0"/>
                      <w:marRight w:val="0"/>
                      <w:marTop w:val="0"/>
                      <w:marBottom w:val="0"/>
                      <w:divBdr>
                        <w:top w:val="none" w:sz="0" w:space="0" w:color="auto"/>
                        <w:left w:val="none" w:sz="0" w:space="0" w:color="auto"/>
                        <w:bottom w:val="none" w:sz="0" w:space="0" w:color="auto"/>
                        <w:right w:val="none" w:sz="0" w:space="0" w:color="auto"/>
                      </w:divBdr>
                    </w:div>
                  </w:divsChild>
                </w:div>
                <w:div w:id="2027050163">
                  <w:marLeft w:val="0"/>
                  <w:marRight w:val="0"/>
                  <w:marTop w:val="0"/>
                  <w:marBottom w:val="0"/>
                  <w:divBdr>
                    <w:top w:val="none" w:sz="0" w:space="0" w:color="auto"/>
                    <w:left w:val="none" w:sz="0" w:space="0" w:color="auto"/>
                    <w:bottom w:val="none" w:sz="0" w:space="0" w:color="auto"/>
                    <w:right w:val="none" w:sz="0" w:space="0" w:color="auto"/>
                  </w:divBdr>
                  <w:divsChild>
                    <w:div w:id="627275113">
                      <w:marLeft w:val="0"/>
                      <w:marRight w:val="0"/>
                      <w:marTop w:val="0"/>
                      <w:marBottom w:val="0"/>
                      <w:divBdr>
                        <w:top w:val="none" w:sz="0" w:space="0" w:color="auto"/>
                        <w:left w:val="none" w:sz="0" w:space="0" w:color="auto"/>
                        <w:bottom w:val="none" w:sz="0" w:space="0" w:color="auto"/>
                        <w:right w:val="none" w:sz="0" w:space="0" w:color="auto"/>
                      </w:divBdr>
                    </w:div>
                  </w:divsChild>
                </w:div>
                <w:div w:id="1950359047">
                  <w:marLeft w:val="0"/>
                  <w:marRight w:val="0"/>
                  <w:marTop w:val="0"/>
                  <w:marBottom w:val="0"/>
                  <w:divBdr>
                    <w:top w:val="none" w:sz="0" w:space="0" w:color="auto"/>
                    <w:left w:val="none" w:sz="0" w:space="0" w:color="auto"/>
                    <w:bottom w:val="none" w:sz="0" w:space="0" w:color="auto"/>
                    <w:right w:val="none" w:sz="0" w:space="0" w:color="auto"/>
                  </w:divBdr>
                  <w:divsChild>
                    <w:div w:id="1200937">
                      <w:marLeft w:val="0"/>
                      <w:marRight w:val="0"/>
                      <w:marTop w:val="0"/>
                      <w:marBottom w:val="0"/>
                      <w:divBdr>
                        <w:top w:val="none" w:sz="0" w:space="0" w:color="auto"/>
                        <w:left w:val="none" w:sz="0" w:space="0" w:color="auto"/>
                        <w:bottom w:val="none" w:sz="0" w:space="0" w:color="auto"/>
                        <w:right w:val="none" w:sz="0" w:space="0" w:color="auto"/>
                      </w:divBdr>
                    </w:div>
                  </w:divsChild>
                </w:div>
                <w:div w:id="1092974679">
                  <w:marLeft w:val="0"/>
                  <w:marRight w:val="0"/>
                  <w:marTop w:val="0"/>
                  <w:marBottom w:val="0"/>
                  <w:divBdr>
                    <w:top w:val="none" w:sz="0" w:space="0" w:color="auto"/>
                    <w:left w:val="none" w:sz="0" w:space="0" w:color="auto"/>
                    <w:bottom w:val="none" w:sz="0" w:space="0" w:color="auto"/>
                    <w:right w:val="none" w:sz="0" w:space="0" w:color="auto"/>
                  </w:divBdr>
                  <w:divsChild>
                    <w:div w:id="195309947">
                      <w:marLeft w:val="0"/>
                      <w:marRight w:val="0"/>
                      <w:marTop w:val="0"/>
                      <w:marBottom w:val="0"/>
                      <w:divBdr>
                        <w:top w:val="none" w:sz="0" w:space="0" w:color="auto"/>
                        <w:left w:val="none" w:sz="0" w:space="0" w:color="auto"/>
                        <w:bottom w:val="none" w:sz="0" w:space="0" w:color="auto"/>
                        <w:right w:val="none" w:sz="0" w:space="0" w:color="auto"/>
                      </w:divBdr>
                    </w:div>
                  </w:divsChild>
                </w:div>
                <w:div w:id="1487555928">
                  <w:marLeft w:val="0"/>
                  <w:marRight w:val="0"/>
                  <w:marTop w:val="0"/>
                  <w:marBottom w:val="0"/>
                  <w:divBdr>
                    <w:top w:val="none" w:sz="0" w:space="0" w:color="auto"/>
                    <w:left w:val="none" w:sz="0" w:space="0" w:color="auto"/>
                    <w:bottom w:val="none" w:sz="0" w:space="0" w:color="auto"/>
                    <w:right w:val="none" w:sz="0" w:space="0" w:color="auto"/>
                  </w:divBdr>
                  <w:divsChild>
                    <w:div w:id="1378817942">
                      <w:marLeft w:val="0"/>
                      <w:marRight w:val="0"/>
                      <w:marTop w:val="0"/>
                      <w:marBottom w:val="0"/>
                      <w:divBdr>
                        <w:top w:val="none" w:sz="0" w:space="0" w:color="auto"/>
                        <w:left w:val="none" w:sz="0" w:space="0" w:color="auto"/>
                        <w:bottom w:val="none" w:sz="0" w:space="0" w:color="auto"/>
                        <w:right w:val="none" w:sz="0" w:space="0" w:color="auto"/>
                      </w:divBdr>
                    </w:div>
                  </w:divsChild>
                </w:div>
                <w:div w:id="304748717">
                  <w:marLeft w:val="0"/>
                  <w:marRight w:val="0"/>
                  <w:marTop w:val="0"/>
                  <w:marBottom w:val="0"/>
                  <w:divBdr>
                    <w:top w:val="none" w:sz="0" w:space="0" w:color="auto"/>
                    <w:left w:val="none" w:sz="0" w:space="0" w:color="auto"/>
                    <w:bottom w:val="none" w:sz="0" w:space="0" w:color="auto"/>
                    <w:right w:val="none" w:sz="0" w:space="0" w:color="auto"/>
                  </w:divBdr>
                  <w:divsChild>
                    <w:div w:id="1362323967">
                      <w:marLeft w:val="0"/>
                      <w:marRight w:val="0"/>
                      <w:marTop w:val="0"/>
                      <w:marBottom w:val="0"/>
                      <w:divBdr>
                        <w:top w:val="none" w:sz="0" w:space="0" w:color="auto"/>
                        <w:left w:val="none" w:sz="0" w:space="0" w:color="auto"/>
                        <w:bottom w:val="none" w:sz="0" w:space="0" w:color="auto"/>
                        <w:right w:val="none" w:sz="0" w:space="0" w:color="auto"/>
                      </w:divBdr>
                    </w:div>
                  </w:divsChild>
                </w:div>
                <w:div w:id="933241801">
                  <w:marLeft w:val="0"/>
                  <w:marRight w:val="0"/>
                  <w:marTop w:val="0"/>
                  <w:marBottom w:val="0"/>
                  <w:divBdr>
                    <w:top w:val="none" w:sz="0" w:space="0" w:color="auto"/>
                    <w:left w:val="none" w:sz="0" w:space="0" w:color="auto"/>
                    <w:bottom w:val="none" w:sz="0" w:space="0" w:color="auto"/>
                    <w:right w:val="none" w:sz="0" w:space="0" w:color="auto"/>
                  </w:divBdr>
                  <w:divsChild>
                    <w:div w:id="602688025">
                      <w:marLeft w:val="0"/>
                      <w:marRight w:val="0"/>
                      <w:marTop w:val="0"/>
                      <w:marBottom w:val="0"/>
                      <w:divBdr>
                        <w:top w:val="none" w:sz="0" w:space="0" w:color="auto"/>
                        <w:left w:val="none" w:sz="0" w:space="0" w:color="auto"/>
                        <w:bottom w:val="none" w:sz="0" w:space="0" w:color="auto"/>
                        <w:right w:val="none" w:sz="0" w:space="0" w:color="auto"/>
                      </w:divBdr>
                    </w:div>
                  </w:divsChild>
                </w:div>
                <w:div w:id="877621644">
                  <w:marLeft w:val="0"/>
                  <w:marRight w:val="0"/>
                  <w:marTop w:val="0"/>
                  <w:marBottom w:val="0"/>
                  <w:divBdr>
                    <w:top w:val="none" w:sz="0" w:space="0" w:color="auto"/>
                    <w:left w:val="none" w:sz="0" w:space="0" w:color="auto"/>
                    <w:bottom w:val="none" w:sz="0" w:space="0" w:color="auto"/>
                    <w:right w:val="none" w:sz="0" w:space="0" w:color="auto"/>
                  </w:divBdr>
                  <w:divsChild>
                    <w:div w:id="1996182432">
                      <w:marLeft w:val="0"/>
                      <w:marRight w:val="0"/>
                      <w:marTop w:val="0"/>
                      <w:marBottom w:val="0"/>
                      <w:divBdr>
                        <w:top w:val="none" w:sz="0" w:space="0" w:color="auto"/>
                        <w:left w:val="none" w:sz="0" w:space="0" w:color="auto"/>
                        <w:bottom w:val="none" w:sz="0" w:space="0" w:color="auto"/>
                        <w:right w:val="none" w:sz="0" w:space="0" w:color="auto"/>
                      </w:divBdr>
                    </w:div>
                  </w:divsChild>
                </w:div>
                <w:div w:id="1943679524">
                  <w:marLeft w:val="0"/>
                  <w:marRight w:val="0"/>
                  <w:marTop w:val="0"/>
                  <w:marBottom w:val="0"/>
                  <w:divBdr>
                    <w:top w:val="none" w:sz="0" w:space="0" w:color="auto"/>
                    <w:left w:val="none" w:sz="0" w:space="0" w:color="auto"/>
                    <w:bottom w:val="none" w:sz="0" w:space="0" w:color="auto"/>
                    <w:right w:val="none" w:sz="0" w:space="0" w:color="auto"/>
                  </w:divBdr>
                  <w:divsChild>
                    <w:div w:id="918252444">
                      <w:marLeft w:val="0"/>
                      <w:marRight w:val="0"/>
                      <w:marTop w:val="0"/>
                      <w:marBottom w:val="0"/>
                      <w:divBdr>
                        <w:top w:val="none" w:sz="0" w:space="0" w:color="auto"/>
                        <w:left w:val="none" w:sz="0" w:space="0" w:color="auto"/>
                        <w:bottom w:val="none" w:sz="0" w:space="0" w:color="auto"/>
                        <w:right w:val="none" w:sz="0" w:space="0" w:color="auto"/>
                      </w:divBdr>
                    </w:div>
                  </w:divsChild>
                </w:div>
                <w:div w:id="1837573445">
                  <w:marLeft w:val="0"/>
                  <w:marRight w:val="0"/>
                  <w:marTop w:val="0"/>
                  <w:marBottom w:val="0"/>
                  <w:divBdr>
                    <w:top w:val="none" w:sz="0" w:space="0" w:color="auto"/>
                    <w:left w:val="none" w:sz="0" w:space="0" w:color="auto"/>
                    <w:bottom w:val="none" w:sz="0" w:space="0" w:color="auto"/>
                    <w:right w:val="none" w:sz="0" w:space="0" w:color="auto"/>
                  </w:divBdr>
                  <w:divsChild>
                    <w:div w:id="385104629">
                      <w:marLeft w:val="0"/>
                      <w:marRight w:val="0"/>
                      <w:marTop w:val="0"/>
                      <w:marBottom w:val="0"/>
                      <w:divBdr>
                        <w:top w:val="none" w:sz="0" w:space="0" w:color="auto"/>
                        <w:left w:val="none" w:sz="0" w:space="0" w:color="auto"/>
                        <w:bottom w:val="none" w:sz="0" w:space="0" w:color="auto"/>
                        <w:right w:val="none" w:sz="0" w:space="0" w:color="auto"/>
                      </w:divBdr>
                    </w:div>
                  </w:divsChild>
                </w:div>
                <w:div w:id="75907891">
                  <w:marLeft w:val="0"/>
                  <w:marRight w:val="0"/>
                  <w:marTop w:val="0"/>
                  <w:marBottom w:val="0"/>
                  <w:divBdr>
                    <w:top w:val="none" w:sz="0" w:space="0" w:color="auto"/>
                    <w:left w:val="none" w:sz="0" w:space="0" w:color="auto"/>
                    <w:bottom w:val="none" w:sz="0" w:space="0" w:color="auto"/>
                    <w:right w:val="none" w:sz="0" w:space="0" w:color="auto"/>
                  </w:divBdr>
                  <w:divsChild>
                    <w:div w:id="1590037952">
                      <w:marLeft w:val="0"/>
                      <w:marRight w:val="0"/>
                      <w:marTop w:val="0"/>
                      <w:marBottom w:val="0"/>
                      <w:divBdr>
                        <w:top w:val="none" w:sz="0" w:space="0" w:color="auto"/>
                        <w:left w:val="none" w:sz="0" w:space="0" w:color="auto"/>
                        <w:bottom w:val="none" w:sz="0" w:space="0" w:color="auto"/>
                        <w:right w:val="none" w:sz="0" w:space="0" w:color="auto"/>
                      </w:divBdr>
                    </w:div>
                  </w:divsChild>
                </w:div>
                <w:div w:id="344094824">
                  <w:marLeft w:val="0"/>
                  <w:marRight w:val="0"/>
                  <w:marTop w:val="0"/>
                  <w:marBottom w:val="0"/>
                  <w:divBdr>
                    <w:top w:val="none" w:sz="0" w:space="0" w:color="auto"/>
                    <w:left w:val="none" w:sz="0" w:space="0" w:color="auto"/>
                    <w:bottom w:val="none" w:sz="0" w:space="0" w:color="auto"/>
                    <w:right w:val="none" w:sz="0" w:space="0" w:color="auto"/>
                  </w:divBdr>
                  <w:divsChild>
                    <w:div w:id="664239637">
                      <w:marLeft w:val="0"/>
                      <w:marRight w:val="0"/>
                      <w:marTop w:val="0"/>
                      <w:marBottom w:val="0"/>
                      <w:divBdr>
                        <w:top w:val="none" w:sz="0" w:space="0" w:color="auto"/>
                        <w:left w:val="none" w:sz="0" w:space="0" w:color="auto"/>
                        <w:bottom w:val="none" w:sz="0" w:space="0" w:color="auto"/>
                        <w:right w:val="none" w:sz="0" w:space="0" w:color="auto"/>
                      </w:divBdr>
                    </w:div>
                  </w:divsChild>
                </w:div>
                <w:div w:id="293408033">
                  <w:marLeft w:val="0"/>
                  <w:marRight w:val="0"/>
                  <w:marTop w:val="0"/>
                  <w:marBottom w:val="0"/>
                  <w:divBdr>
                    <w:top w:val="none" w:sz="0" w:space="0" w:color="auto"/>
                    <w:left w:val="none" w:sz="0" w:space="0" w:color="auto"/>
                    <w:bottom w:val="none" w:sz="0" w:space="0" w:color="auto"/>
                    <w:right w:val="none" w:sz="0" w:space="0" w:color="auto"/>
                  </w:divBdr>
                  <w:divsChild>
                    <w:div w:id="1533492472">
                      <w:marLeft w:val="0"/>
                      <w:marRight w:val="0"/>
                      <w:marTop w:val="0"/>
                      <w:marBottom w:val="0"/>
                      <w:divBdr>
                        <w:top w:val="none" w:sz="0" w:space="0" w:color="auto"/>
                        <w:left w:val="none" w:sz="0" w:space="0" w:color="auto"/>
                        <w:bottom w:val="none" w:sz="0" w:space="0" w:color="auto"/>
                        <w:right w:val="none" w:sz="0" w:space="0" w:color="auto"/>
                      </w:divBdr>
                    </w:div>
                  </w:divsChild>
                </w:div>
                <w:div w:id="1566405736">
                  <w:marLeft w:val="0"/>
                  <w:marRight w:val="0"/>
                  <w:marTop w:val="0"/>
                  <w:marBottom w:val="0"/>
                  <w:divBdr>
                    <w:top w:val="none" w:sz="0" w:space="0" w:color="auto"/>
                    <w:left w:val="none" w:sz="0" w:space="0" w:color="auto"/>
                    <w:bottom w:val="none" w:sz="0" w:space="0" w:color="auto"/>
                    <w:right w:val="none" w:sz="0" w:space="0" w:color="auto"/>
                  </w:divBdr>
                  <w:divsChild>
                    <w:div w:id="798766686">
                      <w:marLeft w:val="0"/>
                      <w:marRight w:val="0"/>
                      <w:marTop w:val="0"/>
                      <w:marBottom w:val="0"/>
                      <w:divBdr>
                        <w:top w:val="none" w:sz="0" w:space="0" w:color="auto"/>
                        <w:left w:val="none" w:sz="0" w:space="0" w:color="auto"/>
                        <w:bottom w:val="none" w:sz="0" w:space="0" w:color="auto"/>
                        <w:right w:val="none" w:sz="0" w:space="0" w:color="auto"/>
                      </w:divBdr>
                    </w:div>
                  </w:divsChild>
                </w:div>
                <w:div w:id="473256032">
                  <w:marLeft w:val="0"/>
                  <w:marRight w:val="0"/>
                  <w:marTop w:val="0"/>
                  <w:marBottom w:val="0"/>
                  <w:divBdr>
                    <w:top w:val="none" w:sz="0" w:space="0" w:color="auto"/>
                    <w:left w:val="none" w:sz="0" w:space="0" w:color="auto"/>
                    <w:bottom w:val="none" w:sz="0" w:space="0" w:color="auto"/>
                    <w:right w:val="none" w:sz="0" w:space="0" w:color="auto"/>
                  </w:divBdr>
                  <w:divsChild>
                    <w:div w:id="1624923840">
                      <w:marLeft w:val="0"/>
                      <w:marRight w:val="0"/>
                      <w:marTop w:val="0"/>
                      <w:marBottom w:val="0"/>
                      <w:divBdr>
                        <w:top w:val="none" w:sz="0" w:space="0" w:color="auto"/>
                        <w:left w:val="none" w:sz="0" w:space="0" w:color="auto"/>
                        <w:bottom w:val="none" w:sz="0" w:space="0" w:color="auto"/>
                        <w:right w:val="none" w:sz="0" w:space="0" w:color="auto"/>
                      </w:divBdr>
                    </w:div>
                  </w:divsChild>
                </w:div>
                <w:div w:id="1835754426">
                  <w:marLeft w:val="0"/>
                  <w:marRight w:val="0"/>
                  <w:marTop w:val="0"/>
                  <w:marBottom w:val="0"/>
                  <w:divBdr>
                    <w:top w:val="none" w:sz="0" w:space="0" w:color="auto"/>
                    <w:left w:val="none" w:sz="0" w:space="0" w:color="auto"/>
                    <w:bottom w:val="none" w:sz="0" w:space="0" w:color="auto"/>
                    <w:right w:val="none" w:sz="0" w:space="0" w:color="auto"/>
                  </w:divBdr>
                  <w:divsChild>
                    <w:div w:id="362679620">
                      <w:marLeft w:val="0"/>
                      <w:marRight w:val="0"/>
                      <w:marTop w:val="0"/>
                      <w:marBottom w:val="0"/>
                      <w:divBdr>
                        <w:top w:val="none" w:sz="0" w:space="0" w:color="auto"/>
                        <w:left w:val="none" w:sz="0" w:space="0" w:color="auto"/>
                        <w:bottom w:val="none" w:sz="0" w:space="0" w:color="auto"/>
                        <w:right w:val="none" w:sz="0" w:space="0" w:color="auto"/>
                      </w:divBdr>
                    </w:div>
                  </w:divsChild>
                </w:div>
                <w:div w:id="346828902">
                  <w:marLeft w:val="0"/>
                  <w:marRight w:val="0"/>
                  <w:marTop w:val="0"/>
                  <w:marBottom w:val="0"/>
                  <w:divBdr>
                    <w:top w:val="none" w:sz="0" w:space="0" w:color="auto"/>
                    <w:left w:val="none" w:sz="0" w:space="0" w:color="auto"/>
                    <w:bottom w:val="none" w:sz="0" w:space="0" w:color="auto"/>
                    <w:right w:val="none" w:sz="0" w:space="0" w:color="auto"/>
                  </w:divBdr>
                  <w:divsChild>
                    <w:div w:id="137186643">
                      <w:marLeft w:val="0"/>
                      <w:marRight w:val="0"/>
                      <w:marTop w:val="0"/>
                      <w:marBottom w:val="0"/>
                      <w:divBdr>
                        <w:top w:val="none" w:sz="0" w:space="0" w:color="auto"/>
                        <w:left w:val="none" w:sz="0" w:space="0" w:color="auto"/>
                        <w:bottom w:val="none" w:sz="0" w:space="0" w:color="auto"/>
                        <w:right w:val="none" w:sz="0" w:space="0" w:color="auto"/>
                      </w:divBdr>
                    </w:div>
                  </w:divsChild>
                </w:div>
                <w:div w:id="675113988">
                  <w:marLeft w:val="0"/>
                  <w:marRight w:val="0"/>
                  <w:marTop w:val="0"/>
                  <w:marBottom w:val="0"/>
                  <w:divBdr>
                    <w:top w:val="none" w:sz="0" w:space="0" w:color="auto"/>
                    <w:left w:val="none" w:sz="0" w:space="0" w:color="auto"/>
                    <w:bottom w:val="none" w:sz="0" w:space="0" w:color="auto"/>
                    <w:right w:val="none" w:sz="0" w:space="0" w:color="auto"/>
                  </w:divBdr>
                  <w:divsChild>
                    <w:div w:id="1621960784">
                      <w:marLeft w:val="0"/>
                      <w:marRight w:val="0"/>
                      <w:marTop w:val="0"/>
                      <w:marBottom w:val="0"/>
                      <w:divBdr>
                        <w:top w:val="none" w:sz="0" w:space="0" w:color="auto"/>
                        <w:left w:val="none" w:sz="0" w:space="0" w:color="auto"/>
                        <w:bottom w:val="none" w:sz="0" w:space="0" w:color="auto"/>
                        <w:right w:val="none" w:sz="0" w:space="0" w:color="auto"/>
                      </w:divBdr>
                    </w:div>
                  </w:divsChild>
                </w:div>
                <w:div w:id="1003819264">
                  <w:marLeft w:val="0"/>
                  <w:marRight w:val="0"/>
                  <w:marTop w:val="0"/>
                  <w:marBottom w:val="0"/>
                  <w:divBdr>
                    <w:top w:val="none" w:sz="0" w:space="0" w:color="auto"/>
                    <w:left w:val="none" w:sz="0" w:space="0" w:color="auto"/>
                    <w:bottom w:val="none" w:sz="0" w:space="0" w:color="auto"/>
                    <w:right w:val="none" w:sz="0" w:space="0" w:color="auto"/>
                  </w:divBdr>
                  <w:divsChild>
                    <w:div w:id="2136292808">
                      <w:marLeft w:val="0"/>
                      <w:marRight w:val="0"/>
                      <w:marTop w:val="0"/>
                      <w:marBottom w:val="0"/>
                      <w:divBdr>
                        <w:top w:val="none" w:sz="0" w:space="0" w:color="auto"/>
                        <w:left w:val="none" w:sz="0" w:space="0" w:color="auto"/>
                        <w:bottom w:val="none" w:sz="0" w:space="0" w:color="auto"/>
                        <w:right w:val="none" w:sz="0" w:space="0" w:color="auto"/>
                      </w:divBdr>
                    </w:div>
                  </w:divsChild>
                </w:div>
                <w:div w:id="359819053">
                  <w:marLeft w:val="0"/>
                  <w:marRight w:val="0"/>
                  <w:marTop w:val="0"/>
                  <w:marBottom w:val="0"/>
                  <w:divBdr>
                    <w:top w:val="none" w:sz="0" w:space="0" w:color="auto"/>
                    <w:left w:val="none" w:sz="0" w:space="0" w:color="auto"/>
                    <w:bottom w:val="none" w:sz="0" w:space="0" w:color="auto"/>
                    <w:right w:val="none" w:sz="0" w:space="0" w:color="auto"/>
                  </w:divBdr>
                  <w:divsChild>
                    <w:div w:id="723214667">
                      <w:marLeft w:val="0"/>
                      <w:marRight w:val="0"/>
                      <w:marTop w:val="0"/>
                      <w:marBottom w:val="0"/>
                      <w:divBdr>
                        <w:top w:val="none" w:sz="0" w:space="0" w:color="auto"/>
                        <w:left w:val="none" w:sz="0" w:space="0" w:color="auto"/>
                        <w:bottom w:val="none" w:sz="0" w:space="0" w:color="auto"/>
                        <w:right w:val="none" w:sz="0" w:space="0" w:color="auto"/>
                      </w:divBdr>
                    </w:div>
                  </w:divsChild>
                </w:div>
                <w:div w:id="607544742">
                  <w:marLeft w:val="0"/>
                  <w:marRight w:val="0"/>
                  <w:marTop w:val="0"/>
                  <w:marBottom w:val="0"/>
                  <w:divBdr>
                    <w:top w:val="none" w:sz="0" w:space="0" w:color="auto"/>
                    <w:left w:val="none" w:sz="0" w:space="0" w:color="auto"/>
                    <w:bottom w:val="none" w:sz="0" w:space="0" w:color="auto"/>
                    <w:right w:val="none" w:sz="0" w:space="0" w:color="auto"/>
                  </w:divBdr>
                  <w:divsChild>
                    <w:div w:id="16611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5460">
          <w:marLeft w:val="0"/>
          <w:marRight w:val="0"/>
          <w:marTop w:val="0"/>
          <w:marBottom w:val="0"/>
          <w:divBdr>
            <w:top w:val="none" w:sz="0" w:space="0" w:color="auto"/>
            <w:left w:val="none" w:sz="0" w:space="0" w:color="auto"/>
            <w:bottom w:val="none" w:sz="0" w:space="0" w:color="auto"/>
            <w:right w:val="none" w:sz="0" w:space="0" w:color="auto"/>
          </w:divBdr>
          <w:divsChild>
            <w:div w:id="98457364">
              <w:marLeft w:val="0"/>
              <w:marRight w:val="0"/>
              <w:marTop w:val="0"/>
              <w:marBottom w:val="0"/>
              <w:divBdr>
                <w:top w:val="none" w:sz="0" w:space="0" w:color="auto"/>
                <w:left w:val="none" w:sz="0" w:space="0" w:color="auto"/>
                <w:bottom w:val="none" w:sz="0" w:space="0" w:color="auto"/>
                <w:right w:val="none" w:sz="0" w:space="0" w:color="auto"/>
              </w:divBdr>
            </w:div>
            <w:div w:id="971208272">
              <w:marLeft w:val="0"/>
              <w:marRight w:val="0"/>
              <w:marTop w:val="0"/>
              <w:marBottom w:val="0"/>
              <w:divBdr>
                <w:top w:val="none" w:sz="0" w:space="0" w:color="auto"/>
                <w:left w:val="none" w:sz="0" w:space="0" w:color="auto"/>
                <w:bottom w:val="none" w:sz="0" w:space="0" w:color="auto"/>
                <w:right w:val="none" w:sz="0" w:space="0" w:color="auto"/>
              </w:divBdr>
            </w:div>
            <w:div w:id="1975789818">
              <w:marLeft w:val="0"/>
              <w:marRight w:val="0"/>
              <w:marTop w:val="0"/>
              <w:marBottom w:val="0"/>
              <w:divBdr>
                <w:top w:val="none" w:sz="0" w:space="0" w:color="auto"/>
                <w:left w:val="none" w:sz="0" w:space="0" w:color="auto"/>
                <w:bottom w:val="none" w:sz="0" w:space="0" w:color="auto"/>
                <w:right w:val="none" w:sz="0" w:space="0" w:color="auto"/>
              </w:divBdr>
            </w:div>
            <w:div w:id="689599658">
              <w:marLeft w:val="0"/>
              <w:marRight w:val="0"/>
              <w:marTop w:val="0"/>
              <w:marBottom w:val="0"/>
              <w:divBdr>
                <w:top w:val="none" w:sz="0" w:space="0" w:color="auto"/>
                <w:left w:val="none" w:sz="0" w:space="0" w:color="auto"/>
                <w:bottom w:val="none" w:sz="0" w:space="0" w:color="auto"/>
                <w:right w:val="none" w:sz="0" w:space="0" w:color="auto"/>
              </w:divBdr>
            </w:div>
            <w:div w:id="291131045">
              <w:marLeft w:val="0"/>
              <w:marRight w:val="0"/>
              <w:marTop w:val="0"/>
              <w:marBottom w:val="0"/>
              <w:divBdr>
                <w:top w:val="none" w:sz="0" w:space="0" w:color="auto"/>
                <w:left w:val="none" w:sz="0" w:space="0" w:color="auto"/>
                <w:bottom w:val="none" w:sz="0" w:space="0" w:color="auto"/>
                <w:right w:val="none" w:sz="0" w:space="0" w:color="auto"/>
              </w:divBdr>
            </w:div>
          </w:divsChild>
        </w:div>
        <w:div w:id="1303655705">
          <w:marLeft w:val="0"/>
          <w:marRight w:val="0"/>
          <w:marTop w:val="0"/>
          <w:marBottom w:val="0"/>
          <w:divBdr>
            <w:top w:val="none" w:sz="0" w:space="0" w:color="auto"/>
            <w:left w:val="none" w:sz="0" w:space="0" w:color="auto"/>
            <w:bottom w:val="none" w:sz="0" w:space="0" w:color="auto"/>
            <w:right w:val="none" w:sz="0" w:space="0" w:color="auto"/>
          </w:divBdr>
          <w:divsChild>
            <w:div w:id="2134594699">
              <w:marLeft w:val="0"/>
              <w:marRight w:val="0"/>
              <w:marTop w:val="0"/>
              <w:marBottom w:val="0"/>
              <w:divBdr>
                <w:top w:val="none" w:sz="0" w:space="0" w:color="auto"/>
                <w:left w:val="none" w:sz="0" w:space="0" w:color="auto"/>
                <w:bottom w:val="none" w:sz="0" w:space="0" w:color="auto"/>
                <w:right w:val="none" w:sz="0" w:space="0" w:color="auto"/>
              </w:divBdr>
            </w:div>
            <w:div w:id="1140608063">
              <w:marLeft w:val="0"/>
              <w:marRight w:val="0"/>
              <w:marTop w:val="0"/>
              <w:marBottom w:val="0"/>
              <w:divBdr>
                <w:top w:val="none" w:sz="0" w:space="0" w:color="auto"/>
                <w:left w:val="none" w:sz="0" w:space="0" w:color="auto"/>
                <w:bottom w:val="none" w:sz="0" w:space="0" w:color="auto"/>
                <w:right w:val="none" w:sz="0" w:space="0" w:color="auto"/>
              </w:divBdr>
            </w:div>
            <w:div w:id="1744524268">
              <w:marLeft w:val="0"/>
              <w:marRight w:val="0"/>
              <w:marTop w:val="0"/>
              <w:marBottom w:val="0"/>
              <w:divBdr>
                <w:top w:val="none" w:sz="0" w:space="0" w:color="auto"/>
                <w:left w:val="none" w:sz="0" w:space="0" w:color="auto"/>
                <w:bottom w:val="none" w:sz="0" w:space="0" w:color="auto"/>
                <w:right w:val="none" w:sz="0" w:space="0" w:color="auto"/>
              </w:divBdr>
            </w:div>
            <w:div w:id="541405440">
              <w:marLeft w:val="0"/>
              <w:marRight w:val="0"/>
              <w:marTop w:val="0"/>
              <w:marBottom w:val="0"/>
              <w:divBdr>
                <w:top w:val="none" w:sz="0" w:space="0" w:color="auto"/>
                <w:left w:val="none" w:sz="0" w:space="0" w:color="auto"/>
                <w:bottom w:val="none" w:sz="0" w:space="0" w:color="auto"/>
                <w:right w:val="none" w:sz="0" w:space="0" w:color="auto"/>
              </w:divBdr>
            </w:div>
            <w:div w:id="1355114118">
              <w:marLeft w:val="0"/>
              <w:marRight w:val="0"/>
              <w:marTop w:val="0"/>
              <w:marBottom w:val="0"/>
              <w:divBdr>
                <w:top w:val="none" w:sz="0" w:space="0" w:color="auto"/>
                <w:left w:val="none" w:sz="0" w:space="0" w:color="auto"/>
                <w:bottom w:val="none" w:sz="0" w:space="0" w:color="auto"/>
                <w:right w:val="none" w:sz="0" w:space="0" w:color="auto"/>
              </w:divBdr>
            </w:div>
          </w:divsChild>
        </w:div>
        <w:div w:id="918250553">
          <w:marLeft w:val="0"/>
          <w:marRight w:val="0"/>
          <w:marTop w:val="0"/>
          <w:marBottom w:val="0"/>
          <w:divBdr>
            <w:top w:val="none" w:sz="0" w:space="0" w:color="auto"/>
            <w:left w:val="none" w:sz="0" w:space="0" w:color="auto"/>
            <w:bottom w:val="none" w:sz="0" w:space="0" w:color="auto"/>
            <w:right w:val="none" w:sz="0" w:space="0" w:color="auto"/>
          </w:divBdr>
          <w:divsChild>
            <w:div w:id="1779180199">
              <w:marLeft w:val="0"/>
              <w:marRight w:val="0"/>
              <w:marTop w:val="0"/>
              <w:marBottom w:val="0"/>
              <w:divBdr>
                <w:top w:val="none" w:sz="0" w:space="0" w:color="auto"/>
                <w:left w:val="none" w:sz="0" w:space="0" w:color="auto"/>
                <w:bottom w:val="none" w:sz="0" w:space="0" w:color="auto"/>
                <w:right w:val="none" w:sz="0" w:space="0" w:color="auto"/>
              </w:divBdr>
            </w:div>
            <w:div w:id="1265068641">
              <w:marLeft w:val="0"/>
              <w:marRight w:val="0"/>
              <w:marTop w:val="0"/>
              <w:marBottom w:val="0"/>
              <w:divBdr>
                <w:top w:val="none" w:sz="0" w:space="0" w:color="auto"/>
                <w:left w:val="none" w:sz="0" w:space="0" w:color="auto"/>
                <w:bottom w:val="none" w:sz="0" w:space="0" w:color="auto"/>
                <w:right w:val="none" w:sz="0" w:space="0" w:color="auto"/>
              </w:divBdr>
            </w:div>
            <w:div w:id="975331427">
              <w:marLeft w:val="0"/>
              <w:marRight w:val="0"/>
              <w:marTop w:val="0"/>
              <w:marBottom w:val="0"/>
              <w:divBdr>
                <w:top w:val="none" w:sz="0" w:space="0" w:color="auto"/>
                <w:left w:val="none" w:sz="0" w:space="0" w:color="auto"/>
                <w:bottom w:val="none" w:sz="0" w:space="0" w:color="auto"/>
                <w:right w:val="none" w:sz="0" w:space="0" w:color="auto"/>
              </w:divBdr>
            </w:div>
            <w:div w:id="1836726483">
              <w:marLeft w:val="0"/>
              <w:marRight w:val="0"/>
              <w:marTop w:val="0"/>
              <w:marBottom w:val="0"/>
              <w:divBdr>
                <w:top w:val="none" w:sz="0" w:space="0" w:color="auto"/>
                <w:left w:val="none" w:sz="0" w:space="0" w:color="auto"/>
                <w:bottom w:val="none" w:sz="0" w:space="0" w:color="auto"/>
                <w:right w:val="none" w:sz="0" w:space="0" w:color="auto"/>
              </w:divBdr>
            </w:div>
            <w:div w:id="473330727">
              <w:marLeft w:val="0"/>
              <w:marRight w:val="0"/>
              <w:marTop w:val="0"/>
              <w:marBottom w:val="0"/>
              <w:divBdr>
                <w:top w:val="none" w:sz="0" w:space="0" w:color="auto"/>
                <w:left w:val="none" w:sz="0" w:space="0" w:color="auto"/>
                <w:bottom w:val="none" w:sz="0" w:space="0" w:color="auto"/>
                <w:right w:val="none" w:sz="0" w:space="0" w:color="auto"/>
              </w:divBdr>
            </w:div>
          </w:divsChild>
        </w:div>
        <w:div w:id="32507605">
          <w:marLeft w:val="0"/>
          <w:marRight w:val="0"/>
          <w:marTop w:val="0"/>
          <w:marBottom w:val="0"/>
          <w:divBdr>
            <w:top w:val="none" w:sz="0" w:space="0" w:color="auto"/>
            <w:left w:val="none" w:sz="0" w:space="0" w:color="auto"/>
            <w:bottom w:val="none" w:sz="0" w:space="0" w:color="auto"/>
            <w:right w:val="none" w:sz="0" w:space="0" w:color="auto"/>
          </w:divBdr>
          <w:divsChild>
            <w:div w:id="1715424773">
              <w:marLeft w:val="0"/>
              <w:marRight w:val="0"/>
              <w:marTop w:val="0"/>
              <w:marBottom w:val="0"/>
              <w:divBdr>
                <w:top w:val="none" w:sz="0" w:space="0" w:color="auto"/>
                <w:left w:val="none" w:sz="0" w:space="0" w:color="auto"/>
                <w:bottom w:val="none" w:sz="0" w:space="0" w:color="auto"/>
                <w:right w:val="none" w:sz="0" w:space="0" w:color="auto"/>
              </w:divBdr>
            </w:div>
            <w:div w:id="1983339863">
              <w:marLeft w:val="0"/>
              <w:marRight w:val="0"/>
              <w:marTop w:val="0"/>
              <w:marBottom w:val="0"/>
              <w:divBdr>
                <w:top w:val="none" w:sz="0" w:space="0" w:color="auto"/>
                <w:left w:val="none" w:sz="0" w:space="0" w:color="auto"/>
                <w:bottom w:val="none" w:sz="0" w:space="0" w:color="auto"/>
                <w:right w:val="none" w:sz="0" w:space="0" w:color="auto"/>
              </w:divBdr>
            </w:div>
            <w:div w:id="1616407225">
              <w:marLeft w:val="0"/>
              <w:marRight w:val="0"/>
              <w:marTop w:val="0"/>
              <w:marBottom w:val="0"/>
              <w:divBdr>
                <w:top w:val="none" w:sz="0" w:space="0" w:color="auto"/>
                <w:left w:val="none" w:sz="0" w:space="0" w:color="auto"/>
                <w:bottom w:val="none" w:sz="0" w:space="0" w:color="auto"/>
                <w:right w:val="none" w:sz="0" w:space="0" w:color="auto"/>
              </w:divBdr>
            </w:div>
            <w:div w:id="1878421050">
              <w:marLeft w:val="0"/>
              <w:marRight w:val="0"/>
              <w:marTop w:val="0"/>
              <w:marBottom w:val="0"/>
              <w:divBdr>
                <w:top w:val="none" w:sz="0" w:space="0" w:color="auto"/>
                <w:left w:val="none" w:sz="0" w:space="0" w:color="auto"/>
                <w:bottom w:val="none" w:sz="0" w:space="0" w:color="auto"/>
                <w:right w:val="none" w:sz="0" w:space="0" w:color="auto"/>
              </w:divBdr>
            </w:div>
            <w:div w:id="1502356803">
              <w:marLeft w:val="0"/>
              <w:marRight w:val="0"/>
              <w:marTop w:val="0"/>
              <w:marBottom w:val="0"/>
              <w:divBdr>
                <w:top w:val="none" w:sz="0" w:space="0" w:color="auto"/>
                <w:left w:val="none" w:sz="0" w:space="0" w:color="auto"/>
                <w:bottom w:val="none" w:sz="0" w:space="0" w:color="auto"/>
                <w:right w:val="none" w:sz="0" w:space="0" w:color="auto"/>
              </w:divBdr>
            </w:div>
          </w:divsChild>
        </w:div>
        <w:div w:id="1458454973">
          <w:marLeft w:val="0"/>
          <w:marRight w:val="0"/>
          <w:marTop w:val="0"/>
          <w:marBottom w:val="0"/>
          <w:divBdr>
            <w:top w:val="none" w:sz="0" w:space="0" w:color="auto"/>
            <w:left w:val="none" w:sz="0" w:space="0" w:color="auto"/>
            <w:bottom w:val="none" w:sz="0" w:space="0" w:color="auto"/>
            <w:right w:val="none" w:sz="0" w:space="0" w:color="auto"/>
          </w:divBdr>
          <w:divsChild>
            <w:div w:id="73626114">
              <w:marLeft w:val="0"/>
              <w:marRight w:val="0"/>
              <w:marTop w:val="0"/>
              <w:marBottom w:val="0"/>
              <w:divBdr>
                <w:top w:val="none" w:sz="0" w:space="0" w:color="auto"/>
                <w:left w:val="none" w:sz="0" w:space="0" w:color="auto"/>
                <w:bottom w:val="none" w:sz="0" w:space="0" w:color="auto"/>
                <w:right w:val="none" w:sz="0" w:space="0" w:color="auto"/>
              </w:divBdr>
            </w:div>
            <w:div w:id="850069890">
              <w:marLeft w:val="0"/>
              <w:marRight w:val="0"/>
              <w:marTop w:val="0"/>
              <w:marBottom w:val="0"/>
              <w:divBdr>
                <w:top w:val="none" w:sz="0" w:space="0" w:color="auto"/>
                <w:left w:val="none" w:sz="0" w:space="0" w:color="auto"/>
                <w:bottom w:val="none" w:sz="0" w:space="0" w:color="auto"/>
                <w:right w:val="none" w:sz="0" w:space="0" w:color="auto"/>
              </w:divBdr>
            </w:div>
            <w:div w:id="1062945589">
              <w:marLeft w:val="0"/>
              <w:marRight w:val="0"/>
              <w:marTop w:val="0"/>
              <w:marBottom w:val="0"/>
              <w:divBdr>
                <w:top w:val="none" w:sz="0" w:space="0" w:color="auto"/>
                <w:left w:val="none" w:sz="0" w:space="0" w:color="auto"/>
                <w:bottom w:val="none" w:sz="0" w:space="0" w:color="auto"/>
                <w:right w:val="none" w:sz="0" w:space="0" w:color="auto"/>
              </w:divBdr>
            </w:div>
            <w:div w:id="1677658930">
              <w:marLeft w:val="0"/>
              <w:marRight w:val="0"/>
              <w:marTop w:val="0"/>
              <w:marBottom w:val="0"/>
              <w:divBdr>
                <w:top w:val="none" w:sz="0" w:space="0" w:color="auto"/>
                <w:left w:val="none" w:sz="0" w:space="0" w:color="auto"/>
                <w:bottom w:val="none" w:sz="0" w:space="0" w:color="auto"/>
                <w:right w:val="none" w:sz="0" w:space="0" w:color="auto"/>
              </w:divBdr>
            </w:div>
            <w:div w:id="2119596837">
              <w:marLeft w:val="0"/>
              <w:marRight w:val="0"/>
              <w:marTop w:val="0"/>
              <w:marBottom w:val="0"/>
              <w:divBdr>
                <w:top w:val="none" w:sz="0" w:space="0" w:color="auto"/>
                <w:left w:val="none" w:sz="0" w:space="0" w:color="auto"/>
                <w:bottom w:val="none" w:sz="0" w:space="0" w:color="auto"/>
                <w:right w:val="none" w:sz="0" w:space="0" w:color="auto"/>
              </w:divBdr>
            </w:div>
          </w:divsChild>
        </w:div>
        <w:div w:id="1746299624">
          <w:marLeft w:val="0"/>
          <w:marRight w:val="0"/>
          <w:marTop w:val="0"/>
          <w:marBottom w:val="0"/>
          <w:divBdr>
            <w:top w:val="none" w:sz="0" w:space="0" w:color="auto"/>
            <w:left w:val="none" w:sz="0" w:space="0" w:color="auto"/>
            <w:bottom w:val="none" w:sz="0" w:space="0" w:color="auto"/>
            <w:right w:val="none" w:sz="0" w:space="0" w:color="auto"/>
          </w:divBdr>
          <w:divsChild>
            <w:div w:id="28654853">
              <w:marLeft w:val="0"/>
              <w:marRight w:val="0"/>
              <w:marTop w:val="0"/>
              <w:marBottom w:val="0"/>
              <w:divBdr>
                <w:top w:val="none" w:sz="0" w:space="0" w:color="auto"/>
                <w:left w:val="none" w:sz="0" w:space="0" w:color="auto"/>
                <w:bottom w:val="none" w:sz="0" w:space="0" w:color="auto"/>
                <w:right w:val="none" w:sz="0" w:space="0" w:color="auto"/>
              </w:divBdr>
            </w:div>
            <w:div w:id="30541195">
              <w:marLeft w:val="0"/>
              <w:marRight w:val="0"/>
              <w:marTop w:val="0"/>
              <w:marBottom w:val="0"/>
              <w:divBdr>
                <w:top w:val="none" w:sz="0" w:space="0" w:color="auto"/>
                <w:left w:val="none" w:sz="0" w:space="0" w:color="auto"/>
                <w:bottom w:val="none" w:sz="0" w:space="0" w:color="auto"/>
                <w:right w:val="none" w:sz="0" w:space="0" w:color="auto"/>
              </w:divBdr>
            </w:div>
            <w:div w:id="1011758657">
              <w:marLeft w:val="0"/>
              <w:marRight w:val="0"/>
              <w:marTop w:val="0"/>
              <w:marBottom w:val="0"/>
              <w:divBdr>
                <w:top w:val="none" w:sz="0" w:space="0" w:color="auto"/>
                <w:left w:val="none" w:sz="0" w:space="0" w:color="auto"/>
                <w:bottom w:val="none" w:sz="0" w:space="0" w:color="auto"/>
                <w:right w:val="none" w:sz="0" w:space="0" w:color="auto"/>
              </w:divBdr>
            </w:div>
            <w:div w:id="10494003">
              <w:marLeft w:val="0"/>
              <w:marRight w:val="0"/>
              <w:marTop w:val="0"/>
              <w:marBottom w:val="0"/>
              <w:divBdr>
                <w:top w:val="none" w:sz="0" w:space="0" w:color="auto"/>
                <w:left w:val="none" w:sz="0" w:space="0" w:color="auto"/>
                <w:bottom w:val="none" w:sz="0" w:space="0" w:color="auto"/>
                <w:right w:val="none" w:sz="0" w:space="0" w:color="auto"/>
              </w:divBdr>
            </w:div>
            <w:div w:id="524490299">
              <w:marLeft w:val="0"/>
              <w:marRight w:val="0"/>
              <w:marTop w:val="0"/>
              <w:marBottom w:val="0"/>
              <w:divBdr>
                <w:top w:val="none" w:sz="0" w:space="0" w:color="auto"/>
                <w:left w:val="none" w:sz="0" w:space="0" w:color="auto"/>
                <w:bottom w:val="none" w:sz="0" w:space="0" w:color="auto"/>
                <w:right w:val="none" w:sz="0" w:space="0" w:color="auto"/>
              </w:divBdr>
            </w:div>
          </w:divsChild>
        </w:div>
        <w:div w:id="1554198873">
          <w:marLeft w:val="0"/>
          <w:marRight w:val="0"/>
          <w:marTop w:val="0"/>
          <w:marBottom w:val="0"/>
          <w:divBdr>
            <w:top w:val="none" w:sz="0" w:space="0" w:color="auto"/>
            <w:left w:val="none" w:sz="0" w:space="0" w:color="auto"/>
            <w:bottom w:val="none" w:sz="0" w:space="0" w:color="auto"/>
            <w:right w:val="none" w:sz="0" w:space="0" w:color="auto"/>
          </w:divBdr>
          <w:divsChild>
            <w:div w:id="1012687669">
              <w:marLeft w:val="0"/>
              <w:marRight w:val="0"/>
              <w:marTop w:val="0"/>
              <w:marBottom w:val="0"/>
              <w:divBdr>
                <w:top w:val="none" w:sz="0" w:space="0" w:color="auto"/>
                <w:left w:val="none" w:sz="0" w:space="0" w:color="auto"/>
                <w:bottom w:val="none" w:sz="0" w:space="0" w:color="auto"/>
                <w:right w:val="none" w:sz="0" w:space="0" w:color="auto"/>
              </w:divBdr>
            </w:div>
            <w:div w:id="888807607">
              <w:marLeft w:val="0"/>
              <w:marRight w:val="0"/>
              <w:marTop w:val="0"/>
              <w:marBottom w:val="0"/>
              <w:divBdr>
                <w:top w:val="none" w:sz="0" w:space="0" w:color="auto"/>
                <w:left w:val="none" w:sz="0" w:space="0" w:color="auto"/>
                <w:bottom w:val="none" w:sz="0" w:space="0" w:color="auto"/>
                <w:right w:val="none" w:sz="0" w:space="0" w:color="auto"/>
              </w:divBdr>
            </w:div>
            <w:div w:id="2028365775">
              <w:marLeft w:val="0"/>
              <w:marRight w:val="0"/>
              <w:marTop w:val="0"/>
              <w:marBottom w:val="0"/>
              <w:divBdr>
                <w:top w:val="none" w:sz="0" w:space="0" w:color="auto"/>
                <w:left w:val="none" w:sz="0" w:space="0" w:color="auto"/>
                <w:bottom w:val="none" w:sz="0" w:space="0" w:color="auto"/>
                <w:right w:val="none" w:sz="0" w:space="0" w:color="auto"/>
              </w:divBdr>
            </w:div>
            <w:div w:id="384186977">
              <w:marLeft w:val="0"/>
              <w:marRight w:val="0"/>
              <w:marTop w:val="0"/>
              <w:marBottom w:val="0"/>
              <w:divBdr>
                <w:top w:val="none" w:sz="0" w:space="0" w:color="auto"/>
                <w:left w:val="none" w:sz="0" w:space="0" w:color="auto"/>
                <w:bottom w:val="none" w:sz="0" w:space="0" w:color="auto"/>
                <w:right w:val="none" w:sz="0" w:space="0" w:color="auto"/>
              </w:divBdr>
            </w:div>
            <w:div w:id="1823737635">
              <w:marLeft w:val="0"/>
              <w:marRight w:val="0"/>
              <w:marTop w:val="0"/>
              <w:marBottom w:val="0"/>
              <w:divBdr>
                <w:top w:val="none" w:sz="0" w:space="0" w:color="auto"/>
                <w:left w:val="none" w:sz="0" w:space="0" w:color="auto"/>
                <w:bottom w:val="none" w:sz="0" w:space="0" w:color="auto"/>
                <w:right w:val="none" w:sz="0" w:space="0" w:color="auto"/>
              </w:divBdr>
            </w:div>
          </w:divsChild>
        </w:div>
        <w:div w:id="1349873297">
          <w:marLeft w:val="0"/>
          <w:marRight w:val="0"/>
          <w:marTop w:val="0"/>
          <w:marBottom w:val="0"/>
          <w:divBdr>
            <w:top w:val="none" w:sz="0" w:space="0" w:color="auto"/>
            <w:left w:val="none" w:sz="0" w:space="0" w:color="auto"/>
            <w:bottom w:val="none" w:sz="0" w:space="0" w:color="auto"/>
            <w:right w:val="none" w:sz="0" w:space="0" w:color="auto"/>
          </w:divBdr>
          <w:divsChild>
            <w:div w:id="1002005089">
              <w:marLeft w:val="0"/>
              <w:marRight w:val="0"/>
              <w:marTop w:val="0"/>
              <w:marBottom w:val="0"/>
              <w:divBdr>
                <w:top w:val="none" w:sz="0" w:space="0" w:color="auto"/>
                <w:left w:val="none" w:sz="0" w:space="0" w:color="auto"/>
                <w:bottom w:val="none" w:sz="0" w:space="0" w:color="auto"/>
                <w:right w:val="none" w:sz="0" w:space="0" w:color="auto"/>
              </w:divBdr>
            </w:div>
            <w:div w:id="995183824">
              <w:marLeft w:val="0"/>
              <w:marRight w:val="0"/>
              <w:marTop w:val="0"/>
              <w:marBottom w:val="0"/>
              <w:divBdr>
                <w:top w:val="none" w:sz="0" w:space="0" w:color="auto"/>
                <w:left w:val="none" w:sz="0" w:space="0" w:color="auto"/>
                <w:bottom w:val="none" w:sz="0" w:space="0" w:color="auto"/>
                <w:right w:val="none" w:sz="0" w:space="0" w:color="auto"/>
              </w:divBdr>
            </w:div>
            <w:div w:id="496960785">
              <w:marLeft w:val="0"/>
              <w:marRight w:val="0"/>
              <w:marTop w:val="0"/>
              <w:marBottom w:val="0"/>
              <w:divBdr>
                <w:top w:val="none" w:sz="0" w:space="0" w:color="auto"/>
                <w:left w:val="none" w:sz="0" w:space="0" w:color="auto"/>
                <w:bottom w:val="none" w:sz="0" w:space="0" w:color="auto"/>
                <w:right w:val="none" w:sz="0" w:space="0" w:color="auto"/>
              </w:divBdr>
            </w:div>
            <w:div w:id="1612934331">
              <w:marLeft w:val="0"/>
              <w:marRight w:val="0"/>
              <w:marTop w:val="0"/>
              <w:marBottom w:val="0"/>
              <w:divBdr>
                <w:top w:val="none" w:sz="0" w:space="0" w:color="auto"/>
                <w:left w:val="none" w:sz="0" w:space="0" w:color="auto"/>
                <w:bottom w:val="none" w:sz="0" w:space="0" w:color="auto"/>
                <w:right w:val="none" w:sz="0" w:space="0" w:color="auto"/>
              </w:divBdr>
            </w:div>
            <w:div w:id="968977628">
              <w:marLeft w:val="0"/>
              <w:marRight w:val="0"/>
              <w:marTop w:val="0"/>
              <w:marBottom w:val="0"/>
              <w:divBdr>
                <w:top w:val="none" w:sz="0" w:space="0" w:color="auto"/>
                <w:left w:val="none" w:sz="0" w:space="0" w:color="auto"/>
                <w:bottom w:val="none" w:sz="0" w:space="0" w:color="auto"/>
                <w:right w:val="none" w:sz="0" w:space="0" w:color="auto"/>
              </w:divBdr>
            </w:div>
          </w:divsChild>
        </w:div>
        <w:div w:id="1491483719">
          <w:marLeft w:val="0"/>
          <w:marRight w:val="0"/>
          <w:marTop w:val="0"/>
          <w:marBottom w:val="0"/>
          <w:divBdr>
            <w:top w:val="none" w:sz="0" w:space="0" w:color="auto"/>
            <w:left w:val="none" w:sz="0" w:space="0" w:color="auto"/>
            <w:bottom w:val="none" w:sz="0" w:space="0" w:color="auto"/>
            <w:right w:val="none" w:sz="0" w:space="0" w:color="auto"/>
          </w:divBdr>
          <w:divsChild>
            <w:div w:id="1438062025">
              <w:marLeft w:val="0"/>
              <w:marRight w:val="0"/>
              <w:marTop w:val="0"/>
              <w:marBottom w:val="0"/>
              <w:divBdr>
                <w:top w:val="none" w:sz="0" w:space="0" w:color="auto"/>
                <w:left w:val="none" w:sz="0" w:space="0" w:color="auto"/>
                <w:bottom w:val="none" w:sz="0" w:space="0" w:color="auto"/>
                <w:right w:val="none" w:sz="0" w:space="0" w:color="auto"/>
              </w:divBdr>
            </w:div>
            <w:div w:id="895775427">
              <w:marLeft w:val="0"/>
              <w:marRight w:val="0"/>
              <w:marTop w:val="0"/>
              <w:marBottom w:val="0"/>
              <w:divBdr>
                <w:top w:val="none" w:sz="0" w:space="0" w:color="auto"/>
                <w:left w:val="none" w:sz="0" w:space="0" w:color="auto"/>
                <w:bottom w:val="none" w:sz="0" w:space="0" w:color="auto"/>
                <w:right w:val="none" w:sz="0" w:space="0" w:color="auto"/>
              </w:divBdr>
            </w:div>
            <w:div w:id="1762331743">
              <w:marLeft w:val="0"/>
              <w:marRight w:val="0"/>
              <w:marTop w:val="0"/>
              <w:marBottom w:val="0"/>
              <w:divBdr>
                <w:top w:val="none" w:sz="0" w:space="0" w:color="auto"/>
                <w:left w:val="none" w:sz="0" w:space="0" w:color="auto"/>
                <w:bottom w:val="none" w:sz="0" w:space="0" w:color="auto"/>
                <w:right w:val="none" w:sz="0" w:space="0" w:color="auto"/>
              </w:divBdr>
            </w:div>
            <w:div w:id="697704024">
              <w:marLeft w:val="0"/>
              <w:marRight w:val="0"/>
              <w:marTop w:val="0"/>
              <w:marBottom w:val="0"/>
              <w:divBdr>
                <w:top w:val="none" w:sz="0" w:space="0" w:color="auto"/>
                <w:left w:val="none" w:sz="0" w:space="0" w:color="auto"/>
                <w:bottom w:val="none" w:sz="0" w:space="0" w:color="auto"/>
                <w:right w:val="none" w:sz="0" w:space="0" w:color="auto"/>
              </w:divBdr>
            </w:div>
            <w:div w:id="1744058814">
              <w:marLeft w:val="0"/>
              <w:marRight w:val="0"/>
              <w:marTop w:val="0"/>
              <w:marBottom w:val="0"/>
              <w:divBdr>
                <w:top w:val="none" w:sz="0" w:space="0" w:color="auto"/>
                <w:left w:val="none" w:sz="0" w:space="0" w:color="auto"/>
                <w:bottom w:val="none" w:sz="0" w:space="0" w:color="auto"/>
                <w:right w:val="none" w:sz="0" w:space="0" w:color="auto"/>
              </w:divBdr>
            </w:div>
          </w:divsChild>
        </w:div>
        <w:div w:id="1852142887">
          <w:marLeft w:val="0"/>
          <w:marRight w:val="0"/>
          <w:marTop w:val="0"/>
          <w:marBottom w:val="0"/>
          <w:divBdr>
            <w:top w:val="none" w:sz="0" w:space="0" w:color="auto"/>
            <w:left w:val="none" w:sz="0" w:space="0" w:color="auto"/>
            <w:bottom w:val="none" w:sz="0" w:space="0" w:color="auto"/>
            <w:right w:val="none" w:sz="0" w:space="0" w:color="auto"/>
          </w:divBdr>
          <w:divsChild>
            <w:div w:id="183901949">
              <w:marLeft w:val="0"/>
              <w:marRight w:val="0"/>
              <w:marTop w:val="0"/>
              <w:marBottom w:val="0"/>
              <w:divBdr>
                <w:top w:val="none" w:sz="0" w:space="0" w:color="auto"/>
                <w:left w:val="none" w:sz="0" w:space="0" w:color="auto"/>
                <w:bottom w:val="none" w:sz="0" w:space="0" w:color="auto"/>
                <w:right w:val="none" w:sz="0" w:space="0" w:color="auto"/>
              </w:divBdr>
            </w:div>
            <w:div w:id="87387316">
              <w:marLeft w:val="0"/>
              <w:marRight w:val="0"/>
              <w:marTop w:val="0"/>
              <w:marBottom w:val="0"/>
              <w:divBdr>
                <w:top w:val="none" w:sz="0" w:space="0" w:color="auto"/>
                <w:left w:val="none" w:sz="0" w:space="0" w:color="auto"/>
                <w:bottom w:val="none" w:sz="0" w:space="0" w:color="auto"/>
                <w:right w:val="none" w:sz="0" w:space="0" w:color="auto"/>
              </w:divBdr>
            </w:div>
            <w:div w:id="788205038">
              <w:marLeft w:val="0"/>
              <w:marRight w:val="0"/>
              <w:marTop w:val="0"/>
              <w:marBottom w:val="0"/>
              <w:divBdr>
                <w:top w:val="none" w:sz="0" w:space="0" w:color="auto"/>
                <w:left w:val="none" w:sz="0" w:space="0" w:color="auto"/>
                <w:bottom w:val="none" w:sz="0" w:space="0" w:color="auto"/>
                <w:right w:val="none" w:sz="0" w:space="0" w:color="auto"/>
              </w:divBdr>
            </w:div>
            <w:div w:id="310795051">
              <w:marLeft w:val="0"/>
              <w:marRight w:val="0"/>
              <w:marTop w:val="0"/>
              <w:marBottom w:val="0"/>
              <w:divBdr>
                <w:top w:val="none" w:sz="0" w:space="0" w:color="auto"/>
                <w:left w:val="none" w:sz="0" w:space="0" w:color="auto"/>
                <w:bottom w:val="none" w:sz="0" w:space="0" w:color="auto"/>
                <w:right w:val="none" w:sz="0" w:space="0" w:color="auto"/>
              </w:divBdr>
            </w:div>
            <w:div w:id="157035809">
              <w:marLeft w:val="0"/>
              <w:marRight w:val="0"/>
              <w:marTop w:val="0"/>
              <w:marBottom w:val="0"/>
              <w:divBdr>
                <w:top w:val="none" w:sz="0" w:space="0" w:color="auto"/>
                <w:left w:val="none" w:sz="0" w:space="0" w:color="auto"/>
                <w:bottom w:val="none" w:sz="0" w:space="0" w:color="auto"/>
                <w:right w:val="none" w:sz="0" w:space="0" w:color="auto"/>
              </w:divBdr>
            </w:div>
          </w:divsChild>
        </w:div>
        <w:div w:id="347604959">
          <w:marLeft w:val="0"/>
          <w:marRight w:val="0"/>
          <w:marTop w:val="0"/>
          <w:marBottom w:val="0"/>
          <w:divBdr>
            <w:top w:val="none" w:sz="0" w:space="0" w:color="auto"/>
            <w:left w:val="none" w:sz="0" w:space="0" w:color="auto"/>
            <w:bottom w:val="none" w:sz="0" w:space="0" w:color="auto"/>
            <w:right w:val="none" w:sz="0" w:space="0" w:color="auto"/>
          </w:divBdr>
          <w:divsChild>
            <w:div w:id="1912302707">
              <w:marLeft w:val="0"/>
              <w:marRight w:val="0"/>
              <w:marTop w:val="0"/>
              <w:marBottom w:val="0"/>
              <w:divBdr>
                <w:top w:val="none" w:sz="0" w:space="0" w:color="auto"/>
                <w:left w:val="none" w:sz="0" w:space="0" w:color="auto"/>
                <w:bottom w:val="none" w:sz="0" w:space="0" w:color="auto"/>
                <w:right w:val="none" w:sz="0" w:space="0" w:color="auto"/>
              </w:divBdr>
            </w:div>
            <w:div w:id="1306737369">
              <w:marLeft w:val="0"/>
              <w:marRight w:val="0"/>
              <w:marTop w:val="0"/>
              <w:marBottom w:val="0"/>
              <w:divBdr>
                <w:top w:val="none" w:sz="0" w:space="0" w:color="auto"/>
                <w:left w:val="none" w:sz="0" w:space="0" w:color="auto"/>
                <w:bottom w:val="none" w:sz="0" w:space="0" w:color="auto"/>
                <w:right w:val="none" w:sz="0" w:space="0" w:color="auto"/>
              </w:divBdr>
            </w:div>
            <w:div w:id="805439807">
              <w:marLeft w:val="0"/>
              <w:marRight w:val="0"/>
              <w:marTop w:val="0"/>
              <w:marBottom w:val="0"/>
              <w:divBdr>
                <w:top w:val="none" w:sz="0" w:space="0" w:color="auto"/>
                <w:left w:val="none" w:sz="0" w:space="0" w:color="auto"/>
                <w:bottom w:val="none" w:sz="0" w:space="0" w:color="auto"/>
                <w:right w:val="none" w:sz="0" w:space="0" w:color="auto"/>
              </w:divBdr>
            </w:div>
            <w:div w:id="1431776124">
              <w:marLeft w:val="0"/>
              <w:marRight w:val="0"/>
              <w:marTop w:val="0"/>
              <w:marBottom w:val="0"/>
              <w:divBdr>
                <w:top w:val="none" w:sz="0" w:space="0" w:color="auto"/>
                <w:left w:val="none" w:sz="0" w:space="0" w:color="auto"/>
                <w:bottom w:val="none" w:sz="0" w:space="0" w:color="auto"/>
                <w:right w:val="none" w:sz="0" w:space="0" w:color="auto"/>
              </w:divBdr>
            </w:div>
            <w:div w:id="811799364">
              <w:marLeft w:val="0"/>
              <w:marRight w:val="0"/>
              <w:marTop w:val="0"/>
              <w:marBottom w:val="0"/>
              <w:divBdr>
                <w:top w:val="none" w:sz="0" w:space="0" w:color="auto"/>
                <w:left w:val="none" w:sz="0" w:space="0" w:color="auto"/>
                <w:bottom w:val="none" w:sz="0" w:space="0" w:color="auto"/>
                <w:right w:val="none" w:sz="0" w:space="0" w:color="auto"/>
              </w:divBdr>
            </w:div>
          </w:divsChild>
        </w:div>
        <w:div w:id="1574006892">
          <w:marLeft w:val="0"/>
          <w:marRight w:val="0"/>
          <w:marTop w:val="0"/>
          <w:marBottom w:val="0"/>
          <w:divBdr>
            <w:top w:val="none" w:sz="0" w:space="0" w:color="auto"/>
            <w:left w:val="none" w:sz="0" w:space="0" w:color="auto"/>
            <w:bottom w:val="none" w:sz="0" w:space="0" w:color="auto"/>
            <w:right w:val="none" w:sz="0" w:space="0" w:color="auto"/>
          </w:divBdr>
          <w:divsChild>
            <w:div w:id="1640308402">
              <w:marLeft w:val="0"/>
              <w:marRight w:val="0"/>
              <w:marTop w:val="0"/>
              <w:marBottom w:val="0"/>
              <w:divBdr>
                <w:top w:val="none" w:sz="0" w:space="0" w:color="auto"/>
                <w:left w:val="none" w:sz="0" w:space="0" w:color="auto"/>
                <w:bottom w:val="none" w:sz="0" w:space="0" w:color="auto"/>
                <w:right w:val="none" w:sz="0" w:space="0" w:color="auto"/>
              </w:divBdr>
            </w:div>
            <w:div w:id="1844128125">
              <w:marLeft w:val="0"/>
              <w:marRight w:val="0"/>
              <w:marTop w:val="0"/>
              <w:marBottom w:val="0"/>
              <w:divBdr>
                <w:top w:val="none" w:sz="0" w:space="0" w:color="auto"/>
                <w:left w:val="none" w:sz="0" w:space="0" w:color="auto"/>
                <w:bottom w:val="none" w:sz="0" w:space="0" w:color="auto"/>
                <w:right w:val="none" w:sz="0" w:space="0" w:color="auto"/>
              </w:divBdr>
            </w:div>
            <w:div w:id="332412457">
              <w:marLeft w:val="0"/>
              <w:marRight w:val="0"/>
              <w:marTop w:val="0"/>
              <w:marBottom w:val="0"/>
              <w:divBdr>
                <w:top w:val="none" w:sz="0" w:space="0" w:color="auto"/>
                <w:left w:val="none" w:sz="0" w:space="0" w:color="auto"/>
                <w:bottom w:val="none" w:sz="0" w:space="0" w:color="auto"/>
                <w:right w:val="none" w:sz="0" w:space="0" w:color="auto"/>
              </w:divBdr>
            </w:div>
            <w:div w:id="2033609439">
              <w:marLeft w:val="0"/>
              <w:marRight w:val="0"/>
              <w:marTop w:val="0"/>
              <w:marBottom w:val="0"/>
              <w:divBdr>
                <w:top w:val="none" w:sz="0" w:space="0" w:color="auto"/>
                <w:left w:val="none" w:sz="0" w:space="0" w:color="auto"/>
                <w:bottom w:val="none" w:sz="0" w:space="0" w:color="auto"/>
                <w:right w:val="none" w:sz="0" w:space="0" w:color="auto"/>
              </w:divBdr>
            </w:div>
            <w:div w:id="1665812497">
              <w:marLeft w:val="0"/>
              <w:marRight w:val="0"/>
              <w:marTop w:val="0"/>
              <w:marBottom w:val="0"/>
              <w:divBdr>
                <w:top w:val="none" w:sz="0" w:space="0" w:color="auto"/>
                <w:left w:val="none" w:sz="0" w:space="0" w:color="auto"/>
                <w:bottom w:val="none" w:sz="0" w:space="0" w:color="auto"/>
                <w:right w:val="none" w:sz="0" w:space="0" w:color="auto"/>
              </w:divBdr>
            </w:div>
          </w:divsChild>
        </w:div>
        <w:div w:id="900100592">
          <w:marLeft w:val="0"/>
          <w:marRight w:val="0"/>
          <w:marTop w:val="0"/>
          <w:marBottom w:val="0"/>
          <w:divBdr>
            <w:top w:val="none" w:sz="0" w:space="0" w:color="auto"/>
            <w:left w:val="none" w:sz="0" w:space="0" w:color="auto"/>
            <w:bottom w:val="none" w:sz="0" w:space="0" w:color="auto"/>
            <w:right w:val="none" w:sz="0" w:space="0" w:color="auto"/>
          </w:divBdr>
          <w:divsChild>
            <w:div w:id="1343972025">
              <w:marLeft w:val="0"/>
              <w:marRight w:val="0"/>
              <w:marTop w:val="0"/>
              <w:marBottom w:val="0"/>
              <w:divBdr>
                <w:top w:val="none" w:sz="0" w:space="0" w:color="auto"/>
                <w:left w:val="none" w:sz="0" w:space="0" w:color="auto"/>
                <w:bottom w:val="none" w:sz="0" w:space="0" w:color="auto"/>
                <w:right w:val="none" w:sz="0" w:space="0" w:color="auto"/>
              </w:divBdr>
            </w:div>
            <w:div w:id="316345937">
              <w:marLeft w:val="0"/>
              <w:marRight w:val="0"/>
              <w:marTop w:val="0"/>
              <w:marBottom w:val="0"/>
              <w:divBdr>
                <w:top w:val="none" w:sz="0" w:space="0" w:color="auto"/>
                <w:left w:val="none" w:sz="0" w:space="0" w:color="auto"/>
                <w:bottom w:val="none" w:sz="0" w:space="0" w:color="auto"/>
                <w:right w:val="none" w:sz="0" w:space="0" w:color="auto"/>
              </w:divBdr>
            </w:div>
            <w:div w:id="142940602">
              <w:marLeft w:val="0"/>
              <w:marRight w:val="0"/>
              <w:marTop w:val="0"/>
              <w:marBottom w:val="0"/>
              <w:divBdr>
                <w:top w:val="none" w:sz="0" w:space="0" w:color="auto"/>
                <w:left w:val="none" w:sz="0" w:space="0" w:color="auto"/>
                <w:bottom w:val="none" w:sz="0" w:space="0" w:color="auto"/>
                <w:right w:val="none" w:sz="0" w:space="0" w:color="auto"/>
              </w:divBdr>
            </w:div>
            <w:div w:id="33700294">
              <w:marLeft w:val="0"/>
              <w:marRight w:val="0"/>
              <w:marTop w:val="0"/>
              <w:marBottom w:val="0"/>
              <w:divBdr>
                <w:top w:val="none" w:sz="0" w:space="0" w:color="auto"/>
                <w:left w:val="none" w:sz="0" w:space="0" w:color="auto"/>
                <w:bottom w:val="none" w:sz="0" w:space="0" w:color="auto"/>
                <w:right w:val="none" w:sz="0" w:space="0" w:color="auto"/>
              </w:divBdr>
            </w:div>
            <w:div w:id="738285298">
              <w:marLeft w:val="0"/>
              <w:marRight w:val="0"/>
              <w:marTop w:val="0"/>
              <w:marBottom w:val="0"/>
              <w:divBdr>
                <w:top w:val="none" w:sz="0" w:space="0" w:color="auto"/>
                <w:left w:val="none" w:sz="0" w:space="0" w:color="auto"/>
                <w:bottom w:val="none" w:sz="0" w:space="0" w:color="auto"/>
                <w:right w:val="none" w:sz="0" w:space="0" w:color="auto"/>
              </w:divBdr>
            </w:div>
          </w:divsChild>
        </w:div>
        <w:div w:id="549877567">
          <w:marLeft w:val="0"/>
          <w:marRight w:val="0"/>
          <w:marTop w:val="0"/>
          <w:marBottom w:val="0"/>
          <w:divBdr>
            <w:top w:val="none" w:sz="0" w:space="0" w:color="auto"/>
            <w:left w:val="none" w:sz="0" w:space="0" w:color="auto"/>
            <w:bottom w:val="none" w:sz="0" w:space="0" w:color="auto"/>
            <w:right w:val="none" w:sz="0" w:space="0" w:color="auto"/>
          </w:divBdr>
          <w:divsChild>
            <w:div w:id="328558058">
              <w:marLeft w:val="0"/>
              <w:marRight w:val="0"/>
              <w:marTop w:val="0"/>
              <w:marBottom w:val="0"/>
              <w:divBdr>
                <w:top w:val="none" w:sz="0" w:space="0" w:color="auto"/>
                <w:left w:val="none" w:sz="0" w:space="0" w:color="auto"/>
                <w:bottom w:val="none" w:sz="0" w:space="0" w:color="auto"/>
                <w:right w:val="none" w:sz="0" w:space="0" w:color="auto"/>
              </w:divBdr>
            </w:div>
            <w:div w:id="1109157392">
              <w:marLeft w:val="0"/>
              <w:marRight w:val="0"/>
              <w:marTop w:val="0"/>
              <w:marBottom w:val="0"/>
              <w:divBdr>
                <w:top w:val="none" w:sz="0" w:space="0" w:color="auto"/>
                <w:left w:val="none" w:sz="0" w:space="0" w:color="auto"/>
                <w:bottom w:val="none" w:sz="0" w:space="0" w:color="auto"/>
                <w:right w:val="none" w:sz="0" w:space="0" w:color="auto"/>
              </w:divBdr>
            </w:div>
            <w:div w:id="470562016">
              <w:marLeft w:val="0"/>
              <w:marRight w:val="0"/>
              <w:marTop w:val="0"/>
              <w:marBottom w:val="0"/>
              <w:divBdr>
                <w:top w:val="none" w:sz="0" w:space="0" w:color="auto"/>
                <w:left w:val="none" w:sz="0" w:space="0" w:color="auto"/>
                <w:bottom w:val="none" w:sz="0" w:space="0" w:color="auto"/>
                <w:right w:val="none" w:sz="0" w:space="0" w:color="auto"/>
              </w:divBdr>
            </w:div>
            <w:div w:id="172964737">
              <w:marLeft w:val="0"/>
              <w:marRight w:val="0"/>
              <w:marTop w:val="0"/>
              <w:marBottom w:val="0"/>
              <w:divBdr>
                <w:top w:val="none" w:sz="0" w:space="0" w:color="auto"/>
                <w:left w:val="none" w:sz="0" w:space="0" w:color="auto"/>
                <w:bottom w:val="none" w:sz="0" w:space="0" w:color="auto"/>
                <w:right w:val="none" w:sz="0" w:space="0" w:color="auto"/>
              </w:divBdr>
            </w:div>
            <w:div w:id="1148471822">
              <w:marLeft w:val="0"/>
              <w:marRight w:val="0"/>
              <w:marTop w:val="0"/>
              <w:marBottom w:val="0"/>
              <w:divBdr>
                <w:top w:val="none" w:sz="0" w:space="0" w:color="auto"/>
                <w:left w:val="none" w:sz="0" w:space="0" w:color="auto"/>
                <w:bottom w:val="none" w:sz="0" w:space="0" w:color="auto"/>
                <w:right w:val="none" w:sz="0" w:space="0" w:color="auto"/>
              </w:divBdr>
            </w:div>
          </w:divsChild>
        </w:div>
        <w:div w:id="611324111">
          <w:marLeft w:val="0"/>
          <w:marRight w:val="0"/>
          <w:marTop w:val="0"/>
          <w:marBottom w:val="0"/>
          <w:divBdr>
            <w:top w:val="none" w:sz="0" w:space="0" w:color="auto"/>
            <w:left w:val="none" w:sz="0" w:space="0" w:color="auto"/>
            <w:bottom w:val="none" w:sz="0" w:space="0" w:color="auto"/>
            <w:right w:val="none" w:sz="0" w:space="0" w:color="auto"/>
          </w:divBdr>
          <w:divsChild>
            <w:div w:id="832137324">
              <w:marLeft w:val="0"/>
              <w:marRight w:val="0"/>
              <w:marTop w:val="0"/>
              <w:marBottom w:val="0"/>
              <w:divBdr>
                <w:top w:val="none" w:sz="0" w:space="0" w:color="auto"/>
                <w:left w:val="none" w:sz="0" w:space="0" w:color="auto"/>
                <w:bottom w:val="none" w:sz="0" w:space="0" w:color="auto"/>
                <w:right w:val="none" w:sz="0" w:space="0" w:color="auto"/>
              </w:divBdr>
            </w:div>
            <w:div w:id="317805493">
              <w:marLeft w:val="0"/>
              <w:marRight w:val="0"/>
              <w:marTop w:val="0"/>
              <w:marBottom w:val="0"/>
              <w:divBdr>
                <w:top w:val="none" w:sz="0" w:space="0" w:color="auto"/>
                <w:left w:val="none" w:sz="0" w:space="0" w:color="auto"/>
                <w:bottom w:val="none" w:sz="0" w:space="0" w:color="auto"/>
                <w:right w:val="none" w:sz="0" w:space="0" w:color="auto"/>
              </w:divBdr>
            </w:div>
            <w:div w:id="683364245">
              <w:marLeft w:val="0"/>
              <w:marRight w:val="0"/>
              <w:marTop w:val="0"/>
              <w:marBottom w:val="0"/>
              <w:divBdr>
                <w:top w:val="none" w:sz="0" w:space="0" w:color="auto"/>
                <w:left w:val="none" w:sz="0" w:space="0" w:color="auto"/>
                <w:bottom w:val="none" w:sz="0" w:space="0" w:color="auto"/>
                <w:right w:val="none" w:sz="0" w:space="0" w:color="auto"/>
              </w:divBdr>
            </w:div>
            <w:div w:id="521013718">
              <w:marLeft w:val="0"/>
              <w:marRight w:val="0"/>
              <w:marTop w:val="0"/>
              <w:marBottom w:val="0"/>
              <w:divBdr>
                <w:top w:val="none" w:sz="0" w:space="0" w:color="auto"/>
                <w:left w:val="none" w:sz="0" w:space="0" w:color="auto"/>
                <w:bottom w:val="none" w:sz="0" w:space="0" w:color="auto"/>
                <w:right w:val="none" w:sz="0" w:space="0" w:color="auto"/>
              </w:divBdr>
            </w:div>
            <w:div w:id="1074282968">
              <w:marLeft w:val="0"/>
              <w:marRight w:val="0"/>
              <w:marTop w:val="0"/>
              <w:marBottom w:val="0"/>
              <w:divBdr>
                <w:top w:val="none" w:sz="0" w:space="0" w:color="auto"/>
                <w:left w:val="none" w:sz="0" w:space="0" w:color="auto"/>
                <w:bottom w:val="none" w:sz="0" w:space="0" w:color="auto"/>
                <w:right w:val="none" w:sz="0" w:space="0" w:color="auto"/>
              </w:divBdr>
            </w:div>
          </w:divsChild>
        </w:div>
        <w:div w:id="1460759989">
          <w:marLeft w:val="0"/>
          <w:marRight w:val="0"/>
          <w:marTop w:val="0"/>
          <w:marBottom w:val="0"/>
          <w:divBdr>
            <w:top w:val="none" w:sz="0" w:space="0" w:color="auto"/>
            <w:left w:val="none" w:sz="0" w:space="0" w:color="auto"/>
            <w:bottom w:val="none" w:sz="0" w:space="0" w:color="auto"/>
            <w:right w:val="none" w:sz="0" w:space="0" w:color="auto"/>
          </w:divBdr>
          <w:divsChild>
            <w:div w:id="1631978005">
              <w:marLeft w:val="0"/>
              <w:marRight w:val="0"/>
              <w:marTop w:val="0"/>
              <w:marBottom w:val="0"/>
              <w:divBdr>
                <w:top w:val="none" w:sz="0" w:space="0" w:color="auto"/>
                <w:left w:val="none" w:sz="0" w:space="0" w:color="auto"/>
                <w:bottom w:val="none" w:sz="0" w:space="0" w:color="auto"/>
                <w:right w:val="none" w:sz="0" w:space="0" w:color="auto"/>
              </w:divBdr>
            </w:div>
            <w:div w:id="1230268254">
              <w:marLeft w:val="0"/>
              <w:marRight w:val="0"/>
              <w:marTop w:val="0"/>
              <w:marBottom w:val="0"/>
              <w:divBdr>
                <w:top w:val="none" w:sz="0" w:space="0" w:color="auto"/>
                <w:left w:val="none" w:sz="0" w:space="0" w:color="auto"/>
                <w:bottom w:val="none" w:sz="0" w:space="0" w:color="auto"/>
                <w:right w:val="none" w:sz="0" w:space="0" w:color="auto"/>
              </w:divBdr>
            </w:div>
            <w:div w:id="704404299">
              <w:marLeft w:val="0"/>
              <w:marRight w:val="0"/>
              <w:marTop w:val="0"/>
              <w:marBottom w:val="0"/>
              <w:divBdr>
                <w:top w:val="none" w:sz="0" w:space="0" w:color="auto"/>
                <w:left w:val="none" w:sz="0" w:space="0" w:color="auto"/>
                <w:bottom w:val="none" w:sz="0" w:space="0" w:color="auto"/>
                <w:right w:val="none" w:sz="0" w:space="0" w:color="auto"/>
              </w:divBdr>
            </w:div>
            <w:div w:id="1068385804">
              <w:marLeft w:val="0"/>
              <w:marRight w:val="0"/>
              <w:marTop w:val="0"/>
              <w:marBottom w:val="0"/>
              <w:divBdr>
                <w:top w:val="none" w:sz="0" w:space="0" w:color="auto"/>
                <w:left w:val="none" w:sz="0" w:space="0" w:color="auto"/>
                <w:bottom w:val="none" w:sz="0" w:space="0" w:color="auto"/>
                <w:right w:val="none" w:sz="0" w:space="0" w:color="auto"/>
              </w:divBdr>
            </w:div>
            <w:div w:id="709569968">
              <w:marLeft w:val="0"/>
              <w:marRight w:val="0"/>
              <w:marTop w:val="0"/>
              <w:marBottom w:val="0"/>
              <w:divBdr>
                <w:top w:val="none" w:sz="0" w:space="0" w:color="auto"/>
                <w:left w:val="none" w:sz="0" w:space="0" w:color="auto"/>
                <w:bottom w:val="none" w:sz="0" w:space="0" w:color="auto"/>
                <w:right w:val="none" w:sz="0" w:space="0" w:color="auto"/>
              </w:divBdr>
            </w:div>
          </w:divsChild>
        </w:div>
        <w:div w:id="1121876867">
          <w:marLeft w:val="0"/>
          <w:marRight w:val="0"/>
          <w:marTop w:val="0"/>
          <w:marBottom w:val="0"/>
          <w:divBdr>
            <w:top w:val="none" w:sz="0" w:space="0" w:color="auto"/>
            <w:left w:val="none" w:sz="0" w:space="0" w:color="auto"/>
            <w:bottom w:val="none" w:sz="0" w:space="0" w:color="auto"/>
            <w:right w:val="none" w:sz="0" w:space="0" w:color="auto"/>
          </w:divBdr>
          <w:divsChild>
            <w:div w:id="1677927093">
              <w:marLeft w:val="0"/>
              <w:marRight w:val="0"/>
              <w:marTop w:val="0"/>
              <w:marBottom w:val="0"/>
              <w:divBdr>
                <w:top w:val="none" w:sz="0" w:space="0" w:color="auto"/>
                <w:left w:val="none" w:sz="0" w:space="0" w:color="auto"/>
                <w:bottom w:val="none" w:sz="0" w:space="0" w:color="auto"/>
                <w:right w:val="none" w:sz="0" w:space="0" w:color="auto"/>
              </w:divBdr>
            </w:div>
            <w:div w:id="1118642235">
              <w:marLeft w:val="0"/>
              <w:marRight w:val="0"/>
              <w:marTop w:val="0"/>
              <w:marBottom w:val="0"/>
              <w:divBdr>
                <w:top w:val="none" w:sz="0" w:space="0" w:color="auto"/>
                <w:left w:val="none" w:sz="0" w:space="0" w:color="auto"/>
                <w:bottom w:val="none" w:sz="0" w:space="0" w:color="auto"/>
                <w:right w:val="none" w:sz="0" w:space="0" w:color="auto"/>
              </w:divBdr>
            </w:div>
            <w:div w:id="213128683">
              <w:marLeft w:val="0"/>
              <w:marRight w:val="0"/>
              <w:marTop w:val="0"/>
              <w:marBottom w:val="0"/>
              <w:divBdr>
                <w:top w:val="none" w:sz="0" w:space="0" w:color="auto"/>
                <w:left w:val="none" w:sz="0" w:space="0" w:color="auto"/>
                <w:bottom w:val="none" w:sz="0" w:space="0" w:color="auto"/>
                <w:right w:val="none" w:sz="0" w:space="0" w:color="auto"/>
              </w:divBdr>
            </w:div>
            <w:div w:id="1302492916">
              <w:marLeft w:val="0"/>
              <w:marRight w:val="0"/>
              <w:marTop w:val="0"/>
              <w:marBottom w:val="0"/>
              <w:divBdr>
                <w:top w:val="none" w:sz="0" w:space="0" w:color="auto"/>
                <w:left w:val="none" w:sz="0" w:space="0" w:color="auto"/>
                <w:bottom w:val="none" w:sz="0" w:space="0" w:color="auto"/>
                <w:right w:val="none" w:sz="0" w:space="0" w:color="auto"/>
              </w:divBdr>
            </w:div>
            <w:div w:id="1219436031">
              <w:marLeft w:val="0"/>
              <w:marRight w:val="0"/>
              <w:marTop w:val="0"/>
              <w:marBottom w:val="0"/>
              <w:divBdr>
                <w:top w:val="none" w:sz="0" w:space="0" w:color="auto"/>
                <w:left w:val="none" w:sz="0" w:space="0" w:color="auto"/>
                <w:bottom w:val="none" w:sz="0" w:space="0" w:color="auto"/>
                <w:right w:val="none" w:sz="0" w:space="0" w:color="auto"/>
              </w:divBdr>
            </w:div>
          </w:divsChild>
        </w:div>
        <w:div w:id="389578394">
          <w:marLeft w:val="0"/>
          <w:marRight w:val="0"/>
          <w:marTop w:val="0"/>
          <w:marBottom w:val="0"/>
          <w:divBdr>
            <w:top w:val="none" w:sz="0" w:space="0" w:color="auto"/>
            <w:left w:val="none" w:sz="0" w:space="0" w:color="auto"/>
            <w:bottom w:val="none" w:sz="0" w:space="0" w:color="auto"/>
            <w:right w:val="none" w:sz="0" w:space="0" w:color="auto"/>
          </w:divBdr>
          <w:divsChild>
            <w:div w:id="1814517331">
              <w:marLeft w:val="0"/>
              <w:marRight w:val="0"/>
              <w:marTop w:val="0"/>
              <w:marBottom w:val="0"/>
              <w:divBdr>
                <w:top w:val="none" w:sz="0" w:space="0" w:color="auto"/>
                <w:left w:val="none" w:sz="0" w:space="0" w:color="auto"/>
                <w:bottom w:val="none" w:sz="0" w:space="0" w:color="auto"/>
                <w:right w:val="none" w:sz="0" w:space="0" w:color="auto"/>
              </w:divBdr>
            </w:div>
            <w:div w:id="252325909">
              <w:marLeft w:val="0"/>
              <w:marRight w:val="0"/>
              <w:marTop w:val="0"/>
              <w:marBottom w:val="0"/>
              <w:divBdr>
                <w:top w:val="none" w:sz="0" w:space="0" w:color="auto"/>
                <w:left w:val="none" w:sz="0" w:space="0" w:color="auto"/>
                <w:bottom w:val="none" w:sz="0" w:space="0" w:color="auto"/>
                <w:right w:val="none" w:sz="0" w:space="0" w:color="auto"/>
              </w:divBdr>
            </w:div>
            <w:div w:id="434328749">
              <w:marLeft w:val="0"/>
              <w:marRight w:val="0"/>
              <w:marTop w:val="0"/>
              <w:marBottom w:val="0"/>
              <w:divBdr>
                <w:top w:val="none" w:sz="0" w:space="0" w:color="auto"/>
                <w:left w:val="none" w:sz="0" w:space="0" w:color="auto"/>
                <w:bottom w:val="none" w:sz="0" w:space="0" w:color="auto"/>
                <w:right w:val="none" w:sz="0" w:space="0" w:color="auto"/>
              </w:divBdr>
            </w:div>
            <w:div w:id="260339361">
              <w:marLeft w:val="0"/>
              <w:marRight w:val="0"/>
              <w:marTop w:val="0"/>
              <w:marBottom w:val="0"/>
              <w:divBdr>
                <w:top w:val="none" w:sz="0" w:space="0" w:color="auto"/>
                <w:left w:val="none" w:sz="0" w:space="0" w:color="auto"/>
                <w:bottom w:val="none" w:sz="0" w:space="0" w:color="auto"/>
                <w:right w:val="none" w:sz="0" w:space="0" w:color="auto"/>
              </w:divBdr>
            </w:div>
            <w:div w:id="346710430">
              <w:marLeft w:val="0"/>
              <w:marRight w:val="0"/>
              <w:marTop w:val="0"/>
              <w:marBottom w:val="0"/>
              <w:divBdr>
                <w:top w:val="none" w:sz="0" w:space="0" w:color="auto"/>
                <w:left w:val="none" w:sz="0" w:space="0" w:color="auto"/>
                <w:bottom w:val="none" w:sz="0" w:space="0" w:color="auto"/>
                <w:right w:val="none" w:sz="0" w:space="0" w:color="auto"/>
              </w:divBdr>
            </w:div>
          </w:divsChild>
        </w:div>
        <w:div w:id="644118988">
          <w:marLeft w:val="0"/>
          <w:marRight w:val="0"/>
          <w:marTop w:val="0"/>
          <w:marBottom w:val="0"/>
          <w:divBdr>
            <w:top w:val="none" w:sz="0" w:space="0" w:color="auto"/>
            <w:left w:val="none" w:sz="0" w:space="0" w:color="auto"/>
            <w:bottom w:val="none" w:sz="0" w:space="0" w:color="auto"/>
            <w:right w:val="none" w:sz="0" w:space="0" w:color="auto"/>
          </w:divBdr>
          <w:divsChild>
            <w:div w:id="1973361764">
              <w:marLeft w:val="0"/>
              <w:marRight w:val="0"/>
              <w:marTop w:val="0"/>
              <w:marBottom w:val="0"/>
              <w:divBdr>
                <w:top w:val="none" w:sz="0" w:space="0" w:color="auto"/>
                <w:left w:val="none" w:sz="0" w:space="0" w:color="auto"/>
                <w:bottom w:val="none" w:sz="0" w:space="0" w:color="auto"/>
                <w:right w:val="none" w:sz="0" w:space="0" w:color="auto"/>
              </w:divBdr>
            </w:div>
            <w:div w:id="1204752393">
              <w:marLeft w:val="0"/>
              <w:marRight w:val="0"/>
              <w:marTop w:val="0"/>
              <w:marBottom w:val="0"/>
              <w:divBdr>
                <w:top w:val="none" w:sz="0" w:space="0" w:color="auto"/>
                <w:left w:val="none" w:sz="0" w:space="0" w:color="auto"/>
                <w:bottom w:val="none" w:sz="0" w:space="0" w:color="auto"/>
                <w:right w:val="none" w:sz="0" w:space="0" w:color="auto"/>
              </w:divBdr>
            </w:div>
            <w:div w:id="1986817683">
              <w:marLeft w:val="0"/>
              <w:marRight w:val="0"/>
              <w:marTop w:val="0"/>
              <w:marBottom w:val="0"/>
              <w:divBdr>
                <w:top w:val="none" w:sz="0" w:space="0" w:color="auto"/>
                <w:left w:val="none" w:sz="0" w:space="0" w:color="auto"/>
                <w:bottom w:val="none" w:sz="0" w:space="0" w:color="auto"/>
                <w:right w:val="none" w:sz="0" w:space="0" w:color="auto"/>
              </w:divBdr>
            </w:div>
            <w:div w:id="1027681794">
              <w:marLeft w:val="0"/>
              <w:marRight w:val="0"/>
              <w:marTop w:val="0"/>
              <w:marBottom w:val="0"/>
              <w:divBdr>
                <w:top w:val="none" w:sz="0" w:space="0" w:color="auto"/>
                <w:left w:val="none" w:sz="0" w:space="0" w:color="auto"/>
                <w:bottom w:val="none" w:sz="0" w:space="0" w:color="auto"/>
                <w:right w:val="none" w:sz="0" w:space="0" w:color="auto"/>
              </w:divBdr>
            </w:div>
            <w:div w:id="982395568">
              <w:marLeft w:val="0"/>
              <w:marRight w:val="0"/>
              <w:marTop w:val="0"/>
              <w:marBottom w:val="0"/>
              <w:divBdr>
                <w:top w:val="none" w:sz="0" w:space="0" w:color="auto"/>
                <w:left w:val="none" w:sz="0" w:space="0" w:color="auto"/>
                <w:bottom w:val="none" w:sz="0" w:space="0" w:color="auto"/>
                <w:right w:val="none" w:sz="0" w:space="0" w:color="auto"/>
              </w:divBdr>
            </w:div>
          </w:divsChild>
        </w:div>
        <w:div w:id="146361751">
          <w:marLeft w:val="0"/>
          <w:marRight w:val="0"/>
          <w:marTop w:val="0"/>
          <w:marBottom w:val="0"/>
          <w:divBdr>
            <w:top w:val="none" w:sz="0" w:space="0" w:color="auto"/>
            <w:left w:val="none" w:sz="0" w:space="0" w:color="auto"/>
            <w:bottom w:val="none" w:sz="0" w:space="0" w:color="auto"/>
            <w:right w:val="none" w:sz="0" w:space="0" w:color="auto"/>
          </w:divBdr>
          <w:divsChild>
            <w:div w:id="1958755479">
              <w:marLeft w:val="0"/>
              <w:marRight w:val="0"/>
              <w:marTop w:val="0"/>
              <w:marBottom w:val="0"/>
              <w:divBdr>
                <w:top w:val="none" w:sz="0" w:space="0" w:color="auto"/>
                <w:left w:val="none" w:sz="0" w:space="0" w:color="auto"/>
                <w:bottom w:val="none" w:sz="0" w:space="0" w:color="auto"/>
                <w:right w:val="none" w:sz="0" w:space="0" w:color="auto"/>
              </w:divBdr>
            </w:div>
            <w:div w:id="631518659">
              <w:marLeft w:val="0"/>
              <w:marRight w:val="0"/>
              <w:marTop w:val="0"/>
              <w:marBottom w:val="0"/>
              <w:divBdr>
                <w:top w:val="none" w:sz="0" w:space="0" w:color="auto"/>
                <w:left w:val="none" w:sz="0" w:space="0" w:color="auto"/>
                <w:bottom w:val="none" w:sz="0" w:space="0" w:color="auto"/>
                <w:right w:val="none" w:sz="0" w:space="0" w:color="auto"/>
              </w:divBdr>
            </w:div>
            <w:div w:id="1840803248">
              <w:marLeft w:val="0"/>
              <w:marRight w:val="0"/>
              <w:marTop w:val="0"/>
              <w:marBottom w:val="0"/>
              <w:divBdr>
                <w:top w:val="none" w:sz="0" w:space="0" w:color="auto"/>
                <w:left w:val="none" w:sz="0" w:space="0" w:color="auto"/>
                <w:bottom w:val="none" w:sz="0" w:space="0" w:color="auto"/>
                <w:right w:val="none" w:sz="0" w:space="0" w:color="auto"/>
              </w:divBdr>
            </w:div>
            <w:div w:id="899945571">
              <w:marLeft w:val="0"/>
              <w:marRight w:val="0"/>
              <w:marTop w:val="0"/>
              <w:marBottom w:val="0"/>
              <w:divBdr>
                <w:top w:val="none" w:sz="0" w:space="0" w:color="auto"/>
                <w:left w:val="none" w:sz="0" w:space="0" w:color="auto"/>
                <w:bottom w:val="none" w:sz="0" w:space="0" w:color="auto"/>
                <w:right w:val="none" w:sz="0" w:space="0" w:color="auto"/>
              </w:divBdr>
            </w:div>
            <w:div w:id="532305439">
              <w:marLeft w:val="0"/>
              <w:marRight w:val="0"/>
              <w:marTop w:val="0"/>
              <w:marBottom w:val="0"/>
              <w:divBdr>
                <w:top w:val="none" w:sz="0" w:space="0" w:color="auto"/>
                <w:left w:val="none" w:sz="0" w:space="0" w:color="auto"/>
                <w:bottom w:val="none" w:sz="0" w:space="0" w:color="auto"/>
                <w:right w:val="none" w:sz="0" w:space="0" w:color="auto"/>
              </w:divBdr>
            </w:div>
          </w:divsChild>
        </w:div>
        <w:div w:id="579145751">
          <w:marLeft w:val="0"/>
          <w:marRight w:val="0"/>
          <w:marTop w:val="0"/>
          <w:marBottom w:val="0"/>
          <w:divBdr>
            <w:top w:val="none" w:sz="0" w:space="0" w:color="auto"/>
            <w:left w:val="none" w:sz="0" w:space="0" w:color="auto"/>
            <w:bottom w:val="none" w:sz="0" w:space="0" w:color="auto"/>
            <w:right w:val="none" w:sz="0" w:space="0" w:color="auto"/>
          </w:divBdr>
          <w:divsChild>
            <w:div w:id="881938723">
              <w:marLeft w:val="0"/>
              <w:marRight w:val="0"/>
              <w:marTop w:val="0"/>
              <w:marBottom w:val="0"/>
              <w:divBdr>
                <w:top w:val="none" w:sz="0" w:space="0" w:color="auto"/>
                <w:left w:val="none" w:sz="0" w:space="0" w:color="auto"/>
                <w:bottom w:val="none" w:sz="0" w:space="0" w:color="auto"/>
                <w:right w:val="none" w:sz="0" w:space="0" w:color="auto"/>
              </w:divBdr>
            </w:div>
            <w:div w:id="1172837626">
              <w:marLeft w:val="0"/>
              <w:marRight w:val="0"/>
              <w:marTop w:val="0"/>
              <w:marBottom w:val="0"/>
              <w:divBdr>
                <w:top w:val="none" w:sz="0" w:space="0" w:color="auto"/>
                <w:left w:val="none" w:sz="0" w:space="0" w:color="auto"/>
                <w:bottom w:val="none" w:sz="0" w:space="0" w:color="auto"/>
                <w:right w:val="none" w:sz="0" w:space="0" w:color="auto"/>
              </w:divBdr>
            </w:div>
            <w:div w:id="552817174">
              <w:marLeft w:val="0"/>
              <w:marRight w:val="0"/>
              <w:marTop w:val="0"/>
              <w:marBottom w:val="0"/>
              <w:divBdr>
                <w:top w:val="none" w:sz="0" w:space="0" w:color="auto"/>
                <w:left w:val="none" w:sz="0" w:space="0" w:color="auto"/>
                <w:bottom w:val="none" w:sz="0" w:space="0" w:color="auto"/>
                <w:right w:val="none" w:sz="0" w:space="0" w:color="auto"/>
              </w:divBdr>
            </w:div>
            <w:div w:id="113595686">
              <w:marLeft w:val="0"/>
              <w:marRight w:val="0"/>
              <w:marTop w:val="0"/>
              <w:marBottom w:val="0"/>
              <w:divBdr>
                <w:top w:val="none" w:sz="0" w:space="0" w:color="auto"/>
                <w:left w:val="none" w:sz="0" w:space="0" w:color="auto"/>
                <w:bottom w:val="none" w:sz="0" w:space="0" w:color="auto"/>
                <w:right w:val="none" w:sz="0" w:space="0" w:color="auto"/>
              </w:divBdr>
            </w:div>
            <w:div w:id="603852381">
              <w:marLeft w:val="0"/>
              <w:marRight w:val="0"/>
              <w:marTop w:val="0"/>
              <w:marBottom w:val="0"/>
              <w:divBdr>
                <w:top w:val="none" w:sz="0" w:space="0" w:color="auto"/>
                <w:left w:val="none" w:sz="0" w:space="0" w:color="auto"/>
                <w:bottom w:val="none" w:sz="0" w:space="0" w:color="auto"/>
                <w:right w:val="none" w:sz="0" w:space="0" w:color="auto"/>
              </w:divBdr>
            </w:div>
          </w:divsChild>
        </w:div>
        <w:div w:id="2032025720">
          <w:marLeft w:val="0"/>
          <w:marRight w:val="0"/>
          <w:marTop w:val="0"/>
          <w:marBottom w:val="0"/>
          <w:divBdr>
            <w:top w:val="none" w:sz="0" w:space="0" w:color="auto"/>
            <w:left w:val="none" w:sz="0" w:space="0" w:color="auto"/>
            <w:bottom w:val="none" w:sz="0" w:space="0" w:color="auto"/>
            <w:right w:val="none" w:sz="0" w:space="0" w:color="auto"/>
          </w:divBdr>
          <w:divsChild>
            <w:div w:id="1014385730">
              <w:marLeft w:val="0"/>
              <w:marRight w:val="0"/>
              <w:marTop w:val="0"/>
              <w:marBottom w:val="0"/>
              <w:divBdr>
                <w:top w:val="none" w:sz="0" w:space="0" w:color="auto"/>
                <w:left w:val="none" w:sz="0" w:space="0" w:color="auto"/>
                <w:bottom w:val="none" w:sz="0" w:space="0" w:color="auto"/>
                <w:right w:val="none" w:sz="0" w:space="0" w:color="auto"/>
              </w:divBdr>
            </w:div>
            <w:div w:id="2111923382">
              <w:marLeft w:val="0"/>
              <w:marRight w:val="0"/>
              <w:marTop w:val="0"/>
              <w:marBottom w:val="0"/>
              <w:divBdr>
                <w:top w:val="none" w:sz="0" w:space="0" w:color="auto"/>
                <w:left w:val="none" w:sz="0" w:space="0" w:color="auto"/>
                <w:bottom w:val="none" w:sz="0" w:space="0" w:color="auto"/>
                <w:right w:val="none" w:sz="0" w:space="0" w:color="auto"/>
              </w:divBdr>
            </w:div>
            <w:div w:id="15350692">
              <w:marLeft w:val="0"/>
              <w:marRight w:val="0"/>
              <w:marTop w:val="0"/>
              <w:marBottom w:val="0"/>
              <w:divBdr>
                <w:top w:val="none" w:sz="0" w:space="0" w:color="auto"/>
                <w:left w:val="none" w:sz="0" w:space="0" w:color="auto"/>
                <w:bottom w:val="none" w:sz="0" w:space="0" w:color="auto"/>
                <w:right w:val="none" w:sz="0" w:space="0" w:color="auto"/>
              </w:divBdr>
            </w:div>
            <w:div w:id="2000498622">
              <w:marLeft w:val="0"/>
              <w:marRight w:val="0"/>
              <w:marTop w:val="0"/>
              <w:marBottom w:val="0"/>
              <w:divBdr>
                <w:top w:val="none" w:sz="0" w:space="0" w:color="auto"/>
                <w:left w:val="none" w:sz="0" w:space="0" w:color="auto"/>
                <w:bottom w:val="none" w:sz="0" w:space="0" w:color="auto"/>
                <w:right w:val="none" w:sz="0" w:space="0" w:color="auto"/>
              </w:divBdr>
            </w:div>
            <w:div w:id="229467306">
              <w:marLeft w:val="0"/>
              <w:marRight w:val="0"/>
              <w:marTop w:val="0"/>
              <w:marBottom w:val="0"/>
              <w:divBdr>
                <w:top w:val="none" w:sz="0" w:space="0" w:color="auto"/>
                <w:left w:val="none" w:sz="0" w:space="0" w:color="auto"/>
                <w:bottom w:val="none" w:sz="0" w:space="0" w:color="auto"/>
                <w:right w:val="none" w:sz="0" w:space="0" w:color="auto"/>
              </w:divBdr>
            </w:div>
          </w:divsChild>
        </w:div>
        <w:div w:id="309986923">
          <w:marLeft w:val="0"/>
          <w:marRight w:val="0"/>
          <w:marTop w:val="0"/>
          <w:marBottom w:val="0"/>
          <w:divBdr>
            <w:top w:val="none" w:sz="0" w:space="0" w:color="auto"/>
            <w:left w:val="none" w:sz="0" w:space="0" w:color="auto"/>
            <w:bottom w:val="none" w:sz="0" w:space="0" w:color="auto"/>
            <w:right w:val="none" w:sz="0" w:space="0" w:color="auto"/>
          </w:divBdr>
          <w:divsChild>
            <w:div w:id="889223892">
              <w:marLeft w:val="0"/>
              <w:marRight w:val="0"/>
              <w:marTop w:val="0"/>
              <w:marBottom w:val="0"/>
              <w:divBdr>
                <w:top w:val="none" w:sz="0" w:space="0" w:color="auto"/>
                <w:left w:val="none" w:sz="0" w:space="0" w:color="auto"/>
                <w:bottom w:val="none" w:sz="0" w:space="0" w:color="auto"/>
                <w:right w:val="none" w:sz="0" w:space="0" w:color="auto"/>
              </w:divBdr>
            </w:div>
            <w:div w:id="2110461527">
              <w:marLeft w:val="0"/>
              <w:marRight w:val="0"/>
              <w:marTop w:val="0"/>
              <w:marBottom w:val="0"/>
              <w:divBdr>
                <w:top w:val="none" w:sz="0" w:space="0" w:color="auto"/>
                <w:left w:val="none" w:sz="0" w:space="0" w:color="auto"/>
                <w:bottom w:val="none" w:sz="0" w:space="0" w:color="auto"/>
                <w:right w:val="none" w:sz="0" w:space="0" w:color="auto"/>
              </w:divBdr>
            </w:div>
            <w:div w:id="620115512">
              <w:marLeft w:val="0"/>
              <w:marRight w:val="0"/>
              <w:marTop w:val="0"/>
              <w:marBottom w:val="0"/>
              <w:divBdr>
                <w:top w:val="none" w:sz="0" w:space="0" w:color="auto"/>
                <w:left w:val="none" w:sz="0" w:space="0" w:color="auto"/>
                <w:bottom w:val="none" w:sz="0" w:space="0" w:color="auto"/>
                <w:right w:val="none" w:sz="0" w:space="0" w:color="auto"/>
              </w:divBdr>
            </w:div>
            <w:div w:id="796220461">
              <w:marLeft w:val="0"/>
              <w:marRight w:val="0"/>
              <w:marTop w:val="0"/>
              <w:marBottom w:val="0"/>
              <w:divBdr>
                <w:top w:val="none" w:sz="0" w:space="0" w:color="auto"/>
                <w:left w:val="none" w:sz="0" w:space="0" w:color="auto"/>
                <w:bottom w:val="none" w:sz="0" w:space="0" w:color="auto"/>
                <w:right w:val="none" w:sz="0" w:space="0" w:color="auto"/>
              </w:divBdr>
            </w:div>
            <w:div w:id="664942693">
              <w:marLeft w:val="0"/>
              <w:marRight w:val="0"/>
              <w:marTop w:val="0"/>
              <w:marBottom w:val="0"/>
              <w:divBdr>
                <w:top w:val="none" w:sz="0" w:space="0" w:color="auto"/>
                <w:left w:val="none" w:sz="0" w:space="0" w:color="auto"/>
                <w:bottom w:val="none" w:sz="0" w:space="0" w:color="auto"/>
                <w:right w:val="none" w:sz="0" w:space="0" w:color="auto"/>
              </w:divBdr>
            </w:div>
          </w:divsChild>
        </w:div>
        <w:div w:id="414473136">
          <w:marLeft w:val="0"/>
          <w:marRight w:val="0"/>
          <w:marTop w:val="0"/>
          <w:marBottom w:val="0"/>
          <w:divBdr>
            <w:top w:val="none" w:sz="0" w:space="0" w:color="auto"/>
            <w:left w:val="none" w:sz="0" w:space="0" w:color="auto"/>
            <w:bottom w:val="none" w:sz="0" w:space="0" w:color="auto"/>
            <w:right w:val="none" w:sz="0" w:space="0" w:color="auto"/>
          </w:divBdr>
          <w:divsChild>
            <w:div w:id="1160774409">
              <w:marLeft w:val="0"/>
              <w:marRight w:val="0"/>
              <w:marTop w:val="0"/>
              <w:marBottom w:val="0"/>
              <w:divBdr>
                <w:top w:val="none" w:sz="0" w:space="0" w:color="auto"/>
                <w:left w:val="none" w:sz="0" w:space="0" w:color="auto"/>
                <w:bottom w:val="none" w:sz="0" w:space="0" w:color="auto"/>
                <w:right w:val="none" w:sz="0" w:space="0" w:color="auto"/>
              </w:divBdr>
            </w:div>
            <w:div w:id="2123916153">
              <w:marLeft w:val="0"/>
              <w:marRight w:val="0"/>
              <w:marTop w:val="0"/>
              <w:marBottom w:val="0"/>
              <w:divBdr>
                <w:top w:val="none" w:sz="0" w:space="0" w:color="auto"/>
                <w:left w:val="none" w:sz="0" w:space="0" w:color="auto"/>
                <w:bottom w:val="none" w:sz="0" w:space="0" w:color="auto"/>
                <w:right w:val="none" w:sz="0" w:space="0" w:color="auto"/>
              </w:divBdr>
            </w:div>
            <w:div w:id="263617743">
              <w:marLeft w:val="0"/>
              <w:marRight w:val="0"/>
              <w:marTop w:val="0"/>
              <w:marBottom w:val="0"/>
              <w:divBdr>
                <w:top w:val="none" w:sz="0" w:space="0" w:color="auto"/>
                <w:left w:val="none" w:sz="0" w:space="0" w:color="auto"/>
                <w:bottom w:val="none" w:sz="0" w:space="0" w:color="auto"/>
                <w:right w:val="none" w:sz="0" w:space="0" w:color="auto"/>
              </w:divBdr>
            </w:div>
            <w:div w:id="803280997">
              <w:marLeft w:val="0"/>
              <w:marRight w:val="0"/>
              <w:marTop w:val="0"/>
              <w:marBottom w:val="0"/>
              <w:divBdr>
                <w:top w:val="none" w:sz="0" w:space="0" w:color="auto"/>
                <w:left w:val="none" w:sz="0" w:space="0" w:color="auto"/>
                <w:bottom w:val="none" w:sz="0" w:space="0" w:color="auto"/>
                <w:right w:val="none" w:sz="0" w:space="0" w:color="auto"/>
              </w:divBdr>
            </w:div>
            <w:div w:id="2063290751">
              <w:marLeft w:val="0"/>
              <w:marRight w:val="0"/>
              <w:marTop w:val="0"/>
              <w:marBottom w:val="0"/>
              <w:divBdr>
                <w:top w:val="none" w:sz="0" w:space="0" w:color="auto"/>
                <w:left w:val="none" w:sz="0" w:space="0" w:color="auto"/>
                <w:bottom w:val="none" w:sz="0" w:space="0" w:color="auto"/>
                <w:right w:val="none" w:sz="0" w:space="0" w:color="auto"/>
              </w:divBdr>
            </w:div>
          </w:divsChild>
        </w:div>
        <w:div w:id="109516737">
          <w:marLeft w:val="0"/>
          <w:marRight w:val="0"/>
          <w:marTop w:val="0"/>
          <w:marBottom w:val="0"/>
          <w:divBdr>
            <w:top w:val="none" w:sz="0" w:space="0" w:color="auto"/>
            <w:left w:val="none" w:sz="0" w:space="0" w:color="auto"/>
            <w:bottom w:val="none" w:sz="0" w:space="0" w:color="auto"/>
            <w:right w:val="none" w:sz="0" w:space="0" w:color="auto"/>
          </w:divBdr>
          <w:divsChild>
            <w:div w:id="333067837">
              <w:marLeft w:val="0"/>
              <w:marRight w:val="0"/>
              <w:marTop w:val="0"/>
              <w:marBottom w:val="0"/>
              <w:divBdr>
                <w:top w:val="none" w:sz="0" w:space="0" w:color="auto"/>
                <w:left w:val="none" w:sz="0" w:space="0" w:color="auto"/>
                <w:bottom w:val="none" w:sz="0" w:space="0" w:color="auto"/>
                <w:right w:val="none" w:sz="0" w:space="0" w:color="auto"/>
              </w:divBdr>
            </w:div>
            <w:div w:id="2142530031">
              <w:marLeft w:val="0"/>
              <w:marRight w:val="0"/>
              <w:marTop w:val="0"/>
              <w:marBottom w:val="0"/>
              <w:divBdr>
                <w:top w:val="none" w:sz="0" w:space="0" w:color="auto"/>
                <w:left w:val="none" w:sz="0" w:space="0" w:color="auto"/>
                <w:bottom w:val="none" w:sz="0" w:space="0" w:color="auto"/>
                <w:right w:val="none" w:sz="0" w:space="0" w:color="auto"/>
              </w:divBdr>
            </w:div>
            <w:div w:id="296187038">
              <w:marLeft w:val="0"/>
              <w:marRight w:val="0"/>
              <w:marTop w:val="0"/>
              <w:marBottom w:val="0"/>
              <w:divBdr>
                <w:top w:val="none" w:sz="0" w:space="0" w:color="auto"/>
                <w:left w:val="none" w:sz="0" w:space="0" w:color="auto"/>
                <w:bottom w:val="none" w:sz="0" w:space="0" w:color="auto"/>
                <w:right w:val="none" w:sz="0" w:space="0" w:color="auto"/>
              </w:divBdr>
            </w:div>
            <w:div w:id="2088846233">
              <w:marLeft w:val="0"/>
              <w:marRight w:val="0"/>
              <w:marTop w:val="0"/>
              <w:marBottom w:val="0"/>
              <w:divBdr>
                <w:top w:val="none" w:sz="0" w:space="0" w:color="auto"/>
                <w:left w:val="none" w:sz="0" w:space="0" w:color="auto"/>
                <w:bottom w:val="none" w:sz="0" w:space="0" w:color="auto"/>
                <w:right w:val="none" w:sz="0" w:space="0" w:color="auto"/>
              </w:divBdr>
            </w:div>
            <w:div w:id="1064571555">
              <w:marLeft w:val="0"/>
              <w:marRight w:val="0"/>
              <w:marTop w:val="0"/>
              <w:marBottom w:val="0"/>
              <w:divBdr>
                <w:top w:val="none" w:sz="0" w:space="0" w:color="auto"/>
                <w:left w:val="none" w:sz="0" w:space="0" w:color="auto"/>
                <w:bottom w:val="none" w:sz="0" w:space="0" w:color="auto"/>
                <w:right w:val="none" w:sz="0" w:space="0" w:color="auto"/>
              </w:divBdr>
            </w:div>
          </w:divsChild>
        </w:div>
        <w:div w:id="45110682">
          <w:marLeft w:val="0"/>
          <w:marRight w:val="0"/>
          <w:marTop w:val="0"/>
          <w:marBottom w:val="0"/>
          <w:divBdr>
            <w:top w:val="none" w:sz="0" w:space="0" w:color="auto"/>
            <w:left w:val="none" w:sz="0" w:space="0" w:color="auto"/>
            <w:bottom w:val="none" w:sz="0" w:space="0" w:color="auto"/>
            <w:right w:val="none" w:sz="0" w:space="0" w:color="auto"/>
          </w:divBdr>
          <w:divsChild>
            <w:div w:id="1913546037">
              <w:marLeft w:val="0"/>
              <w:marRight w:val="0"/>
              <w:marTop w:val="0"/>
              <w:marBottom w:val="0"/>
              <w:divBdr>
                <w:top w:val="none" w:sz="0" w:space="0" w:color="auto"/>
                <w:left w:val="none" w:sz="0" w:space="0" w:color="auto"/>
                <w:bottom w:val="none" w:sz="0" w:space="0" w:color="auto"/>
                <w:right w:val="none" w:sz="0" w:space="0" w:color="auto"/>
              </w:divBdr>
            </w:div>
            <w:div w:id="1520654707">
              <w:marLeft w:val="0"/>
              <w:marRight w:val="0"/>
              <w:marTop w:val="0"/>
              <w:marBottom w:val="0"/>
              <w:divBdr>
                <w:top w:val="none" w:sz="0" w:space="0" w:color="auto"/>
                <w:left w:val="none" w:sz="0" w:space="0" w:color="auto"/>
                <w:bottom w:val="none" w:sz="0" w:space="0" w:color="auto"/>
                <w:right w:val="none" w:sz="0" w:space="0" w:color="auto"/>
              </w:divBdr>
            </w:div>
            <w:div w:id="1258172375">
              <w:marLeft w:val="0"/>
              <w:marRight w:val="0"/>
              <w:marTop w:val="0"/>
              <w:marBottom w:val="0"/>
              <w:divBdr>
                <w:top w:val="none" w:sz="0" w:space="0" w:color="auto"/>
                <w:left w:val="none" w:sz="0" w:space="0" w:color="auto"/>
                <w:bottom w:val="none" w:sz="0" w:space="0" w:color="auto"/>
                <w:right w:val="none" w:sz="0" w:space="0" w:color="auto"/>
              </w:divBdr>
            </w:div>
            <w:div w:id="1148015746">
              <w:marLeft w:val="0"/>
              <w:marRight w:val="0"/>
              <w:marTop w:val="0"/>
              <w:marBottom w:val="0"/>
              <w:divBdr>
                <w:top w:val="none" w:sz="0" w:space="0" w:color="auto"/>
                <w:left w:val="none" w:sz="0" w:space="0" w:color="auto"/>
                <w:bottom w:val="none" w:sz="0" w:space="0" w:color="auto"/>
                <w:right w:val="none" w:sz="0" w:space="0" w:color="auto"/>
              </w:divBdr>
            </w:div>
            <w:div w:id="282001605">
              <w:marLeft w:val="0"/>
              <w:marRight w:val="0"/>
              <w:marTop w:val="0"/>
              <w:marBottom w:val="0"/>
              <w:divBdr>
                <w:top w:val="none" w:sz="0" w:space="0" w:color="auto"/>
                <w:left w:val="none" w:sz="0" w:space="0" w:color="auto"/>
                <w:bottom w:val="none" w:sz="0" w:space="0" w:color="auto"/>
                <w:right w:val="none" w:sz="0" w:space="0" w:color="auto"/>
              </w:divBdr>
            </w:div>
          </w:divsChild>
        </w:div>
        <w:div w:id="1235354164">
          <w:marLeft w:val="0"/>
          <w:marRight w:val="0"/>
          <w:marTop w:val="0"/>
          <w:marBottom w:val="0"/>
          <w:divBdr>
            <w:top w:val="none" w:sz="0" w:space="0" w:color="auto"/>
            <w:left w:val="none" w:sz="0" w:space="0" w:color="auto"/>
            <w:bottom w:val="none" w:sz="0" w:space="0" w:color="auto"/>
            <w:right w:val="none" w:sz="0" w:space="0" w:color="auto"/>
          </w:divBdr>
          <w:divsChild>
            <w:div w:id="2073231491">
              <w:marLeft w:val="0"/>
              <w:marRight w:val="0"/>
              <w:marTop w:val="0"/>
              <w:marBottom w:val="0"/>
              <w:divBdr>
                <w:top w:val="none" w:sz="0" w:space="0" w:color="auto"/>
                <w:left w:val="none" w:sz="0" w:space="0" w:color="auto"/>
                <w:bottom w:val="none" w:sz="0" w:space="0" w:color="auto"/>
                <w:right w:val="none" w:sz="0" w:space="0" w:color="auto"/>
              </w:divBdr>
            </w:div>
            <w:div w:id="679619689">
              <w:marLeft w:val="0"/>
              <w:marRight w:val="0"/>
              <w:marTop w:val="0"/>
              <w:marBottom w:val="0"/>
              <w:divBdr>
                <w:top w:val="none" w:sz="0" w:space="0" w:color="auto"/>
                <w:left w:val="none" w:sz="0" w:space="0" w:color="auto"/>
                <w:bottom w:val="none" w:sz="0" w:space="0" w:color="auto"/>
                <w:right w:val="none" w:sz="0" w:space="0" w:color="auto"/>
              </w:divBdr>
            </w:div>
            <w:div w:id="2100759417">
              <w:marLeft w:val="0"/>
              <w:marRight w:val="0"/>
              <w:marTop w:val="0"/>
              <w:marBottom w:val="0"/>
              <w:divBdr>
                <w:top w:val="none" w:sz="0" w:space="0" w:color="auto"/>
                <w:left w:val="none" w:sz="0" w:space="0" w:color="auto"/>
                <w:bottom w:val="none" w:sz="0" w:space="0" w:color="auto"/>
                <w:right w:val="none" w:sz="0" w:space="0" w:color="auto"/>
              </w:divBdr>
            </w:div>
            <w:div w:id="688141137">
              <w:marLeft w:val="0"/>
              <w:marRight w:val="0"/>
              <w:marTop w:val="0"/>
              <w:marBottom w:val="0"/>
              <w:divBdr>
                <w:top w:val="none" w:sz="0" w:space="0" w:color="auto"/>
                <w:left w:val="none" w:sz="0" w:space="0" w:color="auto"/>
                <w:bottom w:val="none" w:sz="0" w:space="0" w:color="auto"/>
                <w:right w:val="none" w:sz="0" w:space="0" w:color="auto"/>
              </w:divBdr>
            </w:div>
            <w:div w:id="1787847729">
              <w:marLeft w:val="0"/>
              <w:marRight w:val="0"/>
              <w:marTop w:val="0"/>
              <w:marBottom w:val="0"/>
              <w:divBdr>
                <w:top w:val="none" w:sz="0" w:space="0" w:color="auto"/>
                <w:left w:val="none" w:sz="0" w:space="0" w:color="auto"/>
                <w:bottom w:val="none" w:sz="0" w:space="0" w:color="auto"/>
                <w:right w:val="none" w:sz="0" w:space="0" w:color="auto"/>
              </w:divBdr>
            </w:div>
          </w:divsChild>
        </w:div>
        <w:div w:id="1391726819">
          <w:marLeft w:val="0"/>
          <w:marRight w:val="0"/>
          <w:marTop w:val="0"/>
          <w:marBottom w:val="0"/>
          <w:divBdr>
            <w:top w:val="none" w:sz="0" w:space="0" w:color="auto"/>
            <w:left w:val="none" w:sz="0" w:space="0" w:color="auto"/>
            <w:bottom w:val="none" w:sz="0" w:space="0" w:color="auto"/>
            <w:right w:val="none" w:sz="0" w:space="0" w:color="auto"/>
          </w:divBdr>
          <w:divsChild>
            <w:div w:id="1824276567">
              <w:marLeft w:val="0"/>
              <w:marRight w:val="0"/>
              <w:marTop w:val="0"/>
              <w:marBottom w:val="0"/>
              <w:divBdr>
                <w:top w:val="none" w:sz="0" w:space="0" w:color="auto"/>
                <w:left w:val="none" w:sz="0" w:space="0" w:color="auto"/>
                <w:bottom w:val="none" w:sz="0" w:space="0" w:color="auto"/>
                <w:right w:val="none" w:sz="0" w:space="0" w:color="auto"/>
              </w:divBdr>
            </w:div>
            <w:div w:id="1670525970">
              <w:marLeft w:val="0"/>
              <w:marRight w:val="0"/>
              <w:marTop w:val="0"/>
              <w:marBottom w:val="0"/>
              <w:divBdr>
                <w:top w:val="none" w:sz="0" w:space="0" w:color="auto"/>
                <w:left w:val="none" w:sz="0" w:space="0" w:color="auto"/>
                <w:bottom w:val="none" w:sz="0" w:space="0" w:color="auto"/>
                <w:right w:val="none" w:sz="0" w:space="0" w:color="auto"/>
              </w:divBdr>
            </w:div>
            <w:div w:id="1820029486">
              <w:marLeft w:val="0"/>
              <w:marRight w:val="0"/>
              <w:marTop w:val="0"/>
              <w:marBottom w:val="0"/>
              <w:divBdr>
                <w:top w:val="none" w:sz="0" w:space="0" w:color="auto"/>
                <w:left w:val="none" w:sz="0" w:space="0" w:color="auto"/>
                <w:bottom w:val="none" w:sz="0" w:space="0" w:color="auto"/>
                <w:right w:val="none" w:sz="0" w:space="0" w:color="auto"/>
              </w:divBdr>
            </w:div>
            <w:div w:id="1754274758">
              <w:marLeft w:val="0"/>
              <w:marRight w:val="0"/>
              <w:marTop w:val="0"/>
              <w:marBottom w:val="0"/>
              <w:divBdr>
                <w:top w:val="none" w:sz="0" w:space="0" w:color="auto"/>
                <w:left w:val="none" w:sz="0" w:space="0" w:color="auto"/>
                <w:bottom w:val="none" w:sz="0" w:space="0" w:color="auto"/>
                <w:right w:val="none" w:sz="0" w:space="0" w:color="auto"/>
              </w:divBdr>
            </w:div>
            <w:div w:id="339239381">
              <w:marLeft w:val="0"/>
              <w:marRight w:val="0"/>
              <w:marTop w:val="0"/>
              <w:marBottom w:val="0"/>
              <w:divBdr>
                <w:top w:val="none" w:sz="0" w:space="0" w:color="auto"/>
                <w:left w:val="none" w:sz="0" w:space="0" w:color="auto"/>
                <w:bottom w:val="none" w:sz="0" w:space="0" w:color="auto"/>
                <w:right w:val="none" w:sz="0" w:space="0" w:color="auto"/>
              </w:divBdr>
            </w:div>
          </w:divsChild>
        </w:div>
        <w:div w:id="960569904">
          <w:marLeft w:val="0"/>
          <w:marRight w:val="0"/>
          <w:marTop w:val="0"/>
          <w:marBottom w:val="0"/>
          <w:divBdr>
            <w:top w:val="none" w:sz="0" w:space="0" w:color="auto"/>
            <w:left w:val="none" w:sz="0" w:space="0" w:color="auto"/>
            <w:bottom w:val="none" w:sz="0" w:space="0" w:color="auto"/>
            <w:right w:val="none" w:sz="0" w:space="0" w:color="auto"/>
          </w:divBdr>
          <w:divsChild>
            <w:div w:id="1434671008">
              <w:marLeft w:val="0"/>
              <w:marRight w:val="0"/>
              <w:marTop w:val="0"/>
              <w:marBottom w:val="0"/>
              <w:divBdr>
                <w:top w:val="none" w:sz="0" w:space="0" w:color="auto"/>
                <w:left w:val="none" w:sz="0" w:space="0" w:color="auto"/>
                <w:bottom w:val="none" w:sz="0" w:space="0" w:color="auto"/>
                <w:right w:val="none" w:sz="0" w:space="0" w:color="auto"/>
              </w:divBdr>
            </w:div>
            <w:div w:id="1851333659">
              <w:marLeft w:val="0"/>
              <w:marRight w:val="0"/>
              <w:marTop w:val="0"/>
              <w:marBottom w:val="0"/>
              <w:divBdr>
                <w:top w:val="none" w:sz="0" w:space="0" w:color="auto"/>
                <w:left w:val="none" w:sz="0" w:space="0" w:color="auto"/>
                <w:bottom w:val="none" w:sz="0" w:space="0" w:color="auto"/>
                <w:right w:val="none" w:sz="0" w:space="0" w:color="auto"/>
              </w:divBdr>
            </w:div>
            <w:div w:id="679623191">
              <w:marLeft w:val="0"/>
              <w:marRight w:val="0"/>
              <w:marTop w:val="0"/>
              <w:marBottom w:val="0"/>
              <w:divBdr>
                <w:top w:val="none" w:sz="0" w:space="0" w:color="auto"/>
                <w:left w:val="none" w:sz="0" w:space="0" w:color="auto"/>
                <w:bottom w:val="none" w:sz="0" w:space="0" w:color="auto"/>
                <w:right w:val="none" w:sz="0" w:space="0" w:color="auto"/>
              </w:divBdr>
            </w:div>
            <w:div w:id="1322344222">
              <w:marLeft w:val="0"/>
              <w:marRight w:val="0"/>
              <w:marTop w:val="0"/>
              <w:marBottom w:val="0"/>
              <w:divBdr>
                <w:top w:val="none" w:sz="0" w:space="0" w:color="auto"/>
                <w:left w:val="none" w:sz="0" w:space="0" w:color="auto"/>
                <w:bottom w:val="none" w:sz="0" w:space="0" w:color="auto"/>
                <w:right w:val="none" w:sz="0" w:space="0" w:color="auto"/>
              </w:divBdr>
            </w:div>
            <w:div w:id="1122117950">
              <w:marLeft w:val="0"/>
              <w:marRight w:val="0"/>
              <w:marTop w:val="0"/>
              <w:marBottom w:val="0"/>
              <w:divBdr>
                <w:top w:val="none" w:sz="0" w:space="0" w:color="auto"/>
                <w:left w:val="none" w:sz="0" w:space="0" w:color="auto"/>
                <w:bottom w:val="none" w:sz="0" w:space="0" w:color="auto"/>
                <w:right w:val="none" w:sz="0" w:space="0" w:color="auto"/>
              </w:divBdr>
            </w:div>
          </w:divsChild>
        </w:div>
        <w:div w:id="2133934092">
          <w:marLeft w:val="0"/>
          <w:marRight w:val="0"/>
          <w:marTop w:val="0"/>
          <w:marBottom w:val="0"/>
          <w:divBdr>
            <w:top w:val="none" w:sz="0" w:space="0" w:color="auto"/>
            <w:left w:val="none" w:sz="0" w:space="0" w:color="auto"/>
            <w:bottom w:val="none" w:sz="0" w:space="0" w:color="auto"/>
            <w:right w:val="none" w:sz="0" w:space="0" w:color="auto"/>
          </w:divBdr>
          <w:divsChild>
            <w:div w:id="510486110">
              <w:marLeft w:val="0"/>
              <w:marRight w:val="0"/>
              <w:marTop w:val="0"/>
              <w:marBottom w:val="0"/>
              <w:divBdr>
                <w:top w:val="none" w:sz="0" w:space="0" w:color="auto"/>
                <w:left w:val="none" w:sz="0" w:space="0" w:color="auto"/>
                <w:bottom w:val="none" w:sz="0" w:space="0" w:color="auto"/>
                <w:right w:val="none" w:sz="0" w:space="0" w:color="auto"/>
              </w:divBdr>
            </w:div>
            <w:div w:id="831336378">
              <w:marLeft w:val="0"/>
              <w:marRight w:val="0"/>
              <w:marTop w:val="0"/>
              <w:marBottom w:val="0"/>
              <w:divBdr>
                <w:top w:val="none" w:sz="0" w:space="0" w:color="auto"/>
                <w:left w:val="none" w:sz="0" w:space="0" w:color="auto"/>
                <w:bottom w:val="none" w:sz="0" w:space="0" w:color="auto"/>
                <w:right w:val="none" w:sz="0" w:space="0" w:color="auto"/>
              </w:divBdr>
            </w:div>
            <w:div w:id="1650480411">
              <w:marLeft w:val="0"/>
              <w:marRight w:val="0"/>
              <w:marTop w:val="0"/>
              <w:marBottom w:val="0"/>
              <w:divBdr>
                <w:top w:val="none" w:sz="0" w:space="0" w:color="auto"/>
                <w:left w:val="none" w:sz="0" w:space="0" w:color="auto"/>
                <w:bottom w:val="none" w:sz="0" w:space="0" w:color="auto"/>
                <w:right w:val="none" w:sz="0" w:space="0" w:color="auto"/>
              </w:divBdr>
            </w:div>
            <w:div w:id="1692992602">
              <w:marLeft w:val="0"/>
              <w:marRight w:val="0"/>
              <w:marTop w:val="0"/>
              <w:marBottom w:val="0"/>
              <w:divBdr>
                <w:top w:val="none" w:sz="0" w:space="0" w:color="auto"/>
                <w:left w:val="none" w:sz="0" w:space="0" w:color="auto"/>
                <w:bottom w:val="none" w:sz="0" w:space="0" w:color="auto"/>
                <w:right w:val="none" w:sz="0" w:space="0" w:color="auto"/>
              </w:divBdr>
            </w:div>
            <w:div w:id="425542310">
              <w:marLeft w:val="0"/>
              <w:marRight w:val="0"/>
              <w:marTop w:val="0"/>
              <w:marBottom w:val="0"/>
              <w:divBdr>
                <w:top w:val="none" w:sz="0" w:space="0" w:color="auto"/>
                <w:left w:val="none" w:sz="0" w:space="0" w:color="auto"/>
                <w:bottom w:val="none" w:sz="0" w:space="0" w:color="auto"/>
                <w:right w:val="none" w:sz="0" w:space="0" w:color="auto"/>
              </w:divBdr>
            </w:div>
          </w:divsChild>
        </w:div>
        <w:div w:id="2081707312">
          <w:marLeft w:val="0"/>
          <w:marRight w:val="0"/>
          <w:marTop w:val="0"/>
          <w:marBottom w:val="0"/>
          <w:divBdr>
            <w:top w:val="none" w:sz="0" w:space="0" w:color="auto"/>
            <w:left w:val="none" w:sz="0" w:space="0" w:color="auto"/>
            <w:bottom w:val="none" w:sz="0" w:space="0" w:color="auto"/>
            <w:right w:val="none" w:sz="0" w:space="0" w:color="auto"/>
          </w:divBdr>
          <w:divsChild>
            <w:div w:id="446966445">
              <w:marLeft w:val="0"/>
              <w:marRight w:val="0"/>
              <w:marTop w:val="0"/>
              <w:marBottom w:val="0"/>
              <w:divBdr>
                <w:top w:val="none" w:sz="0" w:space="0" w:color="auto"/>
                <w:left w:val="none" w:sz="0" w:space="0" w:color="auto"/>
                <w:bottom w:val="none" w:sz="0" w:space="0" w:color="auto"/>
                <w:right w:val="none" w:sz="0" w:space="0" w:color="auto"/>
              </w:divBdr>
            </w:div>
            <w:div w:id="1169710135">
              <w:marLeft w:val="0"/>
              <w:marRight w:val="0"/>
              <w:marTop w:val="0"/>
              <w:marBottom w:val="0"/>
              <w:divBdr>
                <w:top w:val="none" w:sz="0" w:space="0" w:color="auto"/>
                <w:left w:val="none" w:sz="0" w:space="0" w:color="auto"/>
                <w:bottom w:val="none" w:sz="0" w:space="0" w:color="auto"/>
                <w:right w:val="none" w:sz="0" w:space="0" w:color="auto"/>
              </w:divBdr>
            </w:div>
            <w:div w:id="350379761">
              <w:marLeft w:val="0"/>
              <w:marRight w:val="0"/>
              <w:marTop w:val="0"/>
              <w:marBottom w:val="0"/>
              <w:divBdr>
                <w:top w:val="none" w:sz="0" w:space="0" w:color="auto"/>
                <w:left w:val="none" w:sz="0" w:space="0" w:color="auto"/>
                <w:bottom w:val="none" w:sz="0" w:space="0" w:color="auto"/>
                <w:right w:val="none" w:sz="0" w:space="0" w:color="auto"/>
              </w:divBdr>
            </w:div>
            <w:div w:id="521209519">
              <w:marLeft w:val="0"/>
              <w:marRight w:val="0"/>
              <w:marTop w:val="0"/>
              <w:marBottom w:val="0"/>
              <w:divBdr>
                <w:top w:val="none" w:sz="0" w:space="0" w:color="auto"/>
                <w:left w:val="none" w:sz="0" w:space="0" w:color="auto"/>
                <w:bottom w:val="none" w:sz="0" w:space="0" w:color="auto"/>
                <w:right w:val="none" w:sz="0" w:space="0" w:color="auto"/>
              </w:divBdr>
            </w:div>
            <w:div w:id="668220710">
              <w:marLeft w:val="0"/>
              <w:marRight w:val="0"/>
              <w:marTop w:val="0"/>
              <w:marBottom w:val="0"/>
              <w:divBdr>
                <w:top w:val="none" w:sz="0" w:space="0" w:color="auto"/>
                <w:left w:val="none" w:sz="0" w:space="0" w:color="auto"/>
                <w:bottom w:val="none" w:sz="0" w:space="0" w:color="auto"/>
                <w:right w:val="none" w:sz="0" w:space="0" w:color="auto"/>
              </w:divBdr>
            </w:div>
          </w:divsChild>
        </w:div>
        <w:div w:id="1691250215">
          <w:marLeft w:val="0"/>
          <w:marRight w:val="0"/>
          <w:marTop w:val="0"/>
          <w:marBottom w:val="0"/>
          <w:divBdr>
            <w:top w:val="none" w:sz="0" w:space="0" w:color="auto"/>
            <w:left w:val="none" w:sz="0" w:space="0" w:color="auto"/>
            <w:bottom w:val="none" w:sz="0" w:space="0" w:color="auto"/>
            <w:right w:val="none" w:sz="0" w:space="0" w:color="auto"/>
          </w:divBdr>
          <w:divsChild>
            <w:div w:id="896748056">
              <w:marLeft w:val="0"/>
              <w:marRight w:val="0"/>
              <w:marTop w:val="0"/>
              <w:marBottom w:val="0"/>
              <w:divBdr>
                <w:top w:val="none" w:sz="0" w:space="0" w:color="auto"/>
                <w:left w:val="none" w:sz="0" w:space="0" w:color="auto"/>
                <w:bottom w:val="none" w:sz="0" w:space="0" w:color="auto"/>
                <w:right w:val="none" w:sz="0" w:space="0" w:color="auto"/>
              </w:divBdr>
            </w:div>
            <w:div w:id="719133269">
              <w:marLeft w:val="0"/>
              <w:marRight w:val="0"/>
              <w:marTop w:val="0"/>
              <w:marBottom w:val="0"/>
              <w:divBdr>
                <w:top w:val="none" w:sz="0" w:space="0" w:color="auto"/>
                <w:left w:val="none" w:sz="0" w:space="0" w:color="auto"/>
                <w:bottom w:val="none" w:sz="0" w:space="0" w:color="auto"/>
                <w:right w:val="none" w:sz="0" w:space="0" w:color="auto"/>
              </w:divBdr>
            </w:div>
            <w:div w:id="1111434788">
              <w:marLeft w:val="0"/>
              <w:marRight w:val="0"/>
              <w:marTop w:val="0"/>
              <w:marBottom w:val="0"/>
              <w:divBdr>
                <w:top w:val="none" w:sz="0" w:space="0" w:color="auto"/>
                <w:left w:val="none" w:sz="0" w:space="0" w:color="auto"/>
                <w:bottom w:val="none" w:sz="0" w:space="0" w:color="auto"/>
                <w:right w:val="none" w:sz="0" w:space="0" w:color="auto"/>
              </w:divBdr>
            </w:div>
            <w:div w:id="396782718">
              <w:marLeft w:val="0"/>
              <w:marRight w:val="0"/>
              <w:marTop w:val="0"/>
              <w:marBottom w:val="0"/>
              <w:divBdr>
                <w:top w:val="none" w:sz="0" w:space="0" w:color="auto"/>
                <w:left w:val="none" w:sz="0" w:space="0" w:color="auto"/>
                <w:bottom w:val="none" w:sz="0" w:space="0" w:color="auto"/>
                <w:right w:val="none" w:sz="0" w:space="0" w:color="auto"/>
              </w:divBdr>
            </w:div>
            <w:div w:id="1817650818">
              <w:marLeft w:val="0"/>
              <w:marRight w:val="0"/>
              <w:marTop w:val="0"/>
              <w:marBottom w:val="0"/>
              <w:divBdr>
                <w:top w:val="none" w:sz="0" w:space="0" w:color="auto"/>
                <w:left w:val="none" w:sz="0" w:space="0" w:color="auto"/>
                <w:bottom w:val="none" w:sz="0" w:space="0" w:color="auto"/>
                <w:right w:val="none" w:sz="0" w:space="0" w:color="auto"/>
              </w:divBdr>
            </w:div>
          </w:divsChild>
        </w:div>
        <w:div w:id="594747110">
          <w:marLeft w:val="0"/>
          <w:marRight w:val="0"/>
          <w:marTop w:val="0"/>
          <w:marBottom w:val="0"/>
          <w:divBdr>
            <w:top w:val="none" w:sz="0" w:space="0" w:color="auto"/>
            <w:left w:val="none" w:sz="0" w:space="0" w:color="auto"/>
            <w:bottom w:val="none" w:sz="0" w:space="0" w:color="auto"/>
            <w:right w:val="none" w:sz="0" w:space="0" w:color="auto"/>
          </w:divBdr>
          <w:divsChild>
            <w:div w:id="1728989035">
              <w:marLeft w:val="0"/>
              <w:marRight w:val="0"/>
              <w:marTop w:val="0"/>
              <w:marBottom w:val="0"/>
              <w:divBdr>
                <w:top w:val="none" w:sz="0" w:space="0" w:color="auto"/>
                <w:left w:val="none" w:sz="0" w:space="0" w:color="auto"/>
                <w:bottom w:val="none" w:sz="0" w:space="0" w:color="auto"/>
                <w:right w:val="none" w:sz="0" w:space="0" w:color="auto"/>
              </w:divBdr>
            </w:div>
            <w:div w:id="1353653969">
              <w:marLeft w:val="0"/>
              <w:marRight w:val="0"/>
              <w:marTop w:val="0"/>
              <w:marBottom w:val="0"/>
              <w:divBdr>
                <w:top w:val="none" w:sz="0" w:space="0" w:color="auto"/>
                <w:left w:val="none" w:sz="0" w:space="0" w:color="auto"/>
                <w:bottom w:val="none" w:sz="0" w:space="0" w:color="auto"/>
                <w:right w:val="none" w:sz="0" w:space="0" w:color="auto"/>
              </w:divBdr>
            </w:div>
            <w:div w:id="429130014">
              <w:marLeft w:val="0"/>
              <w:marRight w:val="0"/>
              <w:marTop w:val="0"/>
              <w:marBottom w:val="0"/>
              <w:divBdr>
                <w:top w:val="none" w:sz="0" w:space="0" w:color="auto"/>
                <w:left w:val="none" w:sz="0" w:space="0" w:color="auto"/>
                <w:bottom w:val="none" w:sz="0" w:space="0" w:color="auto"/>
                <w:right w:val="none" w:sz="0" w:space="0" w:color="auto"/>
              </w:divBdr>
            </w:div>
            <w:div w:id="852648951">
              <w:marLeft w:val="0"/>
              <w:marRight w:val="0"/>
              <w:marTop w:val="0"/>
              <w:marBottom w:val="0"/>
              <w:divBdr>
                <w:top w:val="none" w:sz="0" w:space="0" w:color="auto"/>
                <w:left w:val="none" w:sz="0" w:space="0" w:color="auto"/>
                <w:bottom w:val="none" w:sz="0" w:space="0" w:color="auto"/>
                <w:right w:val="none" w:sz="0" w:space="0" w:color="auto"/>
              </w:divBdr>
            </w:div>
            <w:div w:id="1542665230">
              <w:marLeft w:val="0"/>
              <w:marRight w:val="0"/>
              <w:marTop w:val="0"/>
              <w:marBottom w:val="0"/>
              <w:divBdr>
                <w:top w:val="none" w:sz="0" w:space="0" w:color="auto"/>
                <w:left w:val="none" w:sz="0" w:space="0" w:color="auto"/>
                <w:bottom w:val="none" w:sz="0" w:space="0" w:color="auto"/>
                <w:right w:val="none" w:sz="0" w:space="0" w:color="auto"/>
              </w:divBdr>
            </w:div>
          </w:divsChild>
        </w:div>
        <w:div w:id="1256213201">
          <w:marLeft w:val="0"/>
          <w:marRight w:val="0"/>
          <w:marTop w:val="0"/>
          <w:marBottom w:val="0"/>
          <w:divBdr>
            <w:top w:val="none" w:sz="0" w:space="0" w:color="auto"/>
            <w:left w:val="none" w:sz="0" w:space="0" w:color="auto"/>
            <w:bottom w:val="none" w:sz="0" w:space="0" w:color="auto"/>
            <w:right w:val="none" w:sz="0" w:space="0" w:color="auto"/>
          </w:divBdr>
          <w:divsChild>
            <w:div w:id="1179155120">
              <w:marLeft w:val="0"/>
              <w:marRight w:val="0"/>
              <w:marTop w:val="0"/>
              <w:marBottom w:val="0"/>
              <w:divBdr>
                <w:top w:val="none" w:sz="0" w:space="0" w:color="auto"/>
                <w:left w:val="none" w:sz="0" w:space="0" w:color="auto"/>
                <w:bottom w:val="none" w:sz="0" w:space="0" w:color="auto"/>
                <w:right w:val="none" w:sz="0" w:space="0" w:color="auto"/>
              </w:divBdr>
            </w:div>
            <w:div w:id="1813643601">
              <w:marLeft w:val="0"/>
              <w:marRight w:val="0"/>
              <w:marTop w:val="0"/>
              <w:marBottom w:val="0"/>
              <w:divBdr>
                <w:top w:val="none" w:sz="0" w:space="0" w:color="auto"/>
                <w:left w:val="none" w:sz="0" w:space="0" w:color="auto"/>
                <w:bottom w:val="none" w:sz="0" w:space="0" w:color="auto"/>
                <w:right w:val="none" w:sz="0" w:space="0" w:color="auto"/>
              </w:divBdr>
            </w:div>
            <w:div w:id="158738486">
              <w:marLeft w:val="0"/>
              <w:marRight w:val="0"/>
              <w:marTop w:val="0"/>
              <w:marBottom w:val="0"/>
              <w:divBdr>
                <w:top w:val="none" w:sz="0" w:space="0" w:color="auto"/>
                <w:left w:val="none" w:sz="0" w:space="0" w:color="auto"/>
                <w:bottom w:val="none" w:sz="0" w:space="0" w:color="auto"/>
                <w:right w:val="none" w:sz="0" w:space="0" w:color="auto"/>
              </w:divBdr>
            </w:div>
            <w:div w:id="75440666">
              <w:marLeft w:val="0"/>
              <w:marRight w:val="0"/>
              <w:marTop w:val="0"/>
              <w:marBottom w:val="0"/>
              <w:divBdr>
                <w:top w:val="none" w:sz="0" w:space="0" w:color="auto"/>
                <w:left w:val="none" w:sz="0" w:space="0" w:color="auto"/>
                <w:bottom w:val="none" w:sz="0" w:space="0" w:color="auto"/>
                <w:right w:val="none" w:sz="0" w:space="0" w:color="auto"/>
              </w:divBdr>
            </w:div>
            <w:div w:id="1712074504">
              <w:marLeft w:val="0"/>
              <w:marRight w:val="0"/>
              <w:marTop w:val="0"/>
              <w:marBottom w:val="0"/>
              <w:divBdr>
                <w:top w:val="none" w:sz="0" w:space="0" w:color="auto"/>
                <w:left w:val="none" w:sz="0" w:space="0" w:color="auto"/>
                <w:bottom w:val="none" w:sz="0" w:space="0" w:color="auto"/>
                <w:right w:val="none" w:sz="0" w:space="0" w:color="auto"/>
              </w:divBdr>
            </w:div>
          </w:divsChild>
        </w:div>
        <w:div w:id="654840213">
          <w:marLeft w:val="0"/>
          <w:marRight w:val="0"/>
          <w:marTop w:val="0"/>
          <w:marBottom w:val="0"/>
          <w:divBdr>
            <w:top w:val="none" w:sz="0" w:space="0" w:color="auto"/>
            <w:left w:val="none" w:sz="0" w:space="0" w:color="auto"/>
            <w:bottom w:val="none" w:sz="0" w:space="0" w:color="auto"/>
            <w:right w:val="none" w:sz="0" w:space="0" w:color="auto"/>
          </w:divBdr>
          <w:divsChild>
            <w:div w:id="1904750121">
              <w:marLeft w:val="0"/>
              <w:marRight w:val="0"/>
              <w:marTop w:val="0"/>
              <w:marBottom w:val="0"/>
              <w:divBdr>
                <w:top w:val="none" w:sz="0" w:space="0" w:color="auto"/>
                <w:left w:val="none" w:sz="0" w:space="0" w:color="auto"/>
                <w:bottom w:val="none" w:sz="0" w:space="0" w:color="auto"/>
                <w:right w:val="none" w:sz="0" w:space="0" w:color="auto"/>
              </w:divBdr>
            </w:div>
            <w:div w:id="1190024255">
              <w:marLeft w:val="0"/>
              <w:marRight w:val="0"/>
              <w:marTop w:val="0"/>
              <w:marBottom w:val="0"/>
              <w:divBdr>
                <w:top w:val="none" w:sz="0" w:space="0" w:color="auto"/>
                <w:left w:val="none" w:sz="0" w:space="0" w:color="auto"/>
                <w:bottom w:val="none" w:sz="0" w:space="0" w:color="auto"/>
                <w:right w:val="none" w:sz="0" w:space="0" w:color="auto"/>
              </w:divBdr>
            </w:div>
            <w:div w:id="1196457184">
              <w:marLeft w:val="0"/>
              <w:marRight w:val="0"/>
              <w:marTop w:val="0"/>
              <w:marBottom w:val="0"/>
              <w:divBdr>
                <w:top w:val="none" w:sz="0" w:space="0" w:color="auto"/>
                <w:left w:val="none" w:sz="0" w:space="0" w:color="auto"/>
                <w:bottom w:val="none" w:sz="0" w:space="0" w:color="auto"/>
                <w:right w:val="none" w:sz="0" w:space="0" w:color="auto"/>
              </w:divBdr>
            </w:div>
            <w:div w:id="483813323">
              <w:marLeft w:val="0"/>
              <w:marRight w:val="0"/>
              <w:marTop w:val="0"/>
              <w:marBottom w:val="0"/>
              <w:divBdr>
                <w:top w:val="none" w:sz="0" w:space="0" w:color="auto"/>
                <w:left w:val="none" w:sz="0" w:space="0" w:color="auto"/>
                <w:bottom w:val="none" w:sz="0" w:space="0" w:color="auto"/>
                <w:right w:val="none" w:sz="0" w:space="0" w:color="auto"/>
              </w:divBdr>
            </w:div>
            <w:div w:id="1628200510">
              <w:marLeft w:val="0"/>
              <w:marRight w:val="0"/>
              <w:marTop w:val="0"/>
              <w:marBottom w:val="0"/>
              <w:divBdr>
                <w:top w:val="none" w:sz="0" w:space="0" w:color="auto"/>
                <w:left w:val="none" w:sz="0" w:space="0" w:color="auto"/>
                <w:bottom w:val="none" w:sz="0" w:space="0" w:color="auto"/>
                <w:right w:val="none" w:sz="0" w:space="0" w:color="auto"/>
              </w:divBdr>
            </w:div>
          </w:divsChild>
        </w:div>
        <w:div w:id="1348360798">
          <w:marLeft w:val="0"/>
          <w:marRight w:val="0"/>
          <w:marTop w:val="0"/>
          <w:marBottom w:val="0"/>
          <w:divBdr>
            <w:top w:val="none" w:sz="0" w:space="0" w:color="auto"/>
            <w:left w:val="none" w:sz="0" w:space="0" w:color="auto"/>
            <w:bottom w:val="none" w:sz="0" w:space="0" w:color="auto"/>
            <w:right w:val="none" w:sz="0" w:space="0" w:color="auto"/>
          </w:divBdr>
          <w:divsChild>
            <w:div w:id="2086415100">
              <w:marLeft w:val="0"/>
              <w:marRight w:val="0"/>
              <w:marTop w:val="0"/>
              <w:marBottom w:val="0"/>
              <w:divBdr>
                <w:top w:val="none" w:sz="0" w:space="0" w:color="auto"/>
                <w:left w:val="none" w:sz="0" w:space="0" w:color="auto"/>
                <w:bottom w:val="none" w:sz="0" w:space="0" w:color="auto"/>
                <w:right w:val="none" w:sz="0" w:space="0" w:color="auto"/>
              </w:divBdr>
            </w:div>
            <w:div w:id="688676452">
              <w:marLeft w:val="0"/>
              <w:marRight w:val="0"/>
              <w:marTop w:val="0"/>
              <w:marBottom w:val="0"/>
              <w:divBdr>
                <w:top w:val="none" w:sz="0" w:space="0" w:color="auto"/>
                <w:left w:val="none" w:sz="0" w:space="0" w:color="auto"/>
                <w:bottom w:val="none" w:sz="0" w:space="0" w:color="auto"/>
                <w:right w:val="none" w:sz="0" w:space="0" w:color="auto"/>
              </w:divBdr>
            </w:div>
            <w:div w:id="1318342917">
              <w:marLeft w:val="0"/>
              <w:marRight w:val="0"/>
              <w:marTop w:val="0"/>
              <w:marBottom w:val="0"/>
              <w:divBdr>
                <w:top w:val="none" w:sz="0" w:space="0" w:color="auto"/>
                <w:left w:val="none" w:sz="0" w:space="0" w:color="auto"/>
                <w:bottom w:val="none" w:sz="0" w:space="0" w:color="auto"/>
                <w:right w:val="none" w:sz="0" w:space="0" w:color="auto"/>
              </w:divBdr>
            </w:div>
            <w:div w:id="1612781319">
              <w:marLeft w:val="0"/>
              <w:marRight w:val="0"/>
              <w:marTop w:val="0"/>
              <w:marBottom w:val="0"/>
              <w:divBdr>
                <w:top w:val="none" w:sz="0" w:space="0" w:color="auto"/>
                <w:left w:val="none" w:sz="0" w:space="0" w:color="auto"/>
                <w:bottom w:val="none" w:sz="0" w:space="0" w:color="auto"/>
                <w:right w:val="none" w:sz="0" w:space="0" w:color="auto"/>
              </w:divBdr>
            </w:div>
            <w:div w:id="1209417080">
              <w:marLeft w:val="0"/>
              <w:marRight w:val="0"/>
              <w:marTop w:val="0"/>
              <w:marBottom w:val="0"/>
              <w:divBdr>
                <w:top w:val="none" w:sz="0" w:space="0" w:color="auto"/>
                <w:left w:val="none" w:sz="0" w:space="0" w:color="auto"/>
                <w:bottom w:val="none" w:sz="0" w:space="0" w:color="auto"/>
                <w:right w:val="none" w:sz="0" w:space="0" w:color="auto"/>
              </w:divBdr>
            </w:div>
          </w:divsChild>
        </w:div>
        <w:div w:id="745961131">
          <w:marLeft w:val="0"/>
          <w:marRight w:val="0"/>
          <w:marTop w:val="0"/>
          <w:marBottom w:val="0"/>
          <w:divBdr>
            <w:top w:val="none" w:sz="0" w:space="0" w:color="auto"/>
            <w:left w:val="none" w:sz="0" w:space="0" w:color="auto"/>
            <w:bottom w:val="none" w:sz="0" w:space="0" w:color="auto"/>
            <w:right w:val="none" w:sz="0" w:space="0" w:color="auto"/>
          </w:divBdr>
          <w:divsChild>
            <w:div w:id="1727684551">
              <w:marLeft w:val="0"/>
              <w:marRight w:val="0"/>
              <w:marTop w:val="0"/>
              <w:marBottom w:val="0"/>
              <w:divBdr>
                <w:top w:val="none" w:sz="0" w:space="0" w:color="auto"/>
                <w:left w:val="none" w:sz="0" w:space="0" w:color="auto"/>
                <w:bottom w:val="none" w:sz="0" w:space="0" w:color="auto"/>
                <w:right w:val="none" w:sz="0" w:space="0" w:color="auto"/>
              </w:divBdr>
            </w:div>
            <w:div w:id="1990010152">
              <w:marLeft w:val="0"/>
              <w:marRight w:val="0"/>
              <w:marTop w:val="0"/>
              <w:marBottom w:val="0"/>
              <w:divBdr>
                <w:top w:val="none" w:sz="0" w:space="0" w:color="auto"/>
                <w:left w:val="none" w:sz="0" w:space="0" w:color="auto"/>
                <w:bottom w:val="none" w:sz="0" w:space="0" w:color="auto"/>
                <w:right w:val="none" w:sz="0" w:space="0" w:color="auto"/>
              </w:divBdr>
            </w:div>
            <w:div w:id="1519656420">
              <w:marLeft w:val="0"/>
              <w:marRight w:val="0"/>
              <w:marTop w:val="0"/>
              <w:marBottom w:val="0"/>
              <w:divBdr>
                <w:top w:val="none" w:sz="0" w:space="0" w:color="auto"/>
                <w:left w:val="none" w:sz="0" w:space="0" w:color="auto"/>
                <w:bottom w:val="none" w:sz="0" w:space="0" w:color="auto"/>
                <w:right w:val="none" w:sz="0" w:space="0" w:color="auto"/>
              </w:divBdr>
            </w:div>
            <w:div w:id="771362522">
              <w:marLeft w:val="0"/>
              <w:marRight w:val="0"/>
              <w:marTop w:val="0"/>
              <w:marBottom w:val="0"/>
              <w:divBdr>
                <w:top w:val="none" w:sz="0" w:space="0" w:color="auto"/>
                <w:left w:val="none" w:sz="0" w:space="0" w:color="auto"/>
                <w:bottom w:val="none" w:sz="0" w:space="0" w:color="auto"/>
                <w:right w:val="none" w:sz="0" w:space="0" w:color="auto"/>
              </w:divBdr>
            </w:div>
            <w:div w:id="1763452131">
              <w:marLeft w:val="0"/>
              <w:marRight w:val="0"/>
              <w:marTop w:val="0"/>
              <w:marBottom w:val="0"/>
              <w:divBdr>
                <w:top w:val="none" w:sz="0" w:space="0" w:color="auto"/>
                <w:left w:val="none" w:sz="0" w:space="0" w:color="auto"/>
                <w:bottom w:val="none" w:sz="0" w:space="0" w:color="auto"/>
                <w:right w:val="none" w:sz="0" w:space="0" w:color="auto"/>
              </w:divBdr>
            </w:div>
          </w:divsChild>
        </w:div>
        <w:div w:id="1170484022">
          <w:marLeft w:val="0"/>
          <w:marRight w:val="0"/>
          <w:marTop w:val="0"/>
          <w:marBottom w:val="0"/>
          <w:divBdr>
            <w:top w:val="none" w:sz="0" w:space="0" w:color="auto"/>
            <w:left w:val="none" w:sz="0" w:space="0" w:color="auto"/>
            <w:bottom w:val="none" w:sz="0" w:space="0" w:color="auto"/>
            <w:right w:val="none" w:sz="0" w:space="0" w:color="auto"/>
          </w:divBdr>
          <w:divsChild>
            <w:div w:id="584454571">
              <w:marLeft w:val="0"/>
              <w:marRight w:val="0"/>
              <w:marTop w:val="0"/>
              <w:marBottom w:val="0"/>
              <w:divBdr>
                <w:top w:val="none" w:sz="0" w:space="0" w:color="auto"/>
                <w:left w:val="none" w:sz="0" w:space="0" w:color="auto"/>
                <w:bottom w:val="none" w:sz="0" w:space="0" w:color="auto"/>
                <w:right w:val="none" w:sz="0" w:space="0" w:color="auto"/>
              </w:divBdr>
            </w:div>
            <w:div w:id="1279139375">
              <w:marLeft w:val="0"/>
              <w:marRight w:val="0"/>
              <w:marTop w:val="0"/>
              <w:marBottom w:val="0"/>
              <w:divBdr>
                <w:top w:val="none" w:sz="0" w:space="0" w:color="auto"/>
                <w:left w:val="none" w:sz="0" w:space="0" w:color="auto"/>
                <w:bottom w:val="none" w:sz="0" w:space="0" w:color="auto"/>
                <w:right w:val="none" w:sz="0" w:space="0" w:color="auto"/>
              </w:divBdr>
            </w:div>
            <w:div w:id="666713726">
              <w:marLeft w:val="0"/>
              <w:marRight w:val="0"/>
              <w:marTop w:val="0"/>
              <w:marBottom w:val="0"/>
              <w:divBdr>
                <w:top w:val="none" w:sz="0" w:space="0" w:color="auto"/>
                <w:left w:val="none" w:sz="0" w:space="0" w:color="auto"/>
                <w:bottom w:val="none" w:sz="0" w:space="0" w:color="auto"/>
                <w:right w:val="none" w:sz="0" w:space="0" w:color="auto"/>
              </w:divBdr>
            </w:div>
            <w:div w:id="1336154921">
              <w:marLeft w:val="0"/>
              <w:marRight w:val="0"/>
              <w:marTop w:val="0"/>
              <w:marBottom w:val="0"/>
              <w:divBdr>
                <w:top w:val="none" w:sz="0" w:space="0" w:color="auto"/>
                <w:left w:val="none" w:sz="0" w:space="0" w:color="auto"/>
                <w:bottom w:val="none" w:sz="0" w:space="0" w:color="auto"/>
                <w:right w:val="none" w:sz="0" w:space="0" w:color="auto"/>
              </w:divBdr>
            </w:div>
            <w:div w:id="1914047884">
              <w:marLeft w:val="0"/>
              <w:marRight w:val="0"/>
              <w:marTop w:val="0"/>
              <w:marBottom w:val="0"/>
              <w:divBdr>
                <w:top w:val="none" w:sz="0" w:space="0" w:color="auto"/>
                <w:left w:val="none" w:sz="0" w:space="0" w:color="auto"/>
                <w:bottom w:val="none" w:sz="0" w:space="0" w:color="auto"/>
                <w:right w:val="none" w:sz="0" w:space="0" w:color="auto"/>
              </w:divBdr>
            </w:div>
          </w:divsChild>
        </w:div>
        <w:div w:id="1414662537">
          <w:marLeft w:val="0"/>
          <w:marRight w:val="0"/>
          <w:marTop w:val="0"/>
          <w:marBottom w:val="0"/>
          <w:divBdr>
            <w:top w:val="none" w:sz="0" w:space="0" w:color="auto"/>
            <w:left w:val="none" w:sz="0" w:space="0" w:color="auto"/>
            <w:bottom w:val="none" w:sz="0" w:space="0" w:color="auto"/>
            <w:right w:val="none" w:sz="0" w:space="0" w:color="auto"/>
          </w:divBdr>
          <w:divsChild>
            <w:div w:id="684789297">
              <w:marLeft w:val="0"/>
              <w:marRight w:val="0"/>
              <w:marTop w:val="0"/>
              <w:marBottom w:val="0"/>
              <w:divBdr>
                <w:top w:val="none" w:sz="0" w:space="0" w:color="auto"/>
                <w:left w:val="none" w:sz="0" w:space="0" w:color="auto"/>
                <w:bottom w:val="none" w:sz="0" w:space="0" w:color="auto"/>
                <w:right w:val="none" w:sz="0" w:space="0" w:color="auto"/>
              </w:divBdr>
            </w:div>
            <w:div w:id="1947805583">
              <w:marLeft w:val="0"/>
              <w:marRight w:val="0"/>
              <w:marTop w:val="0"/>
              <w:marBottom w:val="0"/>
              <w:divBdr>
                <w:top w:val="none" w:sz="0" w:space="0" w:color="auto"/>
                <w:left w:val="none" w:sz="0" w:space="0" w:color="auto"/>
                <w:bottom w:val="none" w:sz="0" w:space="0" w:color="auto"/>
                <w:right w:val="none" w:sz="0" w:space="0" w:color="auto"/>
              </w:divBdr>
            </w:div>
            <w:div w:id="398752610">
              <w:marLeft w:val="0"/>
              <w:marRight w:val="0"/>
              <w:marTop w:val="0"/>
              <w:marBottom w:val="0"/>
              <w:divBdr>
                <w:top w:val="none" w:sz="0" w:space="0" w:color="auto"/>
                <w:left w:val="none" w:sz="0" w:space="0" w:color="auto"/>
                <w:bottom w:val="none" w:sz="0" w:space="0" w:color="auto"/>
                <w:right w:val="none" w:sz="0" w:space="0" w:color="auto"/>
              </w:divBdr>
            </w:div>
            <w:div w:id="1056516296">
              <w:marLeft w:val="0"/>
              <w:marRight w:val="0"/>
              <w:marTop w:val="0"/>
              <w:marBottom w:val="0"/>
              <w:divBdr>
                <w:top w:val="none" w:sz="0" w:space="0" w:color="auto"/>
                <w:left w:val="none" w:sz="0" w:space="0" w:color="auto"/>
                <w:bottom w:val="none" w:sz="0" w:space="0" w:color="auto"/>
                <w:right w:val="none" w:sz="0" w:space="0" w:color="auto"/>
              </w:divBdr>
            </w:div>
            <w:div w:id="968629125">
              <w:marLeft w:val="0"/>
              <w:marRight w:val="0"/>
              <w:marTop w:val="0"/>
              <w:marBottom w:val="0"/>
              <w:divBdr>
                <w:top w:val="none" w:sz="0" w:space="0" w:color="auto"/>
                <w:left w:val="none" w:sz="0" w:space="0" w:color="auto"/>
                <w:bottom w:val="none" w:sz="0" w:space="0" w:color="auto"/>
                <w:right w:val="none" w:sz="0" w:space="0" w:color="auto"/>
              </w:divBdr>
            </w:div>
          </w:divsChild>
        </w:div>
        <w:div w:id="1259950374">
          <w:marLeft w:val="0"/>
          <w:marRight w:val="0"/>
          <w:marTop w:val="0"/>
          <w:marBottom w:val="0"/>
          <w:divBdr>
            <w:top w:val="none" w:sz="0" w:space="0" w:color="auto"/>
            <w:left w:val="none" w:sz="0" w:space="0" w:color="auto"/>
            <w:bottom w:val="none" w:sz="0" w:space="0" w:color="auto"/>
            <w:right w:val="none" w:sz="0" w:space="0" w:color="auto"/>
          </w:divBdr>
          <w:divsChild>
            <w:div w:id="1537162993">
              <w:marLeft w:val="0"/>
              <w:marRight w:val="0"/>
              <w:marTop w:val="0"/>
              <w:marBottom w:val="0"/>
              <w:divBdr>
                <w:top w:val="none" w:sz="0" w:space="0" w:color="auto"/>
                <w:left w:val="none" w:sz="0" w:space="0" w:color="auto"/>
                <w:bottom w:val="none" w:sz="0" w:space="0" w:color="auto"/>
                <w:right w:val="none" w:sz="0" w:space="0" w:color="auto"/>
              </w:divBdr>
            </w:div>
            <w:div w:id="1374962411">
              <w:marLeft w:val="0"/>
              <w:marRight w:val="0"/>
              <w:marTop w:val="0"/>
              <w:marBottom w:val="0"/>
              <w:divBdr>
                <w:top w:val="none" w:sz="0" w:space="0" w:color="auto"/>
                <w:left w:val="none" w:sz="0" w:space="0" w:color="auto"/>
                <w:bottom w:val="none" w:sz="0" w:space="0" w:color="auto"/>
                <w:right w:val="none" w:sz="0" w:space="0" w:color="auto"/>
              </w:divBdr>
            </w:div>
            <w:div w:id="1523737459">
              <w:marLeft w:val="0"/>
              <w:marRight w:val="0"/>
              <w:marTop w:val="0"/>
              <w:marBottom w:val="0"/>
              <w:divBdr>
                <w:top w:val="none" w:sz="0" w:space="0" w:color="auto"/>
                <w:left w:val="none" w:sz="0" w:space="0" w:color="auto"/>
                <w:bottom w:val="none" w:sz="0" w:space="0" w:color="auto"/>
                <w:right w:val="none" w:sz="0" w:space="0" w:color="auto"/>
              </w:divBdr>
            </w:div>
            <w:div w:id="1172646163">
              <w:marLeft w:val="0"/>
              <w:marRight w:val="0"/>
              <w:marTop w:val="0"/>
              <w:marBottom w:val="0"/>
              <w:divBdr>
                <w:top w:val="none" w:sz="0" w:space="0" w:color="auto"/>
                <w:left w:val="none" w:sz="0" w:space="0" w:color="auto"/>
                <w:bottom w:val="none" w:sz="0" w:space="0" w:color="auto"/>
                <w:right w:val="none" w:sz="0" w:space="0" w:color="auto"/>
              </w:divBdr>
            </w:div>
            <w:div w:id="712265352">
              <w:marLeft w:val="0"/>
              <w:marRight w:val="0"/>
              <w:marTop w:val="0"/>
              <w:marBottom w:val="0"/>
              <w:divBdr>
                <w:top w:val="none" w:sz="0" w:space="0" w:color="auto"/>
                <w:left w:val="none" w:sz="0" w:space="0" w:color="auto"/>
                <w:bottom w:val="none" w:sz="0" w:space="0" w:color="auto"/>
                <w:right w:val="none" w:sz="0" w:space="0" w:color="auto"/>
              </w:divBdr>
            </w:div>
          </w:divsChild>
        </w:div>
        <w:div w:id="1127970489">
          <w:marLeft w:val="0"/>
          <w:marRight w:val="0"/>
          <w:marTop w:val="0"/>
          <w:marBottom w:val="0"/>
          <w:divBdr>
            <w:top w:val="none" w:sz="0" w:space="0" w:color="auto"/>
            <w:left w:val="none" w:sz="0" w:space="0" w:color="auto"/>
            <w:bottom w:val="none" w:sz="0" w:space="0" w:color="auto"/>
            <w:right w:val="none" w:sz="0" w:space="0" w:color="auto"/>
          </w:divBdr>
          <w:divsChild>
            <w:div w:id="595868656">
              <w:marLeft w:val="0"/>
              <w:marRight w:val="0"/>
              <w:marTop w:val="0"/>
              <w:marBottom w:val="0"/>
              <w:divBdr>
                <w:top w:val="none" w:sz="0" w:space="0" w:color="auto"/>
                <w:left w:val="none" w:sz="0" w:space="0" w:color="auto"/>
                <w:bottom w:val="none" w:sz="0" w:space="0" w:color="auto"/>
                <w:right w:val="none" w:sz="0" w:space="0" w:color="auto"/>
              </w:divBdr>
            </w:div>
            <w:div w:id="767770429">
              <w:marLeft w:val="0"/>
              <w:marRight w:val="0"/>
              <w:marTop w:val="0"/>
              <w:marBottom w:val="0"/>
              <w:divBdr>
                <w:top w:val="none" w:sz="0" w:space="0" w:color="auto"/>
                <w:left w:val="none" w:sz="0" w:space="0" w:color="auto"/>
                <w:bottom w:val="none" w:sz="0" w:space="0" w:color="auto"/>
                <w:right w:val="none" w:sz="0" w:space="0" w:color="auto"/>
              </w:divBdr>
            </w:div>
            <w:div w:id="1897423693">
              <w:marLeft w:val="0"/>
              <w:marRight w:val="0"/>
              <w:marTop w:val="0"/>
              <w:marBottom w:val="0"/>
              <w:divBdr>
                <w:top w:val="none" w:sz="0" w:space="0" w:color="auto"/>
                <w:left w:val="none" w:sz="0" w:space="0" w:color="auto"/>
                <w:bottom w:val="none" w:sz="0" w:space="0" w:color="auto"/>
                <w:right w:val="none" w:sz="0" w:space="0" w:color="auto"/>
              </w:divBdr>
            </w:div>
            <w:div w:id="1357804204">
              <w:marLeft w:val="0"/>
              <w:marRight w:val="0"/>
              <w:marTop w:val="0"/>
              <w:marBottom w:val="0"/>
              <w:divBdr>
                <w:top w:val="none" w:sz="0" w:space="0" w:color="auto"/>
                <w:left w:val="none" w:sz="0" w:space="0" w:color="auto"/>
                <w:bottom w:val="none" w:sz="0" w:space="0" w:color="auto"/>
                <w:right w:val="none" w:sz="0" w:space="0" w:color="auto"/>
              </w:divBdr>
            </w:div>
            <w:div w:id="1662654327">
              <w:marLeft w:val="0"/>
              <w:marRight w:val="0"/>
              <w:marTop w:val="0"/>
              <w:marBottom w:val="0"/>
              <w:divBdr>
                <w:top w:val="none" w:sz="0" w:space="0" w:color="auto"/>
                <w:left w:val="none" w:sz="0" w:space="0" w:color="auto"/>
                <w:bottom w:val="none" w:sz="0" w:space="0" w:color="auto"/>
                <w:right w:val="none" w:sz="0" w:space="0" w:color="auto"/>
              </w:divBdr>
            </w:div>
          </w:divsChild>
        </w:div>
        <w:div w:id="1581254210">
          <w:marLeft w:val="0"/>
          <w:marRight w:val="0"/>
          <w:marTop w:val="0"/>
          <w:marBottom w:val="0"/>
          <w:divBdr>
            <w:top w:val="none" w:sz="0" w:space="0" w:color="auto"/>
            <w:left w:val="none" w:sz="0" w:space="0" w:color="auto"/>
            <w:bottom w:val="none" w:sz="0" w:space="0" w:color="auto"/>
            <w:right w:val="none" w:sz="0" w:space="0" w:color="auto"/>
          </w:divBdr>
          <w:divsChild>
            <w:div w:id="681662769">
              <w:marLeft w:val="0"/>
              <w:marRight w:val="0"/>
              <w:marTop w:val="0"/>
              <w:marBottom w:val="0"/>
              <w:divBdr>
                <w:top w:val="none" w:sz="0" w:space="0" w:color="auto"/>
                <w:left w:val="none" w:sz="0" w:space="0" w:color="auto"/>
                <w:bottom w:val="none" w:sz="0" w:space="0" w:color="auto"/>
                <w:right w:val="none" w:sz="0" w:space="0" w:color="auto"/>
              </w:divBdr>
            </w:div>
            <w:div w:id="435054151">
              <w:marLeft w:val="0"/>
              <w:marRight w:val="0"/>
              <w:marTop w:val="0"/>
              <w:marBottom w:val="0"/>
              <w:divBdr>
                <w:top w:val="none" w:sz="0" w:space="0" w:color="auto"/>
                <w:left w:val="none" w:sz="0" w:space="0" w:color="auto"/>
                <w:bottom w:val="none" w:sz="0" w:space="0" w:color="auto"/>
                <w:right w:val="none" w:sz="0" w:space="0" w:color="auto"/>
              </w:divBdr>
            </w:div>
            <w:div w:id="1527524270">
              <w:marLeft w:val="0"/>
              <w:marRight w:val="0"/>
              <w:marTop w:val="0"/>
              <w:marBottom w:val="0"/>
              <w:divBdr>
                <w:top w:val="none" w:sz="0" w:space="0" w:color="auto"/>
                <w:left w:val="none" w:sz="0" w:space="0" w:color="auto"/>
                <w:bottom w:val="none" w:sz="0" w:space="0" w:color="auto"/>
                <w:right w:val="none" w:sz="0" w:space="0" w:color="auto"/>
              </w:divBdr>
            </w:div>
            <w:div w:id="1522090311">
              <w:marLeft w:val="0"/>
              <w:marRight w:val="0"/>
              <w:marTop w:val="0"/>
              <w:marBottom w:val="0"/>
              <w:divBdr>
                <w:top w:val="none" w:sz="0" w:space="0" w:color="auto"/>
                <w:left w:val="none" w:sz="0" w:space="0" w:color="auto"/>
                <w:bottom w:val="none" w:sz="0" w:space="0" w:color="auto"/>
                <w:right w:val="none" w:sz="0" w:space="0" w:color="auto"/>
              </w:divBdr>
            </w:div>
            <w:div w:id="1004355751">
              <w:marLeft w:val="0"/>
              <w:marRight w:val="0"/>
              <w:marTop w:val="0"/>
              <w:marBottom w:val="0"/>
              <w:divBdr>
                <w:top w:val="none" w:sz="0" w:space="0" w:color="auto"/>
                <w:left w:val="none" w:sz="0" w:space="0" w:color="auto"/>
                <w:bottom w:val="none" w:sz="0" w:space="0" w:color="auto"/>
                <w:right w:val="none" w:sz="0" w:space="0" w:color="auto"/>
              </w:divBdr>
            </w:div>
          </w:divsChild>
        </w:div>
        <w:div w:id="754546838">
          <w:marLeft w:val="0"/>
          <w:marRight w:val="0"/>
          <w:marTop w:val="0"/>
          <w:marBottom w:val="0"/>
          <w:divBdr>
            <w:top w:val="none" w:sz="0" w:space="0" w:color="auto"/>
            <w:left w:val="none" w:sz="0" w:space="0" w:color="auto"/>
            <w:bottom w:val="none" w:sz="0" w:space="0" w:color="auto"/>
            <w:right w:val="none" w:sz="0" w:space="0" w:color="auto"/>
          </w:divBdr>
          <w:divsChild>
            <w:div w:id="842282549">
              <w:marLeft w:val="0"/>
              <w:marRight w:val="0"/>
              <w:marTop w:val="0"/>
              <w:marBottom w:val="0"/>
              <w:divBdr>
                <w:top w:val="none" w:sz="0" w:space="0" w:color="auto"/>
                <w:left w:val="none" w:sz="0" w:space="0" w:color="auto"/>
                <w:bottom w:val="none" w:sz="0" w:space="0" w:color="auto"/>
                <w:right w:val="none" w:sz="0" w:space="0" w:color="auto"/>
              </w:divBdr>
            </w:div>
            <w:div w:id="1181243886">
              <w:marLeft w:val="0"/>
              <w:marRight w:val="0"/>
              <w:marTop w:val="0"/>
              <w:marBottom w:val="0"/>
              <w:divBdr>
                <w:top w:val="none" w:sz="0" w:space="0" w:color="auto"/>
                <w:left w:val="none" w:sz="0" w:space="0" w:color="auto"/>
                <w:bottom w:val="none" w:sz="0" w:space="0" w:color="auto"/>
                <w:right w:val="none" w:sz="0" w:space="0" w:color="auto"/>
              </w:divBdr>
            </w:div>
            <w:div w:id="1898543657">
              <w:marLeft w:val="0"/>
              <w:marRight w:val="0"/>
              <w:marTop w:val="0"/>
              <w:marBottom w:val="0"/>
              <w:divBdr>
                <w:top w:val="none" w:sz="0" w:space="0" w:color="auto"/>
                <w:left w:val="none" w:sz="0" w:space="0" w:color="auto"/>
                <w:bottom w:val="none" w:sz="0" w:space="0" w:color="auto"/>
                <w:right w:val="none" w:sz="0" w:space="0" w:color="auto"/>
              </w:divBdr>
            </w:div>
            <w:div w:id="1721175041">
              <w:marLeft w:val="0"/>
              <w:marRight w:val="0"/>
              <w:marTop w:val="0"/>
              <w:marBottom w:val="0"/>
              <w:divBdr>
                <w:top w:val="none" w:sz="0" w:space="0" w:color="auto"/>
                <w:left w:val="none" w:sz="0" w:space="0" w:color="auto"/>
                <w:bottom w:val="none" w:sz="0" w:space="0" w:color="auto"/>
                <w:right w:val="none" w:sz="0" w:space="0" w:color="auto"/>
              </w:divBdr>
            </w:div>
            <w:div w:id="1194615109">
              <w:marLeft w:val="0"/>
              <w:marRight w:val="0"/>
              <w:marTop w:val="0"/>
              <w:marBottom w:val="0"/>
              <w:divBdr>
                <w:top w:val="none" w:sz="0" w:space="0" w:color="auto"/>
                <w:left w:val="none" w:sz="0" w:space="0" w:color="auto"/>
                <w:bottom w:val="none" w:sz="0" w:space="0" w:color="auto"/>
                <w:right w:val="none" w:sz="0" w:space="0" w:color="auto"/>
              </w:divBdr>
            </w:div>
          </w:divsChild>
        </w:div>
        <w:div w:id="1888376508">
          <w:marLeft w:val="0"/>
          <w:marRight w:val="0"/>
          <w:marTop w:val="0"/>
          <w:marBottom w:val="0"/>
          <w:divBdr>
            <w:top w:val="none" w:sz="0" w:space="0" w:color="auto"/>
            <w:left w:val="none" w:sz="0" w:space="0" w:color="auto"/>
            <w:bottom w:val="none" w:sz="0" w:space="0" w:color="auto"/>
            <w:right w:val="none" w:sz="0" w:space="0" w:color="auto"/>
          </w:divBdr>
          <w:divsChild>
            <w:div w:id="701635167">
              <w:marLeft w:val="0"/>
              <w:marRight w:val="0"/>
              <w:marTop w:val="0"/>
              <w:marBottom w:val="0"/>
              <w:divBdr>
                <w:top w:val="none" w:sz="0" w:space="0" w:color="auto"/>
                <w:left w:val="none" w:sz="0" w:space="0" w:color="auto"/>
                <w:bottom w:val="none" w:sz="0" w:space="0" w:color="auto"/>
                <w:right w:val="none" w:sz="0" w:space="0" w:color="auto"/>
              </w:divBdr>
            </w:div>
            <w:div w:id="558980730">
              <w:marLeft w:val="0"/>
              <w:marRight w:val="0"/>
              <w:marTop w:val="0"/>
              <w:marBottom w:val="0"/>
              <w:divBdr>
                <w:top w:val="none" w:sz="0" w:space="0" w:color="auto"/>
                <w:left w:val="none" w:sz="0" w:space="0" w:color="auto"/>
                <w:bottom w:val="none" w:sz="0" w:space="0" w:color="auto"/>
                <w:right w:val="none" w:sz="0" w:space="0" w:color="auto"/>
              </w:divBdr>
            </w:div>
            <w:div w:id="776677101">
              <w:marLeft w:val="0"/>
              <w:marRight w:val="0"/>
              <w:marTop w:val="0"/>
              <w:marBottom w:val="0"/>
              <w:divBdr>
                <w:top w:val="none" w:sz="0" w:space="0" w:color="auto"/>
                <w:left w:val="none" w:sz="0" w:space="0" w:color="auto"/>
                <w:bottom w:val="none" w:sz="0" w:space="0" w:color="auto"/>
                <w:right w:val="none" w:sz="0" w:space="0" w:color="auto"/>
              </w:divBdr>
            </w:div>
            <w:div w:id="919605013">
              <w:marLeft w:val="0"/>
              <w:marRight w:val="0"/>
              <w:marTop w:val="0"/>
              <w:marBottom w:val="0"/>
              <w:divBdr>
                <w:top w:val="none" w:sz="0" w:space="0" w:color="auto"/>
                <w:left w:val="none" w:sz="0" w:space="0" w:color="auto"/>
                <w:bottom w:val="none" w:sz="0" w:space="0" w:color="auto"/>
                <w:right w:val="none" w:sz="0" w:space="0" w:color="auto"/>
              </w:divBdr>
            </w:div>
            <w:div w:id="2131123413">
              <w:marLeft w:val="0"/>
              <w:marRight w:val="0"/>
              <w:marTop w:val="0"/>
              <w:marBottom w:val="0"/>
              <w:divBdr>
                <w:top w:val="none" w:sz="0" w:space="0" w:color="auto"/>
                <w:left w:val="none" w:sz="0" w:space="0" w:color="auto"/>
                <w:bottom w:val="none" w:sz="0" w:space="0" w:color="auto"/>
                <w:right w:val="none" w:sz="0" w:space="0" w:color="auto"/>
              </w:divBdr>
            </w:div>
          </w:divsChild>
        </w:div>
        <w:div w:id="1006862149">
          <w:marLeft w:val="0"/>
          <w:marRight w:val="0"/>
          <w:marTop w:val="0"/>
          <w:marBottom w:val="0"/>
          <w:divBdr>
            <w:top w:val="none" w:sz="0" w:space="0" w:color="auto"/>
            <w:left w:val="none" w:sz="0" w:space="0" w:color="auto"/>
            <w:bottom w:val="none" w:sz="0" w:space="0" w:color="auto"/>
            <w:right w:val="none" w:sz="0" w:space="0" w:color="auto"/>
          </w:divBdr>
          <w:divsChild>
            <w:div w:id="640116512">
              <w:marLeft w:val="0"/>
              <w:marRight w:val="0"/>
              <w:marTop w:val="0"/>
              <w:marBottom w:val="0"/>
              <w:divBdr>
                <w:top w:val="none" w:sz="0" w:space="0" w:color="auto"/>
                <w:left w:val="none" w:sz="0" w:space="0" w:color="auto"/>
                <w:bottom w:val="none" w:sz="0" w:space="0" w:color="auto"/>
                <w:right w:val="none" w:sz="0" w:space="0" w:color="auto"/>
              </w:divBdr>
            </w:div>
            <w:div w:id="1870755030">
              <w:marLeft w:val="0"/>
              <w:marRight w:val="0"/>
              <w:marTop w:val="0"/>
              <w:marBottom w:val="0"/>
              <w:divBdr>
                <w:top w:val="none" w:sz="0" w:space="0" w:color="auto"/>
                <w:left w:val="none" w:sz="0" w:space="0" w:color="auto"/>
                <w:bottom w:val="none" w:sz="0" w:space="0" w:color="auto"/>
                <w:right w:val="none" w:sz="0" w:space="0" w:color="auto"/>
              </w:divBdr>
            </w:div>
            <w:div w:id="661851621">
              <w:marLeft w:val="0"/>
              <w:marRight w:val="0"/>
              <w:marTop w:val="0"/>
              <w:marBottom w:val="0"/>
              <w:divBdr>
                <w:top w:val="none" w:sz="0" w:space="0" w:color="auto"/>
                <w:left w:val="none" w:sz="0" w:space="0" w:color="auto"/>
                <w:bottom w:val="none" w:sz="0" w:space="0" w:color="auto"/>
                <w:right w:val="none" w:sz="0" w:space="0" w:color="auto"/>
              </w:divBdr>
            </w:div>
            <w:div w:id="366413137">
              <w:marLeft w:val="0"/>
              <w:marRight w:val="0"/>
              <w:marTop w:val="0"/>
              <w:marBottom w:val="0"/>
              <w:divBdr>
                <w:top w:val="none" w:sz="0" w:space="0" w:color="auto"/>
                <w:left w:val="none" w:sz="0" w:space="0" w:color="auto"/>
                <w:bottom w:val="none" w:sz="0" w:space="0" w:color="auto"/>
                <w:right w:val="none" w:sz="0" w:space="0" w:color="auto"/>
              </w:divBdr>
            </w:div>
            <w:div w:id="31157464">
              <w:marLeft w:val="0"/>
              <w:marRight w:val="0"/>
              <w:marTop w:val="0"/>
              <w:marBottom w:val="0"/>
              <w:divBdr>
                <w:top w:val="none" w:sz="0" w:space="0" w:color="auto"/>
                <w:left w:val="none" w:sz="0" w:space="0" w:color="auto"/>
                <w:bottom w:val="none" w:sz="0" w:space="0" w:color="auto"/>
                <w:right w:val="none" w:sz="0" w:space="0" w:color="auto"/>
              </w:divBdr>
            </w:div>
          </w:divsChild>
        </w:div>
        <w:div w:id="848638968">
          <w:marLeft w:val="0"/>
          <w:marRight w:val="0"/>
          <w:marTop w:val="0"/>
          <w:marBottom w:val="0"/>
          <w:divBdr>
            <w:top w:val="none" w:sz="0" w:space="0" w:color="auto"/>
            <w:left w:val="none" w:sz="0" w:space="0" w:color="auto"/>
            <w:bottom w:val="none" w:sz="0" w:space="0" w:color="auto"/>
            <w:right w:val="none" w:sz="0" w:space="0" w:color="auto"/>
          </w:divBdr>
          <w:divsChild>
            <w:div w:id="1099638659">
              <w:marLeft w:val="0"/>
              <w:marRight w:val="0"/>
              <w:marTop w:val="0"/>
              <w:marBottom w:val="0"/>
              <w:divBdr>
                <w:top w:val="none" w:sz="0" w:space="0" w:color="auto"/>
                <w:left w:val="none" w:sz="0" w:space="0" w:color="auto"/>
                <w:bottom w:val="none" w:sz="0" w:space="0" w:color="auto"/>
                <w:right w:val="none" w:sz="0" w:space="0" w:color="auto"/>
              </w:divBdr>
            </w:div>
            <w:div w:id="1000624140">
              <w:marLeft w:val="0"/>
              <w:marRight w:val="0"/>
              <w:marTop w:val="0"/>
              <w:marBottom w:val="0"/>
              <w:divBdr>
                <w:top w:val="none" w:sz="0" w:space="0" w:color="auto"/>
                <w:left w:val="none" w:sz="0" w:space="0" w:color="auto"/>
                <w:bottom w:val="none" w:sz="0" w:space="0" w:color="auto"/>
                <w:right w:val="none" w:sz="0" w:space="0" w:color="auto"/>
              </w:divBdr>
            </w:div>
            <w:div w:id="154227002">
              <w:marLeft w:val="0"/>
              <w:marRight w:val="0"/>
              <w:marTop w:val="0"/>
              <w:marBottom w:val="0"/>
              <w:divBdr>
                <w:top w:val="none" w:sz="0" w:space="0" w:color="auto"/>
                <w:left w:val="none" w:sz="0" w:space="0" w:color="auto"/>
                <w:bottom w:val="none" w:sz="0" w:space="0" w:color="auto"/>
                <w:right w:val="none" w:sz="0" w:space="0" w:color="auto"/>
              </w:divBdr>
            </w:div>
            <w:div w:id="586186237">
              <w:marLeft w:val="0"/>
              <w:marRight w:val="0"/>
              <w:marTop w:val="0"/>
              <w:marBottom w:val="0"/>
              <w:divBdr>
                <w:top w:val="none" w:sz="0" w:space="0" w:color="auto"/>
                <w:left w:val="none" w:sz="0" w:space="0" w:color="auto"/>
                <w:bottom w:val="none" w:sz="0" w:space="0" w:color="auto"/>
                <w:right w:val="none" w:sz="0" w:space="0" w:color="auto"/>
              </w:divBdr>
            </w:div>
            <w:div w:id="707264523">
              <w:marLeft w:val="0"/>
              <w:marRight w:val="0"/>
              <w:marTop w:val="0"/>
              <w:marBottom w:val="0"/>
              <w:divBdr>
                <w:top w:val="none" w:sz="0" w:space="0" w:color="auto"/>
                <w:left w:val="none" w:sz="0" w:space="0" w:color="auto"/>
                <w:bottom w:val="none" w:sz="0" w:space="0" w:color="auto"/>
                <w:right w:val="none" w:sz="0" w:space="0" w:color="auto"/>
              </w:divBdr>
            </w:div>
          </w:divsChild>
        </w:div>
        <w:div w:id="1387220757">
          <w:marLeft w:val="0"/>
          <w:marRight w:val="0"/>
          <w:marTop w:val="0"/>
          <w:marBottom w:val="0"/>
          <w:divBdr>
            <w:top w:val="none" w:sz="0" w:space="0" w:color="auto"/>
            <w:left w:val="none" w:sz="0" w:space="0" w:color="auto"/>
            <w:bottom w:val="none" w:sz="0" w:space="0" w:color="auto"/>
            <w:right w:val="none" w:sz="0" w:space="0" w:color="auto"/>
          </w:divBdr>
          <w:divsChild>
            <w:div w:id="1302274328">
              <w:marLeft w:val="0"/>
              <w:marRight w:val="0"/>
              <w:marTop w:val="0"/>
              <w:marBottom w:val="0"/>
              <w:divBdr>
                <w:top w:val="none" w:sz="0" w:space="0" w:color="auto"/>
                <w:left w:val="none" w:sz="0" w:space="0" w:color="auto"/>
                <w:bottom w:val="none" w:sz="0" w:space="0" w:color="auto"/>
                <w:right w:val="none" w:sz="0" w:space="0" w:color="auto"/>
              </w:divBdr>
            </w:div>
            <w:div w:id="496464140">
              <w:marLeft w:val="0"/>
              <w:marRight w:val="0"/>
              <w:marTop w:val="0"/>
              <w:marBottom w:val="0"/>
              <w:divBdr>
                <w:top w:val="none" w:sz="0" w:space="0" w:color="auto"/>
                <w:left w:val="none" w:sz="0" w:space="0" w:color="auto"/>
                <w:bottom w:val="none" w:sz="0" w:space="0" w:color="auto"/>
                <w:right w:val="none" w:sz="0" w:space="0" w:color="auto"/>
              </w:divBdr>
            </w:div>
            <w:div w:id="654921333">
              <w:marLeft w:val="0"/>
              <w:marRight w:val="0"/>
              <w:marTop w:val="0"/>
              <w:marBottom w:val="0"/>
              <w:divBdr>
                <w:top w:val="none" w:sz="0" w:space="0" w:color="auto"/>
                <w:left w:val="none" w:sz="0" w:space="0" w:color="auto"/>
                <w:bottom w:val="none" w:sz="0" w:space="0" w:color="auto"/>
                <w:right w:val="none" w:sz="0" w:space="0" w:color="auto"/>
              </w:divBdr>
            </w:div>
            <w:div w:id="1417165829">
              <w:marLeft w:val="0"/>
              <w:marRight w:val="0"/>
              <w:marTop w:val="0"/>
              <w:marBottom w:val="0"/>
              <w:divBdr>
                <w:top w:val="none" w:sz="0" w:space="0" w:color="auto"/>
                <w:left w:val="none" w:sz="0" w:space="0" w:color="auto"/>
                <w:bottom w:val="none" w:sz="0" w:space="0" w:color="auto"/>
                <w:right w:val="none" w:sz="0" w:space="0" w:color="auto"/>
              </w:divBdr>
            </w:div>
            <w:div w:id="790395795">
              <w:marLeft w:val="0"/>
              <w:marRight w:val="0"/>
              <w:marTop w:val="0"/>
              <w:marBottom w:val="0"/>
              <w:divBdr>
                <w:top w:val="none" w:sz="0" w:space="0" w:color="auto"/>
                <w:left w:val="none" w:sz="0" w:space="0" w:color="auto"/>
                <w:bottom w:val="none" w:sz="0" w:space="0" w:color="auto"/>
                <w:right w:val="none" w:sz="0" w:space="0" w:color="auto"/>
              </w:divBdr>
            </w:div>
          </w:divsChild>
        </w:div>
        <w:div w:id="2100708724">
          <w:marLeft w:val="0"/>
          <w:marRight w:val="0"/>
          <w:marTop w:val="0"/>
          <w:marBottom w:val="0"/>
          <w:divBdr>
            <w:top w:val="none" w:sz="0" w:space="0" w:color="auto"/>
            <w:left w:val="none" w:sz="0" w:space="0" w:color="auto"/>
            <w:bottom w:val="none" w:sz="0" w:space="0" w:color="auto"/>
            <w:right w:val="none" w:sz="0" w:space="0" w:color="auto"/>
          </w:divBdr>
          <w:divsChild>
            <w:div w:id="1937206529">
              <w:marLeft w:val="0"/>
              <w:marRight w:val="0"/>
              <w:marTop w:val="0"/>
              <w:marBottom w:val="0"/>
              <w:divBdr>
                <w:top w:val="none" w:sz="0" w:space="0" w:color="auto"/>
                <w:left w:val="none" w:sz="0" w:space="0" w:color="auto"/>
                <w:bottom w:val="none" w:sz="0" w:space="0" w:color="auto"/>
                <w:right w:val="none" w:sz="0" w:space="0" w:color="auto"/>
              </w:divBdr>
            </w:div>
            <w:div w:id="1838961529">
              <w:marLeft w:val="0"/>
              <w:marRight w:val="0"/>
              <w:marTop w:val="0"/>
              <w:marBottom w:val="0"/>
              <w:divBdr>
                <w:top w:val="none" w:sz="0" w:space="0" w:color="auto"/>
                <w:left w:val="none" w:sz="0" w:space="0" w:color="auto"/>
                <w:bottom w:val="none" w:sz="0" w:space="0" w:color="auto"/>
                <w:right w:val="none" w:sz="0" w:space="0" w:color="auto"/>
              </w:divBdr>
            </w:div>
            <w:div w:id="1686710617">
              <w:marLeft w:val="0"/>
              <w:marRight w:val="0"/>
              <w:marTop w:val="0"/>
              <w:marBottom w:val="0"/>
              <w:divBdr>
                <w:top w:val="none" w:sz="0" w:space="0" w:color="auto"/>
                <w:left w:val="none" w:sz="0" w:space="0" w:color="auto"/>
                <w:bottom w:val="none" w:sz="0" w:space="0" w:color="auto"/>
                <w:right w:val="none" w:sz="0" w:space="0" w:color="auto"/>
              </w:divBdr>
            </w:div>
            <w:div w:id="1459445310">
              <w:marLeft w:val="0"/>
              <w:marRight w:val="0"/>
              <w:marTop w:val="0"/>
              <w:marBottom w:val="0"/>
              <w:divBdr>
                <w:top w:val="none" w:sz="0" w:space="0" w:color="auto"/>
                <w:left w:val="none" w:sz="0" w:space="0" w:color="auto"/>
                <w:bottom w:val="none" w:sz="0" w:space="0" w:color="auto"/>
                <w:right w:val="none" w:sz="0" w:space="0" w:color="auto"/>
              </w:divBdr>
            </w:div>
            <w:div w:id="101649836">
              <w:marLeft w:val="0"/>
              <w:marRight w:val="0"/>
              <w:marTop w:val="0"/>
              <w:marBottom w:val="0"/>
              <w:divBdr>
                <w:top w:val="none" w:sz="0" w:space="0" w:color="auto"/>
                <w:left w:val="none" w:sz="0" w:space="0" w:color="auto"/>
                <w:bottom w:val="none" w:sz="0" w:space="0" w:color="auto"/>
                <w:right w:val="none" w:sz="0" w:space="0" w:color="auto"/>
              </w:divBdr>
            </w:div>
          </w:divsChild>
        </w:div>
        <w:div w:id="2112506638">
          <w:marLeft w:val="0"/>
          <w:marRight w:val="0"/>
          <w:marTop w:val="0"/>
          <w:marBottom w:val="0"/>
          <w:divBdr>
            <w:top w:val="none" w:sz="0" w:space="0" w:color="auto"/>
            <w:left w:val="none" w:sz="0" w:space="0" w:color="auto"/>
            <w:bottom w:val="none" w:sz="0" w:space="0" w:color="auto"/>
            <w:right w:val="none" w:sz="0" w:space="0" w:color="auto"/>
          </w:divBdr>
          <w:divsChild>
            <w:div w:id="418134956">
              <w:marLeft w:val="0"/>
              <w:marRight w:val="0"/>
              <w:marTop w:val="0"/>
              <w:marBottom w:val="0"/>
              <w:divBdr>
                <w:top w:val="none" w:sz="0" w:space="0" w:color="auto"/>
                <w:left w:val="none" w:sz="0" w:space="0" w:color="auto"/>
                <w:bottom w:val="none" w:sz="0" w:space="0" w:color="auto"/>
                <w:right w:val="none" w:sz="0" w:space="0" w:color="auto"/>
              </w:divBdr>
            </w:div>
            <w:div w:id="1762335908">
              <w:marLeft w:val="0"/>
              <w:marRight w:val="0"/>
              <w:marTop w:val="0"/>
              <w:marBottom w:val="0"/>
              <w:divBdr>
                <w:top w:val="none" w:sz="0" w:space="0" w:color="auto"/>
                <w:left w:val="none" w:sz="0" w:space="0" w:color="auto"/>
                <w:bottom w:val="none" w:sz="0" w:space="0" w:color="auto"/>
                <w:right w:val="none" w:sz="0" w:space="0" w:color="auto"/>
              </w:divBdr>
            </w:div>
            <w:div w:id="1327173233">
              <w:marLeft w:val="0"/>
              <w:marRight w:val="0"/>
              <w:marTop w:val="0"/>
              <w:marBottom w:val="0"/>
              <w:divBdr>
                <w:top w:val="none" w:sz="0" w:space="0" w:color="auto"/>
                <w:left w:val="none" w:sz="0" w:space="0" w:color="auto"/>
                <w:bottom w:val="none" w:sz="0" w:space="0" w:color="auto"/>
                <w:right w:val="none" w:sz="0" w:space="0" w:color="auto"/>
              </w:divBdr>
            </w:div>
            <w:div w:id="259607740">
              <w:marLeft w:val="0"/>
              <w:marRight w:val="0"/>
              <w:marTop w:val="0"/>
              <w:marBottom w:val="0"/>
              <w:divBdr>
                <w:top w:val="none" w:sz="0" w:space="0" w:color="auto"/>
                <w:left w:val="none" w:sz="0" w:space="0" w:color="auto"/>
                <w:bottom w:val="none" w:sz="0" w:space="0" w:color="auto"/>
                <w:right w:val="none" w:sz="0" w:space="0" w:color="auto"/>
              </w:divBdr>
            </w:div>
            <w:div w:id="397167684">
              <w:marLeft w:val="0"/>
              <w:marRight w:val="0"/>
              <w:marTop w:val="0"/>
              <w:marBottom w:val="0"/>
              <w:divBdr>
                <w:top w:val="none" w:sz="0" w:space="0" w:color="auto"/>
                <w:left w:val="none" w:sz="0" w:space="0" w:color="auto"/>
                <w:bottom w:val="none" w:sz="0" w:space="0" w:color="auto"/>
                <w:right w:val="none" w:sz="0" w:space="0" w:color="auto"/>
              </w:divBdr>
            </w:div>
          </w:divsChild>
        </w:div>
        <w:div w:id="2089036292">
          <w:marLeft w:val="0"/>
          <w:marRight w:val="0"/>
          <w:marTop w:val="0"/>
          <w:marBottom w:val="0"/>
          <w:divBdr>
            <w:top w:val="none" w:sz="0" w:space="0" w:color="auto"/>
            <w:left w:val="none" w:sz="0" w:space="0" w:color="auto"/>
            <w:bottom w:val="none" w:sz="0" w:space="0" w:color="auto"/>
            <w:right w:val="none" w:sz="0" w:space="0" w:color="auto"/>
          </w:divBdr>
          <w:divsChild>
            <w:div w:id="1110050756">
              <w:marLeft w:val="0"/>
              <w:marRight w:val="0"/>
              <w:marTop w:val="0"/>
              <w:marBottom w:val="0"/>
              <w:divBdr>
                <w:top w:val="none" w:sz="0" w:space="0" w:color="auto"/>
                <w:left w:val="none" w:sz="0" w:space="0" w:color="auto"/>
                <w:bottom w:val="none" w:sz="0" w:space="0" w:color="auto"/>
                <w:right w:val="none" w:sz="0" w:space="0" w:color="auto"/>
              </w:divBdr>
            </w:div>
            <w:div w:id="1959071046">
              <w:marLeft w:val="0"/>
              <w:marRight w:val="0"/>
              <w:marTop w:val="0"/>
              <w:marBottom w:val="0"/>
              <w:divBdr>
                <w:top w:val="none" w:sz="0" w:space="0" w:color="auto"/>
                <w:left w:val="none" w:sz="0" w:space="0" w:color="auto"/>
                <w:bottom w:val="none" w:sz="0" w:space="0" w:color="auto"/>
                <w:right w:val="none" w:sz="0" w:space="0" w:color="auto"/>
              </w:divBdr>
            </w:div>
            <w:div w:id="1057121314">
              <w:marLeft w:val="0"/>
              <w:marRight w:val="0"/>
              <w:marTop w:val="0"/>
              <w:marBottom w:val="0"/>
              <w:divBdr>
                <w:top w:val="none" w:sz="0" w:space="0" w:color="auto"/>
                <w:left w:val="none" w:sz="0" w:space="0" w:color="auto"/>
                <w:bottom w:val="none" w:sz="0" w:space="0" w:color="auto"/>
                <w:right w:val="none" w:sz="0" w:space="0" w:color="auto"/>
              </w:divBdr>
            </w:div>
            <w:div w:id="1604999812">
              <w:marLeft w:val="0"/>
              <w:marRight w:val="0"/>
              <w:marTop w:val="0"/>
              <w:marBottom w:val="0"/>
              <w:divBdr>
                <w:top w:val="none" w:sz="0" w:space="0" w:color="auto"/>
                <w:left w:val="none" w:sz="0" w:space="0" w:color="auto"/>
                <w:bottom w:val="none" w:sz="0" w:space="0" w:color="auto"/>
                <w:right w:val="none" w:sz="0" w:space="0" w:color="auto"/>
              </w:divBdr>
            </w:div>
            <w:div w:id="2120567049">
              <w:marLeft w:val="0"/>
              <w:marRight w:val="0"/>
              <w:marTop w:val="0"/>
              <w:marBottom w:val="0"/>
              <w:divBdr>
                <w:top w:val="none" w:sz="0" w:space="0" w:color="auto"/>
                <w:left w:val="none" w:sz="0" w:space="0" w:color="auto"/>
                <w:bottom w:val="none" w:sz="0" w:space="0" w:color="auto"/>
                <w:right w:val="none" w:sz="0" w:space="0" w:color="auto"/>
              </w:divBdr>
            </w:div>
          </w:divsChild>
        </w:div>
        <w:div w:id="1411809242">
          <w:marLeft w:val="0"/>
          <w:marRight w:val="0"/>
          <w:marTop w:val="0"/>
          <w:marBottom w:val="0"/>
          <w:divBdr>
            <w:top w:val="none" w:sz="0" w:space="0" w:color="auto"/>
            <w:left w:val="none" w:sz="0" w:space="0" w:color="auto"/>
            <w:bottom w:val="none" w:sz="0" w:space="0" w:color="auto"/>
            <w:right w:val="none" w:sz="0" w:space="0" w:color="auto"/>
          </w:divBdr>
          <w:divsChild>
            <w:div w:id="203636135">
              <w:marLeft w:val="0"/>
              <w:marRight w:val="0"/>
              <w:marTop w:val="0"/>
              <w:marBottom w:val="0"/>
              <w:divBdr>
                <w:top w:val="none" w:sz="0" w:space="0" w:color="auto"/>
                <w:left w:val="none" w:sz="0" w:space="0" w:color="auto"/>
                <w:bottom w:val="none" w:sz="0" w:space="0" w:color="auto"/>
                <w:right w:val="none" w:sz="0" w:space="0" w:color="auto"/>
              </w:divBdr>
            </w:div>
            <w:div w:id="747120378">
              <w:marLeft w:val="0"/>
              <w:marRight w:val="0"/>
              <w:marTop w:val="0"/>
              <w:marBottom w:val="0"/>
              <w:divBdr>
                <w:top w:val="none" w:sz="0" w:space="0" w:color="auto"/>
                <w:left w:val="none" w:sz="0" w:space="0" w:color="auto"/>
                <w:bottom w:val="none" w:sz="0" w:space="0" w:color="auto"/>
                <w:right w:val="none" w:sz="0" w:space="0" w:color="auto"/>
              </w:divBdr>
            </w:div>
            <w:div w:id="170680692">
              <w:marLeft w:val="0"/>
              <w:marRight w:val="0"/>
              <w:marTop w:val="0"/>
              <w:marBottom w:val="0"/>
              <w:divBdr>
                <w:top w:val="none" w:sz="0" w:space="0" w:color="auto"/>
                <w:left w:val="none" w:sz="0" w:space="0" w:color="auto"/>
                <w:bottom w:val="none" w:sz="0" w:space="0" w:color="auto"/>
                <w:right w:val="none" w:sz="0" w:space="0" w:color="auto"/>
              </w:divBdr>
            </w:div>
            <w:div w:id="1256788639">
              <w:marLeft w:val="0"/>
              <w:marRight w:val="0"/>
              <w:marTop w:val="0"/>
              <w:marBottom w:val="0"/>
              <w:divBdr>
                <w:top w:val="none" w:sz="0" w:space="0" w:color="auto"/>
                <w:left w:val="none" w:sz="0" w:space="0" w:color="auto"/>
                <w:bottom w:val="none" w:sz="0" w:space="0" w:color="auto"/>
                <w:right w:val="none" w:sz="0" w:space="0" w:color="auto"/>
              </w:divBdr>
            </w:div>
            <w:div w:id="1561865078">
              <w:marLeft w:val="0"/>
              <w:marRight w:val="0"/>
              <w:marTop w:val="0"/>
              <w:marBottom w:val="0"/>
              <w:divBdr>
                <w:top w:val="none" w:sz="0" w:space="0" w:color="auto"/>
                <w:left w:val="none" w:sz="0" w:space="0" w:color="auto"/>
                <w:bottom w:val="none" w:sz="0" w:space="0" w:color="auto"/>
                <w:right w:val="none" w:sz="0" w:space="0" w:color="auto"/>
              </w:divBdr>
            </w:div>
          </w:divsChild>
        </w:div>
        <w:div w:id="425270702">
          <w:marLeft w:val="0"/>
          <w:marRight w:val="0"/>
          <w:marTop w:val="0"/>
          <w:marBottom w:val="0"/>
          <w:divBdr>
            <w:top w:val="none" w:sz="0" w:space="0" w:color="auto"/>
            <w:left w:val="none" w:sz="0" w:space="0" w:color="auto"/>
            <w:bottom w:val="none" w:sz="0" w:space="0" w:color="auto"/>
            <w:right w:val="none" w:sz="0" w:space="0" w:color="auto"/>
          </w:divBdr>
          <w:divsChild>
            <w:div w:id="244650810">
              <w:marLeft w:val="0"/>
              <w:marRight w:val="0"/>
              <w:marTop w:val="0"/>
              <w:marBottom w:val="0"/>
              <w:divBdr>
                <w:top w:val="none" w:sz="0" w:space="0" w:color="auto"/>
                <w:left w:val="none" w:sz="0" w:space="0" w:color="auto"/>
                <w:bottom w:val="none" w:sz="0" w:space="0" w:color="auto"/>
                <w:right w:val="none" w:sz="0" w:space="0" w:color="auto"/>
              </w:divBdr>
            </w:div>
            <w:div w:id="1830558251">
              <w:marLeft w:val="0"/>
              <w:marRight w:val="0"/>
              <w:marTop w:val="0"/>
              <w:marBottom w:val="0"/>
              <w:divBdr>
                <w:top w:val="none" w:sz="0" w:space="0" w:color="auto"/>
                <w:left w:val="none" w:sz="0" w:space="0" w:color="auto"/>
                <w:bottom w:val="none" w:sz="0" w:space="0" w:color="auto"/>
                <w:right w:val="none" w:sz="0" w:space="0" w:color="auto"/>
              </w:divBdr>
            </w:div>
            <w:div w:id="675765116">
              <w:marLeft w:val="0"/>
              <w:marRight w:val="0"/>
              <w:marTop w:val="0"/>
              <w:marBottom w:val="0"/>
              <w:divBdr>
                <w:top w:val="none" w:sz="0" w:space="0" w:color="auto"/>
                <w:left w:val="none" w:sz="0" w:space="0" w:color="auto"/>
                <w:bottom w:val="none" w:sz="0" w:space="0" w:color="auto"/>
                <w:right w:val="none" w:sz="0" w:space="0" w:color="auto"/>
              </w:divBdr>
            </w:div>
            <w:div w:id="891385496">
              <w:marLeft w:val="0"/>
              <w:marRight w:val="0"/>
              <w:marTop w:val="0"/>
              <w:marBottom w:val="0"/>
              <w:divBdr>
                <w:top w:val="none" w:sz="0" w:space="0" w:color="auto"/>
                <w:left w:val="none" w:sz="0" w:space="0" w:color="auto"/>
                <w:bottom w:val="none" w:sz="0" w:space="0" w:color="auto"/>
                <w:right w:val="none" w:sz="0" w:space="0" w:color="auto"/>
              </w:divBdr>
            </w:div>
            <w:div w:id="948439511">
              <w:marLeft w:val="0"/>
              <w:marRight w:val="0"/>
              <w:marTop w:val="0"/>
              <w:marBottom w:val="0"/>
              <w:divBdr>
                <w:top w:val="none" w:sz="0" w:space="0" w:color="auto"/>
                <w:left w:val="none" w:sz="0" w:space="0" w:color="auto"/>
                <w:bottom w:val="none" w:sz="0" w:space="0" w:color="auto"/>
                <w:right w:val="none" w:sz="0" w:space="0" w:color="auto"/>
              </w:divBdr>
            </w:div>
          </w:divsChild>
        </w:div>
        <w:div w:id="837038727">
          <w:marLeft w:val="0"/>
          <w:marRight w:val="0"/>
          <w:marTop w:val="0"/>
          <w:marBottom w:val="0"/>
          <w:divBdr>
            <w:top w:val="none" w:sz="0" w:space="0" w:color="auto"/>
            <w:left w:val="none" w:sz="0" w:space="0" w:color="auto"/>
            <w:bottom w:val="none" w:sz="0" w:space="0" w:color="auto"/>
            <w:right w:val="none" w:sz="0" w:space="0" w:color="auto"/>
          </w:divBdr>
          <w:divsChild>
            <w:div w:id="1785537454">
              <w:marLeft w:val="0"/>
              <w:marRight w:val="0"/>
              <w:marTop w:val="0"/>
              <w:marBottom w:val="0"/>
              <w:divBdr>
                <w:top w:val="none" w:sz="0" w:space="0" w:color="auto"/>
                <w:left w:val="none" w:sz="0" w:space="0" w:color="auto"/>
                <w:bottom w:val="none" w:sz="0" w:space="0" w:color="auto"/>
                <w:right w:val="none" w:sz="0" w:space="0" w:color="auto"/>
              </w:divBdr>
            </w:div>
            <w:div w:id="256794666">
              <w:marLeft w:val="0"/>
              <w:marRight w:val="0"/>
              <w:marTop w:val="0"/>
              <w:marBottom w:val="0"/>
              <w:divBdr>
                <w:top w:val="none" w:sz="0" w:space="0" w:color="auto"/>
                <w:left w:val="none" w:sz="0" w:space="0" w:color="auto"/>
                <w:bottom w:val="none" w:sz="0" w:space="0" w:color="auto"/>
                <w:right w:val="none" w:sz="0" w:space="0" w:color="auto"/>
              </w:divBdr>
            </w:div>
            <w:div w:id="1904369363">
              <w:marLeft w:val="0"/>
              <w:marRight w:val="0"/>
              <w:marTop w:val="0"/>
              <w:marBottom w:val="0"/>
              <w:divBdr>
                <w:top w:val="none" w:sz="0" w:space="0" w:color="auto"/>
                <w:left w:val="none" w:sz="0" w:space="0" w:color="auto"/>
                <w:bottom w:val="none" w:sz="0" w:space="0" w:color="auto"/>
                <w:right w:val="none" w:sz="0" w:space="0" w:color="auto"/>
              </w:divBdr>
            </w:div>
            <w:div w:id="973102866">
              <w:marLeft w:val="0"/>
              <w:marRight w:val="0"/>
              <w:marTop w:val="0"/>
              <w:marBottom w:val="0"/>
              <w:divBdr>
                <w:top w:val="none" w:sz="0" w:space="0" w:color="auto"/>
                <w:left w:val="none" w:sz="0" w:space="0" w:color="auto"/>
                <w:bottom w:val="none" w:sz="0" w:space="0" w:color="auto"/>
                <w:right w:val="none" w:sz="0" w:space="0" w:color="auto"/>
              </w:divBdr>
            </w:div>
            <w:div w:id="386101781">
              <w:marLeft w:val="0"/>
              <w:marRight w:val="0"/>
              <w:marTop w:val="0"/>
              <w:marBottom w:val="0"/>
              <w:divBdr>
                <w:top w:val="none" w:sz="0" w:space="0" w:color="auto"/>
                <w:left w:val="none" w:sz="0" w:space="0" w:color="auto"/>
                <w:bottom w:val="none" w:sz="0" w:space="0" w:color="auto"/>
                <w:right w:val="none" w:sz="0" w:space="0" w:color="auto"/>
              </w:divBdr>
            </w:div>
          </w:divsChild>
        </w:div>
        <w:div w:id="1532573015">
          <w:marLeft w:val="0"/>
          <w:marRight w:val="0"/>
          <w:marTop w:val="0"/>
          <w:marBottom w:val="0"/>
          <w:divBdr>
            <w:top w:val="none" w:sz="0" w:space="0" w:color="auto"/>
            <w:left w:val="none" w:sz="0" w:space="0" w:color="auto"/>
            <w:bottom w:val="none" w:sz="0" w:space="0" w:color="auto"/>
            <w:right w:val="none" w:sz="0" w:space="0" w:color="auto"/>
          </w:divBdr>
          <w:divsChild>
            <w:div w:id="1732576306">
              <w:marLeft w:val="0"/>
              <w:marRight w:val="0"/>
              <w:marTop w:val="0"/>
              <w:marBottom w:val="0"/>
              <w:divBdr>
                <w:top w:val="none" w:sz="0" w:space="0" w:color="auto"/>
                <w:left w:val="none" w:sz="0" w:space="0" w:color="auto"/>
                <w:bottom w:val="none" w:sz="0" w:space="0" w:color="auto"/>
                <w:right w:val="none" w:sz="0" w:space="0" w:color="auto"/>
              </w:divBdr>
            </w:div>
            <w:div w:id="578367640">
              <w:marLeft w:val="0"/>
              <w:marRight w:val="0"/>
              <w:marTop w:val="0"/>
              <w:marBottom w:val="0"/>
              <w:divBdr>
                <w:top w:val="none" w:sz="0" w:space="0" w:color="auto"/>
                <w:left w:val="none" w:sz="0" w:space="0" w:color="auto"/>
                <w:bottom w:val="none" w:sz="0" w:space="0" w:color="auto"/>
                <w:right w:val="none" w:sz="0" w:space="0" w:color="auto"/>
              </w:divBdr>
            </w:div>
            <w:div w:id="1568225546">
              <w:marLeft w:val="0"/>
              <w:marRight w:val="0"/>
              <w:marTop w:val="0"/>
              <w:marBottom w:val="0"/>
              <w:divBdr>
                <w:top w:val="none" w:sz="0" w:space="0" w:color="auto"/>
                <w:left w:val="none" w:sz="0" w:space="0" w:color="auto"/>
                <w:bottom w:val="none" w:sz="0" w:space="0" w:color="auto"/>
                <w:right w:val="none" w:sz="0" w:space="0" w:color="auto"/>
              </w:divBdr>
            </w:div>
            <w:div w:id="1885823610">
              <w:marLeft w:val="0"/>
              <w:marRight w:val="0"/>
              <w:marTop w:val="0"/>
              <w:marBottom w:val="0"/>
              <w:divBdr>
                <w:top w:val="none" w:sz="0" w:space="0" w:color="auto"/>
                <w:left w:val="none" w:sz="0" w:space="0" w:color="auto"/>
                <w:bottom w:val="none" w:sz="0" w:space="0" w:color="auto"/>
                <w:right w:val="none" w:sz="0" w:space="0" w:color="auto"/>
              </w:divBdr>
            </w:div>
            <w:div w:id="798499948">
              <w:marLeft w:val="0"/>
              <w:marRight w:val="0"/>
              <w:marTop w:val="0"/>
              <w:marBottom w:val="0"/>
              <w:divBdr>
                <w:top w:val="none" w:sz="0" w:space="0" w:color="auto"/>
                <w:left w:val="none" w:sz="0" w:space="0" w:color="auto"/>
                <w:bottom w:val="none" w:sz="0" w:space="0" w:color="auto"/>
                <w:right w:val="none" w:sz="0" w:space="0" w:color="auto"/>
              </w:divBdr>
            </w:div>
          </w:divsChild>
        </w:div>
        <w:div w:id="403534164">
          <w:marLeft w:val="0"/>
          <w:marRight w:val="0"/>
          <w:marTop w:val="0"/>
          <w:marBottom w:val="0"/>
          <w:divBdr>
            <w:top w:val="none" w:sz="0" w:space="0" w:color="auto"/>
            <w:left w:val="none" w:sz="0" w:space="0" w:color="auto"/>
            <w:bottom w:val="none" w:sz="0" w:space="0" w:color="auto"/>
            <w:right w:val="none" w:sz="0" w:space="0" w:color="auto"/>
          </w:divBdr>
          <w:divsChild>
            <w:div w:id="2041393312">
              <w:marLeft w:val="0"/>
              <w:marRight w:val="0"/>
              <w:marTop w:val="0"/>
              <w:marBottom w:val="0"/>
              <w:divBdr>
                <w:top w:val="none" w:sz="0" w:space="0" w:color="auto"/>
                <w:left w:val="none" w:sz="0" w:space="0" w:color="auto"/>
                <w:bottom w:val="none" w:sz="0" w:space="0" w:color="auto"/>
                <w:right w:val="none" w:sz="0" w:space="0" w:color="auto"/>
              </w:divBdr>
            </w:div>
            <w:div w:id="1145388815">
              <w:marLeft w:val="0"/>
              <w:marRight w:val="0"/>
              <w:marTop w:val="0"/>
              <w:marBottom w:val="0"/>
              <w:divBdr>
                <w:top w:val="none" w:sz="0" w:space="0" w:color="auto"/>
                <w:left w:val="none" w:sz="0" w:space="0" w:color="auto"/>
                <w:bottom w:val="none" w:sz="0" w:space="0" w:color="auto"/>
                <w:right w:val="none" w:sz="0" w:space="0" w:color="auto"/>
              </w:divBdr>
            </w:div>
            <w:div w:id="1575047220">
              <w:marLeft w:val="0"/>
              <w:marRight w:val="0"/>
              <w:marTop w:val="0"/>
              <w:marBottom w:val="0"/>
              <w:divBdr>
                <w:top w:val="none" w:sz="0" w:space="0" w:color="auto"/>
                <w:left w:val="none" w:sz="0" w:space="0" w:color="auto"/>
                <w:bottom w:val="none" w:sz="0" w:space="0" w:color="auto"/>
                <w:right w:val="none" w:sz="0" w:space="0" w:color="auto"/>
              </w:divBdr>
            </w:div>
            <w:div w:id="2146848476">
              <w:marLeft w:val="0"/>
              <w:marRight w:val="0"/>
              <w:marTop w:val="0"/>
              <w:marBottom w:val="0"/>
              <w:divBdr>
                <w:top w:val="none" w:sz="0" w:space="0" w:color="auto"/>
                <w:left w:val="none" w:sz="0" w:space="0" w:color="auto"/>
                <w:bottom w:val="none" w:sz="0" w:space="0" w:color="auto"/>
                <w:right w:val="none" w:sz="0" w:space="0" w:color="auto"/>
              </w:divBdr>
            </w:div>
            <w:div w:id="1890994455">
              <w:marLeft w:val="0"/>
              <w:marRight w:val="0"/>
              <w:marTop w:val="0"/>
              <w:marBottom w:val="0"/>
              <w:divBdr>
                <w:top w:val="none" w:sz="0" w:space="0" w:color="auto"/>
                <w:left w:val="none" w:sz="0" w:space="0" w:color="auto"/>
                <w:bottom w:val="none" w:sz="0" w:space="0" w:color="auto"/>
                <w:right w:val="none" w:sz="0" w:space="0" w:color="auto"/>
              </w:divBdr>
            </w:div>
          </w:divsChild>
        </w:div>
        <w:div w:id="2137678360">
          <w:marLeft w:val="0"/>
          <w:marRight w:val="0"/>
          <w:marTop w:val="0"/>
          <w:marBottom w:val="0"/>
          <w:divBdr>
            <w:top w:val="none" w:sz="0" w:space="0" w:color="auto"/>
            <w:left w:val="none" w:sz="0" w:space="0" w:color="auto"/>
            <w:bottom w:val="none" w:sz="0" w:space="0" w:color="auto"/>
            <w:right w:val="none" w:sz="0" w:space="0" w:color="auto"/>
          </w:divBdr>
          <w:divsChild>
            <w:div w:id="843740636">
              <w:marLeft w:val="0"/>
              <w:marRight w:val="0"/>
              <w:marTop w:val="0"/>
              <w:marBottom w:val="0"/>
              <w:divBdr>
                <w:top w:val="none" w:sz="0" w:space="0" w:color="auto"/>
                <w:left w:val="none" w:sz="0" w:space="0" w:color="auto"/>
                <w:bottom w:val="none" w:sz="0" w:space="0" w:color="auto"/>
                <w:right w:val="none" w:sz="0" w:space="0" w:color="auto"/>
              </w:divBdr>
            </w:div>
            <w:div w:id="2088306730">
              <w:marLeft w:val="0"/>
              <w:marRight w:val="0"/>
              <w:marTop w:val="0"/>
              <w:marBottom w:val="0"/>
              <w:divBdr>
                <w:top w:val="none" w:sz="0" w:space="0" w:color="auto"/>
                <w:left w:val="none" w:sz="0" w:space="0" w:color="auto"/>
                <w:bottom w:val="none" w:sz="0" w:space="0" w:color="auto"/>
                <w:right w:val="none" w:sz="0" w:space="0" w:color="auto"/>
              </w:divBdr>
            </w:div>
            <w:div w:id="498037947">
              <w:marLeft w:val="0"/>
              <w:marRight w:val="0"/>
              <w:marTop w:val="0"/>
              <w:marBottom w:val="0"/>
              <w:divBdr>
                <w:top w:val="none" w:sz="0" w:space="0" w:color="auto"/>
                <w:left w:val="none" w:sz="0" w:space="0" w:color="auto"/>
                <w:bottom w:val="none" w:sz="0" w:space="0" w:color="auto"/>
                <w:right w:val="none" w:sz="0" w:space="0" w:color="auto"/>
              </w:divBdr>
            </w:div>
            <w:div w:id="578636123">
              <w:marLeft w:val="0"/>
              <w:marRight w:val="0"/>
              <w:marTop w:val="0"/>
              <w:marBottom w:val="0"/>
              <w:divBdr>
                <w:top w:val="none" w:sz="0" w:space="0" w:color="auto"/>
                <w:left w:val="none" w:sz="0" w:space="0" w:color="auto"/>
                <w:bottom w:val="none" w:sz="0" w:space="0" w:color="auto"/>
                <w:right w:val="none" w:sz="0" w:space="0" w:color="auto"/>
              </w:divBdr>
            </w:div>
            <w:div w:id="346953566">
              <w:marLeft w:val="0"/>
              <w:marRight w:val="0"/>
              <w:marTop w:val="0"/>
              <w:marBottom w:val="0"/>
              <w:divBdr>
                <w:top w:val="none" w:sz="0" w:space="0" w:color="auto"/>
                <w:left w:val="none" w:sz="0" w:space="0" w:color="auto"/>
                <w:bottom w:val="none" w:sz="0" w:space="0" w:color="auto"/>
                <w:right w:val="none" w:sz="0" w:space="0" w:color="auto"/>
              </w:divBdr>
            </w:div>
          </w:divsChild>
        </w:div>
        <w:div w:id="233441745">
          <w:marLeft w:val="0"/>
          <w:marRight w:val="0"/>
          <w:marTop w:val="0"/>
          <w:marBottom w:val="0"/>
          <w:divBdr>
            <w:top w:val="none" w:sz="0" w:space="0" w:color="auto"/>
            <w:left w:val="none" w:sz="0" w:space="0" w:color="auto"/>
            <w:bottom w:val="none" w:sz="0" w:space="0" w:color="auto"/>
            <w:right w:val="none" w:sz="0" w:space="0" w:color="auto"/>
          </w:divBdr>
          <w:divsChild>
            <w:div w:id="1735159058">
              <w:marLeft w:val="0"/>
              <w:marRight w:val="0"/>
              <w:marTop w:val="0"/>
              <w:marBottom w:val="0"/>
              <w:divBdr>
                <w:top w:val="none" w:sz="0" w:space="0" w:color="auto"/>
                <w:left w:val="none" w:sz="0" w:space="0" w:color="auto"/>
                <w:bottom w:val="none" w:sz="0" w:space="0" w:color="auto"/>
                <w:right w:val="none" w:sz="0" w:space="0" w:color="auto"/>
              </w:divBdr>
            </w:div>
            <w:div w:id="870000133">
              <w:marLeft w:val="0"/>
              <w:marRight w:val="0"/>
              <w:marTop w:val="0"/>
              <w:marBottom w:val="0"/>
              <w:divBdr>
                <w:top w:val="none" w:sz="0" w:space="0" w:color="auto"/>
                <w:left w:val="none" w:sz="0" w:space="0" w:color="auto"/>
                <w:bottom w:val="none" w:sz="0" w:space="0" w:color="auto"/>
                <w:right w:val="none" w:sz="0" w:space="0" w:color="auto"/>
              </w:divBdr>
            </w:div>
            <w:div w:id="1322076879">
              <w:marLeft w:val="0"/>
              <w:marRight w:val="0"/>
              <w:marTop w:val="0"/>
              <w:marBottom w:val="0"/>
              <w:divBdr>
                <w:top w:val="none" w:sz="0" w:space="0" w:color="auto"/>
                <w:left w:val="none" w:sz="0" w:space="0" w:color="auto"/>
                <w:bottom w:val="none" w:sz="0" w:space="0" w:color="auto"/>
                <w:right w:val="none" w:sz="0" w:space="0" w:color="auto"/>
              </w:divBdr>
            </w:div>
            <w:div w:id="408694466">
              <w:marLeft w:val="0"/>
              <w:marRight w:val="0"/>
              <w:marTop w:val="0"/>
              <w:marBottom w:val="0"/>
              <w:divBdr>
                <w:top w:val="none" w:sz="0" w:space="0" w:color="auto"/>
                <w:left w:val="none" w:sz="0" w:space="0" w:color="auto"/>
                <w:bottom w:val="none" w:sz="0" w:space="0" w:color="auto"/>
                <w:right w:val="none" w:sz="0" w:space="0" w:color="auto"/>
              </w:divBdr>
            </w:div>
            <w:div w:id="291792330">
              <w:marLeft w:val="0"/>
              <w:marRight w:val="0"/>
              <w:marTop w:val="0"/>
              <w:marBottom w:val="0"/>
              <w:divBdr>
                <w:top w:val="none" w:sz="0" w:space="0" w:color="auto"/>
                <w:left w:val="none" w:sz="0" w:space="0" w:color="auto"/>
                <w:bottom w:val="none" w:sz="0" w:space="0" w:color="auto"/>
                <w:right w:val="none" w:sz="0" w:space="0" w:color="auto"/>
              </w:divBdr>
            </w:div>
          </w:divsChild>
        </w:div>
        <w:div w:id="170338211">
          <w:marLeft w:val="0"/>
          <w:marRight w:val="0"/>
          <w:marTop w:val="0"/>
          <w:marBottom w:val="0"/>
          <w:divBdr>
            <w:top w:val="none" w:sz="0" w:space="0" w:color="auto"/>
            <w:left w:val="none" w:sz="0" w:space="0" w:color="auto"/>
            <w:bottom w:val="none" w:sz="0" w:space="0" w:color="auto"/>
            <w:right w:val="none" w:sz="0" w:space="0" w:color="auto"/>
          </w:divBdr>
          <w:divsChild>
            <w:div w:id="930502239">
              <w:marLeft w:val="0"/>
              <w:marRight w:val="0"/>
              <w:marTop w:val="0"/>
              <w:marBottom w:val="0"/>
              <w:divBdr>
                <w:top w:val="none" w:sz="0" w:space="0" w:color="auto"/>
                <w:left w:val="none" w:sz="0" w:space="0" w:color="auto"/>
                <w:bottom w:val="none" w:sz="0" w:space="0" w:color="auto"/>
                <w:right w:val="none" w:sz="0" w:space="0" w:color="auto"/>
              </w:divBdr>
            </w:div>
            <w:div w:id="1127316812">
              <w:marLeft w:val="0"/>
              <w:marRight w:val="0"/>
              <w:marTop w:val="0"/>
              <w:marBottom w:val="0"/>
              <w:divBdr>
                <w:top w:val="none" w:sz="0" w:space="0" w:color="auto"/>
                <w:left w:val="none" w:sz="0" w:space="0" w:color="auto"/>
                <w:bottom w:val="none" w:sz="0" w:space="0" w:color="auto"/>
                <w:right w:val="none" w:sz="0" w:space="0" w:color="auto"/>
              </w:divBdr>
            </w:div>
            <w:div w:id="1420980764">
              <w:marLeft w:val="0"/>
              <w:marRight w:val="0"/>
              <w:marTop w:val="0"/>
              <w:marBottom w:val="0"/>
              <w:divBdr>
                <w:top w:val="none" w:sz="0" w:space="0" w:color="auto"/>
                <w:left w:val="none" w:sz="0" w:space="0" w:color="auto"/>
                <w:bottom w:val="none" w:sz="0" w:space="0" w:color="auto"/>
                <w:right w:val="none" w:sz="0" w:space="0" w:color="auto"/>
              </w:divBdr>
            </w:div>
            <w:div w:id="323364307">
              <w:marLeft w:val="0"/>
              <w:marRight w:val="0"/>
              <w:marTop w:val="0"/>
              <w:marBottom w:val="0"/>
              <w:divBdr>
                <w:top w:val="none" w:sz="0" w:space="0" w:color="auto"/>
                <w:left w:val="none" w:sz="0" w:space="0" w:color="auto"/>
                <w:bottom w:val="none" w:sz="0" w:space="0" w:color="auto"/>
                <w:right w:val="none" w:sz="0" w:space="0" w:color="auto"/>
              </w:divBdr>
            </w:div>
            <w:div w:id="2119370819">
              <w:marLeft w:val="0"/>
              <w:marRight w:val="0"/>
              <w:marTop w:val="0"/>
              <w:marBottom w:val="0"/>
              <w:divBdr>
                <w:top w:val="none" w:sz="0" w:space="0" w:color="auto"/>
                <w:left w:val="none" w:sz="0" w:space="0" w:color="auto"/>
                <w:bottom w:val="none" w:sz="0" w:space="0" w:color="auto"/>
                <w:right w:val="none" w:sz="0" w:space="0" w:color="auto"/>
              </w:divBdr>
            </w:div>
          </w:divsChild>
        </w:div>
        <w:div w:id="1258371971">
          <w:marLeft w:val="0"/>
          <w:marRight w:val="0"/>
          <w:marTop w:val="0"/>
          <w:marBottom w:val="0"/>
          <w:divBdr>
            <w:top w:val="none" w:sz="0" w:space="0" w:color="auto"/>
            <w:left w:val="none" w:sz="0" w:space="0" w:color="auto"/>
            <w:bottom w:val="none" w:sz="0" w:space="0" w:color="auto"/>
            <w:right w:val="none" w:sz="0" w:space="0" w:color="auto"/>
          </w:divBdr>
          <w:divsChild>
            <w:div w:id="262569300">
              <w:marLeft w:val="0"/>
              <w:marRight w:val="0"/>
              <w:marTop w:val="0"/>
              <w:marBottom w:val="0"/>
              <w:divBdr>
                <w:top w:val="none" w:sz="0" w:space="0" w:color="auto"/>
                <w:left w:val="none" w:sz="0" w:space="0" w:color="auto"/>
                <w:bottom w:val="none" w:sz="0" w:space="0" w:color="auto"/>
                <w:right w:val="none" w:sz="0" w:space="0" w:color="auto"/>
              </w:divBdr>
            </w:div>
            <w:div w:id="1584871104">
              <w:marLeft w:val="0"/>
              <w:marRight w:val="0"/>
              <w:marTop w:val="0"/>
              <w:marBottom w:val="0"/>
              <w:divBdr>
                <w:top w:val="none" w:sz="0" w:space="0" w:color="auto"/>
                <w:left w:val="none" w:sz="0" w:space="0" w:color="auto"/>
                <w:bottom w:val="none" w:sz="0" w:space="0" w:color="auto"/>
                <w:right w:val="none" w:sz="0" w:space="0" w:color="auto"/>
              </w:divBdr>
            </w:div>
            <w:div w:id="628053432">
              <w:marLeft w:val="0"/>
              <w:marRight w:val="0"/>
              <w:marTop w:val="0"/>
              <w:marBottom w:val="0"/>
              <w:divBdr>
                <w:top w:val="none" w:sz="0" w:space="0" w:color="auto"/>
                <w:left w:val="none" w:sz="0" w:space="0" w:color="auto"/>
                <w:bottom w:val="none" w:sz="0" w:space="0" w:color="auto"/>
                <w:right w:val="none" w:sz="0" w:space="0" w:color="auto"/>
              </w:divBdr>
            </w:div>
            <w:div w:id="382364440">
              <w:marLeft w:val="0"/>
              <w:marRight w:val="0"/>
              <w:marTop w:val="0"/>
              <w:marBottom w:val="0"/>
              <w:divBdr>
                <w:top w:val="none" w:sz="0" w:space="0" w:color="auto"/>
                <w:left w:val="none" w:sz="0" w:space="0" w:color="auto"/>
                <w:bottom w:val="none" w:sz="0" w:space="0" w:color="auto"/>
                <w:right w:val="none" w:sz="0" w:space="0" w:color="auto"/>
              </w:divBdr>
            </w:div>
            <w:div w:id="686758145">
              <w:marLeft w:val="0"/>
              <w:marRight w:val="0"/>
              <w:marTop w:val="0"/>
              <w:marBottom w:val="0"/>
              <w:divBdr>
                <w:top w:val="none" w:sz="0" w:space="0" w:color="auto"/>
                <w:left w:val="none" w:sz="0" w:space="0" w:color="auto"/>
                <w:bottom w:val="none" w:sz="0" w:space="0" w:color="auto"/>
                <w:right w:val="none" w:sz="0" w:space="0" w:color="auto"/>
              </w:divBdr>
            </w:div>
          </w:divsChild>
        </w:div>
        <w:div w:id="320817355">
          <w:marLeft w:val="0"/>
          <w:marRight w:val="0"/>
          <w:marTop w:val="0"/>
          <w:marBottom w:val="0"/>
          <w:divBdr>
            <w:top w:val="none" w:sz="0" w:space="0" w:color="auto"/>
            <w:left w:val="none" w:sz="0" w:space="0" w:color="auto"/>
            <w:bottom w:val="none" w:sz="0" w:space="0" w:color="auto"/>
            <w:right w:val="none" w:sz="0" w:space="0" w:color="auto"/>
          </w:divBdr>
          <w:divsChild>
            <w:div w:id="2120756160">
              <w:marLeft w:val="0"/>
              <w:marRight w:val="0"/>
              <w:marTop w:val="0"/>
              <w:marBottom w:val="0"/>
              <w:divBdr>
                <w:top w:val="none" w:sz="0" w:space="0" w:color="auto"/>
                <w:left w:val="none" w:sz="0" w:space="0" w:color="auto"/>
                <w:bottom w:val="none" w:sz="0" w:space="0" w:color="auto"/>
                <w:right w:val="none" w:sz="0" w:space="0" w:color="auto"/>
              </w:divBdr>
            </w:div>
            <w:div w:id="1381512479">
              <w:marLeft w:val="0"/>
              <w:marRight w:val="0"/>
              <w:marTop w:val="0"/>
              <w:marBottom w:val="0"/>
              <w:divBdr>
                <w:top w:val="none" w:sz="0" w:space="0" w:color="auto"/>
                <w:left w:val="none" w:sz="0" w:space="0" w:color="auto"/>
                <w:bottom w:val="none" w:sz="0" w:space="0" w:color="auto"/>
                <w:right w:val="none" w:sz="0" w:space="0" w:color="auto"/>
              </w:divBdr>
            </w:div>
            <w:div w:id="1400010546">
              <w:marLeft w:val="0"/>
              <w:marRight w:val="0"/>
              <w:marTop w:val="0"/>
              <w:marBottom w:val="0"/>
              <w:divBdr>
                <w:top w:val="none" w:sz="0" w:space="0" w:color="auto"/>
                <w:left w:val="none" w:sz="0" w:space="0" w:color="auto"/>
                <w:bottom w:val="none" w:sz="0" w:space="0" w:color="auto"/>
                <w:right w:val="none" w:sz="0" w:space="0" w:color="auto"/>
              </w:divBdr>
            </w:div>
            <w:div w:id="857547418">
              <w:marLeft w:val="0"/>
              <w:marRight w:val="0"/>
              <w:marTop w:val="0"/>
              <w:marBottom w:val="0"/>
              <w:divBdr>
                <w:top w:val="none" w:sz="0" w:space="0" w:color="auto"/>
                <w:left w:val="none" w:sz="0" w:space="0" w:color="auto"/>
                <w:bottom w:val="none" w:sz="0" w:space="0" w:color="auto"/>
                <w:right w:val="none" w:sz="0" w:space="0" w:color="auto"/>
              </w:divBdr>
            </w:div>
            <w:div w:id="77751580">
              <w:marLeft w:val="0"/>
              <w:marRight w:val="0"/>
              <w:marTop w:val="0"/>
              <w:marBottom w:val="0"/>
              <w:divBdr>
                <w:top w:val="none" w:sz="0" w:space="0" w:color="auto"/>
                <w:left w:val="none" w:sz="0" w:space="0" w:color="auto"/>
                <w:bottom w:val="none" w:sz="0" w:space="0" w:color="auto"/>
                <w:right w:val="none" w:sz="0" w:space="0" w:color="auto"/>
              </w:divBdr>
            </w:div>
          </w:divsChild>
        </w:div>
        <w:div w:id="1119758199">
          <w:marLeft w:val="0"/>
          <w:marRight w:val="0"/>
          <w:marTop w:val="0"/>
          <w:marBottom w:val="0"/>
          <w:divBdr>
            <w:top w:val="none" w:sz="0" w:space="0" w:color="auto"/>
            <w:left w:val="none" w:sz="0" w:space="0" w:color="auto"/>
            <w:bottom w:val="none" w:sz="0" w:space="0" w:color="auto"/>
            <w:right w:val="none" w:sz="0" w:space="0" w:color="auto"/>
          </w:divBdr>
          <w:divsChild>
            <w:div w:id="730037158">
              <w:marLeft w:val="0"/>
              <w:marRight w:val="0"/>
              <w:marTop w:val="0"/>
              <w:marBottom w:val="0"/>
              <w:divBdr>
                <w:top w:val="none" w:sz="0" w:space="0" w:color="auto"/>
                <w:left w:val="none" w:sz="0" w:space="0" w:color="auto"/>
                <w:bottom w:val="none" w:sz="0" w:space="0" w:color="auto"/>
                <w:right w:val="none" w:sz="0" w:space="0" w:color="auto"/>
              </w:divBdr>
            </w:div>
            <w:div w:id="259532097">
              <w:marLeft w:val="0"/>
              <w:marRight w:val="0"/>
              <w:marTop w:val="0"/>
              <w:marBottom w:val="0"/>
              <w:divBdr>
                <w:top w:val="none" w:sz="0" w:space="0" w:color="auto"/>
                <w:left w:val="none" w:sz="0" w:space="0" w:color="auto"/>
                <w:bottom w:val="none" w:sz="0" w:space="0" w:color="auto"/>
                <w:right w:val="none" w:sz="0" w:space="0" w:color="auto"/>
              </w:divBdr>
            </w:div>
            <w:div w:id="659970011">
              <w:marLeft w:val="0"/>
              <w:marRight w:val="0"/>
              <w:marTop w:val="0"/>
              <w:marBottom w:val="0"/>
              <w:divBdr>
                <w:top w:val="none" w:sz="0" w:space="0" w:color="auto"/>
                <w:left w:val="none" w:sz="0" w:space="0" w:color="auto"/>
                <w:bottom w:val="none" w:sz="0" w:space="0" w:color="auto"/>
                <w:right w:val="none" w:sz="0" w:space="0" w:color="auto"/>
              </w:divBdr>
            </w:div>
            <w:div w:id="1796369449">
              <w:marLeft w:val="0"/>
              <w:marRight w:val="0"/>
              <w:marTop w:val="0"/>
              <w:marBottom w:val="0"/>
              <w:divBdr>
                <w:top w:val="none" w:sz="0" w:space="0" w:color="auto"/>
                <w:left w:val="none" w:sz="0" w:space="0" w:color="auto"/>
                <w:bottom w:val="none" w:sz="0" w:space="0" w:color="auto"/>
                <w:right w:val="none" w:sz="0" w:space="0" w:color="auto"/>
              </w:divBdr>
            </w:div>
            <w:div w:id="1484926430">
              <w:marLeft w:val="0"/>
              <w:marRight w:val="0"/>
              <w:marTop w:val="0"/>
              <w:marBottom w:val="0"/>
              <w:divBdr>
                <w:top w:val="none" w:sz="0" w:space="0" w:color="auto"/>
                <w:left w:val="none" w:sz="0" w:space="0" w:color="auto"/>
                <w:bottom w:val="none" w:sz="0" w:space="0" w:color="auto"/>
                <w:right w:val="none" w:sz="0" w:space="0" w:color="auto"/>
              </w:divBdr>
            </w:div>
          </w:divsChild>
        </w:div>
        <w:div w:id="1389916337">
          <w:marLeft w:val="0"/>
          <w:marRight w:val="0"/>
          <w:marTop w:val="0"/>
          <w:marBottom w:val="0"/>
          <w:divBdr>
            <w:top w:val="none" w:sz="0" w:space="0" w:color="auto"/>
            <w:left w:val="none" w:sz="0" w:space="0" w:color="auto"/>
            <w:bottom w:val="none" w:sz="0" w:space="0" w:color="auto"/>
            <w:right w:val="none" w:sz="0" w:space="0" w:color="auto"/>
          </w:divBdr>
          <w:divsChild>
            <w:div w:id="152189385">
              <w:marLeft w:val="0"/>
              <w:marRight w:val="0"/>
              <w:marTop w:val="0"/>
              <w:marBottom w:val="0"/>
              <w:divBdr>
                <w:top w:val="none" w:sz="0" w:space="0" w:color="auto"/>
                <w:left w:val="none" w:sz="0" w:space="0" w:color="auto"/>
                <w:bottom w:val="none" w:sz="0" w:space="0" w:color="auto"/>
                <w:right w:val="none" w:sz="0" w:space="0" w:color="auto"/>
              </w:divBdr>
            </w:div>
            <w:div w:id="1428379849">
              <w:marLeft w:val="0"/>
              <w:marRight w:val="0"/>
              <w:marTop w:val="0"/>
              <w:marBottom w:val="0"/>
              <w:divBdr>
                <w:top w:val="none" w:sz="0" w:space="0" w:color="auto"/>
                <w:left w:val="none" w:sz="0" w:space="0" w:color="auto"/>
                <w:bottom w:val="none" w:sz="0" w:space="0" w:color="auto"/>
                <w:right w:val="none" w:sz="0" w:space="0" w:color="auto"/>
              </w:divBdr>
            </w:div>
            <w:div w:id="391586747">
              <w:marLeft w:val="0"/>
              <w:marRight w:val="0"/>
              <w:marTop w:val="0"/>
              <w:marBottom w:val="0"/>
              <w:divBdr>
                <w:top w:val="none" w:sz="0" w:space="0" w:color="auto"/>
                <w:left w:val="none" w:sz="0" w:space="0" w:color="auto"/>
                <w:bottom w:val="none" w:sz="0" w:space="0" w:color="auto"/>
                <w:right w:val="none" w:sz="0" w:space="0" w:color="auto"/>
              </w:divBdr>
            </w:div>
            <w:div w:id="690835950">
              <w:marLeft w:val="0"/>
              <w:marRight w:val="0"/>
              <w:marTop w:val="0"/>
              <w:marBottom w:val="0"/>
              <w:divBdr>
                <w:top w:val="none" w:sz="0" w:space="0" w:color="auto"/>
                <w:left w:val="none" w:sz="0" w:space="0" w:color="auto"/>
                <w:bottom w:val="none" w:sz="0" w:space="0" w:color="auto"/>
                <w:right w:val="none" w:sz="0" w:space="0" w:color="auto"/>
              </w:divBdr>
            </w:div>
            <w:div w:id="2017269557">
              <w:marLeft w:val="0"/>
              <w:marRight w:val="0"/>
              <w:marTop w:val="0"/>
              <w:marBottom w:val="0"/>
              <w:divBdr>
                <w:top w:val="none" w:sz="0" w:space="0" w:color="auto"/>
                <w:left w:val="none" w:sz="0" w:space="0" w:color="auto"/>
                <w:bottom w:val="none" w:sz="0" w:space="0" w:color="auto"/>
                <w:right w:val="none" w:sz="0" w:space="0" w:color="auto"/>
              </w:divBdr>
            </w:div>
          </w:divsChild>
        </w:div>
        <w:div w:id="1064642232">
          <w:marLeft w:val="0"/>
          <w:marRight w:val="0"/>
          <w:marTop w:val="0"/>
          <w:marBottom w:val="0"/>
          <w:divBdr>
            <w:top w:val="none" w:sz="0" w:space="0" w:color="auto"/>
            <w:left w:val="none" w:sz="0" w:space="0" w:color="auto"/>
            <w:bottom w:val="none" w:sz="0" w:space="0" w:color="auto"/>
            <w:right w:val="none" w:sz="0" w:space="0" w:color="auto"/>
          </w:divBdr>
          <w:divsChild>
            <w:div w:id="668679049">
              <w:marLeft w:val="0"/>
              <w:marRight w:val="0"/>
              <w:marTop w:val="0"/>
              <w:marBottom w:val="0"/>
              <w:divBdr>
                <w:top w:val="none" w:sz="0" w:space="0" w:color="auto"/>
                <w:left w:val="none" w:sz="0" w:space="0" w:color="auto"/>
                <w:bottom w:val="none" w:sz="0" w:space="0" w:color="auto"/>
                <w:right w:val="none" w:sz="0" w:space="0" w:color="auto"/>
              </w:divBdr>
            </w:div>
            <w:div w:id="1998802253">
              <w:marLeft w:val="0"/>
              <w:marRight w:val="0"/>
              <w:marTop w:val="0"/>
              <w:marBottom w:val="0"/>
              <w:divBdr>
                <w:top w:val="none" w:sz="0" w:space="0" w:color="auto"/>
                <w:left w:val="none" w:sz="0" w:space="0" w:color="auto"/>
                <w:bottom w:val="none" w:sz="0" w:space="0" w:color="auto"/>
                <w:right w:val="none" w:sz="0" w:space="0" w:color="auto"/>
              </w:divBdr>
            </w:div>
            <w:div w:id="1522665691">
              <w:marLeft w:val="0"/>
              <w:marRight w:val="0"/>
              <w:marTop w:val="0"/>
              <w:marBottom w:val="0"/>
              <w:divBdr>
                <w:top w:val="none" w:sz="0" w:space="0" w:color="auto"/>
                <w:left w:val="none" w:sz="0" w:space="0" w:color="auto"/>
                <w:bottom w:val="none" w:sz="0" w:space="0" w:color="auto"/>
                <w:right w:val="none" w:sz="0" w:space="0" w:color="auto"/>
              </w:divBdr>
            </w:div>
            <w:div w:id="420224858">
              <w:marLeft w:val="0"/>
              <w:marRight w:val="0"/>
              <w:marTop w:val="0"/>
              <w:marBottom w:val="0"/>
              <w:divBdr>
                <w:top w:val="none" w:sz="0" w:space="0" w:color="auto"/>
                <w:left w:val="none" w:sz="0" w:space="0" w:color="auto"/>
                <w:bottom w:val="none" w:sz="0" w:space="0" w:color="auto"/>
                <w:right w:val="none" w:sz="0" w:space="0" w:color="auto"/>
              </w:divBdr>
            </w:div>
            <w:div w:id="1160341286">
              <w:marLeft w:val="0"/>
              <w:marRight w:val="0"/>
              <w:marTop w:val="0"/>
              <w:marBottom w:val="0"/>
              <w:divBdr>
                <w:top w:val="none" w:sz="0" w:space="0" w:color="auto"/>
                <w:left w:val="none" w:sz="0" w:space="0" w:color="auto"/>
                <w:bottom w:val="none" w:sz="0" w:space="0" w:color="auto"/>
                <w:right w:val="none" w:sz="0" w:space="0" w:color="auto"/>
              </w:divBdr>
            </w:div>
          </w:divsChild>
        </w:div>
        <w:div w:id="1267496541">
          <w:marLeft w:val="0"/>
          <w:marRight w:val="0"/>
          <w:marTop w:val="0"/>
          <w:marBottom w:val="0"/>
          <w:divBdr>
            <w:top w:val="none" w:sz="0" w:space="0" w:color="auto"/>
            <w:left w:val="none" w:sz="0" w:space="0" w:color="auto"/>
            <w:bottom w:val="none" w:sz="0" w:space="0" w:color="auto"/>
            <w:right w:val="none" w:sz="0" w:space="0" w:color="auto"/>
          </w:divBdr>
          <w:divsChild>
            <w:div w:id="641232277">
              <w:marLeft w:val="0"/>
              <w:marRight w:val="0"/>
              <w:marTop w:val="0"/>
              <w:marBottom w:val="0"/>
              <w:divBdr>
                <w:top w:val="none" w:sz="0" w:space="0" w:color="auto"/>
                <w:left w:val="none" w:sz="0" w:space="0" w:color="auto"/>
                <w:bottom w:val="none" w:sz="0" w:space="0" w:color="auto"/>
                <w:right w:val="none" w:sz="0" w:space="0" w:color="auto"/>
              </w:divBdr>
            </w:div>
            <w:div w:id="983386155">
              <w:marLeft w:val="0"/>
              <w:marRight w:val="0"/>
              <w:marTop w:val="0"/>
              <w:marBottom w:val="0"/>
              <w:divBdr>
                <w:top w:val="none" w:sz="0" w:space="0" w:color="auto"/>
                <w:left w:val="none" w:sz="0" w:space="0" w:color="auto"/>
                <w:bottom w:val="none" w:sz="0" w:space="0" w:color="auto"/>
                <w:right w:val="none" w:sz="0" w:space="0" w:color="auto"/>
              </w:divBdr>
            </w:div>
            <w:div w:id="1848859401">
              <w:marLeft w:val="0"/>
              <w:marRight w:val="0"/>
              <w:marTop w:val="0"/>
              <w:marBottom w:val="0"/>
              <w:divBdr>
                <w:top w:val="none" w:sz="0" w:space="0" w:color="auto"/>
                <w:left w:val="none" w:sz="0" w:space="0" w:color="auto"/>
                <w:bottom w:val="none" w:sz="0" w:space="0" w:color="auto"/>
                <w:right w:val="none" w:sz="0" w:space="0" w:color="auto"/>
              </w:divBdr>
            </w:div>
            <w:div w:id="787970950">
              <w:marLeft w:val="0"/>
              <w:marRight w:val="0"/>
              <w:marTop w:val="0"/>
              <w:marBottom w:val="0"/>
              <w:divBdr>
                <w:top w:val="none" w:sz="0" w:space="0" w:color="auto"/>
                <w:left w:val="none" w:sz="0" w:space="0" w:color="auto"/>
                <w:bottom w:val="none" w:sz="0" w:space="0" w:color="auto"/>
                <w:right w:val="none" w:sz="0" w:space="0" w:color="auto"/>
              </w:divBdr>
            </w:div>
            <w:div w:id="63070000">
              <w:marLeft w:val="0"/>
              <w:marRight w:val="0"/>
              <w:marTop w:val="0"/>
              <w:marBottom w:val="0"/>
              <w:divBdr>
                <w:top w:val="none" w:sz="0" w:space="0" w:color="auto"/>
                <w:left w:val="none" w:sz="0" w:space="0" w:color="auto"/>
                <w:bottom w:val="none" w:sz="0" w:space="0" w:color="auto"/>
                <w:right w:val="none" w:sz="0" w:space="0" w:color="auto"/>
              </w:divBdr>
            </w:div>
          </w:divsChild>
        </w:div>
        <w:div w:id="1447310407">
          <w:marLeft w:val="0"/>
          <w:marRight w:val="0"/>
          <w:marTop w:val="0"/>
          <w:marBottom w:val="0"/>
          <w:divBdr>
            <w:top w:val="none" w:sz="0" w:space="0" w:color="auto"/>
            <w:left w:val="none" w:sz="0" w:space="0" w:color="auto"/>
            <w:bottom w:val="none" w:sz="0" w:space="0" w:color="auto"/>
            <w:right w:val="none" w:sz="0" w:space="0" w:color="auto"/>
          </w:divBdr>
          <w:divsChild>
            <w:div w:id="1254777224">
              <w:marLeft w:val="0"/>
              <w:marRight w:val="0"/>
              <w:marTop w:val="0"/>
              <w:marBottom w:val="0"/>
              <w:divBdr>
                <w:top w:val="none" w:sz="0" w:space="0" w:color="auto"/>
                <w:left w:val="none" w:sz="0" w:space="0" w:color="auto"/>
                <w:bottom w:val="none" w:sz="0" w:space="0" w:color="auto"/>
                <w:right w:val="none" w:sz="0" w:space="0" w:color="auto"/>
              </w:divBdr>
            </w:div>
            <w:div w:id="1708523670">
              <w:marLeft w:val="0"/>
              <w:marRight w:val="0"/>
              <w:marTop w:val="0"/>
              <w:marBottom w:val="0"/>
              <w:divBdr>
                <w:top w:val="none" w:sz="0" w:space="0" w:color="auto"/>
                <w:left w:val="none" w:sz="0" w:space="0" w:color="auto"/>
                <w:bottom w:val="none" w:sz="0" w:space="0" w:color="auto"/>
                <w:right w:val="none" w:sz="0" w:space="0" w:color="auto"/>
              </w:divBdr>
            </w:div>
            <w:div w:id="1154448978">
              <w:marLeft w:val="0"/>
              <w:marRight w:val="0"/>
              <w:marTop w:val="0"/>
              <w:marBottom w:val="0"/>
              <w:divBdr>
                <w:top w:val="none" w:sz="0" w:space="0" w:color="auto"/>
                <w:left w:val="none" w:sz="0" w:space="0" w:color="auto"/>
                <w:bottom w:val="none" w:sz="0" w:space="0" w:color="auto"/>
                <w:right w:val="none" w:sz="0" w:space="0" w:color="auto"/>
              </w:divBdr>
            </w:div>
            <w:div w:id="487984003">
              <w:marLeft w:val="0"/>
              <w:marRight w:val="0"/>
              <w:marTop w:val="0"/>
              <w:marBottom w:val="0"/>
              <w:divBdr>
                <w:top w:val="none" w:sz="0" w:space="0" w:color="auto"/>
                <w:left w:val="none" w:sz="0" w:space="0" w:color="auto"/>
                <w:bottom w:val="none" w:sz="0" w:space="0" w:color="auto"/>
                <w:right w:val="none" w:sz="0" w:space="0" w:color="auto"/>
              </w:divBdr>
            </w:div>
            <w:div w:id="1236206955">
              <w:marLeft w:val="0"/>
              <w:marRight w:val="0"/>
              <w:marTop w:val="0"/>
              <w:marBottom w:val="0"/>
              <w:divBdr>
                <w:top w:val="none" w:sz="0" w:space="0" w:color="auto"/>
                <w:left w:val="none" w:sz="0" w:space="0" w:color="auto"/>
                <w:bottom w:val="none" w:sz="0" w:space="0" w:color="auto"/>
                <w:right w:val="none" w:sz="0" w:space="0" w:color="auto"/>
              </w:divBdr>
            </w:div>
          </w:divsChild>
        </w:div>
        <w:div w:id="790124044">
          <w:marLeft w:val="0"/>
          <w:marRight w:val="0"/>
          <w:marTop w:val="0"/>
          <w:marBottom w:val="0"/>
          <w:divBdr>
            <w:top w:val="none" w:sz="0" w:space="0" w:color="auto"/>
            <w:left w:val="none" w:sz="0" w:space="0" w:color="auto"/>
            <w:bottom w:val="none" w:sz="0" w:space="0" w:color="auto"/>
            <w:right w:val="none" w:sz="0" w:space="0" w:color="auto"/>
          </w:divBdr>
          <w:divsChild>
            <w:div w:id="40520143">
              <w:marLeft w:val="0"/>
              <w:marRight w:val="0"/>
              <w:marTop w:val="0"/>
              <w:marBottom w:val="0"/>
              <w:divBdr>
                <w:top w:val="none" w:sz="0" w:space="0" w:color="auto"/>
                <w:left w:val="none" w:sz="0" w:space="0" w:color="auto"/>
                <w:bottom w:val="none" w:sz="0" w:space="0" w:color="auto"/>
                <w:right w:val="none" w:sz="0" w:space="0" w:color="auto"/>
              </w:divBdr>
            </w:div>
            <w:div w:id="1509710468">
              <w:marLeft w:val="0"/>
              <w:marRight w:val="0"/>
              <w:marTop w:val="0"/>
              <w:marBottom w:val="0"/>
              <w:divBdr>
                <w:top w:val="none" w:sz="0" w:space="0" w:color="auto"/>
                <w:left w:val="none" w:sz="0" w:space="0" w:color="auto"/>
                <w:bottom w:val="none" w:sz="0" w:space="0" w:color="auto"/>
                <w:right w:val="none" w:sz="0" w:space="0" w:color="auto"/>
              </w:divBdr>
            </w:div>
            <w:div w:id="514806876">
              <w:marLeft w:val="0"/>
              <w:marRight w:val="0"/>
              <w:marTop w:val="0"/>
              <w:marBottom w:val="0"/>
              <w:divBdr>
                <w:top w:val="none" w:sz="0" w:space="0" w:color="auto"/>
                <w:left w:val="none" w:sz="0" w:space="0" w:color="auto"/>
                <w:bottom w:val="none" w:sz="0" w:space="0" w:color="auto"/>
                <w:right w:val="none" w:sz="0" w:space="0" w:color="auto"/>
              </w:divBdr>
            </w:div>
            <w:div w:id="1894344306">
              <w:marLeft w:val="0"/>
              <w:marRight w:val="0"/>
              <w:marTop w:val="0"/>
              <w:marBottom w:val="0"/>
              <w:divBdr>
                <w:top w:val="none" w:sz="0" w:space="0" w:color="auto"/>
                <w:left w:val="none" w:sz="0" w:space="0" w:color="auto"/>
                <w:bottom w:val="none" w:sz="0" w:space="0" w:color="auto"/>
                <w:right w:val="none" w:sz="0" w:space="0" w:color="auto"/>
              </w:divBdr>
            </w:div>
            <w:div w:id="967471213">
              <w:marLeft w:val="0"/>
              <w:marRight w:val="0"/>
              <w:marTop w:val="0"/>
              <w:marBottom w:val="0"/>
              <w:divBdr>
                <w:top w:val="none" w:sz="0" w:space="0" w:color="auto"/>
                <w:left w:val="none" w:sz="0" w:space="0" w:color="auto"/>
                <w:bottom w:val="none" w:sz="0" w:space="0" w:color="auto"/>
                <w:right w:val="none" w:sz="0" w:space="0" w:color="auto"/>
              </w:divBdr>
            </w:div>
          </w:divsChild>
        </w:div>
        <w:div w:id="705641248">
          <w:marLeft w:val="0"/>
          <w:marRight w:val="0"/>
          <w:marTop w:val="0"/>
          <w:marBottom w:val="0"/>
          <w:divBdr>
            <w:top w:val="none" w:sz="0" w:space="0" w:color="auto"/>
            <w:left w:val="none" w:sz="0" w:space="0" w:color="auto"/>
            <w:bottom w:val="none" w:sz="0" w:space="0" w:color="auto"/>
            <w:right w:val="none" w:sz="0" w:space="0" w:color="auto"/>
          </w:divBdr>
          <w:divsChild>
            <w:div w:id="638343509">
              <w:marLeft w:val="0"/>
              <w:marRight w:val="0"/>
              <w:marTop w:val="0"/>
              <w:marBottom w:val="0"/>
              <w:divBdr>
                <w:top w:val="none" w:sz="0" w:space="0" w:color="auto"/>
                <w:left w:val="none" w:sz="0" w:space="0" w:color="auto"/>
                <w:bottom w:val="none" w:sz="0" w:space="0" w:color="auto"/>
                <w:right w:val="none" w:sz="0" w:space="0" w:color="auto"/>
              </w:divBdr>
            </w:div>
            <w:div w:id="966158292">
              <w:marLeft w:val="0"/>
              <w:marRight w:val="0"/>
              <w:marTop w:val="0"/>
              <w:marBottom w:val="0"/>
              <w:divBdr>
                <w:top w:val="none" w:sz="0" w:space="0" w:color="auto"/>
                <w:left w:val="none" w:sz="0" w:space="0" w:color="auto"/>
                <w:bottom w:val="none" w:sz="0" w:space="0" w:color="auto"/>
                <w:right w:val="none" w:sz="0" w:space="0" w:color="auto"/>
              </w:divBdr>
            </w:div>
            <w:div w:id="1589657959">
              <w:marLeft w:val="0"/>
              <w:marRight w:val="0"/>
              <w:marTop w:val="0"/>
              <w:marBottom w:val="0"/>
              <w:divBdr>
                <w:top w:val="none" w:sz="0" w:space="0" w:color="auto"/>
                <w:left w:val="none" w:sz="0" w:space="0" w:color="auto"/>
                <w:bottom w:val="none" w:sz="0" w:space="0" w:color="auto"/>
                <w:right w:val="none" w:sz="0" w:space="0" w:color="auto"/>
              </w:divBdr>
            </w:div>
            <w:div w:id="1629554355">
              <w:marLeft w:val="0"/>
              <w:marRight w:val="0"/>
              <w:marTop w:val="0"/>
              <w:marBottom w:val="0"/>
              <w:divBdr>
                <w:top w:val="none" w:sz="0" w:space="0" w:color="auto"/>
                <w:left w:val="none" w:sz="0" w:space="0" w:color="auto"/>
                <w:bottom w:val="none" w:sz="0" w:space="0" w:color="auto"/>
                <w:right w:val="none" w:sz="0" w:space="0" w:color="auto"/>
              </w:divBdr>
            </w:div>
            <w:div w:id="162165886">
              <w:marLeft w:val="0"/>
              <w:marRight w:val="0"/>
              <w:marTop w:val="0"/>
              <w:marBottom w:val="0"/>
              <w:divBdr>
                <w:top w:val="none" w:sz="0" w:space="0" w:color="auto"/>
                <w:left w:val="none" w:sz="0" w:space="0" w:color="auto"/>
                <w:bottom w:val="none" w:sz="0" w:space="0" w:color="auto"/>
                <w:right w:val="none" w:sz="0" w:space="0" w:color="auto"/>
              </w:divBdr>
            </w:div>
          </w:divsChild>
        </w:div>
        <w:div w:id="441608140">
          <w:marLeft w:val="0"/>
          <w:marRight w:val="0"/>
          <w:marTop w:val="0"/>
          <w:marBottom w:val="0"/>
          <w:divBdr>
            <w:top w:val="none" w:sz="0" w:space="0" w:color="auto"/>
            <w:left w:val="none" w:sz="0" w:space="0" w:color="auto"/>
            <w:bottom w:val="none" w:sz="0" w:space="0" w:color="auto"/>
            <w:right w:val="none" w:sz="0" w:space="0" w:color="auto"/>
          </w:divBdr>
          <w:divsChild>
            <w:div w:id="1307053137">
              <w:marLeft w:val="0"/>
              <w:marRight w:val="0"/>
              <w:marTop w:val="0"/>
              <w:marBottom w:val="0"/>
              <w:divBdr>
                <w:top w:val="none" w:sz="0" w:space="0" w:color="auto"/>
                <w:left w:val="none" w:sz="0" w:space="0" w:color="auto"/>
                <w:bottom w:val="none" w:sz="0" w:space="0" w:color="auto"/>
                <w:right w:val="none" w:sz="0" w:space="0" w:color="auto"/>
              </w:divBdr>
            </w:div>
            <w:div w:id="1003825874">
              <w:marLeft w:val="0"/>
              <w:marRight w:val="0"/>
              <w:marTop w:val="0"/>
              <w:marBottom w:val="0"/>
              <w:divBdr>
                <w:top w:val="none" w:sz="0" w:space="0" w:color="auto"/>
                <w:left w:val="none" w:sz="0" w:space="0" w:color="auto"/>
                <w:bottom w:val="none" w:sz="0" w:space="0" w:color="auto"/>
                <w:right w:val="none" w:sz="0" w:space="0" w:color="auto"/>
              </w:divBdr>
            </w:div>
            <w:div w:id="536938838">
              <w:marLeft w:val="0"/>
              <w:marRight w:val="0"/>
              <w:marTop w:val="0"/>
              <w:marBottom w:val="0"/>
              <w:divBdr>
                <w:top w:val="none" w:sz="0" w:space="0" w:color="auto"/>
                <w:left w:val="none" w:sz="0" w:space="0" w:color="auto"/>
                <w:bottom w:val="none" w:sz="0" w:space="0" w:color="auto"/>
                <w:right w:val="none" w:sz="0" w:space="0" w:color="auto"/>
              </w:divBdr>
            </w:div>
            <w:div w:id="804615620">
              <w:marLeft w:val="0"/>
              <w:marRight w:val="0"/>
              <w:marTop w:val="0"/>
              <w:marBottom w:val="0"/>
              <w:divBdr>
                <w:top w:val="none" w:sz="0" w:space="0" w:color="auto"/>
                <w:left w:val="none" w:sz="0" w:space="0" w:color="auto"/>
                <w:bottom w:val="none" w:sz="0" w:space="0" w:color="auto"/>
                <w:right w:val="none" w:sz="0" w:space="0" w:color="auto"/>
              </w:divBdr>
            </w:div>
            <w:div w:id="105586818">
              <w:marLeft w:val="0"/>
              <w:marRight w:val="0"/>
              <w:marTop w:val="0"/>
              <w:marBottom w:val="0"/>
              <w:divBdr>
                <w:top w:val="none" w:sz="0" w:space="0" w:color="auto"/>
                <w:left w:val="none" w:sz="0" w:space="0" w:color="auto"/>
                <w:bottom w:val="none" w:sz="0" w:space="0" w:color="auto"/>
                <w:right w:val="none" w:sz="0" w:space="0" w:color="auto"/>
              </w:divBdr>
            </w:div>
          </w:divsChild>
        </w:div>
        <w:div w:id="716508485">
          <w:marLeft w:val="0"/>
          <w:marRight w:val="0"/>
          <w:marTop w:val="0"/>
          <w:marBottom w:val="0"/>
          <w:divBdr>
            <w:top w:val="none" w:sz="0" w:space="0" w:color="auto"/>
            <w:left w:val="none" w:sz="0" w:space="0" w:color="auto"/>
            <w:bottom w:val="none" w:sz="0" w:space="0" w:color="auto"/>
            <w:right w:val="none" w:sz="0" w:space="0" w:color="auto"/>
          </w:divBdr>
          <w:divsChild>
            <w:div w:id="1458911109">
              <w:marLeft w:val="0"/>
              <w:marRight w:val="0"/>
              <w:marTop w:val="0"/>
              <w:marBottom w:val="0"/>
              <w:divBdr>
                <w:top w:val="none" w:sz="0" w:space="0" w:color="auto"/>
                <w:left w:val="none" w:sz="0" w:space="0" w:color="auto"/>
                <w:bottom w:val="none" w:sz="0" w:space="0" w:color="auto"/>
                <w:right w:val="none" w:sz="0" w:space="0" w:color="auto"/>
              </w:divBdr>
            </w:div>
            <w:div w:id="206142398">
              <w:marLeft w:val="0"/>
              <w:marRight w:val="0"/>
              <w:marTop w:val="0"/>
              <w:marBottom w:val="0"/>
              <w:divBdr>
                <w:top w:val="none" w:sz="0" w:space="0" w:color="auto"/>
                <w:left w:val="none" w:sz="0" w:space="0" w:color="auto"/>
                <w:bottom w:val="none" w:sz="0" w:space="0" w:color="auto"/>
                <w:right w:val="none" w:sz="0" w:space="0" w:color="auto"/>
              </w:divBdr>
            </w:div>
            <w:div w:id="721833346">
              <w:marLeft w:val="0"/>
              <w:marRight w:val="0"/>
              <w:marTop w:val="0"/>
              <w:marBottom w:val="0"/>
              <w:divBdr>
                <w:top w:val="none" w:sz="0" w:space="0" w:color="auto"/>
                <w:left w:val="none" w:sz="0" w:space="0" w:color="auto"/>
                <w:bottom w:val="none" w:sz="0" w:space="0" w:color="auto"/>
                <w:right w:val="none" w:sz="0" w:space="0" w:color="auto"/>
              </w:divBdr>
            </w:div>
            <w:div w:id="527529890">
              <w:marLeft w:val="0"/>
              <w:marRight w:val="0"/>
              <w:marTop w:val="0"/>
              <w:marBottom w:val="0"/>
              <w:divBdr>
                <w:top w:val="none" w:sz="0" w:space="0" w:color="auto"/>
                <w:left w:val="none" w:sz="0" w:space="0" w:color="auto"/>
                <w:bottom w:val="none" w:sz="0" w:space="0" w:color="auto"/>
                <w:right w:val="none" w:sz="0" w:space="0" w:color="auto"/>
              </w:divBdr>
            </w:div>
            <w:div w:id="54205153">
              <w:marLeft w:val="0"/>
              <w:marRight w:val="0"/>
              <w:marTop w:val="0"/>
              <w:marBottom w:val="0"/>
              <w:divBdr>
                <w:top w:val="none" w:sz="0" w:space="0" w:color="auto"/>
                <w:left w:val="none" w:sz="0" w:space="0" w:color="auto"/>
                <w:bottom w:val="none" w:sz="0" w:space="0" w:color="auto"/>
                <w:right w:val="none" w:sz="0" w:space="0" w:color="auto"/>
              </w:divBdr>
            </w:div>
          </w:divsChild>
        </w:div>
        <w:div w:id="2045591816">
          <w:marLeft w:val="0"/>
          <w:marRight w:val="0"/>
          <w:marTop w:val="0"/>
          <w:marBottom w:val="0"/>
          <w:divBdr>
            <w:top w:val="none" w:sz="0" w:space="0" w:color="auto"/>
            <w:left w:val="none" w:sz="0" w:space="0" w:color="auto"/>
            <w:bottom w:val="none" w:sz="0" w:space="0" w:color="auto"/>
            <w:right w:val="none" w:sz="0" w:space="0" w:color="auto"/>
          </w:divBdr>
          <w:divsChild>
            <w:div w:id="2143885779">
              <w:marLeft w:val="0"/>
              <w:marRight w:val="0"/>
              <w:marTop w:val="0"/>
              <w:marBottom w:val="0"/>
              <w:divBdr>
                <w:top w:val="none" w:sz="0" w:space="0" w:color="auto"/>
                <w:left w:val="none" w:sz="0" w:space="0" w:color="auto"/>
                <w:bottom w:val="none" w:sz="0" w:space="0" w:color="auto"/>
                <w:right w:val="none" w:sz="0" w:space="0" w:color="auto"/>
              </w:divBdr>
            </w:div>
            <w:div w:id="1932659262">
              <w:marLeft w:val="0"/>
              <w:marRight w:val="0"/>
              <w:marTop w:val="0"/>
              <w:marBottom w:val="0"/>
              <w:divBdr>
                <w:top w:val="none" w:sz="0" w:space="0" w:color="auto"/>
                <w:left w:val="none" w:sz="0" w:space="0" w:color="auto"/>
                <w:bottom w:val="none" w:sz="0" w:space="0" w:color="auto"/>
                <w:right w:val="none" w:sz="0" w:space="0" w:color="auto"/>
              </w:divBdr>
            </w:div>
            <w:div w:id="1385981370">
              <w:marLeft w:val="0"/>
              <w:marRight w:val="0"/>
              <w:marTop w:val="0"/>
              <w:marBottom w:val="0"/>
              <w:divBdr>
                <w:top w:val="none" w:sz="0" w:space="0" w:color="auto"/>
                <w:left w:val="none" w:sz="0" w:space="0" w:color="auto"/>
                <w:bottom w:val="none" w:sz="0" w:space="0" w:color="auto"/>
                <w:right w:val="none" w:sz="0" w:space="0" w:color="auto"/>
              </w:divBdr>
            </w:div>
            <w:div w:id="1955861032">
              <w:marLeft w:val="0"/>
              <w:marRight w:val="0"/>
              <w:marTop w:val="0"/>
              <w:marBottom w:val="0"/>
              <w:divBdr>
                <w:top w:val="none" w:sz="0" w:space="0" w:color="auto"/>
                <w:left w:val="none" w:sz="0" w:space="0" w:color="auto"/>
                <w:bottom w:val="none" w:sz="0" w:space="0" w:color="auto"/>
                <w:right w:val="none" w:sz="0" w:space="0" w:color="auto"/>
              </w:divBdr>
            </w:div>
            <w:div w:id="1500585155">
              <w:marLeft w:val="0"/>
              <w:marRight w:val="0"/>
              <w:marTop w:val="0"/>
              <w:marBottom w:val="0"/>
              <w:divBdr>
                <w:top w:val="none" w:sz="0" w:space="0" w:color="auto"/>
                <w:left w:val="none" w:sz="0" w:space="0" w:color="auto"/>
                <w:bottom w:val="none" w:sz="0" w:space="0" w:color="auto"/>
                <w:right w:val="none" w:sz="0" w:space="0" w:color="auto"/>
              </w:divBdr>
            </w:div>
          </w:divsChild>
        </w:div>
        <w:div w:id="189690632">
          <w:marLeft w:val="0"/>
          <w:marRight w:val="0"/>
          <w:marTop w:val="0"/>
          <w:marBottom w:val="0"/>
          <w:divBdr>
            <w:top w:val="none" w:sz="0" w:space="0" w:color="auto"/>
            <w:left w:val="none" w:sz="0" w:space="0" w:color="auto"/>
            <w:bottom w:val="none" w:sz="0" w:space="0" w:color="auto"/>
            <w:right w:val="none" w:sz="0" w:space="0" w:color="auto"/>
          </w:divBdr>
          <w:divsChild>
            <w:div w:id="402223851">
              <w:marLeft w:val="0"/>
              <w:marRight w:val="0"/>
              <w:marTop w:val="0"/>
              <w:marBottom w:val="0"/>
              <w:divBdr>
                <w:top w:val="none" w:sz="0" w:space="0" w:color="auto"/>
                <w:left w:val="none" w:sz="0" w:space="0" w:color="auto"/>
                <w:bottom w:val="none" w:sz="0" w:space="0" w:color="auto"/>
                <w:right w:val="none" w:sz="0" w:space="0" w:color="auto"/>
              </w:divBdr>
            </w:div>
            <w:div w:id="547299925">
              <w:marLeft w:val="0"/>
              <w:marRight w:val="0"/>
              <w:marTop w:val="0"/>
              <w:marBottom w:val="0"/>
              <w:divBdr>
                <w:top w:val="none" w:sz="0" w:space="0" w:color="auto"/>
                <w:left w:val="none" w:sz="0" w:space="0" w:color="auto"/>
                <w:bottom w:val="none" w:sz="0" w:space="0" w:color="auto"/>
                <w:right w:val="none" w:sz="0" w:space="0" w:color="auto"/>
              </w:divBdr>
            </w:div>
            <w:div w:id="1426222889">
              <w:marLeft w:val="0"/>
              <w:marRight w:val="0"/>
              <w:marTop w:val="0"/>
              <w:marBottom w:val="0"/>
              <w:divBdr>
                <w:top w:val="none" w:sz="0" w:space="0" w:color="auto"/>
                <w:left w:val="none" w:sz="0" w:space="0" w:color="auto"/>
                <w:bottom w:val="none" w:sz="0" w:space="0" w:color="auto"/>
                <w:right w:val="none" w:sz="0" w:space="0" w:color="auto"/>
              </w:divBdr>
            </w:div>
            <w:div w:id="1351101780">
              <w:marLeft w:val="0"/>
              <w:marRight w:val="0"/>
              <w:marTop w:val="0"/>
              <w:marBottom w:val="0"/>
              <w:divBdr>
                <w:top w:val="none" w:sz="0" w:space="0" w:color="auto"/>
                <w:left w:val="none" w:sz="0" w:space="0" w:color="auto"/>
                <w:bottom w:val="none" w:sz="0" w:space="0" w:color="auto"/>
                <w:right w:val="none" w:sz="0" w:space="0" w:color="auto"/>
              </w:divBdr>
            </w:div>
            <w:div w:id="1264458337">
              <w:marLeft w:val="0"/>
              <w:marRight w:val="0"/>
              <w:marTop w:val="0"/>
              <w:marBottom w:val="0"/>
              <w:divBdr>
                <w:top w:val="none" w:sz="0" w:space="0" w:color="auto"/>
                <w:left w:val="none" w:sz="0" w:space="0" w:color="auto"/>
                <w:bottom w:val="none" w:sz="0" w:space="0" w:color="auto"/>
                <w:right w:val="none" w:sz="0" w:space="0" w:color="auto"/>
              </w:divBdr>
            </w:div>
          </w:divsChild>
        </w:div>
        <w:div w:id="1104156421">
          <w:marLeft w:val="0"/>
          <w:marRight w:val="0"/>
          <w:marTop w:val="0"/>
          <w:marBottom w:val="0"/>
          <w:divBdr>
            <w:top w:val="none" w:sz="0" w:space="0" w:color="auto"/>
            <w:left w:val="none" w:sz="0" w:space="0" w:color="auto"/>
            <w:bottom w:val="none" w:sz="0" w:space="0" w:color="auto"/>
            <w:right w:val="none" w:sz="0" w:space="0" w:color="auto"/>
          </w:divBdr>
          <w:divsChild>
            <w:div w:id="554901313">
              <w:marLeft w:val="0"/>
              <w:marRight w:val="0"/>
              <w:marTop w:val="0"/>
              <w:marBottom w:val="0"/>
              <w:divBdr>
                <w:top w:val="none" w:sz="0" w:space="0" w:color="auto"/>
                <w:left w:val="none" w:sz="0" w:space="0" w:color="auto"/>
                <w:bottom w:val="none" w:sz="0" w:space="0" w:color="auto"/>
                <w:right w:val="none" w:sz="0" w:space="0" w:color="auto"/>
              </w:divBdr>
            </w:div>
            <w:div w:id="1827625156">
              <w:marLeft w:val="0"/>
              <w:marRight w:val="0"/>
              <w:marTop w:val="0"/>
              <w:marBottom w:val="0"/>
              <w:divBdr>
                <w:top w:val="none" w:sz="0" w:space="0" w:color="auto"/>
                <w:left w:val="none" w:sz="0" w:space="0" w:color="auto"/>
                <w:bottom w:val="none" w:sz="0" w:space="0" w:color="auto"/>
                <w:right w:val="none" w:sz="0" w:space="0" w:color="auto"/>
              </w:divBdr>
            </w:div>
            <w:div w:id="1245146856">
              <w:marLeft w:val="0"/>
              <w:marRight w:val="0"/>
              <w:marTop w:val="0"/>
              <w:marBottom w:val="0"/>
              <w:divBdr>
                <w:top w:val="none" w:sz="0" w:space="0" w:color="auto"/>
                <w:left w:val="none" w:sz="0" w:space="0" w:color="auto"/>
                <w:bottom w:val="none" w:sz="0" w:space="0" w:color="auto"/>
                <w:right w:val="none" w:sz="0" w:space="0" w:color="auto"/>
              </w:divBdr>
            </w:div>
            <w:div w:id="1022559718">
              <w:marLeft w:val="0"/>
              <w:marRight w:val="0"/>
              <w:marTop w:val="0"/>
              <w:marBottom w:val="0"/>
              <w:divBdr>
                <w:top w:val="none" w:sz="0" w:space="0" w:color="auto"/>
                <w:left w:val="none" w:sz="0" w:space="0" w:color="auto"/>
                <w:bottom w:val="none" w:sz="0" w:space="0" w:color="auto"/>
                <w:right w:val="none" w:sz="0" w:space="0" w:color="auto"/>
              </w:divBdr>
            </w:div>
            <w:div w:id="515778698">
              <w:marLeft w:val="0"/>
              <w:marRight w:val="0"/>
              <w:marTop w:val="0"/>
              <w:marBottom w:val="0"/>
              <w:divBdr>
                <w:top w:val="none" w:sz="0" w:space="0" w:color="auto"/>
                <w:left w:val="none" w:sz="0" w:space="0" w:color="auto"/>
                <w:bottom w:val="none" w:sz="0" w:space="0" w:color="auto"/>
                <w:right w:val="none" w:sz="0" w:space="0" w:color="auto"/>
              </w:divBdr>
            </w:div>
          </w:divsChild>
        </w:div>
        <w:div w:id="1767581119">
          <w:marLeft w:val="0"/>
          <w:marRight w:val="0"/>
          <w:marTop w:val="0"/>
          <w:marBottom w:val="0"/>
          <w:divBdr>
            <w:top w:val="none" w:sz="0" w:space="0" w:color="auto"/>
            <w:left w:val="none" w:sz="0" w:space="0" w:color="auto"/>
            <w:bottom w:val="none" w:sz="0" w:space="0" w:color="auto"/>
            <w:right w:val="none" w:sz="0" w:space="0" w:color="auto"/>
          </w:divBdr>
          <w:divsChild>
            <w:div w:id="2037149082">
              <w:marLeft w:val="0"/>
              <w:marRight w:val="0"/>
              <w:marTop w:val="0"/>
              <w:marBottom w:val="0"/>
              <w:divBdr>
                <w:top w:val="none" w:sz="0" w:space="0" w:color="auto"/>
                <w:left w:val="none" w:sz="0" w:space="0" w:color="auto"/>
                <w:bottom w:val="none" w:sz="0" w:space="0" w:color="auto"/>
                <w:right w:val="none" w:sz="0" w:space="0" w:color="auto"/>
              </w:divBdr>
            </w:div>
            <w:div w:id="175584458">
              <w:marLeft w:val="0"/>
              <w:marRight w:val="0"/>
              <w:marTop w:val="0"/>
              <w:marBottom w:val="0"/>
              <w:divBdr>
                <w:top w:val="none" w:sz="0" w:space="0" w:color="auto"/>
                <w:left w:val="none" w:sz="0" w:space="0" w:color="auto"/>
                <w:bottom w:val="none" w:sz="0" w:space="0" w:color="auto"/>
                <w:right w:val="none" w:sz="0" w:space="0" w:color="auto"/>
              </w:divBdr>
            </w:div>
            <w:div w:id="1931694329">
              <w:marLeft w:val="0"/>
              <w:marRight w:val="0"/>
              <w:marTop w:val="0"/>
              <w:marBottom w:val="0"/>
              <w:divBdr>
                <w:top w:val="none" w:sz="0" w:space="0" w:color="auto"/>
                <w:left w:val="none" w:sz="0" w:space="0" w:color="auto"/>
                <w:bottom w:val="none" w:sz="0" w:space="0" w:color="auto"/>
                <w:right w:val="none" w:sz="0" w:space="0" w:color="auto"/>
              </w:divBdr>
            </w:div>
            <w:div w:id="402261239">
              <w:marLeft w:val="0"/>
              <w:marRight w:val="0"/>
              <w:marTop w:val="0"/>
              <w:marBottom w:val="0"/>
              <w:divBdr>
                <w:top w:val="none" w:sz="0" w:space="0" w:color="auto"/>
                <w:left w:val="none" w:sz="0" w:space="0" w:color="auto"/>
                <w:bottom w:val="none" w:sz="0" w:space="0" w:color="auto"/>
                <w:right w:val="none" w:sz="0" w:space="0" w:color="auto"/>
              </w:divBdr>
            </w:div>
            <w:div w:id="13070747">
              <w:marLeft w:val="0"/>
              <w:marRight w:val="0"/>
              <w:marTop w:val="0"/>
              <w:marBottom w:val="0"/>
              <w:divBdr>
                <w:top w:val="none" w:sz="0" w:space="0" w:color="auto"/>
                <w:left w:val="none" w:sz="0" w:space="0" w:color="auto"/>
                <w:bottom w:val="none" w:sz="0" w:space="0" w:color="auto"/>
                <w:right w:val="none" w:sz="0" w:space="0" w:color="auto"/>
              </w:divBdr>
            </w:div>
          </w:divsChild>
        </w:div>
        <w:div w:id="1923492755">
          <w:marLeft w:val="0"/>
          <w:marRight w:val="0"/>
          <w:marTop w:val="0"/>
          <w:marBottom w:val="0"/>
          <w:divBdr>
            <w:top w:val="none" w:sz="0" w:space="0" w:color="auto"/>
            <w:left w:val="none" w:sz="0" w:space="0" w:color="auto"/>
            <w:bottom w:val="none" w:sz="0" w:space="0" w:color="auto"/>
            <w:right w:val="none" w:sz="0" w:space="0" w:color="auto"/>
          </w:divBdr>
          <w:divsChild>
            <w:div w:id="1543594246">
              <w:marLeft w:val="0"/>
              <w:marRight w:val="0"/>
              <w:marTop w:val="0"/>
              <w:marBottom w:val="0"/>
              <w:divBdr>
                <w:top w:val="none" w:sz="0" w:space="0" w:color="auto"/>
                <w:left w:val="none" w:sz="0" w:space="0" w:color="auto"/>
                <w:bottom w:val="none" w:sz="0" w:space="0" w:color="auto"/>
                <w:right w:val="none" w:sz="0" w:space="0" w:color="auto"/>
              </w:divBdr>
            </w:div>
            <w:div w:id="494607432">
              <w:marLeft w:val="0"/>
              <w:marRight w:val="0"/>
              <w:marTop w:val="0"/>
              <w:marBottom w:val="0"/>
              <w:divBdr>
                <w:top w:val="none" w:sz="0" w:space="0" w:color="auto"/>
                <w:left w:val="none" w:sz="0" w:space="0" w:color="auto"/>
                <w:bottom w:val="none" w:sz="0" w:space="0" w:color="auto"/>
                <w:right w:val="none" w:sz="0" w:space="0" w:color="auto"/>
              </w:divBdr>
            </w:div>
            <w:div w:id="1741294474">
              <w:marLeft w:val="0"/>
              <w:marRight w:val="0"/>
              <w:marTop w:val="0"/>
              <w:marBottom w:val="0"/>
              <w:divBdr>
                <w:top w:val="none" w:sz="0" w:space="0" w:color="auto"/>
                <w:left w:val="none" w:sz="0" w:space="0" w:color="auto"/>
                <w:bottom w:val="none" w:sz="0" w:space="0" w:color="auto"/>
                <w:right w:val="none" w:sz="0" w:space="0" w:color="auto"/>
              </w:divBdr>
            </w:div>
            <w:div w:id="1410881798">
              <w:marLeft w:val="0"/>
              <w:marRight w:val="0"/>
              <w:marTop w:val="0"/>
              <w:marBottom w:val="0"/>
              <w:divBdr>
                <w:top w:val="none" w:sz="0" w:space="0" w:color="auto"/>
                <w:left w:val="none" w:sz="0" w:space="0" w:color="auto"/>
                <w:bottom w:val="none" w:sz="0" w:space="0" w:color="auto"/>
                <w:right w:val="none" w:sz="0" w:space="0" w:color="auto"/>
              </w:divBdr>
            </w:div>
            <w:div w:id="977295613">
              <w:marLeft w:val="0"/>
              <w:marRight w:val="0"/>
              <w:marTop w:val="0"/>
              <w:marBottom w:val="0"/>
              <w:divBdr>
                <w:top w:val="none" w:sz="0" w:space="0" w:color="auto"/>
                <w:left w:val="none" w:sz="0" w:space="0" w:color="auto"/>
                <w:bottom w:val="none" w:sz="0" w:space="0" w:color="auto"/>
                <w:right w:val="none" w:sz="0" w:space="0" w:color="auto"/>
              </w:divBdr>
            </w:div>
          </w:divsChild>
        </w:div>
        <w:div w:id="322586445">
          <w:marLeft w:val="0"/>
          <w:marRight w:val="0"/>
          <w:marTop w:val="0"/>
          <w:marBottom w:val="0"/>
          <w:divBdr>
            <w:top w:val="none" w:sz="0" w:space="0" w:color="auto"/>
            <w:left w:val="none" w:sz="0" w:space="0" w:color="auto"/>
            <w:bottom w:val="none" w:sz="0" w:space="0" w:color="auto"/>
            <w:right w:val="none" w:sz="0" w:space="0" w:color="auto"/>
          </w:divBdr>
          <w:divsChild>
            <w:div w:id="861699555">
              <w:marLeft w:val="0"/>
              <w:marRight w:val="0"/>
              <w:marTop w:val="0"/>
              <w:marBottom w:val="0"/>
              <w:divBdr>
                <w:top w:val="none" w:sz="0" w:space="0" w:color="auto"/>
                <w:left w:val="none" w:sz="0" w:space="0" w:color="auto"/>
                <w:bottom w:val="none" w:sz="0" w:space="0" w:color="auto"/>
                <w:right w:val="none" w:sz="0" w:space="0" w:color="auto"/>
              </w:divBdr>
            </w:div>
            <w:div w:id="792865858">
              <w:marLeft w:val="0"/>
              <w:marRight w:val="0"/>
              <w:marTop w:val="0"/>
              <w:marBottom w:val="0"/>
              <w:divBdr>
                <w:top w:val="none" w:sz="0" w:space="0" w:color="auto"/>
                <w:left w:val="none" w:sz="0" w:space="0" w:color="auto"/>
                <w:bottom w:val="none" w:sz="0" w:space="0" w:color="auto"/>
                <w:right w:val="none" w:sz="0" w:space="0" w:color="auto"/>
              </w:divBdr>
            </w:div>
            <w:div w:id="1886289515">
              <w:marLeft w:val="0"/>
              <w:marRight w:val="0"/>
              <w:marTop w:val="0"/>
              <w:marBottom w:val="0"/>
              <w:divBdr>
                <w:top w:val="none" w:sz="0" w:space="0" w:color="auto"/>
                <w:left w:val="none" w:sz="0" w:space="0" w:color="auto"/>
                <w:bottom w:val="none" w:sz="0" w:space="0" w:color="auto"/>
                <w:right w:val="none" w:sz="0" w:space="0" w:color="auto"/>
              </w:divBdr>
            </w:div>
            <w:div w:id="51395804">
              <w:marLeft w:val="0"/>
              <w:marRight w:val="0"/>
              <w:marTop w:val="0"/>
              <w:marBottom w:val="0"/>
              <w:divBdr>
                <w:top w:val="none" w:sz="0" w:space="0" w:color="auto"/>
                <w:left w:val="none" w:sz="0" w:space="0" w:color="auto"/>
                <w:bottom w:val="none" w:sz="0" w:space="0" w:color="auto"/>
                <w:right w:val="none" w:sz="0" w:space="0" w:color="auto"/>
              </w:divBdr>
            </w:div>
            <w:div w:id="1556576361">
              <w:marLeft w:val="0"/>
              <w:marRight w:val="0"/>
              <w:marTop w:val="0"/>
              <w:marBottom w:val="0"/>
              <w:divBdr>
                <w:top w:val="none" w:sz="0" w:space="0" w:color="auto"/>
                <w:left w:val="none" w:sz="0" w:space="0" w:color="auto"/>
                <w:bottom w:val="none" w:sz="0" w:space="0" w:color="auto"/>
                <w:right w:val="none" w:sz="0" w:space="0" w:color="auto"/>
              </w:divBdr>
            </w:div>
          </w:divsChild>
        </w:div>
        <w:div w:id="232548717">
          <w:marLeft w:val="0"/>
          <w:marRight w:val="0"/>
          <w:marTop w:val="0"/>
          <w:marBottom w:val="0"/>
          <w:divBdr>
            <w:top w:val="none" w:sz="0" w:space="0" w:color="auto"/>
            <w:left w:val="none" w:sz="0" w:space="0" w:color="auto"/>
            <w:bottom w:val="none" w:sz="0" w:space="0" w:color="auto"/>
            <w:right w:val="none" w:sz="0" w:space="0" w:color="auto"/>
          </w:divBdr>
          <w:divsChild>
            <w:div w:id="1637753589">
              <w:marLeft w:val="0"/>
              <w:marRight w:val="0"/>
              <w:marTop w:val="0"/>
              <w:marBottom w:val="0"/>
              <w:divBdr>
                <w:top w:val="none" w:sz="0" w:space="0" w:color="auto"/>
                <w:left w:val="none" w:sz="0" w:space="0" w:color="auto"/>
                <w:bottom w:val="none" w:sz="0" w:space="0" w:color="auto"/>
                <w:right w:val="none" w:sz="0" w:space="0" w:color="auto"/>
              </w:divBdr>
            </w:div>
            <w:div w:id="340813358">
              <w:marLeft w:val="0"/>
              <w:marRight w:val="0"/>
              <w:marTop w:val="0"/>
              <w:marBottom w:val="0"/>
              <w:divBdr>
                <w:top w:val="none" w:sz="0" w:space="0" w:color="auto"/>
                <w:left w:val="none" w:sz="0" w:space="0" w:color="auto"/>
                <w:bottom w:val="none" w:sz="0" w:space="0" w:color="auto"/>
                <w:right w:val="none" w:sz="0" w:space="0" w:color="auto"/>
              </w:divBdr>
            </w:div>
            <w:div w:id="1701010298">
              <w:marLeft w:val="0"/>
              <w:marRight w:val="0"/>
              <w:marTop w:val="0"/>
              <w:marBottom w:val="0"/>
              <w:divBdr>
                <w:top w:val="none" w:sz="0" w:space="0" w:color="auto"/>
                <w:left w:val="none" w:sz="0" w:space="0" w:color="auto"/>
                <w:bottom w:val="none" w:sz="0" w:space="0" w:color="auto"/>
                <w:right w:val="none" w:sz="0" w:space="0" w:color="auto"/>
              </w:divBdr>
            </w:div>
            <w:div w:id="2094429992">
              <w:marLeft w:val="0"/>
              <w:marRight w:val="0"/>
              <w:marTop w:val="0"/>
              <w:marBottom w:val="0"/>
              <w:divBdr>
                <w:top w:val="none" w:sz="0" w:space="0" w:color="auto"/>
                <w:left w:val="none" w:sz="0" w:space="0" w:color="auto"/>
                <w:bottom w:val="none" w:sz="0" w:space="0" w:color="auto"/>
                <w:right w:val="none" w:sz="0" w:space="0" w:color="auto"/>
              </w:divBdr>
            </w:div>
            <w:div w:id="337271184">
              <w:marLeft w:val="0"/>
              <w:marRight w:val="0"/>
              <w:marTop w:val="0"/>
              <w:marBottom w:val="0"/>
              <w:divBdr>
                <w:top w:val="none" w:sz="0" w:space="0" w:color="auto"/>
                <w:left w:val="none" w:sz="0" w:space="0" w:color="auto"/>
                <w:bottom w:val="none" w:sz="0" w:space="0" w:color="auto"/>
                <w:right w:val="none" w:sz="0" w:space="0" w:color="auto"/>
              </w:divBdr>
            </w:div>
          </w:divsChild>
        </w:div>
        <w:div w:id="1733190381">
          <w:marLeft w:val="0"/>
          <w:marRight w:val="0"/>
          <w:marTop w:val="0"/>
          <w:marBottom w:val="0"/>
          <w:divBdr>
            <w:top w:val="none" w:sz="0" w:space="0" w:color="auto"/>
            <w:left w:val="none" w:sz="0" w:space="0" w:color="auto"/>
            <w:bottom w:val="none" w:sz="0" w:space="0" w:color="auto"/>
            <w:right w:val="none" w:sz="0" w:space="0" w:color="auto"/>
          </w:divBdr>
          <w:divsChild>
            <w:div w:id="1752966148">
              <w:marLeft w:val="0"/>
              <w:marRight w:val="0"/>
              <w:marTop w:val="0"/>
              <w:marBottom w:val="0"/>
              <w:divBdr>
                <w:top w:val="none" w:sz="0" w:space="0" w:color="auto"/>
                <w:left w:val="none" w:sz="0" w:space="0" w:color="auto"/>
                <w:bottom w:val="none" w:sz="0" w:space="0" w:color="auto"/>
                <w:right w:val="none" w:sz="0" w:space="0" w:color="auto"/>
              </w:divBdr>
            </w:div>
            <w:div w:id="1911380359">
              <w:marLeft w:val="0"/>
              <w:marRight w:val="0"/>
              <w:marTop w:val="0"/>
              <w:marBottom w:val="0"/>
              <w:divBdr>
                <w:top w:val="none" w:sz="0" w:space="0" w:color="auto"/>
                <w:left w:val="none" w:sz="0" w:space="0" w:color="auto"/>
                <w:bottom w:val="none" w:sz="0" w:space="0" w:color="auto"/>
                <w:right w:val="none" w:sz="0" w:space="0" w:color="auto"/>
              </w:divBdr>
            </w:div>
            <w:div w:id="1390150292">
              <w:marLeft w:val="0"/>
              <w:marRight w:val="0"/>
              <w:marTop w:val="0"/>
              <w:marBottom w:val="0"/>
              <w:divBdr>
                <w:top w:val="none" w:sz="0" w:space="0" w:color="auto"/>
                <w:left w:val="none" w:sz="0" w:space="0" w:color="auto"/>
                <w:bottom w:val="none" w:sz="0" w:space="0" w:color="auto"/>
                <w:right w:val="none" w:sz="0" w:space="0" w:color="auto"/>
              </w:divBdr>
            </w:div>
            <w:div w:id="352540379">
              <w:marLeft w:val="0"/>
              <w:marRight w:val="0"/>
              <w:marTop w:val="0"/>
              <w:marBottom w:val="0"/>
              <w:divBdr>
                <w:top w:val="none" w:sz="0" w:space="0" w:color="auto"/>
                <w:left w:val="none" w:sz="0" w:space="0" w:color="auto"/>
                <w:bottom w:val="none" w:sz="0" w:space="0" w:color="auto"/>
                <w:right w:val="none" w:sz="0" w:space="0" w:color="auto"/>
              </w:divBdr>
            </w:div>
            <w:div w:id="1671106574">
              <w:marLeft w:val="0"/>
              <w:marRight w:val="0"/>
              <w:marTop w:val="0"/>
              <w:marBottom w:val="0"/>
              <w:divBdr>
                <w:top w:val="none" w:sz="0" w:space="0" w:color="auto"/>
                <w:left w:val="none" w:sz="0" w:space="0" w:color="auto"/>
                <w:bottom w:val="none" w:sz="0" w:space="0" w:color="auto"/>
                <w:right w:val="none" w:sz="0" w:space="0" w:color="auto"/>
              </w:divBdr>
            </w:div>
          </w:divsChild>
        </w:div>
        <w:div w:id="914048261">
          <w:marLeft w:val="0"/>
          <w:marRight w:val="0"/>
          <w:marTop w:val="0"/>
          <w:marBottom w:val="0"/>
          <w:divBdr>
            <w:top w:val="none" w:sz="0" w:space="0" w:color="auto"/>
            <w:left w:val="none" w:sz="0" w:space="0" w:color="auto"/>
            <w:bottom w:val="none" w:sz="0" w:space="0" w:color="auto"/>
            <w:right w:val="none" w:sz="0" w:space="0" w:color="auto"/>
          </w:divBdr>
          <w:divsChild>
            <w:div w:id="1276791996">
              <w:marLeft w:val="0"/>
              <w:marRight w:val="0"/>
              <w:marTop w:val="0"/>
              <w:marBottom w:val="0"/>
              <w:divBdr>
                <w:top w:val="none" w:sz="0" w:space="0" w:color="auto"/>
                <w:left w:val="none" w:sz="0" w:space="0" w:color="auto"/>
                <w:bottom w:val="none" w:sz="0" w:space="0" w:color="auto"/>
                <w:right w:val="none" w:sz="0" w:space="0" w:color="auto"/>
              </w:divBdr>
            </w:div>
            <w:div w:id="906837483">
              <w:marLeft w:val="0"/>
              <w:marRight w:val="0"/>
              <w:marTop w:val="0"/>
              <w:marBottom w:val="0"/>
              <w:divBdr>
                <w:top w:val="none" w:sz="0" w:space="0" w:color="auto"/>
                <w:left w:val="none" w:sz="0" w:space="0" w:color="auto"/>
                <w:bottom w:val="none" w:sz="0" w:space="0" w:color="auto"/>
                <w:right w:val="none" w:sz="0" w:space="0" w:color="auto"/>
              </w:divBdr>
            </w:div>
            <w:div w:id="532693519">
              <w:marLeft w:val="0"/>
              <w:marRight w:val="0"/>
              <w:marTop w:val="0"/>
              <w:marBottom w:val="0"/>
              <w:divBdr>
                <w:top w:val="none" w:sz="0" w:space="0" w:color="auto"/>
                <w:left w:val="none" w:sz="0" w:space="0" w:color="auto"/>
                <w:bottom w:val="none" w:sz="0" w:space="0" w:color="auto"/>
                <w:right w:val="none" w:sz="0" w:space="0" w:color="auto"/>
              </w:divBdr>
            </w:div>
            <w:div w:id="1690715854">
              <w:marLeft w:val="0"/>
              <w:marRight w:val="0"/>
              <w:marTop w:val="0"/>
              <w:marBottom w:val="0"/>
              <w:divBdr>
                <w:top w:val="none" w:sz="0" w:space="0" w:color="auto"/>
                <w:left w:val="none" w:sz="0" w:space="0" w:color="auto"/>
                <w:bottom w:val="none" w:sz="0" w:space="0" w:color="auto"/>
                <w:right w:val="none" w:sz="0" w:space="0" w:color="auto"/>
              </w:divBdr>
            </w:div>
            <w:div w:id="55321153">
              <w:marLeft w:val="0"/>
              <w:marRight w:val="0"/>
              <w:marTop w:val="0"/>
              <w:marBottom w:val="0"/>
              <w:divBdr>
                <w:top w:val="none" w:sz="0" w:space="0" w:color="auto"/>
                <w:left w:val="none" w:sz="0" w:space="0" w:color="auto"/>
                <w:bottom w:val="none" w:sz="0" w:space="0" w:color="auto"/>
                <w:right w:val="none" w:sz="0" w:space="0" w:color="auto"/>
              </w:divBdr>
            </w:div>
          </w:divsChild>
        </w:div>
        <w:div w:id="1738360340">
          <w:marLeft w:val="0"/>
          <w:marRight w:val="0"/>
          <w:marTop w:val="0"/>
          <w:marBottom w:val="0"/>
          <w:divBdr>
            <w:top w:val="none" w:sz="0" w:space="0" w:color="auto"/>
            <w:left w:val="none" w:sz="0" w:space="0" w:color="auto"/>
            <w:bottom w:val="none" w:sz="0" w:space="0" w:color="auto"/>
            <w:right w:val="none" w:sz="0" w:space="0" w:color="auto"/>
          </w:divBdr>
          <w:divsChild>
            <w:div w:id="2053994524">
              <w:marLeft w:val="0"/>
              <w:marRight w:val="0"/>
              <w:marTop w:val="0"/>
              <w:marBottom w:val="0"/>
              <w:divBdr>
                <w:top w:val="none" w:sz="0" w:space="0" w:color="auto"/>
                <w:left w:val="none" w:sz="0" w:space="0" w:color="auto"/>
                <w:bottom w:val="none" w:sz="0" w:space="0" w:color="auto"/>
                <w:right w:val="none" w:sz="0" w:space="0" w:color="auto"/>
              </w:divBdr>
            </w:div>
            <w:div w:id="1977680399">
              <w:marLeft w:val="0"/>
              <w:marRight w:val="0"/>
              <w:marTop w:val="0"/>
              <w:marBottom w:val="0"/>
              <w:divBdr>
                <w:top w:val="none" w:sz="0" w:space="0" w:color="auto"/>
                <w:left w:val="none" w:sz="0" w:space="0" w:color="auto"/>
                <w:bottom w:val="none" w:sz="0" w:space="0" w:color="auto"/>
                <w:right w:val="none" w:sz="0" w:space="0" w:color="auto"/>
              </w:divBdr>
            </w:div>
            <w:div w:id="338237010">
              <w:marLeft w:val="0"/>
              <w:marRight w:val="0"/>
              <w:marTop w:val="0"/>
              <w:marBottom w:val="0"/>
              <w:divBdr>
                <w:top w:val="none" w:sz="0" w:space="0" w:color="auto"/>
                <w:left w:val="none" w:sz="0" w:space="0" w:color="auto"/>
                <w:bottom w:val="none" w:sz="0" w:space="0" w:color="auto"/>
                <w:right w:val="none" w:sz="0" w:space="0" w:color="auto"/>
              </w:divBdr>
            </w:div>
            <w:div w:id="1170872744">
              <w:marLeft w:val="0"/>
              <w:marRight w:val="0"/>
              <w:marTop w:val="0"/>
              <w:marBottom w:val="0"/>
              <w:divBdr>
                <w:top w:val="none" w:sz="0" w:space="0" w:color="auto"/>
                <w:left w:val="none" w:sz="0" w:space="0" w:color="auto"/>
                <w:bottom w:val="none" w:sz="0" w:space="0" w:color="auto"/>
                <w:right w:val="none" w:sz="0" w:space="0" w:color="auto"/>
              </w:divBdr>
            </w:div>
            <w:div w:id="1538423562">
              <w:marLeft w:val="0"/>
              <w:marRight w:val="0"/>
              <w:marTop w:val="0"/>
              <w:marBottom w:val="0"/>
              <w:divBdr>
                <w:top w:val="none" w:sz="0" w:space="0" w:color="auto"/>
                <w:left w:val="none" w:sz="0" w:space="0" w:color="auto"/>
                <w:bottom w:val="none" w:sz="0" w:space="0" w:color="auto"/>
                <w:right w:val="none" w:sz="0" w:space="0" w:color="auto"/>
              </w:divBdr>
            </w:div>
          </w:divsChild>
        </w:div>
        <w:div w:id="196547134">
          <w:marLeft w:val="0"/>
          <w:marRight w:val="0"/>
          <w:marTop w:val="0"/>
          <w:marBottom w:val="0"/>
          <w:divBdr>
            <w:top w:val="none" w:sz="0" w:space="0" w:color="auto"/>
            <w:left w:val="none" w:sz="0" w:space="0" w:color="auto"/>
            <w:bottom w:val="none" w:sz="0" w:space="0" w:color="auto"/>
            <w:right w:val="none" w:sz="0" w:space="0" w:color="auto"/>
          </w:divBdr>
          <w:divsChild>
            <w:div w:id="1844664802">
              <w:marLeft w:val="0"/>
              <w:marRight w:val="0"/>
              <w:marTop w:val="0"/>
              <w:marBottom w:val="0"/>
              <w:divBdr>
                <w:top w:val="none" w:sz="0" w:space="0" w:color="auto"/>
                <w:left w:val="none" w:sz="0" w:space="0" w:color="auto"/>
                <w:bottom w:val="none" w:sz="0" w:space="0" w:color="auto"/>
                <w:right w:val="none" w:sz="0" w:space="0" w:color="auto"/>
              </w:divBdr>
            </w:div>
            <w:div w:id="1699165196">
              <w:marLeft w:val="0"/>
              <w:marRight w:val="0"/>
              <w:marTop w:val="0"/>
              <w:marBottom w:val="0"/>
              <w:divBdr>
                <w:top w:val="none" w:sz="0" w:space="0" w:color="auto"/>
                <w:left w:val="none" w:sz="0" w:space="0" w:color="auto"/>
                <w:bottom w:val="none" w:sz="0" w:space="0" w:color="auto"/>
                <w:right w:val="none" w:sz="0" w:space="0" w:color="auto"/>
              </w:divBdr>
            </w:div>
            <w:div w:id="25913949">
              <w:marLeft w:val="0"/>
              <w:marRight w:val="0"/>
              <w:marTop w:val="0"/>
              <w:marBottom w:val="0"/>
              <w:divBdr>
                <w:top w:val="none" w:sz="0" w:space="0" w:color="auto"/>
                <w:left w:val="none" w:sz="0" w:space="0" w:color="auto"/>
                <w:bottom w:val="none" w:sz="0" w:space="0" w:color="auto"/>
                <w:right w:val="none" w:sz="0" w:space="0" w:color="auto"/>
              </w:divBdr>
            </w:div>
            <w:div w:id="1144159704">
              <w:marLeft w:val="0"/>
              <w:marRight w:val="0"/>
              <w:marTop w:val="0"/>
              <w:marBottom w:val="0"/>
              <w:divBdr>
                <w:top w:val="none" w:sz="0" w:space="0" w:color="auto"/>
                <w:left w:val="none" w:sz="0" w:space="0" w:color="auto"/>
                <w:bottom w:val="none" w:sz="0" w:space="0" w:color="auto"/>
                <w:right w:val="none" w:sz="0" w:space="0" w:color="auto"/>
              </w:divBdr>
            </w:div>
            <w:div w:id="317927161">
              <w:marLeft w:val="0"/>
              <w:marRight w:val="0"/>
              <w:marTop w:val="0"/>
              <w:marBottom w:val="0"/>
              <w:divBdr>
                <w:top w:val="none" w:sz="0" w:space="0" w:color="auto"/>
                <w:left w:val="none" w:sz="0" w:space="0" w:color="auto"/>
                <w:bottom w:val="none" w:sz="0" w:space="0" w:color="auto"/>
                <w:right w:val="none" w:sz="0" w:space="0" w:color="auto"/>
              </w:divBdr>
            </w:div>
          </w:divsChild>
        </w:div>
        <w:div w:id="269244089">
          <w:marLeft w:val="0"/>
          <w:marRight w:val="0"/>
          <w:marTop w:val="0"/>
          <w:marBottom w:val="0"/>
          <w:divBdr>
            <w:top w:val="none" w:sz="0" w:space="0" w:color="auto"/>
            <w:left w:val="none" w:sz="0" w:space="0" w:color="auto"/>
            <w:bottom w:val="none" w:sz="0" w:space="0" w:color="auto"/>
            <w:right w:val="none" w:sz="0" w:space="0" w:color="auto"/>
          </w:divBdr>
          <w:divsChild>
            <w:div w:id="179248854">
              <w:marLeft w:val="0"/>
              <w:marRight w:val="0"/>
              <w:marTop w:val="0"/>
              <w:marBottom w:val="0"/>
              <w:divBdr>
                <w:top w:val="none" w:sz="0" w:space="0" w:color="auto"/>
                <w:left w:val="none" w:sz="0" w:space="0" w:color="auto"/>
                <w:bottom w:val="none" w:sz="0" w:space="0" w:color="auto"/>
                <w:right w:val="none" w:sz="0" w:space="0" w:color="auto"/>
              </w:divBdr>
            </w:div>
            <w:div w:id="492332754">
              <w:marLeft w:val="0"/>
              <w:marRight w:val="0"/>
              <w:marTop w:val="0"/>
              <w:marBottom w:val="0"/>
              <w:divBdr>
                <w:top w:val="none" w:sz="0" w:space="0" w:color="auto"/>
                <w:left w:val="none" w:sz="0" w:space="0" w:color="auto"/>
                <w:bottom w:val="none" w:sz="0" w:space="0" w:color="auto"/>
                <w:right w:val="none" w:sz="0" w:space="0" w:color="auto"/>
              </w:divBdr>
            </w:div>
            <w:div w:id="207425717">
              <w:marLeft w:val="0"/>
              <w:marRight w:val="0"/>
              <w:marTop w:val="0"/>
              <w:marBottom w:val="0"/>
              <w:divBdr>
                <w:top w:val="none" w:sz="0" w:space="0" w:color="auto"/>
                <w:left w:val="none" w:sz="0" w:space="0" w:color="auto"/>
                <w:bottom w:val="none" w:sz="0" w:space="0" w:color="auto"/>
                <w:right w:val="none" w:sz="0" w:space="0" w:color="auto"/>
              </w:divBdr>
            </w:div>
            <w:div w:id="2006198436">
              <w:marLeft w:val="0"/>
              <w:marRight w:val="0"/>
              <w:marTop w:val="0"/>
              <w:marBottom w:val="0"/>
              <w:divBdr>
                <w:top w:val="none" w:sz="0" w:space="0" w:color="auto"/>
                <w:left w:val="none" w:sz="0" w:space="0" w:color="auto"/>
                <w:bottom w:val="none" w:sz="0" w:space="0" w:color="auto"/>
                <w:right w:val="none" w:sz="0" w:space="0" w:color="auto"/>
              </w:divBdr>
            </w:div>
            <w:div w:id="1426153566">
              <w:marLeft w:val="0"/>
              <w:marRight w:val="0"/>
              <w:marTop w:val="0"/>
              <w:marBottom w:val="0"/>
              <w:divBdr>
                <w:top w:val="none" w:sz="0" w:space="0" w:color="auto"/>
                <w:left w:val="none" w:sz="0" w:space="0" w:color="auto"/>
                <w:bottom w:val="none" w:sz="0" w:space="0" w:color="auto"/>
                <w:right w:val="none" w:sz="0" w:space="0" w:color="auto"/>
              </w:divBdr>
            </w:div>
          </w:divsChild>
        </w:div>
        <w:div w:id="2115055539">
          <w:marLeft w:val="0"/>
          <w:marRight w:val="0"/>
          <w:marTop w:val="0"/>
          <w:marBottom w:val="0"/>
          <w:divBdr>
            <w:top w:val="none" w:sz="0" w:space="0" w:color="auto"/>
            <w:left w:val="none" w:sz="0" w:space="0" w:color="auto"/>
            <w:bottom w:val="none" w:sz="0" w:space="0" w:color="auto"/>
            <w:right w:val="none" w:sz="0" w:space="0" w:color="auto"/>
          </w:divBdr>
          <w:divsChild>
            <w:div w:id="682125281">
              <w:marLeft w:val="0"/>
              <w:marRight w:val="0"/>
              <w:marTop w:val="0"/>
              <w:marBottom w:val="0"/>
              <w:divBdr>
                <w:top w:val="none" w:sz="0" w:space="0" w:color="auto"/>
                <w:left w:val="none" w:sz="0" w:space="0" w:color="auto"/>
                <w:bottom w:val="none" w:sz="0" w:space="0" w:color="auto"/>
                <w:right w:val="none" w:sz="0" w:space="0" w:color="auto"/>
              </w:divBdr>
            </w:div>
            <w:div w:id="451826301">
              <w:marLeft w:val="0"/>
              <w:marRight w:val="0"/>
              <w:marTop w:val="0"/>
              <w:marBottom w:val="0"/>
              <w:divBdr>
                <w:top w:val="none" w:sz="0" w:space="0" w:color="auto"/>
                <w:left w:val="none" w:sz="0" w:space="0" w:color="auto"/>
                <w:bottom w:val="none" w:sz="0" w:space="0" w:color="auto"/>
                <w:right w:val="none" w:sz="0" w:space="0" w:color="auto"/>
              </w:divBdr>
            </w:div>
            <w:div w:id="1145244531">
              <w:marLeft w:val="0"/>
              <w:marRight w:val="0"/>
              <w:marTop w:val="0"/>
              <w:marBottom w:val="0"/>
              <w:divBdr>
                <w:top w:val="none" w:sz="0" w:space="0" w:color="auto"/>
                <w:left w:val="none" w:sz="0" w:space="0" w:color="auto"/>
                <w:bottom w:val="none" w:sz="0" w:space="0" w:color="auto"/>
                <w:right w:val="none" w:sz="0" w:space="0" w:color="auto"/>
              </w:divBdr>
            </w:div>
            <w:div w:id="378628775">
              <w:marLeft w:val="0"/>
              <w:marRight w:val="0"/>
              <w:marTop w:val="0"/>
              <w:marBottom w:val="0"/>
              <w:divBdr>
                <w:top w:val="none" w:sz="0" w:space="0" w:color="auto"/>
                <w:left w:val="none" w:sz="0" w:space="0" w:color="auto"/>
                <w:bottom w:val="none" w:sz="0" w:space="0" w:color="auto"/>
                <w:right w:val="none" w:sz="0" w:space="0" w:color="auto"/>
              </w:divBdr>
            </w:div>
            <w:div w:id="1556311394">
              <w:marLeft w:val="0"/>
              <w:marRight w:val="0"/>
              <w:marTop w:val="0"/>
              <w:marBottom w:val="0"/>
              <w:divBdr>
                <w:top w:val="none" w:sz="0" w:space="0" w:color="auto"/>
                <w:left w:val="none" w:sz="0" w:space="0" w:color="auto"/>
                <w:bottom w:val="none" w:sz="0" w:space="0" w:color="auto"/>
                <w:right w:val="none" w:sz="0" w:space="0" w:color="auto"/>
              </w:divBdr>
            </w:div>
          </w:divsChild>
        </w:div>
        <w:div w:id="115489501">
          <w:marLeft w:val="0"/>
          <w:marRight w:val="0"/>
          <w:marTop w:val="0"/>
          <w:marBottom w:val="0"/>
          <w:divBdr>
            <w:top w:val="none" w:sz="0" w:space="0" w:color="auto"/>
            <w:left w:val="none" w:sz="0" w:space="0" w:color="auto"/>
            <w:bottom w:val="none" w:sz="0" w:space="0" w:color="auto"/>
            <w:right w:val="none" w:sz="0" w:space="0" w:color="auto"/>
          </w:divBdr>
          <w:divsChild>
            <w:div w:id="346714499">
              <w:marLeft w:val="0"/>
              <w:marRight w:val="0"/>
              <w:marTop w:val="0"/>
              <w:marBottom w:val="0"/>
              <w:divBdr>
                <w:top w:val="none" w:sz="0" w:space="0" w:color="auto"/>
                <w:left w:val="none" w:sz="0" w:space="0" w:color="auto"/>
                <w:bottom w:val="none" w:sz="0" w:space="0" w:color="auto"/>
                <w:right w:val="none" w:sz="0" w:space="0" w:color="auto"/>
              </w:divBdr>
            </w:div>
            <w:div w:id="386341876">
              <w:marLeft w:val="0"/>
              <w:marRight w:val="0"/>
              <w:marTop w:val="0"/>
              <w:marBottom w:val="0"/>
              <w:divBdr>
                <w:top w:val="none" w:sz="0" w:space="0" w:color="auto"/>
                <w:left w:val="none" w:sz="0" w:space="0" w:color="auto"/>
                <w:bottom w:val="none" w:sz="0" w:space="0" w:color="auto"/>
                <w:right w:val="none" w:sz="0" w:space="0" w:color="auto"/>
              </w:divBdr>
            </w:div>
            <w:div w:id="1904679872">
              <w:marLeft w:val="0"/>
              <w:marRight w:val="0"/>
              <w:marTop w:val="0"/>
              <w:marBottom w:val="0"/>
              <w:divBdr>
                <w:top w:val="none" w:sz="0" w:space="0" w:color="auto"/>
                <w:left w:val="none" w:sz="0" w:space="0" w:color="auto"/>
                <w:bottom w:val="none" w:sz="0" w:space="0" w:color="auto"/>
                <w:right w:val="none" w:sz="0" w:space="0" w:color="auto"/>
              </w:divBdr>
            </w:div>
            <w:div w:id="70396496">
              <w:marLeft w:val="0"/>
              <w:marRight w:val="0"/>
              <w:marTop w:val="0"/>
              <w:marBottom w:val="0"/>
              <w:divBdr>
                <w:top w:val="none" w:sz="0" w:space="0" w:color="auto"/>
                <w:left w:val="none" w:sz="0" w:space="0" w:color="auto"/>
                <w:bottom w:val="none" w:sz="0" w:space="0" w:color="auto"/>
                <w:right w:val="none" w:sz="0" w:space="0" w:color="auto"/>
              </w:divBdr>
            </w:div>
            <w:div w:id="1664236728">
              <w:marLeft w:val="0"/>
              <w:marRight w:val="0"/>
              <w:marTop w:val="0"/>
              <w:marBottom w:val="0"/>
              <w:divBdr>
                <w:top w:val="none" w:sz="0" w:space="0" w:color="auto"/>
                <w:left w:val="none" w:sz="0" w:space="0" w:color="auto"/>
                <w:bottom w:val="none" w:sz="0" w:space="0" w:color="auto"/>
                <w:right w:val="none" w:sz="0" w:space="0" w:color="auto"/>
              </w:divBdr>
            </w:div>
          </w:divsChild>
        </w:div>
        <w:div w:id="559902929">
          <w:marLeft w:val="0"/>
          <w:marRight w:val="0"/>
          <w:marTop w:val="0"/>
          <w:marBottom w:val="0"/>
          <w:divBdr>
            <w:top w:val="none" w:sz="0" w:space="0" w:color="auto"/>
            <w:left w:val="none" w:sz="0" w:space="0" w:color="auto"/>
            <w:bottom w:val="none" w:sz="0" w:space="0" w:color="auto"/>
            <w:right w:val="none" w:sz="0" w:space="0" w:color="auto"/>
          </w:divBdr>
          <w:divsChild>
            <w:div w:id="593369243">
              <w:marLeft w:val="0"/>
              <w:marRight w:val="0"/>
              <w:marTop w:val="0"/>
              <w:marBottom w:val="0"/>
              <w:divBdr>
                <w:top w:val="none" w:sz="0" w:space="0" w:color="auto"/>
                <w:left w:val="none" w:sz="0" w:space="0" w:color="auto"/>
                <w:bottom w:val="none" w:sz="0" w:space="0" w:color="auto"/>
                <w:right w:val="none" w:sz="0" w:space="0" w:color="auto"/>
              </w:divBdr>
            </w:div>
            <w:div w:id="1778869257">
              <w:marLeft w:val="0"/>
              <w:marRight w:val="0"/>
              <w:marTop w:val="0"/>
              <w:marBottom w:val="0"/>
              <w:divBdr>
                <w:top w:val="none" w:sz="0" w:space="0" w:color="auto"/>
                <w:left w:val="none" w:sz="0" w:space="0" w:color="auto"/>
                <w:bottom w:val="none" w:sz="0" w:space="0" w:color="auto"/>
                <w:right w:val="none" w:sz="0" w:space="0" w:color="auto"/>
              </w:divBdr>
            </w:div>
            <w:div w:id="999430345">
              <w:marLeft w:val="0"/>
              <w:marRight w:val="0"/>
              <w:marTop w:val="0"/>
              <w:marBottom w:val="0"/>
              <w:divBdr>
                <w:top w:val="none" w:sz="0" w:space="0" w:color="auto"/>
                <w:left w:val="none" w:sz="0" w:space="0" w:color="auto"/>
                <w:bottom w:val="none" w:sz="0" w:space="0" w:color="auto"/>
                <w:right w:val="none" w:sz="0" w:space="0" w:color="auto"/>
              </w:divBdr>
            </w:div>
            <w:div w:id="1426343586">
              <w:marLeft w:val="0"/>
              <w:marRight w:val="0"/>
              <w:marTop w:val="0"/>
              <w:marBottom w:val="0"/>
              <w:divBdr>
                <w:top w:val="none" w:sz="0" w:space="0" w:color="auto"/>
                <w:left w:val="none" w:sz="0" w:space="0" w:color="auto"/>
                <w:bottom w:val="none" w:sz="0" w:space="0" w:color="auto"/>
                <w:right w:val="none" w:sz="0" w:space="0" w:color="auto"/>
              </w:divBdr>
            </w:div>
            <w:div w:id="1355812425">
              <w:marLeft w:val="0"/>
              <w:marRight w:val="0"/>
              <w:marTop w:val="0"/>
              <w:marBottom w:val="0"/>
              <w:divBdr>
                <w:top w:val="none" w:sz="0" w:space="0" w:color="auto"/>
                <w:left w:val="none" w:sz="0" w:space="0" w:color="auto"/>
                <w:bottom w:val="none" w:sz="0" w:space="0" w:color="auto"/>
                <w:right w:val="none" w:sz="0" w:space="0" w:color="auto"/>
              </w:divBdr>
            </w:div>
          </w:divsChild>
        </w:div>
        <w:div w:id="1719280782">
          <w:marLeft w:val="0"/>
          <w:marRight w:val="0"/>
          <w:marTop w:val="0"/>
          <w:marBottom w:val="0"/>
          <w:divBdr>
            <w:top w:val="none" w:sz="0" w:space="0" w:color="auto"/>
            <w:left w:val="none" w:sz="0" w:space="0" w:color="auto"/>
            <w:bottom w:val="none" w:sz="0" w:space="0" w:color="auto"/>
            <w:right w:val="none" w:sz="0" w:space="0" w:color="auto"/>
          </w:divBdr>
          <w:divsChild>
            <w:div w:id="1729567837">
              <w:marLeft w:val="0"/>
              <w:marRight w:val="0"/>
              <w:marTop w:val="0"/>
              <w:marBottom w:val="0"/>
              <w:divBdr>
                <w:top w:val="none" w:sz="0" w:space="0" w:color="auto"/>
                <w:left w:val="none" w:sz="0" w:space="0" w:color="auto"/>
                <w:bottom w:val="none" w:sz="0" w:space="0" w:color="auto"/>
                <w:right w:val="none" w:sz="0" w:space="0" w:color="auto"/>
              </w:divBdr>
            </w:div>
            <w:div w:id="934217017">
              <w:marLeft w:val="0"/>
              <w:marRight w:val="0"/>
              <w:marTop w:val="0"/>
              <w:marBottom w:val="0"/>
              <w:divBdr>
                <w:top w:val="none" w:sz="0" w:space="0" w:color="auto"/>
                <w:left w:val="none" w:sz="0" w:space="0" w:color="auto"/>
                <w:bottom w:val="none" w:sz="0" w:space="0" w:color="auto"/>
                <w:right w:val="none" w:sz="0" w:space="0" w:color="auto"/>
              </w:divBdr>
            </w:div>
            <w:div w:id="677543437">
              <w:marLeft w:val="0"/>
              <w:marRight w:val="0"/>
              <w:marTop w:val="0"/>
              <w:marBottom w:val="0"/>
              <w:divBdr>
                <w:top w:val="none" w:sz="0" w:space="0" w:color="auto"/>
                <w:left w:val="none" w:sz="0" w:space="0" w:color="auto"/>
                <w:bottom w:val="none" w:sz="0" w:space="0" w:color="auto"/>
                <w:right w:val="none" w:sz="0" w:space="0" w:color="auto"/>
              </w:divBdr>
            </w:div>
            <w:div w:id="1084915083">
              <w:marLeft w:val="0"/>
              <w:marRight w:val="0"/>
              <w:marTop w:val="0"/>
              <w:marBottom w:val="0"/>
              <w:divBdr>
                <w:top w:val="none" w:sz="0" w:space="0" w:color="auto"/>
                <w:left w:val="none" w:sz="0" w:space="0" w:color="auto"/>
                <w:bottom w:val="none" w:sz="0" w:space="0" w:color="auto"/>
                <w:right w:val="none" w:sz="0" w:space="0" w:color="auto"/>
              </w:divBdr>
            </w:div>
            <w:div w:id="800849976">
              <w:marLeft w:val="0"/>
              <w:marRight w:val="0"/>
              <w:marTop w:val="0"/>
              <w:marBottom w:val="0"/>
              <w:divBdr>
                <w:top w:val="none" w:sz="0" w:space="0" w:color="auto"/>
                <w:left w:val="none" w:sz="0" w:space="0" w:color="auto"/>
                <w:bottom w:val="none" w:sz="0" w:space="0" w:color="auto"/>
                <w:right w:val="none" w:sz="0" w:space="0" w:color="auto"/>
              </w:divBdr>
            </w:div>
          </w:divsChild>
        </w:div>
        <w:div w:id="391119032">
          <w:marLeft w:val="0"/>
          <w:marRight w:val="0"/>
          <w:marTop w:val="0"/>
          <w:marBottom w:val="0"/>
          <w:divBdr>
            <w:top w:val="none" w:sz="0" w:space="0" w:color="auto"/>
            <w:left w:val="none" w:sz="0" w:space="0" w:color="auto"/>
            <w:bottom w:val="none" w:sz="0" w:space="0" w:color="auto"/>
            <w:right w:val="none" w:sz="0" w:space="0" w:color="auto"/>
          </w:divBdr>
          <w:divsChild>
            <w:div w:id="377971695">
              <w:marLeft w:val="0"/>
              <w:marRight w:val="0"/>
              <w:marTop w:val="0"/>
              <w:marBottom w:val="0"/>
              <w:divBdr>
                <w:top w:val="none" w:sz="0" w:space="0" w:color="auto"/>
                <w:left w:val="none" w:sz="0" w:space="0" w:color="auto"/>
                <w:bottom w:val="none" w:sz="0" w:space="0" w:color="auto"/>
                <w:right w:val="none" w:sz="0" w:space="0" w:color="auto"/>
              </w:divBdr>
            </w:div>
            <w:div w:id="1891768612">
              <w:marLeft w:val="0"/>
              <w:marRight w:val="0"/>
              <w:marTop w:val="0"/>
              <w:marBottom w:val="0"/>
              <w:divBdr>
                <w:top w:val="none" w:sz="0" w:space="0" w:color="auto"/>
                <w:left w:val="none" w:sz="0" w:space="0" w:color="auto"/>
                <w:bottom w:val="none" w:sz="0" w:space="0" w:color="auto"/>
                <w:right w:val="none" w:sz="0" w:space="0" w:color="auto"/>
              </w:divBdr>
            </w:div>
            <w:div w:id="1679885859">
              <w:marLeft w:val="0"/>
              <w:marRight w:val="0"/>
              <w:marTop w:val="0"/>
              <w:marBottom w:val="0"/>
              <w:divBdr>
                <w:top w:val="none" w:sz="0" w:space="0" w:color="auto"/>
                <w:left w:val="none" w:sz="0" w:space="0" w:color="auto"/>
                <w:bottom w:val="none" w:sz="0" w:space="0" w:color="auto"/>
                <w:right w:val="none" w:sz="0" w:space="0" w:color="auto"/>
              </w:divBdr>
            </w:div>
            <w:div w:id="565798043">
              <w:marLeft w:val="0"/>
              <w:marRight w:val="0"/>
              <w:marTop w:val="0"/>
              <w:marBottom w:val="0"/>
              <w:divBdr>
                <w:top w:val="none" w:sz="0" w:space="0" w:color="auto"/>
                <w:left w:val="none" w:sz="0" w:space="0" w:color="auto"/>
                <w:bottom w:val="none" w:sz="0" w:space="0" w:color="auto"/>
                <w:right w:val="none" w:sz="0" w:space="0" w:color="auto"/>
              </w:divBdr>
            </w:div>
            <w:div w:id="559176931">
              <w:marLeft w:val="0"/>
              <w:marRight w:val="0"/>
              <w:marTop w:val="0"/>
              <w:marBottom w:val="0"/>
              <w:divBdr>
                <w:top w:val="none" w:sz="0" w:space="0" w:color="auto"/>
                <w:left w:val="none" w:sz="0" w:space="0" w:color="auto"/>
                <w:bottom w:val="none" w:sz="0" w:space="0" w:color="auto"/>
                <w:right w:val="none" w:sz="0" w:space="0" w:color="auto"/>
              </w:divBdr>
            </w:div>
          </w:divsChild>
        </w:div>
        <w:div w:id="1992247158">
          <w:marLeft w:val="0"/>
          <w:marRight w:val="0"/>
          <w:marTop w:val="0"/>
          <w:marBottom w:val="0"/>
          <w:divBdr>
            <w:top w:val="none" w:sz="0" w:space="0" w:color="auto"/>
            <w:left w:val="none" w:sz="0" w:space="0" w:color="auto"/>
            <w:bottom w:val="none" w:sz="0" w:space="0" w:color="auto"/>
            <w:right w:val="none" w:sz="0" w:space="0" w:color="auto"/>
          </w:divBdr>
          <w:divsChild>
            <w:div w:id="2004702472">
              <w:marLeft w:val="0"/>
              <w:marRight w:val="0"/>
              <w:marTop w:val="0"/>
              <w:marBottom w:val="0"/>
              <w:divBdr>
                <w:top w:val="none" w:sz="0" w:space="0" w:color="auto"/>
                <w:left w:val="none" w:sz="0" w:space="0" w:color="auto"/>
                <w:bottom w:val="none" w:sz="0" w:space="0" w:color="auto"/>
                <w:right w:val="none" w:sz="0" w:space="0" w:color="auto"/>
              </w:divBdr>
            </w:div>
            <w:div w:id="709260312">
              <w:marLeft w:val="0"/>
              <w:marRight w:val="0"/>
              <w:marTop w:val="0"/>
              <w:marBottom w:val="0"/>
              <w:divBdr>
                <w:top w:val="none" w:sz="0" w:space="0" w:color="auto"/>
                <w:left w:val="none" w:sz="0" w:space="0" w:color="auto"/>
                <w:bottom w:val="none" w:sz="0" w:space="0" w:color="auto"/>
                <w:right w:val="none" w:sz="0" w:space="0" w:color="auto"/>
              </w:divBdr>
            </w:div>
            <w:div w:id="1492257933">
              <w:marLeft w:val="0"/>
              <w:marRight w:val="0"/>
              <w:marTop w:val="0"/>
              <w:marBottom w:val="0"/>
              <w:divBdr>
                <w:top w:val="none" w:sz="0" w:space="0" w:color="auto"/>
                <w:left w:val="none" w:sz="0" w:space="0" w:color="auto"/>
                <w:bottom w:val="none" w:sz="0" w:space="0" w:color="auto"/>
                <w:right w:val="none" w:sz="0" w:space="0" w:color="auto"/>
              </w:divBdr>
            </w:div>
            <w:div w:id="2044163544">
              <w:marLeft w:val="0"/>
              <w:marRight w:val="0"/>
              <w:marTop w:val="0"/>
              <w:marBottom w:val="0"/>
              <w:divBdr>
                <w:top w:val="none" w:sz="0" w:space="0" w:color="auto"/>
                <w:left w:val="none" w:sz="0" w:space="0" w:color="auto"/>
                <w:bottom w:val="none" w:sz="0" w:space="0" w:color="auto"/>
                <w:right w:val="none" w:sz="0" w:space="0" w:color="auto"/>
              </w:divBdr>
            </w:div>
            <w:div w:id="1840537419">
              <w:marLeft w:val="0"/>
              <w:marRight w:val="0"/>
              <w:marTop w:val="0"/>
              <w:marBottom w:val="0"/>
              <w:divBdr>
                <w:top w:val="none" w:sz="0" w:space="0" w:color="auto"/>
                <w:left w:val="none" w:sz="0" w:space="0" w:color="auto"/>
                <w:bottom w:val="none" w:sz="0" w:space="0" w:color="auto"/>
                <w:right w:val="none" w:sz="0" w:space="0" w:color="auto"/>
              </w:divBdr>
            </w:div>
          </w:divsChild>
        </w:div>
        <w:div w:id="91096282">
          <w:marLeft w:val="0"/>
          <w:marRight w:val="0"/>
          <w:marTop w:val="0"/>
          <w:marBottom w:val="0"/>
          <w:divBdr>
            <w:top w:val="none" w:sz="0" w:space="0" w:color="auto"/>
            <w:left w:val="none" w:sz="0" w:space="0" w:color="auto"/>
            <w:bottom w:val="none" w:sz="0" w:space="0" w:color="auto"/>
            <w:right w:val="none" w:sz="0" w:space="0" w:color="auto"/>
          </w:divBdr>
          <w:divsChild>
            <w:div w:id="1006324761">
              <w:marLeft w:val="0"/>
              <w:marRight w:val="0"/>
              <w:marTop w:val="0"/>
              <w:marBottom w:val="0"/>
              <w:divBdr>
                <w:top w:val="none" w:sz="0" w:space="0" w:color="auto"/>
                <w:left w:val="none" w:sz="0" w:space="0" w:color="auto"/>
                <w:bottom w:val="none" w:sz="0" w:space="0" w:color="auto"/>
                <w:right w:val="none" w:sz="0" w:space="0" w:color="auto"/>
              </w:divBdr>
            </w:div>
            <w:div w:id="1488202852">
              <w:marLeft w:val="0"/>
              <w:marRight w:val="0"/>
              <w:marTop w:val="0"/>
              <w:marBottom w:val="0"/>
              <w:divBdr>
                <w:top w:val="none" w:sz="0" w:space="0" w:color="auto"/>
                <w:left w:val="none" w:sz="0" w:space="0" w:color="auto"/>
                <w:bottom w:val="none" w:sz="0" w:space="0" w:color="auto"/>
                <w:right w:val="none" w:sz="0" w:space="0" w:color="auto"/>
              </w:divBdr>
            </w:div>
            <w:div w:id="248857992">
              <w:marLeft w:val="0"/>
              <w:marRight w:val="0"/>
              <w:marTop w:val="0"/>
              <w:marBottom w:val="0"/>
              <w:divBdr>
                <w:top w:val="none" w:sz="0" w:space="0" w:color="auto"/>
                <w:left w:val="none" w:sz="0" w:space="0" w:color="auto"/>
                <w:bottom w:val="none" w:sz="0" w:space="0" w:color="auto"/>
                <w:right w:val="none" w:sz="0" w:space="0" w:color="auto"/>
              </w:divBdr>
            </w:div>
            <w:div w:id="191774099">
              <w:marLeft w:val="0"/>
              <w:marRight w:val="0"/>
              <w:marTop w:val="0"/>
              <w:marBottom w:val="0"/>
              <w:divBdr>
                <w:top w:val="none" w:sz="0" w:space="0" w:color="auto"/>
                <w:left w:val="none" w:sz="0" w:space="0" w:color="auto"/>
                <w:bottom w:val="none" w:sz="0" w:space="0" w:color="auto"/>
                <w:right w:val="none" w:sz="0" w:space="0" w:color="auto"/>
              </w:divBdr>
            </w:div>
            <w:div w:id="472866309">
              <w:marLeft w:val="0"/>
              <w:marRight w:val="0"/>
              <w:marTop w:val="0"/>
              <w:marBottom w:val="0"/>
              <w:divBdr>
                <w:top w:val="none" w:sz="0" w:space="0" w:color="auto"/>
                <w:left w:val="none" w:sz="0" w:space="0" w:color="auto"/>
                <w:bottom w:val="none" w:sz="0" w:space="0" w:color="auto"/>
                <w:right w:val="none" w:sz="0" w:space="0" w:color="auto"/>
              </w:divBdr>
            </w:div>
          </w:divsChild>
        </w:div>
        <w:div w:id="532111256">
          <w:marLeft w:val="0"/>
          <w:marRight w:val="0"/>
          <w:marTop w:val="0"/>
          <w:marBottom w:val="0"/>
          <w:divBdr>
            <w:top w:val="none" w:sz="0" w:space="0" w:color="auto"/>
            <w:left w:val="none" w:sz="0" w:space="0" w:color="auto"/>
            <w:bottom w:val="none" w:sz="0" w:space="0" w:color="auto"/>
            <w:right w:val="none" w:sz="0" w:space="0" w:color="auto"/>
          </w:divBdr>
          <w:divsChild>
            <w:div w:id="962855228">
              <w:marLeft w:val="0"/>
              <w:marRight w:val="0"/>
              <w:marTop w:val="0"/>
              <w:marBottom w:val="0"/>
              <w:divBdr>
                <w:top w:val="none" w:sz="0" w:space="0" w:color="auto"/>
                <w:left w:val="none" w:sz="0" w:space="0" w:color="auto"/>
                <w:bottom w:val="none" w:sz="0" w:space="0" w:color="auto"/>
                <w:right w:val="none" w:sz="0" w:space="0" w:color="auto"/>
              </w:divBdr>
            </w:div>
            <w:div w:id="701515681">
              <w:marLeft w:val="0"/>
              <w:marRight w:val="0"/>
              <w:marTop w:val="0"/>
              <w:marBottom w:val="0"/>
              <w:divBdr>
                <w:top w:val="none" w:sz="0" w:space="0" w:color="auto"/>
                <w:left w:val="none" w:sz="0" w:space="0" w:color="auto"/>
                <w:bottom w:val="none" w:sz="0" w:space="0" w:color="auto"/>
                <w:right w:val="none" w:sz="0" w:space="0" w:color="auto"/>
              </w:divBdr>
            </w:div>
            <w:div w:id="560478582">
              <w:marLeft w:val="0"/>
              <w:marRight w:val="0"/>
              <w:marTop w:val="0"/>
              <w:marBottom w:val="0"/>
              <w:divBdr>
                <w:top w:val="none" w:sz="0" w:space="0" w:color="auto"/>
                <w:left w:val="none" w:sz="0" w:space="0" w:color="auto"/>
                <w:bottom w:val="none" w:sz="0" w:space="0" w:color="auto"/>
                <w:right w:val="none" w:sz="0" w:space="0" w:color="auto"/>
              </w:divBdr>
            </w:div>
            <w:div w:id="976880122">
              <w:marLeft w:val="0"/>
              <w:marRight w:val="0"/>
              <w:marTop w:val="0"/>
              <w:marBottom w:val="0"/>
              <w:divBdr>
                <w:top w:val="none" w:sz="0" w:space="0" w:color="auto"/>
                <w:left w:val="none" w:sz="0" w:space="0" w:color="auto"/>
                <w:bottom w:val="none" w:sz="0" w:space="0" w:color="auto"/>
                <w:right w:val="none" w:sz="0" w:space="0" w:color="auto"/>
              </w:divBdr>
            </w:div>
            <w:div w:id="1123688491">
              <w:marLeft w:val="0"/>
              <w:marRight w:val="0"/>
              <w:marTop w:val="0"/>
              <w:marBottom w:val="0"/>
              <w:divBdr>
                <w:top w:val="none" w:sz="0" w:space="0" w:color="auto"/>
                <w:left w:val="none" w:sz="0" w:space="0" w:color="auto"/>
                <w:bottom w:val="none" w:sz="0" w:space="0" w:color="auto"/>
                <w:right w:val="none" w:sz="0" w:space="0" w:color="auto"/>
              </w:divBdr>
            </w:div>
          </w:divsChild>
        </w:div>
        <w:div w:id="15275309">
          <w:marLeft w:val="0"/>
          <w:marRight w:val="0"/>
          <w:marTop w:val="0"/>
          <w:marBottom w:val="0"/>
          <w:divBdr>
            <w:top w:val="none" w:sz="0" w:space="0" w:color="auto"/>
            <w:left w:val="none" w:sz="0" w:space="0" w:color="auto"/>
            <w:bottom w:val="none" w:sz="0" w:space="0" w:color="auto"/>
            <w:right w:val="none" w:sz="0" w:space="0" w:color="auto"/>
          </w:divBdr>
          <w:divsChild>
            <w:div w:id="1573540760">
              <w:marLeft w:val="0"/>
              <w:marRight w:val="0"/>
              <w:marTop w:val="0"/>
              <w:marBottom w:val="0"/>
              <w:divBdr>
                <w:top w:val="none" w:sz="0" w:space="0" w:color="auto"/>
                <w:left w:val="none" w:sz="0" w:space="0" w:color="auto"/>
                <w:bottom w:val="none" w:sz="0" w:space="0" w:color="auto"/>
                <w:right w:val="none" w:sz="0" w:space="0" w:color="auto"/>
              </w:divBdr>
            </w:div>
            <w:div w:id="946154083">
              <w:marLeft w:val="0"/>
              <w:marRight w:val="0"/>
              <w:marTop w:val="0"/>
              <w:marBottom w:val="0"/>
              <w:divBdr>
                <w:top w:val="none" w:sz="0" w:space="0" w:color="auto"/>
                <w:left w:val="none" w:sz="0" w:space="0" w:color="auto"/>
                <w:bottom w:val="none" w:sz="0" w:space="0" w:color="auto"/>
                <w:right w:val="none" w:sz="0" w:space="0" w:color="auto"/>
              </w:divBdr>
            </w:div>
            <w:div w:id="1829831439">
              <w:marLeft w:val="0"/>
              <w:marRight w:val="0"/>
              <w:marTop w:val="0"/>
              <w:marBottom w:val="0"/>
              <w:divBdr>
                <w:top w:val="none" w:sz="0" w:space="0" w:color="auto"/>
                <w:left w:val="none" w:sz="0" w:space="0" w:color="auto"/>
                <w:bottom w:val="none" w:sz="0" w:space="0" w:color="auto"/>
                <w:right w:val="none" w:sz="0" w:space="0" w:color="auto"/>
              </w:divBdr>
            </w:div>
            <w:div w:id="1783187881">
              <w:marLeft w:val="0"/>
              <w:marRight w:val="0"/>
              <w:marTop w:val="0"/>
              <w:marBottom w:val="0"/>
              <w:divBdr>
                <w:top w:val="none" w:sz="0" w:space="0" w:color="auto"/>
                <w:left w:val="none" w:sz="0" w:space="0" w:color="auto"/>
                <w:bottom w:val="none" w:sz="0" w:space="0" w:color="auto"/>
                <w:right w:val="none" w:sz="0" w:space="0" w:color="auto"/>
              </w:divBdr>
            </w:div>
            <w:div w:id="385417303">
              <w:marLeft w:val="0"/>
              <w:marRight w:val="0"/>
              <w:marTop w:val="0"/>
              <w:marBottom w:val="0"/>
              <w:divBdr>
                <w:top w:val="none" w:sz="0" w:space="0" w:color="auto"/>
                <w:left w:val="none" w:sz="0" w:space="0" w:color="auto"/>
                <w:bottom w:val="none" w:sz="0" w:space="0" w:color="auto"/>
                <w:right w:val="none" w:sz="0" w:space="0" w:color="auto"/>
              </w:divBdr>
            </w:div>
          </w:divsChild>
        </w:div>
        <w:div w:id="838232468">
          <w:marLeft w:val="0"/>
          <w:marRight w:val="0"/>
          <w:marTop w:val="0"/>
          <w:marBottom w:val="0"/>
          <w:divBdr>
            <w:top w:val="none" w:sz="0" w:space="0" w:color="auto"/>
            <w:left w:val="none" w:sz="0" w:space="0" w:color="auto"/>
            <w:bottom w:val="none" w:sz="0" w:space="0" w:color="auto"/>
            <w:right w:val="none" w:sz="0" w:space="0" w:color="auto"/>
          </w:divBdr>
          <w:divsChild>
            <w:div w:id="684130854">
              <w:marLeft w:val="0"/>
              <w:marRight w:val="0"/>
              <w:marTop w:val="0"/>
              <w:marBottom w:val="0"/>
              <w:divBdr>
                <w:top w:val="none" w:sz="0" w:space="0" w:color="auto"/>
                <w:left w:val="none" w:sz="0" w:space="0" w:color="auto"/>
                <w:bottom w:val="none" w:sz="0" w:space="0" w:color="auto"/>
                <w:right w:val="none" w:sz="0" w:space="0" w:color="auto"/>
              </w:divBdr>
            </w:div>
            <w:div w:id="2050302918">
              <w:marLeft w:val="0"/>
              <w:marRight w:val="0"/>
              <w:marTop w:val="0"/>
              <w:marBottom w:val="0"/>
              <w:divBdr>
                <w:top w:val="none" w:sz="0" w:space="0" w:color="auto"/>
                <w:left w:val="none" w:sz="0" w:space="0" w:color="auto"/>
                <w:bottom w:val="none" w:sz="0" w:space="0" w:color="auto"/>
                <w:right w:val="none" w:sz="0" w:space="0" w:color="auto"/>
              </w:divBdr>
            </w:div>
            <w:div w:id="1391995477">
              <w:marLeft w:val="0"/>
              <w:marRight w:val="0"/>
              <w:marTop w:val="0"/>
              <w:marBottom w:val="0"/>
              <w:divBdr>
                <w:top w:val="none" w:sz="0" w:space="0" w:color="auto"/>
                <w:left w:val="none" w:sz="0" w:space="0" w:color="auto"/>
                <w:bottom w:val="none" w:sz="0" w:space="0" w:color="auto"/>
                <w:right w:val="none" w:sz="0" w:space="0" w:color="auto"/>
              </w:divBdr>
            </w:div>
            <w:div w:id="49618243">
              <w:marLeft w:val="0"/>
              <w:marRight w:val="0"/>
              <w:marTop w:val="0"/>
              <w:marBottom w:val="0"/>
              <w:divBdr>
                <w:top w:val="none" w:sz="0" w:space="0" w:color="auto"/>
                <w:left w:val="none" w:sz="0" w:space="0" w:color="auto"/>
                <w:bottom w:val="none" w:sz="0" w:space="0" w:color="auto"/>
                <w:right w:val="none" w:sz="0" w:space="0" w:color="auto"/>
              </w:divBdr>
            </w:div>
            <w:div w:id="417481794">
              <w:marLeft w:val="0"/>
              <w:marRight w:val="0"/>
              <w:marTop w:val="0"/>
              <w:marBottom w:val="0"/>
              <w:divBdr>
                <w:top w:val="none" w:sz="0" w:space="0" w:color="auto"/>
                <w:left w:val="none" w:sz="0" w:space="0" w:color="auto"/>
                <w:bottom w:val="none" w:sz="0" w:space="0" w:color="auto"/>
                <w:right w:val="none" w:sz="0" w:space="0" w:color="auto"/>
              </w:divBdr>
            </w:div>
          </w:divsChild>
        </w:div>
        <w:div w:id="289357805">
          <w:marLeft w:val="0"/>
          <w:marRight w:val="0"/>
          <w:marTop w:val="0"/>
          <w:marBottom w:val="0"/>
          <w:divBdr>
            <w:top w:val="none" w:sz="0" w:space="0" w:color="auto"/>
            <w:left w:val="none" w:sz="0" w:space="0" w:color="auto"/>
            <w:bottom w:val="none" w:sz="0" w:space="0" w:color="auto"/>
            <w:right w:val="none" w:sz="0" w:space="0" w:color="auto"/>
          </w:divBdr>
          <w:divsChild>
            <w:div w:id="26494169">
              <w:marLeft w:val="0"/>
              <w:marRight w:val="0"/>
              <w:marTop w:val="0"/>
              <w:marBottom w:val="0"/>
              <w:divBdr>
                <w:top w:val="none" w:sz="0" w:space="0" w:color="auto"/>
                <w:left w:val="none" w:sz="0" w:space="0" w:color="auto"/>
                <w:bottom w:val="none" w:sz="0" w:space="0" w:color="auto"/>
                <w:right w:val="none" w:sz="0" w:space="0" w:color="auto"/>
              </w:divBdr>
            </w:div>
            <w:div w:id="1116409924">
              <w:marLeft w:val="0"/>
              <w:marRight w:val="0"/>
              <w:marTop w:val="0"/>
              <w:marBottom w:val="0"/>
              <w:divBdr>
                <w:top w:val="none" w:sz="0" w:space="0" w:color="auto"/>
                <w:left w:val="none" w:sz="0" w:space="0" w:color="auto"/>
                <w:bottom w:val="none" w:sz="0" w:space="0" w:color="auto"/>
                <w:right w:val="none" w:sz="0" w:space="0" w:color="auto"/>
              </w:divBdr>
            </w:div>
            <w:div w:id="2004627217">
              <w:marLeft w:val="0"/>
              <w:marRight w:val="0"/>
              <w:marTop w:val="0"/>
              <w:marBottom w:val="0"/>
              <w:divBdr>
                <w:top w:val="none" w:sz="0" w:space="0" w:color="auto"/>
                <w:left w:val="none" w:sz="0" w:space="0" w:color="auto"/>
                <w:bottom w:val="none" w:sz="0" w:space="0" w:color="auto"/>
                <w:right w:val="none" w:sz="0" w:space="0" w:color="auto"/>
              </w:divBdr>
            </w:div>
            <w:div w:id="1715539505">
              <w:marLeft w:val="0"/>
              <w:marRight w:val="0"/>
              <w:marTop w:val="0"/>
              <w:marBottom w:val="0"/>
              <w:divBdr>
                <w:top w:val="none" w:sz="0" w:space="0" w:color="auto"/>
                <w:left w:val="none" w:sz="0" w:space="0" w:color="auto"/>
                <w:bottom w:val="none" w:sz="0" w:space="0" w:color="auto"/>
                <w:right w:val="none" w:sz="0" w:space="0" w:color="auto"/>
              </w:divBdr>
            </w:div>
            <w:div w:id="336272346">
              <w:marLeft w:val="0"/>
              <w:marRight w:val="0"/>
              <w:marTop w:val="0"/>
              <w:marBottom w:val="0"/>
              <w:divBdr>
                <w:top w:val="none" w:sz="0" w:space="0" w:color="auto"/>
                <w:left w:val="none" w:sz="0" w:space="0" w:color="auto"/>
                <w:bottom w:val="none" w:sz="0" w:space="0" w:color="auto"/>
                <w:right w:val="none" w:sz="0" w:space="0" w:color="auto"/>
              </w:divBdr>
            </w:div>
          </w:divsChild>
        </w:div>
        <w:div w:id="518783886">
          <w:marLeft w:val="0"/>
          <w:marRight w:val="0"/>
          <w:marTop w:val="0"/>
          <w:marBottom w:val="0"/>
          <w:divBdr>
            <w:top w:val="none" w:sz="0" w:space="0" w:color="auto"/>
            <w:left w:val="none" w:sz="0" w:space="0" w:color="auto"/>
            <w:bottom w:val="none" w:sz="0" w:space="0" w:color="auto"/>
            <w:right w:val="none" w:sz="0" w:space="0" w:color="auto"/>
          </w:divBdr>
          <w:divsChild>
            <w:div w:id="1364213940">
              <w:marLeft w:val="0"/>
              <w:marRight w:val="0"/>
              <w:marTop w:val="0"/>
              <w:marBottom w:val="0"/>
              <w:divBdr>
                <w:top w:val="none" w:sz="0" w:space="0" w:color="auto"/>
                <w:left w:val="none" w:sz="0" w:space="0" w:color="auto"/>
                <w:bottom w:val="none" w:sz="0" w:space="0" w:color="auto"/>
                <w:right w:val="none" w:sz="0" w:space="0" w:color="auto"/>
              </w:divBdr>
            </w:div>
            <w:div w:id="797721007">
              <w:marLeft w:val="0"/>
              <w:marRight w:val="0"/>
              <w:marTop w:val="0"/>
              <w:marBottom w:val="0"/>
              <w:divBdr>
                <w:top w:val="none" w:sz="0" w:space="0" w:color="auto"/>
                <w:left w:val="none" w:sz="0" w:space="0" w:color="auto"/>
                <w:bottom w:val="none" w:sz="0" w:space="0" w:color="auto"/>
                <w:right w:val="none" w:sz="0" w:space="0" w:color="auto"/>
              </w:divBdr>
            </w:div>
            <w:div w:id="1520008164">
              <w:marLeft w:val="0"/>
              <w:marRight w:val="0"/>
              <w:marTop w:val="0"/>
              <w:marBottom w:val="0"/>
              <w:divBdr>
                <w:top w:val="none" w:sz="0" w:space="0" w:color="auto"/>
                <w:left w:val="none" w:sz="0" w:space="0" w:color="auto"/>
                <w:bottom w:val="none" w:sz="0" w:space="0" w:color="auto"/>
                <w:right w:val="none" w:sz="0" w:space="0" w:color="auto"/>
              </w:divBdr>
            </w:div>
            <w:div w:id="1799028850">
              <w:marLeft w:val="0"/>
              <w:marRight w:val="0"/>
              <w:marTop w:val="0"/>
              <w:marBottom w:val="0"/>
              <w:divBdr>
                <w:top w:val="none" w:sz="0" w:space="0" w:color="auto"/>
                <w:left w:val="none" w:sz="0" w:space="0" w:color="auto"/>
                <w:bottom w:val="none" w:sz="0" w:space="0" w:color="auto"/>
                <w:right w:val="none" w:sz="0" w:space="0" w:color="auto"/>
              </w:divBdr>
            </w:div>
            <w:div w:id="292709674">
              <w:marLeft w:val="0"/>
              <w:marRight w:val="0"/>
              <w:marTop w:val="0"/>
              <w:marBottom w:val="0"/>
              <w:divBdr>
                <w:top w:val="none" w:sz="0" w:space="0" w:color="auto"/>
                <w:left w:val="none" w:sz="0" w:space="0" w:color="auto"/>
                <w:bottom w:val="none" w:sz="0" w:space="0" w:color="auto"/>
                <w:right w:val="none" w:sz="0" w:space="0" w:color="auto"/>
              </w:divBdr>
            </w:div>
          </w:divsChild>
        </w:div>
        <w:div w:id="1656450014">
          <w:marLeft w:val="0"/>
          <w:marRight w:val="0"/>
          <w:marTop w:val="0"/>
          <w:marBottom w:val="0"/>
          <w:divBdr>
            <w:top w:val="none" w:sz="0" w:space="0" w:color="auto"/>
            <w:left w:val="none" w:sz="0" w:space="0" w:color="auto"/>
            <w:bottom w:val="none" w:sz="0" w:space="0" w:color="auto"/>
            <w:right w:val="none" w:sz="0" w:space="0" w:color="auto"/>
          </w:divBdr>
          <w:divsChild>
            <w:div w:id="1688020688">
              <w:marLeft w:val="0"/>
              <w:marRight w:val="0"/>
              <w:marTop w:val="0"/>
              <w:marBottom w:val="0"/>
              <w:divBdr>
                <w:top w:val="none" w:sz="0" w:space="0" w:color="auto"/>
                <w:left w:val="none" w:sz="0" w:space="0" w:color="auto"/>
                <w:bottom w:val="none" w:sz="0" w:space="0" w:color="auto"/>
                <w:right w:val="none" w:sz="0" w:space="0" w:color="auto"/>
              </w:divBdr>
            </w:div>
            <w:div w:id="665129936">
              <w:marLeft w:val="0"/>
              <w:marRight w:val="0"/>
              <w:marTop w:val="0"/>
              <w:marBottom w:val="0"/>
              <w:divBdr>
                <w:top w:val="none" w:sz="0" w:space="0" w:color="auto"/>
                <w:left w:val="none" w:sz="0" w:space="0" w:color="auto"/>
                <w:bottom w:val="none" w:sz="0" w:space="0" w:color="auto"/>
                <w:right w:val="none" w:sz="0" w:space="0" w:color="auto"/>
              </w:divBdr>
            </w:div>
            <w:div w:id="427893916">
              <w:marLeft w:val="0"/>
              <w:marRight w:val="0"/>
              <w:marTop w:val="0"/>
              <w:marBottom w:val="0"/>
              <w:divBdr>
                <w:top w:val="none" w:sz="0" w:space="0" w:color="auto"/>
                <w:left w:val="none" w:sz="0" w:space="0" w:color="auto"/>
                <w:bottom w:val="none" w:sz="0" w:space="0" w:color="auto"/>
                <w:right w:val="none" w:sz="0" w:space="0" w:color="auto"/>
              </w:divBdr>
            </w:div>
            <w:div w:id="1453207150">
              <w:marLeft w:val="0"/>
              <w:marRight w:val="0"/>
              <w:marTop w:val="0"/>
              <w:marBottom w:val="0"/>
              <w:divBdr>
                <w:top w:val="none" w:sz="0" w:space="0" w:color="auto"/>
                <w:left w:val="none" w:sz="0" w:space="0" w:color="auto"/>
                <w:bottom w:val="none" w:sz="0" w:space="0" w:color="auto"/>
                <w:right w:val="none" w:sz="0" w:space="0" w:color="auto"/>
              </w:divBdr>
            </w:div>
            <w:div w:id="1823304844">
              <w:marLeft w:val="0"/>
              <w:marRight w:val="0"/>
              <w:marTop w:val="0"/>
              <w:marBottom w:val="0"/>
              <w:divBdr>
                <w:top w:val="none" w:sz="0" w:space="0" w:color="auto"/>
                <w:left w:val="none" w:sz="0" w:space="0" w:color="auto"/>
                <w:bottom w:val="none" w:sz="0" w:space="0" w:color="auto"/>
                <w:right w:val="none" w:sz="0" w:space="0" w:color="auto"/>
              </w:divBdr>
            </w:div>
          </w:divsChild>
        </w:div>
        <w:div w:id="1707488873">
          <w:marLeft w:val="0"/>
          <w:marRight w:val="0"/>
          <w:marTop w:val="0"/>
          <w:marBottom w:val="0"/>
          <w:divBdr>
            <w:top w:val="none" w:sz="0" w:space="0" w:color="auto"/>
            <w:left w:val="none" w:sz="0" w:space="0" w:color="auto"/>
            <w:bottom w:val="none" w:sz="0" w:space="0" w:color="auto"/>
            <w:right w:val="none" w:sz="0" w:space="0" w:color="auto"/>
          </w:divBdr>
          <w:divsChild>
            <w:div w:id="67534048">
              <w:marLeft w:val="0"/>
              <w:marRight w:val="0"/>
              <w:marTop w:val="0"/>
              <w:marBottom w:val="0"/>
              <w:divBdr>
                <w:top w:val="none" w:sz="0" w:space="0" w:color="auto"/>
                <w:left w:val="none" w:sz="0" w:space="0" w:color="auto"/>
                <w:bottom w:val="none" w:sz="0" w:space="0" w:color="auto"/>
                <w:right w:val="none" w:sz="0" w:space="0" w:color="auto"/>
              </w:divBdr>
            </w:div>
            <w:div w:id="1962567615">
              <w:marLeft w:val="0"/>
              <w:marRight w:val="0"/>
              <w:marTop w:val="0"/>
              <w:marBottom w:val="0"/>
              <w:divBdr>
                <w:top w:val="none" w:sz="0" w:space="0" w:color="auto"/>
                <w:left w:val="none" w:sz="0" w:space="0" w:color="auto"/>
                <w:bottom w:val="none" w:sz="0" w:space="0" w:color="auto"/>
                <w:right w:val="none" w:sz="0" w:space="0" w:color="auto"/>
              </w:divBdr>
            </w:div>
            <w:div w:id="649552619">
              <w:marLeft w:val="0"/>
              <w:marRight w:val="0"/>
              <w:marTop w:val="0"/>
              <w:marBottom w:val="0"/>
              <w:divBdr>
                <w:top w:val="none" w:sz="0" w:space="0" w:color="auto"/>
                <w:left w:val="none" w:sz="0" w:space="0" w:color="auto"/>
                <w:bottom w:val="none" w:sz="0" w:space="0" w:color="auto"/>
                <w:right w:val="none" w:sz="0" w:space="0" w:color="auto"/>
              </w:divBdr>
            </w:div>
            <w:div w:id="120148459">
              <w:marLeft w:val="0"/>
              <w:marRight w:val="0"/>
              <w:marTop w:val="0"/>
              <w:marBottom w:val="0"/>
              <w:divBdr>
                <w:top w:val="none" w:sz="0" w:space="0" w:color="auto"/>
                <w:left w:val="none" w:sz="0" w:space="0" w:color="auto"/>
                <w:bottom w:val="none" w:sz="0" w:space="0" w:color="auto"/>
                <w:right w:val="none" w:sz="0" w:space="0" w:color="auto"/>
              </w:divBdr>
            </w:div>
            <w:div w:id="2049793694">
              <w:marLeft w:val="0"/>
              <w:marRight w:val="0"/>
              <w:marTop w:val="0"/>
              <w:marBottom w:val="0"/>
              <w:divBdr>
                <w:top w:val="none" w:sz="0" w:space="0" w:color="auto"/>
                <w:left w:val="none" w:sz="0" w:space="0" w:color="auto"/>
                <w:bottom w:val="none" w:sz="0" w:space="0" w:color="auto"/>
                <w:right w:val="none" w:sz="0" w:space="0" w:color="auto"/>
              </w:divBdr>
            </w:div>
          </w:divsChild>
        </w:div>
        <w:div w:id="1375159161">
          <w:marLeft w:val="0"/>
          <w:marRight w:val="0"/>
          <w:marTop w:val="0"/>
          <w:marBottom w:val="0"/>
          <w:divBdr>
            <w:top w:val="none" w:sz="0" w:space="0" w:color="auto"/>
            <w:left w:val="none" w:sz="0" w:space="0" w:color="auto"/>
            <w:bottom w:val="none" w:sz="0" w:space="0" w:color="auto"/>
            <w:right w:val="none" w:sz="0" w:space="0" w:color="auto"/>
          </w:divBdr>
          <w:divsChild>
            <w:div w:id="1610774836">
              <w:marLeft w:val="0"/>
              <w:marRight w:val="0"/>
              <w:marTop w:val="0"/>
              <w:marBottom w:val="0"/>
              <w:divBdr>
                <w:top w:val="none" w:sz="0" w:space="0" w:color="auto"/>
                <w:left w:val="none" w:sz="0" w:space="0" w:color="auto"/>
                <w:bottom w:val="none" w:sz="0" w:space="0" w:color="auto"/>
                <w:right w:val="none" w:sz="0" w:space="0" w:color="auto"/>
              </w:divBdr>
            </w:div>
            <w:div w:id="379744484">
              <w:marLeft w:val="0"/>
              <w:marRight w:val="0"/>
              <w:marTop w:val="0"/>
              <w:marBottom w:val="0"/>
              <w:divBdr>
                <w:top w:val="none" w:sz="0" w:space="0" w:color="auto"/>
                <w:left w:val="none" w:sz="0" w:space="0" w:color="auto"/>
                <w:bottom w:val="none" w:sz="0" w:space="0" w:color="auto"/>
                <w:right w:val="none" w:sz="0" w:space="0" w:color="auto"/>
              </w:divBdr>
            </w:div>
            <w:div w:id="2042780999">
              <w:marLeft w:val="0"/>
              <w:marRight w:val="0"/>
              <w:marTop w:val="0"/>
              <w:marBottom w:val="0"/>
              <w:divBdr>
                <w:top w:val="none" w:sz="0" w:space="0" w:color="auto"/>
                <w:left w:val="none" w:sz="0" w:space="0" w:color="auto"/>
                <w:bottom w:val="none" w:sz="0" w:space="0" w:color="auto"/>
                <w:right w:val="none" w:sz="0" w:space="0" w:color="auto"/>
              </w:divBdr>
            </w:div>
            <w:div w:id="1006247049">
              <w:marLeft w:val="0"/>
              <w:marRight w:val="0"/>
              <w:marTop w:val="0"/>
              <w:marBottom w:val="0"/>
              <w:divBdr>
                <w:top w:val="none" w:sz="0" w:space="0" w:color="auto"/>
                <w:left w:val="none" w:sz="0" w:space="0" w:color="auto"/>
                <w:bottom w:val="none" w:sz="0" w:space="0" w:color="auto"/>
                <w:right w:val="none" w:sz="0" w:space="0" w:color="auto"/>
              </w:divBdr>
            </w:div>
            <w:div w:id="1538003945">
              <w:marLeft w:val="0"/>
              <w:marRight w:val="0"/>
              <w:marTop w:val="0"/>
              <w:marBottom w:val="0"/>
              <w:divBdr>
                <w:top w:val="none" w:sz="0" w:space="0" w:color="auto"/>
                <w:left w:val="none" w:sz="0" w:space="0" w:color="auto"/>
                <w:bottom w:val="none" w:sz="0" w:space="0" w:color="auto"/>
                <w:right w:val="none" w:sz="0" w:space="0" w:color="auto"/>
              </w:divBdr>
            </w:div>
          </w:divsChild>
        </w:div>
        <w:div w:id="970675254">
          <w:marLeft w:val="0"/>
          <w:marRight w:val="0"/>
          <w:marTop w:val="0"/>
          <w:marBottom w:val="0"/>
          <w:divBdr>
            <w:top w:val="none" w:sz="0" w:space="0" w:color="auto"/>
            <w:left w:val="none" w:sz="0" w:space="0" w:color="auto"/>
            <w:bottom w:val="none" w:sz="0" w:space="0" w:color="auto"/>
            <w:right w:val="none" w:sz="0" w:space="0" w:color="auto"/>
          </w:divBdr>
          <w:divsChild>
            <w:div w:id="537281369">
              <w:marLeft w:val="0"/>
              <w:marRight w:val="0"/>
              <w:marTop w:val="0"/>
              <w:marBottom w:val="0"/>
              <w:divBdr>
                <w:top w:val="none" w:sz="0" w:space="0" w:color="auto"/>
                <w:left w:val="none" w:sz="0" w:space="0" w:color="auto"/>
                <w:bottom w:val="none" w:sz="0" w:space="0" w:color="auto"/>
                <w:right w:val="none" w:sz="0" w:space="0" w:color="auto"/>
              </w:divBdr>
            </w:div>
            <w:div w:id="615452393">
              <w:marLeft w:val="0"/>
              <w:marRight w:val="0"/>
              <w:marTop w:val="0"/>
              <w:marBottom w:val="0"/>
              <w:divBdr>
                <w:top w:val="none" w:sz="0" w:space="0" w:color="auto"/>
                <w:left w:val="none" w:sz="0" w:space="0" w:color="auto"/>
                <w:bottom w:val="none" w:sz="0" w:space="0" w:color="auto"/>
                <w:right w:val="none" w:sz="0" w:space="0" w:color="auto"/>
              </w:divBdr>
            </w:div>
            <w:div w:id="1036277459">
              <w:marLeft w:val="0"/>
              <w:marRight w:val="0"/>
              <w:marTop w:val="0"/>
              <w:marBottom w:val="0"/>
              <w:divBdr>
                <w:top w:val="none" w:sz="0" w:space="0" w:color="auto"/>
                <w:left w:val="none" w:sz="0" w:space="0" w:color="auto"/>
                <w:bottom w:val="none" w:sz="0" w:space="0" w:color="auto"/>
                <w:right w:val="none" w:sz="0" w:space="0" w:color="auto"/>
              </w:divBdr>
            </w:div>
            <w:div w:id="790125874">
              <w:marLeft w:val="0"/>
              <w:marRight w:val="0"/>
              <w:marTop w:val="0"/>
              <w:marBottom w:val="0"/>
              <w:divBdr>
                <w:top w:val="none" w:sz="0" w:space="0" w:color="auto"/>
                <w:left w:val="none" w:sz="0" w:space="0" w:color="auto"/>
                <w:bottom w:val="none" w:sz="0" w:space="0" w:color="auto"/>
                <w:right w:val="none" w:sz="0" w:space="0" w:color="auto"/>
              </w:divBdr>
            </w:div>
            <w:div w:id="976102641">
              <w:marLeft w:val="0"/>
              <w:marRight w:val="0"/>
              <w:marTop w:val="0"/>
              <w:marBottom w:val="0"/>
              <w:divBdr>
                <w:top w:val="none" w:sz="0" w:space="0" w:color="auto"/>
                <w:left w:val="none" w:sz="0" w:space="0" w:color="auto"/>
                <w:bottom w:val="none" w:sz="0" w:space="0" w:color="auto"/>
                <w:right w:val="none" w:sz="0" w:space="0" w:color="auto"/>
              </w:divBdr>
            </w:div>
          </w:divsChild>
        </w:div>
        <w:div w:id="848252438">
          <w:marLeft w:val="0"/>
          <w:marRight w:val="0"/>
          <w:marTop w:val="0"/>
          <w:marBottom w:val="0"/>
          <w:divBdr>
            <w:top w:val="none" w:sz="0" w:space="0" w:color="auto"/>
            <w:left w:val="none" w:sz="0" w:space="0" w:color="auto"/>
            <w:bottom w:val="none" w:sz="0" w:space="0" w:color="auto"/>
            <w:right w:val="none" w:sz="0" w:space="0" w:color="auto"/>
          </w:divBdr>
          <w:divsChild>
            <w:div w:id="1264418351">
              <w:marLeft w:val="0"/>
              <w:marRight w:val="0"/>
              <w:marTop w:val="0"/>
              <w:marBottom w:val="0"/>
              <w:divBdr>
                <w:top w:val="none" w:sz="0" w:space="0" w:color="auto"/>
                <w:left w:val="none" w:sz="0" w:space="0" w:color="auto"/>
                <w:bottom w:val="none" w:sz="0" w:space="0" w:color="auto"/>
                <w:right w:val="none" w:sz="0" w:space="0" w:color="auto"/>
              </w:divBdr>
            </w:div>
            <w:div w:id="960382268">
              <w:marLeft w:val="0"/>
              <w:marRight w:val="0"/>
              <w:marTop w:val="0"/>
              <w:marBottom w:val="0"/>
              <w:divBdr>
                <w:top w:val="none" w:sz="0" w:space="0" w:color="auto"/>
                <w:left w:val="none" w:sz="0" w:space="0" w:color="auto"/>
                <w:bottom w:val="none" w:sz="0" w:space="0" w:color="auto"/>
                <w:right w:val="none" w:sz="0" w:space="0" w:color="auto"/>
              </w:divBdr>
            </w:div>
            <w:div w:id="1797598922">
              <w:marLeft w:val="0"/>
              <w:marRight w:val="0"/>
              <w:marTop w:val="0"/>
              <w:marBottom w:val="0"/>
              <w:divBdr>
                <w:top w:val="none" w:sz="0" w:space="0" w:color="auto"/>
                <w:left w:val="none" w:sz="0" w:space="0" w:color="auto"/>
                <w:bottom w:val="none" w:sz="0" w:space="0" w:color="auto"/>
                <w:right w:val="none" w:sz="0" w:space="0" w:color="auto"/>
              </w:divBdr>
            </w:div>
            <w:div w:id="1031026845">
              <w:marLeft w:val="0"/>
              <w:marRight w:val="0"/>
              <w:marTop w:val="0"/>
              <w:marBottom w:val="0"/>
              <w:divBdr>
                <w:top w:val="none" w:sz="0" w:space="0" w:color="auto"/>
                <w:left w:val="none" w:sz="0" w:space="0" w:color="auto"/>
                <w:bottom w:val="none" w:sz="0" w:space="0" w:color="auto"/>
                <w:right w:val="none" w:sz="0" w:space="0" w:color="auto"/>
              </w:divBdr>
            </w:div>
            <w:div w:id="139345679">
              <w:marLeft w:val="0"/>
              <w:marRight w:val="0"/>
              <w:marTop w:val="0"/>
              <w:marBottom w:val="0"/>
              <w:divBdr>
                <w:top w:val="none" w:sz="0" w:space="0" w:color="auto"/>
                <w:left w:val="none" w:sz="0" w:space="0" w:color="auto"/>
                <w:bottom w:val="none" w:sz="0" w:space="0" w:color="auto"/>
                <w:right w:val="none" w:sz="0" w:space="0" w:color="auto"/>
              </w:divBdr>
            </w:div>
          </w:divsChild>
        </w:div>
        <w:div w:id="1009990322">
          <w:marLeft w:val="0"/>
          <w:marRight w:val="0"/>
          <w:marTop w:val="0"/>
          <w:marBottom w:val="0"/>
          <w:divBdr>
            <w:top w:val="none" w:sz="0" w:space="0" w:color="auto"/>
            <w:left w:val="none" w:sz="0" w:space="0" w:color="auto"/>
            <w:bottom w:val="none" w:sz="0" w:space="0" w:color="auto"/>
            <w:right w:val="none" w:sz="0" w:space="0" w:color="auto"/>
          </w:divBdr>
          <w:divsChild>
            <w:div w:id="964316168">
              <w:marLeft w:val="0"/>
              <w:marRight w:val="0"/>
              <w:marTop w:val="0"/>
              <w:marBottom w:val="0"/>
              <w:divBdr>
                <w:top w:val="none" w:sz="0" w:space="0" w:color="auto"/>
                <w:left w:val="none" w:sz="0" w:space="0" w:color="auto"/>
                <w:bottom w:val="none" w:sz="0" w:space="0" w:color="auto"/>
                <w:right w:val="none" w:sz="0" w:space="0" w:color="auto"/>
              </w:divBdr>
            </w:div>
            <w:div w:id="33581301">
              <w:marLeft w:val="0"/>
              <w:marRight w:val="0"/>
              <w:marTop w:val="0"/>
              <w:marBottom w:val="0"/>
              <w:divBdr>
                <w:top w:val="none" w:sz="0" w:space="0" w:color="auto"/>
                <w:left w:val="none" w:sz="0" w:space="0" w:color="auto"/>
                <w:bottom w:val="none" w:sz="0" w:space="0" w:color="auto"/>
                <w:right w:val="none" w:sz="0" w:space="0" w:color="auto"/>
              </w:divBdr>
            </w:div>
            <w:div w:id="945387397">
              <w:marLeft w:val="0"/>
              <w:marRight w:val="0"/>
              <w:marTop w:val="0"/>
              <w:marBottom w:val="0"/>
              <w:divBdr>
                <w:top w:val="none" w:sz="0" w:space="0" w:color="auto"/>
                <w:left w:val="none" w:sz="0" w:space="0" w:color="auto"/>
                <w:bottom w:val="none" w:sz="0" w:space="0" w:color="auto"/>
                <w:right w:val="none" w:sz="0" w:space="0" w:color="auto"/>
              </w:divBdr>
            </w:div>
            <w:div w:id="276328912">
              <w:marLeft w:val="0"/>
              <w:marRight w:val="0"/>
              <w:marTop w:val="0"/>
              <w:marBottom w:val="0"/>
              <w:divBdr>
                <w:top w:val="none" w:sz="0" w:space="0" w:color="auto"/>
                <w:left w:val="none" w:sz="0" w:space="0" w:color="auto"/>
                <w:bottom w:val="none" w:sz="0" w:space="0" w:color="auto"/>
                <w:right w:val="none" w:sz="0" w:space="0" w:color="auto"/>
              </w:divBdr>
            </w:div>
            <w:div w:id="1248462740">
              <w:marLeft w:val="0"/>
              <w:marRight w:val="0"/>
              <w:marTop w:val="0"/>
              <w:marBottom w:val="0"/>
              <w:divBdr>
                <w:top w:val="none" w:sz="0" w:space="0" w:color="auto"/>
                <w:left w:val="none" w:sz="0" w:space="0" w:color="auto"/>
                <w:bottom w:val="none" w:sz="0" w:space="0" w:color="auto"/>
                <w:right w:val="none" w:sz="0" w:space="0" w:color="auto"/>
              </w:divBdr>
            </w:div>
          </w:divsChild>
        </w:div>
        <w:div w:id="1862621409">
          <w:marLeft w:val="0"/>
          <w:marRight w:val="0"/>
          <w:marTop w:val="0"/>
          <w:marBottom w:val="0"/>
          <w:divBdr>
            <w:top w:val="none" w:sz="0" w:space="0" w:color="auto"/>
            <w:left w:val="none" w:sz="0" w:space="0" w:color="auto"/>
            <w:bottom w:val="none" w:sz="0" w:space="0" w:color="auto"/>
            <w:right w:val="none" w:sz="0" w:space="0" w:color="auto"/>
          </w:divBdr>
          <w:divsChild>
            <w:div w:id="234362288">
              <w:marLeft w:val="0"/>
              <w:marRight w:val="0"/>
              <w:marTop w:val="0"/>
              <w:marBottom w:val="0"/>
              <w:divBdr>
                <w:top w:val="none" w:sz="0" w:space="0" w:color="auto"/>
                <w:left w:val="none" w:sz="0" w:space="0" w:color="auto"/>
                <w:bottom w:val="none" w:sz="0" w:space="0" w:color="auto"/>
                <w:right w:val="none" w:sz="0" w:space="0" w:color="auto"/>
              </w:divBdr>
            </w:div>
            <w:div w:id="889146961">
              <w:marLeft w:val="0"/>
              <w:marRight w:val="0"/>
              <w:marTop w:val="0"/>
              <w:marBottom w:val="0"/>
              <w:divBdr>
                <w:top w:val="none" w:sz="0" w:space="0" w:color="auto"/>
                <w:left w:val="none" w:sz="0" w:space="0" w:color="auto"/>
                <w:bottom w:val="none" w:sz="0" w:space="0" w:color="auto"/>
                <w:right w:val="none" w:sz="0" w:space="0" w:color="auto"/>
              </w:divBdr>
            </w:div>
            <w:div w:id="1321351358">
              <w:marLeft w:val="0"/>
              <w:marRight w:val="0"/>
              <w:marTop w:val="0"/>
              <w:marBottom w:val="0"/>
              <w:divBdr>
                <w:top w:val="none" w:sz="0" w:space="0" w:color="auto"/>
                <w:left w:val="none" w:sz="0" w:space="0" w:color="auto"/>
                <w:bottom w:val="none" w:sz="0" w:space="0" w:color="auto"/>
                <w:right w:val="none" w:sz="0" w:space="0" w:color="auto"/>
              </w:divBdr>
            </w:div>
            <w:div w:id="439956173">
              <w:marLeft w:val="0"/>
              <w:marRight w:val="0"/>
              <w:marTop w:val="0"/>
              <w:marBottom w:val="0"/>
              <w:divBdr>
                <w:top w:val="none" w:sz="0" w:space="0" w:color="auto"/>
                <w:left w:val="none" w:sz="0" w:space="0" w:color="auto"/>
                <w:bottom w:val="none" w:sz="0" w:space="0" w:color="auto"/>
                <w:right w:val="none" w:sz="0" w:space="0" w:color="auto"/>
              </w:divBdr>
            </w:div>
            <w:div w:id="1228805581">
              <w:marLeft w:val="0"/>
              <w:marRight w:val="0"/>
              <w:marTop w:val="0"/>
              <w:marBottom w:val="0"/>
              <w:divBdr>
                <w:top w:val="none" w:sz="0" w:space="0" w:color="auto"/>
                <w:left w:val="none" w:sz="0" w:space="0" w:color="auto"/>
                <w:bottom w:val="none" w:sz="0" w:space="0" w:color="auto"/>
                <w:right w:val="none" w:sz="0" w:space="0" w:color="auto"/>
              </w:divBdr>
            </w:div>
          </w:divsChild>
        </w:div>
        <w:div w:id="2041933547">
          <w:marLeft w:val="0"/>
          <w:marRight w:val="0"/>
          <w:marTop w:val="0"/>
          <w:marBottom w:val="0"/>
          <w:divBdr>
            <w:top w:val="none" w:sz="0" w:space="0" w:color="auto"/>
            <w:left w:val="none" w:sz="0" w:space="0" w:color="auto"/>
            <w:bottom w:val="none" w:sz="0" w:space="0" w:color="auto"/>
            <w:right w:val="none" w:sz="0" w:space="0" w:color="auto"/>
          </w:divBdr>
          <w:divsChild>
            <w:div w:id="1754399100">
              <w:marLeft w:val="0"/>
              <w:marRight w:val="0"/>
              <w:marTop w:val="0"/>
              <w:marBottom w:val="0"/>
              <w:divBdr>
                <w:top w:val="none" w:sz="0" w:space="0" w:color="auto"/>
                <w:left w:val="none" w:sz="0" w:space="0" w:color="auto"/>
                <w:bottom w:val="none" w:sz="0" w:space="0" w:color="auto"/>
                <w:right w:val="none" w:sz="0" w:space="0" w:color="auto"/>
              </w:divBdr>
            </w:div>
            <w:div w:id="399520924">
              <w:marLeft w:val="0"/>
              <w:marRight w:val="0"/>
              <w:marTop w:val="0"/>
              <w:marBottom w:val="0"/>
              <w:divBdr>
                <w:top w:val="none" w:sz="0" w:space="0" w:color="auto"/>
                <w:left w:val="none" w:sz="0" w:space="0" w:color="auto"/>
                <w:bottom w:val="none" w:sz="0" w:space="0" w:color="auto"/>
                <w:right w:val="none" w:sz="0" w:space="0" w:color="auto"/>
              </w:divBdr>
            </w:div>
            <w:div w:id="1034965484">
              <w:marLeft w:val="0"/>
              <w:marRight w:val="0"/>
              <w:marTop w:val="0"/>
              <w:marBottom w:val="0"/>
              <w:divBdr>
                <w:top w:val="none" w:sz="0" w:space="0" w:color="auto"/>
                <w:left w:val="none" w:sz="0" w:space="0" w:color="auto"/>
                <w:bottom w:val="none" w:sz="0" w:space="0" w:color="auto"/>
                <w:right w:val="none" w:sz="0" w:space="0" w:color="auto"/>
              </w:divBdr>
            </w:div>
            <w:div w:id="1419865769">
              <w:marLeft w:val="0"/>
              <w:marRight w:val="0"/>
              <w:marTop w:val="0"/>
              <w:marBottom w:val="0"/>
              <w:divBdr>
                <w:top w:val="none" w:sz="0" w:space="0" w:color="auto"/>
                <w:left w:val="none" w:sz="0" w:space="0" w:color="auto"/>
                <w:bottom w:val="none" w:sz="0" w:space="0" w:color="auto"/>
                <w:right w:val="none" w:sz="0" w:space="0" w:color="auto"/>
              </w:divBdr>
            </w:div>
            <w:div w:id="422846563">
              <w:marLeft w:val="0"/>
              <w:marRight w:val="0"/>
              <w:marTop w:val="0"/>
              <w:marBottom w:val="0"/>
              <w:divBdr>
                <w:top w:val="none" w:sz="0" w:space="0" w:color="auto"/>
                <w:left w:val="none" w:sz="0" w:space="0" w:color="auto"/>
                <w:bottom w:val="none" w:sz="0" w:space="0" w:color="auto"/>
                <w:right w:val="none" w:sz="0" w:space="0" w:color="auto"/>
              </w:divBdr>
            </w:div>
          </w:divsChild>
        </w:div>
        <w:div w:id="258221045">
          <w:marLeft w:val="0"/>
          <w:marRight w:val="0"/>
          <w:marTop w:val="0"/>
          <w:marBottom w:val="0"/>
          <w:divBdr>
            <w:top w:val="none" w:sz="0" w:space="0" w:color="auto"/>
            <w:left w:val="none" w:sz="0" w:space="0" w:color="auto"/>
            <w:bottom w:val="none" w:sz="0" w:space="0" w:color="auto"/>
            <w:right w:val="none" w:sz="0" w:space="0" w:color="auto"/>
          </w:divBdr>
          <w:divsChild>
            <w:div w:id="1781681622">
              <w:marLeft w:val="0"/>
              <w:marRight w:val="0"/>
              <w:marTop w:val="0"/>
              <w:marBottom w:val="0"/>
              <w:divBdr>
                <w:top w:val="none" w:sz="0" w:space="0" w:color="auto"/>
                <w:left w:val="none" w:sz="0" w:space="0" w:color="auto"/>
                <w:bottom w:val="none" w:sz="0" w:space="0" w:color="auto"/>
                <w:right w:val="none" w:sz="0" w:space="0" w:color="auto"/>
              </w:divBdr>
            </w:div>
            <w:div w:id="1156873619">
              <w:marLeft w:val="0"/>
              <w:marRight w:val="0"/>
              <w:marTop w:val="0"/>
              <w:marBottom w:val="0"/>
              <w:divBdr>
                <w:top w:val="none" w:sz="0" w:space="0" w:color="auto"/>
                <w:left w:val="none" w:sz="0" w:space="0" w:color="auto"/>
                <w:bottom w:val="none" w:sz="0" w:space="0" w:color="auto"/>
                <w:right w:val="none" w:sz="0" w:space="0" w:color="auto"/>
              </w:divBdr>
            </w:div>
            <w:div w:id="1370952488">
              <w:marLeft w:val="0"/>
              <w:marRight w:val="0"/>
              <w:marTop w:val="0"/>
              <w:marBottom w:val="0"/>
              <w:divBdr>
                <w:top w:val="none" w:sz="0" w:space="0" w:color="auto"/>
                <w:left w:val="none" w:sz="0" w:space="0" w:color="auto"/>
                <w:bottom w:val="none" w:sz="0" w:space="0" w:color="auto"/>
                <w:right w:val="none" w:sz="0" w:space="0" w:color="auto"/>
              </w:divBdr>
            </w:div>
            <w:div w:id="482477547">
              <w:marLeft w:val="0"/>
              <w:marRight w:val="0"/>
              <w:marTop w:val="0"/>
              <w:marBottom w:val="0"/>
              <w:divBdr>
                <w:top w:val="none" w:sz="0" w:space="0" w:color="auto"/>
                <w:left w:val="none" w:sz="0" w:space="0" w:color="auto"/>
                <w:bottom w:val="none" w:sz="0" w:space="0" w:color="auto"/>
                <w:right w:val="none" w:sz="0" w:space="0" w:color="auto"/>
              </w:divBdr>
            </w:div>
            <w:div w:id="1179271650">
              <w:marLeft w:val="0"/>
              <w:marRight w:val="0"/>
              <w:marTop w:val="0"/>
              <w:marBottom w:val="0"/>
              <w:divBdr>
                <w:top w:val="none" w:sz="0" w:space="0" w:color="auto"/>
                <w:left w:val="none" w:sz="0" w:space="0" w:color="auto"/>
                <w:bottom w:val="none" w:sz="0" w:space="0" w:color="auto"/>
                <w:right w:val="none" w:sz="0" w:space="0" w:color="auto"/>
              </w:divBdr>
            </w:div>
          </w:divsChild>
        </w:div>
        <w:div w:id="997658137">
          <w:marLeft w:val="0"/>
          <w:marRight w:val="0"/>
          <w:marTop w:val="0"/>
          <w:marBottom w:val="0"/>
          <w:divBdr>
            <w:top w:val="none" w:sz="0" w:space="0" w:color="auto"/>
            <w:left w:val="none" w:sz="0" w:space="0" w:color="auto"/>
            <w:bottom w:val="none" w:sz="0" w:space="0" w:color="auto"/>
            <w:right w:val="none" w:sz="0" w:space="0" w:color="auto"/>
          </w:divBdr>
          <w:divsChild>
            <w:div w:id="921262371">
              <w:marLeft w:val="0"/>
              <w:marRight w:val="0"/>
              <w:marTop w:val="0"/>
              <w:marBottom w:val="0"/>
              <w:divBdr>
                <w:top w:val="none" w:sz="0" w:space="0" w:color="auto"/>
                <w:left w:val="none" w:sz="0" w:space="0" w:color="auto"/>
                <w:bottom w:val="none" w:sz="0" w:space="0" w:color="auto"/>
                <w:right w:val="none" w:sz="0" w:space="0" w:color="auto"/>
              </w:divBdr>
            </w:div>
            <w:div w:id="1530491037">
              <w:marLeft w:val="0"/>
              <w:marRight w:val="0"/>
              <w:marTop w:val="0"/>
              <w:marBottom w:val="0"/>
              <w:divBdr>
                <w:top w:val="none" w:sz="0" w:space="0" w:color="auto"/>
                <w:left w:val="none" w:sz="0" w:space="0" w:color="auto"/>
                <w:bottom w:val="none" w:sz="0" w:space="0" w:color="auto"/>
                <w:right w:val="none" w:sz="0" w:space="0" w:color="auto"/>
              </w:divBdr>
            </w:div>
            <w:div w:id="1564020436">
              <w:marLeft w:val="0"/>
              <w:marRight w:val="0"/>
              <w:marTop w:val="0"/>
              <w:marBottom w:val="0"/>
              <w:divBdr>
                <w:top w:val="none" w:sz="0" w:space="0" w:color="auto"/>
                <w:left w:val="none" w:sz="0" w:space="0" w:color="auto"/>
                <w:bottom w:val="none" w:sz="0" w:space="0" w:color="auto"/>
                <w:right w:val="none" w:sz="0" w:space="0" w:color="auto"/>
              </w:divBdr>
            </w:div>
            <w:div w:id="1856068894">
              <w:marLeft w:val="0"/>
              <w:marRight w:val="0"/>
              <w:marTop w:val="0"/>
              <w:marBottom w:val="0"/>
              <w:divBdr>
                <w:top w:val="none" w:sz="0" w:space="0" w:color="auto"/>
                <w:left w:val="none" w:sz="0" w:space="0" w:color="auto"/>
                <w:bottom w:val="none" w:sz="0" w:space="0" w:color="auto"/>
                <w:right w:val="none" w:sz="0" w:space="0" w:color="auto"/>
              </w:divBdr>
            </w:div>
            <w:div w:id="1563516366">
              <w:marLeft w:val="0"/>
              <w:marRight w:val="0"/>
              <w:marTop w:val="0"/>
              <w:marBottom w:val="0"/>
              <w:divBdr>
                <w:top w:val="none" w:sz="0" w:space="0" w:color="auto"/>
                <w:left w:val="none" w:sz="0" w:space="0" w:color="auto"/>
                <w:bottom w:val="none" w:sz="0" w:space="0" w:color="auto"/>
                <w:right w:val="none" w:sz="0" w:space="0" w:color="auto"/>
              </w:divBdr>
            </w:div>
          </w:divsChild>
        </w:div>
        <w:div w:id="543102068">
          <w:marLeft w:val="0"/>
          <w:marRight w:val="0"/>
          <w:marTop w:val="0"/>
          <w:marBottom w:val="0"/>
          <w:divBdr>
            <w:top w:val="none" w:sz="0" w:space="0" w:color="auto"/>
            <w:left w:val="none" w:sz="0" w:space="0" w:color="auto"/>
            <w:bottom w:val="none" w:sz="0" w:space="0" w:color="auto"/>
            <w:right w:val="none" w:sz="0" w:space="0" w:color="auto"/>
          </w:divBdr>
          <w:divsChild>
            <w:div w:id="500314307">
              <w:marLeft w:val="0"/>
              <w:marRight w:val="0"/>
              <w:marTop w:val="0"/>
              <w:marBottom w:val="0"/>
              <w:divBdr>
                <w:top w:val="none" w:sz="0" w:space="0" w:color="auto"/>
                <w:left w:val="none" w:sz="0" w:space="0" w:color="auto"/>
                <w:bottom w:val="none" w:sz="0" w:space="0" w:color="auto"/>
                <w:right w:val="none" w:sz="0" w:space="0" w:color="auto"/>
              </w:divBdr>
            </w:div>
            <w:div w:id="885028429">
              <w:marLeft w:val="0"/>
              <w:marRight w:val="0"/>
              <w:marTop w:val="0"/>
              <w:marBottom w:val="0"/>
              <w:divBdr>
                <w:top w:val="none" w:sz="0" w:space="0" w:color="auto"/>
                <w:left w:val="none" w:sz="0" w:space="0" w:color="auto"/>
                <w:bottom w:val="none" w:sz="0" w:space="0" w:color="auto"/>
                <w:right w:val="none" w:sz="0" w:space="0" w:color="auto"/>
              </w:divBdr>
            </w:div>
            <w:div w:id="352339280">
              <w:marLeft w:val="0"/>
              <w:marRight w:val="0"/>
              <w:marTop w:val="0"/>
              <w:marBottom w:val="0"/>
              <w:divBdr>
                <w:top w:val="none" w:sz="0" w:space="0" w:color="auto"/>
                <w:left w:val="none" w:sz="0" w:space="0" w:color="auto"/>
                <w:bottom w:val="none" w:sz="0" w:space="0" w:color="auto"/>
                <w:right w:val="none" w:sz="0" w:space="0" w:color="auto"/>
              </w:divBdr>
            </w:div>
            <w:div w:id="1542356725">
              <w:marLeft w:val="0"/>
              <w:marRight w:val="0"/>
              <w:marTop w:val="0"/>
              <w:marBottom w:val="0"/>
              <w:divBdr>
                <w:top w:val="none" w:sz="0" w:space="0" w:color="auto"/>
                <w:left w:val="none" w:sz="0" w:space="0" w:color="auto"/>
                <w:bottom w:val="none" w:sz="0" w:space="0" w:color="auto"/>
                <w:right w:val="none" w:sz="0" w:space="0" w:color="auto"/>
              </w:divBdr>
            </w:div>
            <w:div w:id="1022433599">
              <w:marLeft w:val="0"/>
              <w:marRight w:val="0"/>
              <w:marTop w:val="0"/>
              <w:marBottom w:val="0"/>
              <w:divBdr>
                <w:top w:val="none" w:sz="0" w:space="0" w:color="auto"/>
                <w:left w:val="none" w:sz="0" w:space="0" w:color="auto"/>
                <w:bottom w:val="none" w:sz="0" w:space="0" w:color="auto"/>
                <w:right w:val="none" w:sz="0" w:space="0" w:color="auto"/>
              </w:divBdr>
            </w:div>
          </w:divsChild>
        </w:div>
        <w:div w:id="441385034">
          <w:marLeft w:val="0"/>
          <w:marRight w:val="0"/>
          <w:marTop w:val="0"/>
          <w:marBottom w:val="0"/>
          <w:divBdr>
            <w:top w:val="none" w:sz="0" w:space="0" w:color="auto"/>
            <w:left w:val="none" w:sz="0" w:space="0" w:color="auto"/>
            <w:bottom w:val="none" w:sz="0" w:space="0" w:color="auto"/>
            <w:right w:val="none" w:sz="0" w:space="0" w:color="auto"/>
          </w:divBdr>
          <w:divsChild>
            <w:div w:id="461853471">
              <w:marLeft w:val="0"/>
              <w:marRight w:val="0"/>
              <w:marTop w:val="0"/>
              <w:marBottom w:val="0"/>
              <w:divBdr>
                <w:top w:val="none" w:sz="0" w:space="0" w:color="auto"/>
                <w:left w:val="none" w:sz="0" w:space="0" w:color="auto"/>
                <w:bottom w:val="none" w:sz="0" w:space="0" w:color="auto"/>
                <w:right w:val="none" w:sz="0" w:space="0" w:color="auto"/>
              </w:divBdr>
            </w:div>
            <w:div w:id="1909655894">
              <w:marLeft w:val="0"/>
              <w:marRight w:val="0"/>
              <w:marTop w:val="0"/>
              <w:marBottom w:val="0"/>
              <w:divBdr>
                <w:top w:val="none" w:sz="0" w:space="0" w:color="auto"/>
                <w:left w:val="none" w:sz="0" w:space="0" w:color="auto"/>
                <w:bottom w:val="none" w:sz="0" w:space="0" w:color="auto"/>
                <w:right w:val="none" w:sz="0" w:space="0" w:color="auto"/>
              </w:divBdr>
            </w:div>
            <w:div w:id="862940312">
              <w:marLeft w:val="0"/>
              <w:marRight w:val="0"/>
              <w:marTop w:val="0"/>
              <w:marBottom w:val="0"/>
              <w:divBdr>
                <w:top w:val="none" w:sz="0" w:space="0" w:color="auto"/>
                <w:left w:val="none" w:sz="0" w:space="0" w:color="auto"/>
                <w:bottom w:val="none" w:sz="0" w:space="0" w:color="auto"/>
                <w:right w:val="none" w:sz="0" w:space="0" w:color="auto"/>
              </w:divBdr>
            </w:div>
            <w:div w:id="890339275">
              <w:marLeft w:val="0"/>
              <w:marRight w:val="0"/>
              <w:marTop w:val="0"/>
              <w:marBottom w:val="0"/>
              <w:divBdr>
                <w:top w:val="none" w:sz="0" w:space="0" w:color="auto"/>
                <w:left w:val="none" w:sz="0" w:space="0" w:color="auto"/>
                <w:bottom w:val="none" w:sz="0" w:space="0" w:color="auto"/>
                <w:right w:val="none" w:sz="0" w:space="0" w:color="auto"/>
              </w:divBdr>
            </w:div>
            <w:div w:id="1115755268">
              <w:marLeft w:val="0"/>
              <w:marRight w:val="0"/>
              <w:marTop w:val="0"/>
              <w:marBottom w:val="0"/>
              <w:divBdr>
                <w:top w:val="none" w:sz="0" w:space="0" w:color="auto"/>
                <w:left w:val="none" w:sz="0" w:space="0" w:color="auto"/>
                <w:bottom w:val="none" w:sz="0" w:space="0" w:color="auto"/>
                <w:right w:val="none" w:sz="0" w:space="0" w:color="auto"/>
              </w:divBdr>
            </w:div>
          </w:divsChild>
        </w:div>
        <w:div w:id="1048720735">
          <w:marLeft w:val="0"/>
          <w:marRight w:val="0"/>
          <w:marTop w:val="0"/>
          <w:marBottom w:val="0"/>
          <w:divBdr>
            <w:top w:val="none" w:sz="0" w:space="0" w:color="auto"/>
            <w:left w:val="none" w:sz="0" w:space="0" w:color="auto"/>
            <w:bottom w:val="none" w:sz="0" w:space="0" w:color="auto"/>
            <w:right w:val="none" w:sz="0" w:space="0" w:color="auto"/>
          </w:divBdr>
          <w:divsChild>
            <w:div w:id="264001602">
              <w:marLeft w:val="0"/>
              <w:marRight w:val="0"/>
              <w:marTop w:val="0"/>
              <w:marBottom w:val="0"/>
              <w:divBdr>
                <w:top w:val="none" w:sz="0" w:space="0" w:color="auto"/>
                <w:left w:val="none" w:sz="0" w:space="0" w:color="auto"/>
                <w:bottom w:val="none" w:sz="0" w:space="0" w:color="auto"/>
                <w:right w:val="none" w:sz="0" w:space="0" w:color="auto"/>
              </w:divBdr>
            </w:div>
            <w:div w:id="215432154">
              <w:marLeft w:val="0"/>
              <w:marRight w:val="0"/>
              <w:marTop w:val="0"/>
              <w:marBottom w:val="0"/>
              <w:divBdr>
                <w:top w:val="none" w:sz="0" w:space="0" w:color="auto"/>
                <w:left w:val="none" w:sz="0" w:space="0" w:color="auto"/>
                <w:bottom w:val="none" w:sz="0" w:space="0" w:color="auto"/>
                <w:right w:val="none" w:sz="0" w:space="0" w:color="auto"/>
              </w:divBdr>
            </w:div>
            <w:div w:id="1431201767">
              <w:marLeft w:val="0"/>
              <w:marRight w:val="0"/>
              <w:marTop w:val="0"/>
              <w:marBottom w:val="0"/>
              <w:divBdr>
                <w:top w:val="none" w:sz="0" w:space="0" w:color="auto"/>
                <w:left w:val="none" w:sz="0" w:space="0" w:color="auto"/>
                <w:bottom w:val="none" w:sz="0" w:space="0" w:color="auto"/>
                <w:right w:val="none" w:sz="0" w:space="0" w:color="auto"/>
              </w:divBdr>
            </w:div>
          </w:divsChild>
        </w:div>
        <w:div w:id="726149959">
          <w:marLeft w:val="0"/>
          <w:marRight w:val="0"/>
          <w:marTop w:val="0"/>
          <w:marBottom w:val="0"/>
          <w:divBdr>
            <w:top w:val="none" w:sz="0" w:space="0" w:color="auto"/>
            <w:left w:val="none" w:sz="0" w:space="0" w:color="auto"/>
            <w:bottom w:val="none" w:sz="0" w:space="0" w:color="auto"/>
            <w:right w:val="none" w:sz="0" w:space="0" w:color="auto"/>
          </w:divBdr>
          <w:divsChild>
            <w:div w:id="538665688">
              <w:marLeft w:val="0"/>
              <w:marRight w:val="0"/>
              <w:marTop w:val="0"/>
              <w:marBottom w:val="0"/>
              <w:divBdr>
                <w:top w:val="none" w:sz="0" w:space="0" w:color="auto"/>
                <w:left w:val="none" w:sz="0" w:space="0" w:color="auto"/>
                <w:bottom w:val="none" w:sz="0" w:space="0" w:color="auto"/>
                <w:right w:val="none" w:sz="0" w:space="0" w:color="auto"/>
              </w:divBdr>
            </w:div>
            <w:div w:id="739836144">
              <w:marLeft w:val="0"/>
              <w:marRight w:val="0"/>
              <w:marTop w:val="0"/>
              <w:marBottom w:val="0"/>
              <w:divBdr>
                <w:top w:val="none" w:sz="0" w:space="0" w:color="auto"/>
                <w:left w:val="none" w:sz="0" w:space="0" w:color="auto"/>
                <w:bottom w:val="none" w:sz="0" w:space="0" w:color="auto"/>
                <w:right w:val="none" w:sz="0" w:space="0" w:color="auto"/>
              </w:divBdr>
            </w:div>
            <w:div w:id="1309280390">
              <w:marLeft w:val="0"/>
              <w:marRight w:val="0"/>
              <w:marTop w:val="0"/>
              <w:marBottom w:val="0"/>
              <w:divBdr>
                <w:top w:val="none" w:sz="0" w:space="0" w:color="auto"/>
                <w:left w:val="none" w:sz="0" w:space="0" w:color="auto"/>
                <w:bottom w:val="none" w:sz="0" w:space="0" w:color="auto"/>
                <w:right w:val="none" w:sz="0" w:space="0" w:color="auto"/>
              </w:divBdr>
            </w:div>
            <w:div w:id="2125152562">
              <w:marLeft w:val="0"/>
              <w:marRight w:val="0"/>
              <w:marTop w:val="0"/>
              <w:marBottom w:val="0"/>
              <w:divBdr>
                <w:top w:val="none" w:sz="0" w:space="0" w:color="auto"/>
                <w:left w:val="none" w:sz="0" w:space="0" w:color="auto"/>
                <w:bottom w:val="none" w:sz="0" w:space="0" w:color="auto"/>
                <w:right w:val="none" w:sz="0" w:space="0" w:color="auto"/>
              </w:divBdr>
            </w:div>
            <w:div w:id="1599677820">
              <w:marLeft w:val="0"/>
              <w:marRight w:val="0"/>
              <w:marTop w:val="0"/>
              <w:marBottom w:val="0"/>
              <w:divBdr>
                <w:top w:val="none" w:sz="0" w:space="0" w:color="auto"/>
                <w:left w:val="none" w:sz="0" w:space="0" w:color="auto"/>
                <w:bottom w:val="none" w:sz="0" w:space="0" w:color="auto"/>
                <w:right w:val="none" w:sz="0" w:space="0" w:color="auto"/>
              </w:divBdr>
            </w:div>
          </w:divsChild>
        </w:div>
        <w:div w:id="1153135549">
          <w:marLeft w:val="0"/>
          <w:marRight w:val="0"/>
          <w:marTop w:val="0"/>
          <w:marBottom w:val="0"/>
          <w:divBdr>
            <w:top w:val="none" w:sz="0" w:space="0" w:color="auto"/>
            <w:left w:val="none" w:sz="0" w:space="0" w:color="auto"/>
            <w:bottom w:val="none" w:sz="0" w:space="0" w:color="auto"/>
            <w:right w:val="none" w:sz="0" w:space="0" w:color="auto"/>
          </w:divBdr>
          <w:divsChild>
            <w:div w:id="1469932080">
              <w:marLeft w:val="0"/>
              <w:marRight w:val="0"/>
              <w:marTop w:val="0"/>
              <w:marBottom w:val="0"/>
              <w:divBdr>
                <w:top w:val="none" w:sz="0" w:space="0" w:color="auto"/>
                <w:left w:val="none" w:sz="0" w:space="0" w:color="auto"/>
                <w:bottom w:val="none" w:sz="0" w:space="0" w:color="auto"/>
                <w:right w:val="none" w:sz="0" w:space="0" w:color="auto"/>
              </w:divBdr>
            </w:div>
            <w:div w:id="2139714732">
              <w:marLeft w:val="0"/>
              <w:marRight w:val="0"/>
              <w:marTop w:val="0"/>
              <w:marBottom w:val="0"/>
              <w:divBdr>
                <w:top w:val="none" w:sz="0" w:space="0" w:color="auto"/>
                <w:left w:val="none" w:sz="0" w:space="0" w:color="auto"/>
                <w:bottom w:val="none" w:sz="0" w:space="0" w:color="auto"/>
                <w:right w:val="none" w:sz="0" w:space="0" w:color="auto"/>
              </w:divBdr>
            </w:div>
            <w:div w:id="103118942">
              <w:marLeft w:val="0"/>
              <w:marRight w:val="0"/>
              <w:marTop w:val="0"/>
              <w:marBottom w:val="0"/>
              <w:divBdr>
                <w:top w:val="none" w:sz="0" w:space="0" w:color="auto"/>
                <w:left w:val="none" w:sz="0" w:space="0" w:color="auto"/>
                <w:bottom w:val="none" w:sz="0" w:space="0" w:color="auto"/>
                <w:right w:val="none" w:sz="0" w:space="0" w:color="auto"/>
              </w:divBdr>
            </w:div>
            <w:div w:id="1360744451">
              <w:marLeft w:val="0"/>
              <w:marRight w:val="0"/>
              <w:marTop w:val="0"/>
              <w:marBottom w:val="0"/>
              <w:divBdr>
                <w:top w:val="none" w:sz="0" w:space="0" w:color="auto"/>
                <w:left w:val="none" w:sz="0" w:space="0" w:color="auto"/>
                <w:bottom w:val="none" w:sz="0" w:space="0" w:color="auto"/>
                <w:right w:val="none" w:sz="0" w:space="0" w:color="auto"/>
              </w:divBdr>
            </w:div>
            <w:div w:id="200092910">
              <w:marLeft w:val="0"/>
              <w:marRight w:val="0"/>
              <w:marTop w:val="0"/>
              <w:marBottom w:val="0"/>
              <w:divBdr>
                <w:top w:val="none" w:sz="0" w:space="0" w:color="auto"/>
                <w:left w:val="none" w:sz="0" w:space="0" w:color="auto"/>
                <w:bottom w:val="none" w:sz="0" w:space="0" w:color="auto"/>
                <w:right w:val="none" w:sz="0" w:space="0" w:color="auto"/>
              </w:divBdr>
            </w:div>
          </w:divsChild>
        </w:div>
        <w:div w:id="1948810744">
          <w:marLeft w:val="0"/>
          <w:marRight w:val="0"/>
          <w:marTop w:val="0"/>
          <w:marBottom w:val="0"/>
          <w:divBdr>
            <w:top w:val="none" w:sz="0" w:space="0" w:color="auto"/>
            <w:left w:val="none" w:sz="0" w:space="0" w:color="auto"/>
            <w:bottom w:val="none" w:sz="0" w:space="0" w:color="auto"/>
            <w:right w:val="none" w:sz="0" w:space="0" w:color="auto"/>
          </w:divBdr>
          <w:divsChild>
            <w:div w:id="1975677803">
              <w:marLeft w:val="0"/>
              <w:marRight w:val="0"/>
              <w:marTop w:val="0"/>
              <w:marBottom w:val="0"/>
              <w:divBdr>
                <w:top w:val="none" w:sz="0" w:space="0" w:color="auto"/>
                <w:left w:val="none" w:sz="0" w:space="0" w:color="auto"/>
                <w:bottom w:val="none" w:sz="0" w:space="0" w:color="auto"/>
                <w:right w:val="none" w:sz="0" w:space="0" w:color="auto"/>
              </w:divBdr>
            </w:div>
            <w:div w:id="1047608411">
              <w:marLeft w:val="0"/>
              <w:marRight w:val="0"/>
              <w:marTop w:val="0"/>
              <w:marBottom w:val="0"/>
              <w:divBdr>
                <w:top w:val="none" w:sz="0" w:space="0" w:color="auto"/>
                <w:left w:val="none" w:sz="0" w:space="0" w:color="auto"/>
                <w:bottom w:val="none" w:sz="0" w:space="0" w:color="auto"/>
                <w:right w:val="none" w:sz="0" w:space="0" w:color="auto"/>
              </w:divBdr>
            </w:div>
            <w:div w:id="853375588">
              <w:marLeft w:val="0"/>
              <w:marRight w:val="0"/>
              <w:marTop w:val="0"/>
              <w:marBottom w:val="0"/>
              <w:divBdr>
                <w:top w:val="none" w:sz="0" w:space="0" w:color="auto"/>
                <w:left w:val="none" w:sz="0" w:space="0" w:color="auto"/>
                <w:bottom w:val="none" w:sz="0" w:space="0" w:color="auto"/>
                <w:right w:val="none" w:sz="0" w:space="0" w:color="auto"/>
              </w:divBdr>
            </w:div>
          </w:divsChild>
        </w:div>
        <w:div w:id="780612074">
          <w:marLeft w:val="0"/>
          <w:marRight w:val="0"/>
          <w:marTop w:val="0"/>
          <w:marBottom w:val="0"/>
          <w:divBdr>
            <w:top w:val="none" w:sz="0" w:space="0" w:color="auto"/>
            <w:left w:val="none" w:sz="0" w:space="0" w:color="auto"/>
            <w:bottom w:val="none" w:sz="0" w:space="0" w:color="auto"/>
            <w:right w:val="none" w:sz="0" w:space="0" w:color="auto"/>
          </w:divBdr>
          <w:divsChild>
            <w:div w:id="1284121001">
              <w:marLeft w:val="0"/>
              <w:marRight w:val="0"/>
              <w:marTop w:val="0"/>
              <w:marBottom w:val="0"/>
              <w:divBdr>
                <w:top w:val="none" w:sz="0" w:space="0" w:color="auto"/>
                <w:left w:val="none" w:sz="0" w:space="0" w:color="auto"/>
                <w:bottom w:val="none" w:sz="0" w:space="0" w:color="auto"/>
                <w:right w:val="none" w:sz="0" w:space="0" w:color="auto"/>
              </w:divBdr>
            </w:div>
            <w:div w:id="2041860023">
              <w:marLeft w:val="0"/>
              <w:marRight w:val="0"/>
              <w:marTop w:val="0"/>
              <w:marBottom w:val="0"/>
              <w:divBdr>
                <w:top w:val="none" w:sz="0" w:space="0" w:color="auto"/>
                <w:left w:val="none" w:sz="0" w:space="0" w:color="auto"/>
                <w:bottom w:val="none" w:sz="0" w:space="0" w:color="auto"/>
                <w:right w:val="none" w:sz="0" w:space="0" w:color="auto"/>
              </w:divBdr>
            </w:div>
            <w:div w:id="1017076718">
              <w:marLeft w:val="0"/>
              <w:marRight w:val="0"/>
              <w:marTop w:val="0"/>
              <w:marBottom w:val="0"/>
              <w:divBdr>
                <w:top w:val="none" w:sz="0" w:space="0" w:color="auto"/>
                <w:left w:val="none" w:sz="0" w:space="0" w:color="auto"/>
                <w:bottom w:val="none" w:sz="0" w:space="0" w:color="auto"/>
                <w:right w:val="none" w:sz="0" w:space="0" w:color="auto"/>
              </w:divBdr>
            </w:div>
            <w:div w:id="1137335059">
              <w:marLeft w:val="0"/>
              <w:marRight w:val="0"/>
              <w:marTop w:val="0"/>
              <w:marBottom w:val="0"/>
              <w:divBdr>
                <w:top w:val="none" w:sz="0" w:space="0" w:color="auto"/>
                <w:left w:val="none" w:sz="0" w:space="0" w:color="auto"/>
                <w:bottom w:val="none" w:sz="0" w:space="0" w:color="auto"/>
                <w:right w:val="none" w:sz="0" w:space="0" w:color="auto"/>
              </w:divBdr>
            </w:div>
            <w:div w:id="65543104">
              <w:marLeft w:val="0"/>
              <w:marRight w:val="0"/>
              <w:marTop w:val="0"/>
              <w:marBottom w:val="0"/>
              <w:divBdr>
                <w:top w:val="none" w:sz="0" w:space="0" w:color="auto"/>
                <w:left w:val="none" w:sz="0" w:space="0" w:color="auto"/>
                <w:bottom w:val="none" w:sz="0" w:space="0" w:color="auto"/>
                <w:right w:val="none" w:sz="0" w:space="0" w:color="auto"/>
              </w:divBdr>
            </w:div>
          </w:divsChild>
        </w:div>
        <w:div w:id="1091510904">
          <w:marLeft w:val="0"/>
          <w:marRight w:val="0"/>
          <w:marTop w:val="0"/>
          <w:marBottom w:val="0"/>
          <w:divBdr>
            <w:top w:val="none" w:sz="0" w:space="0" w:color="auto"/>
            <w:left w:val="none" w:sz="0" w:space="0" w:color="auto"/>
            <w:bottom w:val="none" w:sz="0" w:space="0" w:color="auto"/>
            <w:right w:val="none" w:sz="0" w:space="0" w:color="auto"/>
          </w:divBdr>
          <w:divsChild>
            <w:div w:id="1049645024">
              <w:marLeft w:val="0"/>
              <w:marRight w:val="0"/>
              <w:marTop w:val="0"/>
              <w:marBottom w:val="0"/>
              <w:divBdr>
                <w:top w:val="none" w:sz="0" w:space="0" w:color="auto"/>
                <w:left w:val="none" w:sz="0" w:space="0" w:color="auto"/>
                <w:bottom w:val="none" w:sz="0" w:space="0" w:color="auto"/>
                <w:right w:val="none" w:sz="0" w:space="0" w:color="auto"/>
              </w:divBdr>
            </w:div>
            <w:div w:id="1907102510">
              <w:marLeft w:val="0"/>
              <w:marRight w:val="0"/>
              <w:marTop w:val="0"/>
              <w:marBottom w:val="0"/>
              <w:divBdr>
                <w:top w:val="none" w:sz="0" w:space="0" w:color="auto"/>
                <w:left w:val="none" w:sz="0" w:space="0" w:color="auto"/>
                <w:bottom w:val="none" w:sz="0" w:space="0" w:color="auto"/>
                <w:right w:val="none" w:sz="0" w:space="0" w:color="auto"/>
              </w:divBdr>
            </w:div>
            <w:div w:id="552618745">
              <w:marLeft w:val="0"/>
              <w:marRight w:val="0"/>
              <w:marTop w:val="0"/>
              <w:marBottom w:val="0"/>
              <w:divBdr>
                <w:top w:val="none" w:sz="0" w:space="0" w:color="auto"/>
                <w:left w:val="none" w:sz="0" w:space="0" w:color="auto"/>
                <w:bottom w:val="none" w:sz="0" w:space="0" w:color="auto"/>
                <w:right w:val="none" w:sz="0" w:space="0" w:color="auto"/>
              </w:divBdr>
            </w:div>
            <w:div w:id="1808354556">
              <w:marLeft w:val="0"/>
              <w:marRight w:val="0"/>
              <w:marTop w:val="0"/>
              <w:marBottom w:val="0"/>
              <w:divBdr>
                <w:top w:val="none" w:sz="0" w:space="0" w:color="auto"/>
                <w:left w:val="none" w:sz="0" w:space="0" w:color="auto"/>
                <w:bottom w:val="none" w:sz="0" w:space="0" w:color="auto"/>
                <w:right w:val="none" w:sz="0" w:space="0" w:color="auto"/>
              </w:divBdr>
            </w:div>
            <w:div w:id="387269735">
              <w:marLeft w:val="0"/>
              <w:marRight w:val="0"/>
              <w:marTop w:val="0"/>
              <w:marBottom w:val="0"/>
              <w:divBdr>
                <w:top w:val="none" w:sz="0" w:space="0" w:color="auto"/>
                <w:left w:val="none" w:sz="0" w:space="0" w:color="auto"/>
                <w:bottom w:val="none" w:sz="0" w:space="0" w:color="auto"/>
                <w:right w:val="none" w:sz="0" w:space="0" w:color="auto"/>
              </w:divBdr>
            </w:div>
          </w:divsChild>
        </w:div>
        <w:div w:id="369915398">
          <w:marLeft w:val="0"/>
          <w:marRight w:val="0"/>
          <w:marTop w:val="0"/>
          <w:marBottom w:val="0"/>
          <w:divBdr>
            <w:top w:val="none" w:sz="0" w:space="0" w:color="auto"/>
            <w:left w:val="none" w:sz="0" w:space="0" w:color="auto"/>
            <w:bottom w:val="none" w:sz="0" w:space="0" w:color="auto"/>
            <w:right w:val="none" w:sz="0" w:space="0" w:color="auto"/>
          </w:divBdr>
          <w:divsChild>
            <w:div w:id="1133906913">
              <w:marLeft w:val="0"/>
              <w:marRight w:val="0"/>
              <w:marTop w:val="0"/>
              <w:marBottom w:val="0"/>
              <w:divBdr>
                <w:top w:val="none" w:sz="0" w:space="0" w:color="auto"/>
                <w:left w:val="none" w:sz="0" w:space="0" w:color="auto"/>
                <w:bottom w:val="none" w:sz="0" w:space="0" w:color="auto"/>
                <w:right w:val="none" w:sz="0" w:space="0" w:color="auto"/>
              </w:divBdr>
            </w:div>
            <w:div w:id="409667786">
              <w:marLeft w:val="0"/>
              <w:marRight w:val="0"/>
              <w:marTop w:val="0"/>
              <w:marBottom w:val="0"/>
              <w:divBdr>
                <w:top w:val="none" w:sz="0" w:space="0" w:color="auto"/>
                <w:left w:val="none" w:sz="0" w:space="0" w:color="auto"/>
                <w:bottom w:val="none" w:sz="0" w:space="0" w:color="auto"/>
                <w:right w:val="none" w:sz="0" w:space="0" w:color="auto"/>
              </w:divBdr>
            </w:div>
            <w:div w:id="873469827">
              <w:marLeft w:val="0"/>
              <w:marRight w:val="0"/>
              <w:marTop w:val="0"/>
              <w:marBottom w:val="0"/>
              <w:divBdr>
                <w:top w:val="none" w:sz="0" w:space="0" w:color="auto"/>
                <w:left w:val="none" w:sz="0" w:space="0" w:color="auto"/>
                <w:bottom w:val="none" w:sz="0" w:space="0" w:color="auto"/>
                <w:right w:val="none" w:sz="0" w:space="0" w:color="auto"/>
              </w:divBdr>
            </w:div>
            <w:div w:id="263535316">
              <w:marLeft w:val="0"/>
              <w:marRight w:val="0"/>
              <w:marTop w:val="0"/>
              <w:marBottom w:val="0"/>
              <w:divBdr>
                <w:top w:val="none" w:sz="0" w:space="0" w:color="auto"/>
                <w:left w:val="none" w:sz="0" w:space="0" w:color="auto"/>
                <w:bottom w:val="none" w:sz="0" w:space="0" w:color="auto"/>
                <w:right w:val="none" w:sz="0" w:space="0" w:color="auto"/>
              </w:divBdr>
            </w:div>
            <w:div w:id="2089644150">
              <w:marLeft w:val="0"/>
              <w:marRight w:val="0"/>
              <w:marTop w:val="0"/>
              <w:marBottom w:val="0"/>
              <w:divBdr>
                <w:top w:val="none" w:sz="0" w:space="0" w:color="auto"/>
                <w:left w:val="none" w:sz="0" w:space="0" w:color="auto"/>
                <w:bottom w:val="none" w:sz="0" w:space="0" w:color="auto"/>
                <w:right w:val="none" w:sz="0" w:space="0" w:color="auto"/>
              </w:divBdr>
            </w:div>
          </w:divsChild>
        </w:div>
        <w:div w:id="849176626">
          <w:marLeft w:val="0"/>
          <w:marRight w:val="0"/>
          <w:marTop w:val="0"/>
          <w:marBottom w:val="0"/>
          <w:divBdr>
            <w:top w:val="none" w:sz="0" w:space="0" w:color="auto"/>
            <w:left w:val="none" w:sz="0" w:space="0" w:color="auto"/>
            <w:bottom w:val="none" w:sz="0" w:space="0" w:color="auto"/>
            <w:right w:val="none" w:sz="0" w:space="0" w:color="auto"/>
          </w:divBdr>
          <w:divsChild>
            <w:div w:id="1463110738">
              <w:marLeft w:val="0"/>
              <w:marRight w:val="0"/>
              <w:marTop w:val="0"/>
              <w:marBottom w:val="0"/>
              <w:divBdr>
                <w:top w:val="none" w:sz="0" w:space="0" w:color="auto"/>
                <w:left w:val="none" w:sz="0" w:space="0" w:color="auto"/>
                <w:bottom w:val="none" w:sz="0" w:space="0" w:color="auto"/>
                <w:right w:val="none" w:sz="0" w:space="0" w:color="auto"/>
              </w:divBdr>
            </w:div>
            <w:div w:id="2070298937">
              <w:marLeft w:val="0"/>
              <w:marRight w:val="0"/>
              <w:marTop w:val="0"/>
              <w:marBottom w:val="0"/>
              <w:divBdr>
                <w:top w:val="none" w:sz="0" w:space="0" w:color="auto"/>
                <w:left w:val="none" w:sz="0" w:space="0" w:color="auto"/>
                <w:bottom w:val="none" w:sz="0" w:space="0" w:color="auto"/>
                <w:right w:val="none" w:sz="0" w:space="0" w:color="auto"/>
              </w:divBdr>
            </w:div>
            <w:div w:id="436481634">
              <w:marLeft w:val="0"/>
              <w:marRight w:val="0"/>
              <w:marTop w:val="0"/>
              <w:marBottom w:val="0"/>
              <w:divBdr>
                <w:top w:val="none" w:sz="0" w:space="0" w:color="auto"/>
                <w:left w:val="none" w:sz="0" w:space="0" w:color="auto"/>
                <w:bottom w:val="none" w:sz="0" w:space="0" w:color="auto"/>
                <w:right w:val="none" w:sz="0" w:space="0" w:color="auto"/>
              </w:divBdr>
            </w:div>
            <w:div w:id="641813376">
              <w:marLeft w:val="0"/>
              <w:marRight w:val="0"/>
              <w:marTop w:val="0"/>
              <w:marBottom w:val="0"/>
              <w:divBdr>
                <w:top w:val="none" w:sz="0" w:space="0" w:color="auto"/>
                <w:left w:val="none" w:sz="0" w:space="0" w:color="auto"/>
                <w:bottom w:val="none" w:sz="0" w:space="0" w:color="auto"/>
                <w:right w:val="none" w:sz="0" w:space="0" w:color="auto"/>
              </w:divBdr>
            </w:div>
            <w:div w:id="126439124">
              <w:marLeft w:val="0"/>
              <w:marRight w:val="0"/>
              <w:marTop w:val="0"/>
              <w:marBottom w:val="0"/>
              <w:divBdr>
                <w:top w:val="none" w:sz="0" w:space="0" w:color="auto"/>
                <w:left w:val="none" w:sz="0" w:space="0" w:color="auto"/>
                <w:bottom w:val="none" w:sz="0" w:space="0" w:color="auto"/>
                <w:right w:val="none" w:sz="0" w:space="0" w:color="auto"/>
              </w:divBdr>
            </w:div>
          </w:divsChild>
        </w:div>
        <w:div w:id="908930540">
          <w:marLeft w:val="0"/>
          <w:marRight w:val="0"/>
          <w:marTop w:val="0"/>
          <w:marBottom w:val="0"/>
          <w:divBdr>
            <w:top w:val="none" w:sz="0" w:space="0" w:color="auto"/>
            <w:left w:val="none" w:sz="0" w:space="0" w:color="auto"/>
            <w:bottom w:val="none" w:sz="0" w:space="0" w:color="auto"/>
            <w:right w:val="none" w:sz="0" w:space="0" w:color="auto"/>
          </w:divBdr>
          <w:divsChild>
            <w:div w:id="819079939">
              <w:marLeft w:val="0"/>
              <w:marRight w:val="0"/>
              <w:marTop w:val="0"/>
              <w:marBottom w:val="0"/>
              <w:divBdr>
                <w:top w:val="none" w:sz="0" w:space="0" w:color="auto"/>
                <w:left w:val="none" w:sz="0" w:space="0" w:color="auto"/>
                <w:bottom w:val="none" w:sz="0" w:space="0" w:color="auto"/>
                <w:right w:val="none" w:sz="0" w:space="0" w:color="auto"/>
              </w:divBdr>
            </w:div>
            <w:div w:id="384255182">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42371524">
              <w:marLeft w:val="0"/>
              <w:marRight w:val="0"/>
              <w:marTop w:val="0"/>
              <w:marBottom w:val="0"/>
              <w:divBdr>
                <w:top w:val="none" w:sz="0" w:space="0" w:color="auto"/>
                <w:left w:val="none" w:sz="0" w:space="0" w:color="auto"/>
                <w:bottom w:val="none" w:sz="0" w:space="0" w:color="auto"/>
                <w:right w:val="none" w:sz="0" w:space="0" w:color="auto"/>
              </w:divBdr>
            </w:div>
            <w:div w:id="1512642690">
              <w:marLeft w:val="0"/>
              <w:marRight w:val="0"/>
              <w:marTop w:val="0"/>
              <w:marBottom w:val="0"/>
              <w:divBdr>
                <w:top w:val="none" w:sz="0" w:space="0" w:color="auto"/>
                <w:left w:val="none" w:sz="0" w:space="0" w:color="auto"/>
                <w:bottom w:val="none" w:sz="0" w:space="0" w:color="auto"/>
                <w:right w:val="none" w:sz="0" w:space="0" w:color="auto"/>
              </w:divBdr>
            </w:div>
          </w:divsChild>
        </w:div>
        <w:div w:id="922953896">
          <w:marLeft w:val="0"/>
          <w:marRight w:val="0"/>
          <w:marTop w:val="0"/>
          <w:marBottom w:val="0"/>
          <w:divBdr>
            <w:top w:val="none" w:sz="0" w:space="0" w:color="auto"/>
            <w:left w:val="none" w:sz="0" w:space="0" w:color="auto"/>
            <w:bottom w:val="none" w:sz="0" w:space="0" w:color="auto"/>
            <w:right w:val="none" w:sz="0" w:space="0" w:color="auto"/>
          </w:divBdr>
          <w:divsChild>
            <w:div w:id="661741861">
              <w:marLeft w:val="0"/>
              <w:marRight w:val="0"/>
              <w:marTop w:val="0"/>
              <w:marBottom w:val="0"/>
              <w:divBdr>
                <w:top w:val="none" w:sz="0" w:space="0" w:color="auto"/>
                <w:left w:val="none" w:sz="0" w:space="0" w:color="auto"/>
                <w:bottom w:val="none" w:sz="0" w:space="0" w:color="auto"/>
                <w:right w:val="none" w:sz="0" w:space="0" w:color="auto"/>
              </w:divBdr>
            </w:div>
            <w:div w:id="242643647">
              <w:marLeft w:val="0"/>
              <w:marRight w:val="0"/>
              <w:marTop w:val="0"/>
              <w:marBottom w:val="0"/>
              <w:divBdr>
                <w:top w:val="none" w:sz="0" w:space="0" w:color="auto"/>
                <w:left w:val="none" w:sz="0" w:space="0" w:color="auto"/>
                <w:bottom w:val="none" w:sz="0" w:space="0" w:color="auto"/>
                <w:right w:val="none" w:sz="0" w:space="0" w:color="auto"/>
              </w:divBdr>
            </w:div>
            <w:div w:id="1172911780">
              <w:marLeft w:val="0"/>
              <w:marRight w:val="0"/>
              <w:marTop w:val="0"/>
              <w:marBottom w:val="0"/>
              <w:divBdr>
                <w:top w:val="none" w:sz="0" w:space="0" w:color="auto"/>
                <w:left w:val="none" w:sz="0" w:space="0" w:color="auto"/>
                <w:bottom w:val="none" w:sz="0" w:space="0" w:color="auto"/>
                <w:right w:val="none" w:sz="0" w:space="0" w:color="auto"/>
              </w:divBdr>
            </w:div>
            <w:div w:id="1355644846">
              <w:marLeft w:val="0"/>
              <w:marRight w:val="0"/>
              <w:marTop w:val="0"/>
              <w:marBottom w:val="0"/>
              <w:divBdr>
                <w:top w:val="none" w:sz="0" w:space="0" w:color="auto"/>
                <w:left w:val="none" w:sz="0" w:space="0" w:color="auto"/>
                <w:bottom w:val="none" w:sz="0" w:space="0" w:color="auto"/>
                <w:right w:val="none" w:sz="0" w:space="0" w:color="auto"/>
              </w:divBdr>
            </w:div>
            <w:div w:id="1655911022">
              <w:marLeft w:val="0"/>
              <w:marRight w:val="0"/>
              <w:marTop w:val="0"/>
              <w:marBottom w:val="0"/>
              <w:divBdr>
                <w:top w:val="none" w:sz="0" w:space="0" w:color="auto"/>
                <w:left w:val="none" w:sz="0" w:space="0" w:color="auto"/>
                <w:bottom w:val="none" w:sz="0" w:space="0" w:color="auto"/>
                <w:right w:val="none" w:sz="0" w:space="0" w:color="auto"/>
              </w:divBdr>
            </w:div>
          </w:divsChild>
        </w:div>
        <w:div w:id="49425407">
          <w:marLeft w:val="0"/>
          <w:marRight w:val="0"/>
          <w:marTop w:val="0"/>
          <w:marBottom w:val="0"/>
          <w:divBdr>
            <w:top w:val="none" w:sz="0" w:space="0" w:color="auto"/>
            <w:left w:val="none" w:sz="0" w:space="0" w:color="auto"/>
            <w:bottom w:val="none" w:sz="0" w:space="0" w:color="auto"/>
            <w:right w:val="none" w:sz="0" w:space="0" w:color="auto"/>
          </w:divBdr>
          <w:divsChild>
            <w:div w:id="1063409258">
              <w:marLeft w:val="0"/>
              <w:marRight w:val="0"/>
              <w:marTop w:val="0"/>
              <w:marBottom w:val="0"/>
              <w:divBdr>
                <w:top w:val="none" w:sz="0" w:space="0" w:color="auto"/>
                <w:left w:val="none" w:sz="0" w:space="0" w:color="auto"/>
                <w:bottom w:val="none" w:sz="0" w:space="0" w:color="auto"/>
                <w:right w:val="none" w:sz="0" w:space="0" w:color="auto"/>
              </w:divBdr>
            </w:div>
            <w:div w:id="364403360">
              <w:marLeft w:val="0"/>
              <w:marRight w:val="0"/>
              <w:marTop w:val="0"/>
              <w:marBottom w:val="0"/>
              <w:divBdr>
                <w:top w:val="none" w:sz="0" w:space="0" w:color="auto"/>
                <w:left w:val="none" w:sz="0" w:space="0" w:color="auto"/>
                <w:bottom w:val="none" w:sz="0" w:space="0" w:color="auto"/>
                <w:right w:val="none" w:sz="0" w:space="0" w:color="auto"/>
              </w:divBdr>
            </w:div>
            <w:div w:id="1858035339">
              <w:marLeft w:val="0"/>
              <w:marRight w:val="0"/>
              <w:marTop w:val="0"/>
              <w:marBottom w:val="0"/>
              <w:divBdr>
                <w:top w:val="none" w:sz="0" w:space="0" w:color="auto"/>
                <w:left w:val="none" w:sz="0" w:space="0" w:color="auto"/>
                <w:bottom w:val="none" w:sz="0" w:space="0" w:color="auto"/>
                <w:right w:val="none" w:sz="0" w:space="0" w:color="auto"/>
              </w:divBdr>
            </w:div>
            <w:div w:id="1410496584">
              <w:marLeft w:val="0"/>
              <w:marRight w:val="0"/>
              <w:marTop w:val="0"/>
              <w:marBottom w:val="0"/>
              <w:divBdr>
                <w:top w:val="none" w:sz="0" w:space="0" w:color="auto"/>
                <w:left w:val="none" w:sz="0" w:space="0" w:color="auto"/>
                <w:bottom w:val="none" w:sz="0" w:space="0" w:color="auto"/>
                <w:right w:val="none" w:sz="0" w:space="0" w:color="auto"/>
              </w:divBdr>
            </w:div>
          </w:divsChild>
        </w:div>
        <w:div w:id="545488236">
          <w:marLeft w:val="0"/>
          <w:marRight w:val="0"/>
          <w:marTop w:val="0"/>
          <w:marBottom w:val="0"/>
          <w:divBdr>
            <w:top w:val="none" w:sz="0" w:space="0" w:color="auto"/>
            <w:left w:val="none" w:sz="0" w:space="0" w:color="auto"/>
            <w:bottom w:val="none" w:sz="0" w:space="0" w:color="auto"/>
            <w:right w:val="none" w:sz="0" w:space="0" w:color="auto"/>
          </w:divBdr>
          <w:divsChild>
            <w:div w:id="1365867574">
              <w:marLeft w:val="0"/>
              <w:marRight w:val="0"/>
              <w:marTop w:val="0"/>
              <w:marBottom w:val="0"/>
              <w:divBdr>
                <w:top w:val="none" w:sz="0" w:space="0" w:color="auto"/>
                <w:left w:val="none" w:sz="0" w:space="0" w:color="auto"/>
                <w:bottom w:val="none" w:sz="0" w:space="0" w:color="auto"/>
                <w:right w:val="none" w:sz="0" w:space="0" w:color="auto"/>
              </w:divBdr>
            </w:div>
            <w:div w:id="614167919">
              <w:marLeft w:val="0"/>
              <w:marRight w:val="0"/>
              <w:marTop w:val="0"/>
              <w:marBottom w:val="0"/>
              <w:divBdr>
                <w:top w:val="none" w:sz="0" w:space="0" w:color="auto"/>
                <w:left w:val="none" w:sz="0" w:space="0" w:color="auto"/>
                <w:bottom w:val="none" w:sz="0" w:space="0" w:color="auto"/>
                <w:right w:val="none" w:sz="0" w:space="0" w:color="auto"/>
              </w:divBdr>
            </w:div>
            <w:div w:id="182671577">
              <w:marLeft w:val="0"/>
              <w:marRight w:val="0"/>
              <w:marTop w:val="0"/>
              <w:marBottom w:val="0"/>
              <w:divBdr>
                <w:top w:val="none" w:sz="0" w:space="0" w:color="auto"/>
                <w:left w:val="none" w:sz="0" w:space="0" w:color="auto"/>
                <w:bottom w:val="none" w:sz="0" w:space="0" w:color="auto"/>
                <w:right w:val="none" w:sz="0" w:space="0" w:color="auto"/>
              </w:divBdr>
            </w:div>
          </w:divsChild>
        </w:div>
        <w:div w:id="2015375309">
          <w:marLeft w:val="0"/>
          <w:marRight w:val="0"/>
          <w:marTop w:val="0"/>
          <w:marBottom w:val="0"/>
          <w:divBdr>
            <w:top w:val="none" w:sz="0" w:space="0" w:color="auto"/>
            <w:left w:val="none" w:sz="0" w:space="0" w:color="auto"/>
            <w:bottom w:val="none" w:sz="0" w:space="0" w:color="auto"/>
            <w:right w:val="none" w:sz="0" w:space="0" w:color="auto"/>
          </w:divBdr>
          <w:divsChild>
            <w:div w:id="820658230">
              <w:marLeft w:val="0"/>
              <w:marRight w:val="0"/>
              <w:marTop w:val="0"/>
              <w:marBottom w:val="0"/>
              <w:divBdr>
                <w:top w:val="none" w:sz="0" w:space="0" w:color="auto"/>
                <w:left w:val="none" w:sz="0" w:space="0" w:color="auto"/>
                <w:bottom w:val="none" w:sz="0" w:space="0" w:color="auto"/>
                <w:right w:val="none" w:sz="0" w:space="0" w:color="auto"/>
              </w:divBdr>
            </w:div>
          </w:divsChild>
        </w:div>
        <w:div w:id="1565752419">
          <w:marLeft w:val="0"/>
          <w:marRight w:val="0"/>
          <w:marTop w:val="0"/>
          <w:marBottom w:val="0"/>
          <w:divBdr>
            <w:top w:val="none" w:sz="0" w:space="0" w:color="auto"/>
            <w:left w:val="none" w:sz="0" w:space="0" w:color="auto"/>
            <w:bottom w:val="none" w:sz="0" w:space="0" w:color="auto"/>
            <w:right w:val="none" w:sz="0" w:space="0" w:color="auto"/>
          </w:divBdr>
          <w:divsChild>
            <w:div w:id="675573210">
              <w:marLeft w:val="0"/>
              <w:marRight w:val="0"/>
              <w:marTop w:val="0"/>
              <w:marBottom w:val="0"/>
              <w:divBdr>
                <w:top w:val="none" w:sz="0" w:space="0" w:color="auto"/>
                <w:left w:val="none" w:sz="0" w:space="0" w:color="auto"/>
                <w:bottom w:val="none" w:sz="0" w:space="0" w:color="auto"/>
                <w:right w:val="none" w:sz="0" w:space="0" w:color="auto"/>
              </w:divBdr>
            </w:div>
            <w:div w:id="1754233346">
              <w:marLeft w:val="0"/>
              <w:marRight w:val="0"/>
              <w:marTop w:val="0"/>
              <w:marBottom w:val="0"/>
              <w:divBdr>
                <w:top w:val="none" w:sz="0" w:space="0" w:color="auto"/>
                <w:left w:val="none" w:sz="0" w:space="0" w:color="auto"/>
                <w:bottom w:val="none" w:sz="0" w:space="0" w:color="auto"/>
                <w:right w:val="none" w:sz="0" w:space="0" w:color="auto"/>
              </w:divBdr>
            </w:div>
            <w:div w:id="628171176">
              <w:marLeft w:val="0"/>
              <w:marRight w:val="0"/>
              <w:marTop w:val="0"/>
              <w:marBottom w:val="0"/>
              <w:divBdr>
                <w:top w:val="none" w:sz="0" w:space="0" w:color="auto"/>
                <w:left w:val="none" w:sz="0" w:space="0" w:color="auto"/>
                <w:bottom w:val="none" w:sz="0" w:space="0" w:color="auto"/>
                <w:right w:val="none" w:sz="0" w:space="0" w:color="auto"/>
              </w:divBdr>
            </w:div>
            <w:div w:id="1268780419">
              <w:marLeft w:val="0"/>
              <w:marRight w:val="0"/>
              <w:marTop w:val="0"/>
              <w:marBottom w:val="0"/>
              <w:divBdr>
                <w:top w:val="none" w:sz="0" w:space="0" w:color="auto"/>
                <w:left w:val="none" w:sz="0" w:space="0" w:color="auto"/>
                <w:bottom w:val="none" w:sz="0" w:space="0" w:color="auto"/>
                <w:right w:val="none" w:sz="0" w:space="0" w:color="auto"/>
              </w:divBdr>
            </w:div>
          </w:divsChild>
        </w:div>
        <w:div w:id="167645918">
          <w:marLeft w:val="0"/>
          <w:marRight w:val="0"/>
          <w:marTop w:val="0"/>
          <w:marBottom w:val="0"/>
          <w:divBdr>
            <w:top w:val="none" w:sz="0" w:space="0" w:color="auto"/>
            <w:left w:val="none" w:sz="0" w:space="0" w:color="auto"/>
            <w:bottom w:val="none" w:sz="0" w:space="0" w:color="auto"/>
            <w:right w:val="none" w:sz="0" w:space="0" w:color="auto"/>
          </w:divBdr>
          <w:divsChild>
            <w:div w:id="1180126269">
              <w:marLeft w:val="0"/>
              <w:marRight w:val="0"/>
              <w:marTop w:val="0"/>
              <w:marBottom w:val="0"/>
              <w:divBdr>
                <w:top w:val="none" w:sz="0" w:space="0" w:color="auto"/>
                <w:left w:val="none" w:sz="0" w:space="0" w:color="auto"/>
                <w:bottom w:val="none" w:sz="0" w:space="0" w:color="auto"/>
                <w:right w:val="none" w:sz="0" w:space="0" w:color="auto"/>
              </w:divBdr>
            </w:div>
            <w:div w:id="860898159">
              <w:marLeft w:val="0"/>
              <w:marRight w:val="0"/>
              <w:marTop w:val="0"/>
              <w:marBottom w:val="0"/>
              <w:divBdr>
                <w:top w:val="none" w:sz="0" w:space="0" w:color="auto"/>
                <w:left w:val="none" w:sz="0" w:space="0" w:color="auto"/>
                <w:bottom w:val="none" w:sz="0" w:space="0" w:color="auto"/>
                <w:right w:val="none" w:sz="0" w:space="0" w:color="auto"/>
              </w:divBdr>
            </w:div>
          </w:divsChild>
        </w:div>
        <w:div w:id="932131643">
          <w:marLeft w:val="0"/>
          <w:marRight w:val="0"/>
          <w:marTop w:val="0"/>
          <w:marBottom w:val="0"/>
          <w:divBdr>
            <w:top w:val="none" w:sz="0" w:space="0" w:color="auto"/>
            <w:left w:val="none" w:sz="0" w:space="0" w:color="auto"/>
            <w:bottom w:val="none" w:sz="0" w:space="0" w:color="auto"/>
            <w:right w:val="none" w:sz="0" w:space="0" w:color="auto"/>
          </w:divBdr>
          <w:divsChild>
            <w:div w:id="1447430553">
              <w:marLeft w:val="0"/>
              <w:marRight w:val="0"/>
              <w:marTop w:val="0"/>
              <w:marBottom w:val="0"/>
              <w:divBdr>
                <w:top w:val="none" w:sz="0" w:space="0" w:color="auto"/>
                <w:left w:val="none" w:sz="0" w:space="0" w:color="auto"/>
                <w:bottom w:val="none" w:sz="0" w:space="0" w:color="auto"/>
                <w:right w:val="none" w:sz="0" w:space="0" w:color="auto"/>
              </w:divBdr>
            </w:div>
          </w:divsChild>
        </w:div>
        <w:div w:id="860171471">
          <w:marLeft w:val="0"/>
          <w:marRight w:val="0"/>
          <w:marTop w:val="0"/>
          <w:marBottom w:val="0"/>
          <w:divBdr>
            <w:top w:val="none" w:sz="0" w:space="0" w:color="auto"/>
            <w:left w:val="none" w:sz="0" w:space="0" w:color="auto"/>
            <w:bottom w:val="none" w:sz="0" w:space="0" w:color="auto"/>
            <w:right w:val="none" w:sz="0" w:space="0" w:color="auto"/>
          </w:divBdr>
          <w:divsChild>
            <w:div w:id="1183864905">
              <w:marLeft w:val="0"/>
              <w:marRight w:val="0"/>
              <w:marTop w:val="0"/>
              <w:marBottom w:val="0"/>
              <w:divBdr>
                <w:top w:val="none" w:sz="0" w:space="0" w:color="auto"/>
                <w:left w:val="none" w:sz="0" w:space="0" w:color="auto"/>
                <w:bottom w:val="none" w:sz="0" w:space="0" w:color="auto"/>
                <w:right w:val="none" w:sz="0" w:space="0" w:color="auto"/>
              </w:divBdr>
            </w:div>
            <w:div w:id="526530565">
              <w:marLeft w:val="0"/>
              <w:marRight w:val="0"/>
              <w:marTop w:val="0"/>
              <w:marBottom w:val="0"/>
              <w:divBdr>
                <w:top w:val="none" w:sz="0" w:space="0" w:color="auto"/>
                <w:left w:val="none" w:sz="0" w:space="0" w:color="auto"/>
                <w:bottom w:val="none" w:sz="0" w:space="0" w:color="auto"/>
                <w:right w:val="none" w:sz="0" w:space="0" w:color="auto"/>
              </w:divBdr>
            </w:div>
            <w:div w:id="373508643">
              <w:marLeft w:val="0"/>
              <w:marRight w:val="0"/>
              <w:marTop w:val="0"/>
              <w:marBottom w:val="0"/>
              <w:divBdr>
                <w:top w:val="none" w:sz="0" w:space="0" w:color="auto"/>
                <w:left w:val="none" w:sz="0" w:space="0" w:color="auto"/>
                <w:bottom w:val="none" w:sz="0" w:space="0" w:color="auto"/>
                <w:right w:val="none" w:sz="0" w:space="0" w:color="auto"/>
              </w:divBdr>
            </w:div>
          </w:divsChild>
        </w:div>
        <w:div w:id="257711280">
          <w:marLeft w:val="0"/>
          <w:marRight w:val="0"/>
          <w:marTop w:val="0"/>
          <w:marBottom w:val="0"/>
          <w:divBdr>
            <w:top w:val="none" w:sz="0" w:space="0" w:color="auto"/>
            <w:left w:val="none" w:sz="0" w:space="0" w:color="auto"/>
            <w:bottom w:val="none" w:sz="0" w:space="0" w:color="auto"/>
            <w:right w:val="none" w:sz="0" w:space="0" w:color="auto"/>
          </w:divBdr>
          <w:divsChild>
            <w:div w:id="121313489">
              <w:marLeft w:val="0"/>
              <w:marRight w:val="0"/>
              <w:marTop w:val="0"/>
              <w:marBottom w:val="0"/>
              <w:divBdr>
                <w:top w:val="none" w:sz="0" w:space="0" w:color="auto"/>
                <w:left w:val="none" w:sz="0" w:space="0" w:color="auto"/>
                <w:bottom w:val="none" w:sz="0" w:space="0" w:color="auto"/>
                <w:right w:val="none" w:sz="0" w:space="0" w:color="auto"/>
              </w:divBdr>
            </w:div>
            <w:div w:id="1304429871">
              <w:marLeft w:val="0"/>
              <w:marRight w:val="0"/>
              <w:marTop w:val="0"/>
              <w:marBottom w:val="0"/>
              <w:divBdr>
                <w:top w:val="none" w:sz="0" w:space="0" w:color="auto"/>
                <w:left w:val="none" w:sz="0" w:space="0" w:color="auto"/>
                <w:bottom w:val="none" w:sz="0" w:space="0" w:color="auto"/>
                <w:right w:val="none" w:sz="0" w:space="0" w:color="auto"/>
              </w:divBdr>
            </w:div>
            <w:div w:id="1307969894">
              <w:marLeft w:val="0"/>
              <w:marRight w:val="0"/>
              <w:marTop w:val="0"/>
              <w:marBottom w:val="0"/>
              <w:divBdr>
                <w:top w:val="none" w:sz="0" w:space="0" w:color="auto"/>
                <w:left w:val="none" w:sz="0" w:space="0" w:color="auto"/>
                <w:bottom w:val="none" w:sz="0" w:space="0" w:color="auto"/>
                <w:right w:val="none" w:sz="0" w:space="0" w:color="auto"/>
              </w:divBdr>
            </w:div>
          </w:divsChild>
        </w:div>
        <w:div w:id="1956060765">
          <w:marLeft w:val="0"/>
          <w:marRight w:val="0"/>
          <w:marTop w:val="0"/>
          <w:marBottom w:val="0"/>
          <w:divBdr>
            <w:top w:val="none" w:sz="0" w:space="0" w:color="auto"/>
            <w:left w:val="none" w:sz="0" w:space="0" w:color="auto"/>
            <w:bottom w:val="none" w:sz="0" w:space="0" w:color="auto"/>
            <w:right w:val="none" w:sz="0" w:space="0" w:color="auto"/>
          </w:divBdr>
          <w:divsChild>
            <w:div w:id="754132302">
              <w:marLeft w:val="0"/>
              <w:marRight w:val="0"/>
              <w:marTop w:val="0"/>
              <w:marBottom w:val="0"/>
              <w:divBdr>
                <w:top w:val="none" w:sz="0" w:space="0" w:color="auto"/>
                <w:left w:val="none" w:sz="0" w:space="0" w:color="auto"/>
                <w:bottom w:val="none" w:sz="0" w:space="0" w:color="auto"/>
                <w:right w:val="none" w:sz="0" w:space="0" w:color="auto"/>
              </w:divBdr>
            </w:div>
            <w:div w:id="748884938">
              <w:marLeft w:val="0"/>
              <w:marRight w:val="0"/>
              <w:marTop w:val="0"/>
              <w:marBottom w:val="0"/>
              <w:divBdr>
                <w:top w:val="none" w:sz="0" w:space="0" w:color="auto"/>
                <w:left w:val="none" w:sz="0" w:space="0" w:color="auto"/>
                <w:bottom w:val="none" w:sz="0" w:space="0" w:color="auto"/>
                <w:right w:val="none" w:sz="0" w:space="0" w:color="auto"/>
              </w:divBdr>
            </w:div>
            <w:div w:id="89399848">
              <w:marLeft w:val="0"/>
              <w:marRight w:val="0"/>
              <w:marTop w:val="0"/>
              <w:marBottom w:val="0"/>
              <w:divBdr>
                <w:top w:val="none" w:sz="0" w:space="0" w:color="auto"/>
                <w:left w:val="none" w:sz="0" w:space="0" w:color="auto"/>
                <w:bottom w:val="none" w:sz="0" w:space="0" w:color="auto"/>
                <w:right w:val="none" w:sz="0" w:space="0" w:color="auto"/>
              </w:divBdr>
            </w:div>
            <w:div w:id="2140104740">
              <w:marLeft w:val="0"/>
              <w:marRight w:val="0"/>
              <w:marTop w:val="0"/>
              <w:marBottom w:val="0"/>
              <w:divBdr>
                <w:top w:val="none" w:sz="0" w:space="0" w:color="auto"/>
                <w:left w:val="none" w:sz="0" w:space="0" w:color="auto"/>
                <w:bottom w:val="none" w:sz="0" w:space="0" w:color="auto"/>
                <w:right w:val="none" w:sz="0" w:space="0" w:color="auto"/>
              </w:divBdr>
            </w:div>
            <w:div w:id="1754934982">
              <w:marLeft w:val="0"/>
              <w:marRight w:val="0"/>
              <w:marTop w:val="0"/>
              <w:marBottom w:val="0"/>
              <w:divBdr>
                <w:top w:val="none" w:sz="0" w:space="0" w:color="auto"/>
                <w:left w:val="none" w:sz="0" w:space="0" w:color="auto"/>
                <w:bottom w:val="none" w:sz="0" w:space="0" w:color="auto"/>
                <w:right w:val="none" w:sz="0" w:space="0" w:color="auto"/>
              </w:divBdr>
            </w:div>
          </w:divsChild>
        </w:div>
        <w:div w:id="844124533">
          <w:marLeft w:val="0"/>
          <w:marRight w:val="0"/>
          <w:marTop w:val="0"/>
          <w:marBottom w:val="0"/>
          <w:divBdr>
            <w:top w:val="none" w:sz="0" w:space="0" w:color="auto"/>
            <w:left w:val="none" w:sz="0" w:space="0" w:color="auto"/>
            <w:bottom w:val="none" w:sz="0" w:space="0" w:color="auto"/>
            <w:right w:val="none" w:sz="0" w:space="0" w:color="auto"/>
          </w:divBdr>
          <w:divsChild>
            <w:div w:id="1712147595">
              <w:marLeft w:val="0"/>
              <w:marRight w:val="0"/>
              <w:marTop w:val="0"/>
              <w:marBottom w:val="0"/>
              <w:divBdr>
                <w:top w:val="none" w:sz="0" w:space="0" w:color="auto"/>
                <w:left w:val="none" w:sz="0" w:space="0" w:color="auto"/>
                <w:bottom w:val="none" w:sz="0" w:space="0" w:color="auto"/>
                <w:right w:val="none" w:sz="0" w:space="0" w:color="auto"/>
              </w:divBdr>
            </w:div>
            <w:div w:id="678854647">
              <w:marLeft w:val="0"/>
              <w:marRight w:val="0"/>
              <w:marTop w:val="0"/>
              <w:marBottom w:val="0"/>
              <w:divBdr>
                <w:top w:val="none" w:sz="0" w:space="0" w:color="auto"/>
                <w:left w:val="none" w:sz="0" w:space="0" w:color="auto"/>
                <w:bottom w:val="none" w:sz="0" w:space="0" w:color="auto"/>
                <w:right w:val="none" w:sz="0" w:space="0" w:color="auto"/>
              </w:divBdr>
            </w:div>
            <w:div w:id="1622689039">
              <w:marLeft w:val="0"/>
              <w:marRight w:val="0"/>
              <w:marTop w:val="0"/>
              <w:marBottom w:val="0"/>
              <w:divBdr>
                <w:top w:val="none" w:sz="0" w:space="0" w:color="auto"/>
                <w:left w:val="none" w:sz="0" w:space="0" w:color="auto"/>
                <w:bottom w:val="none" w:sz="0" w:space="0" w:color="auto"/>
                <w:right w:val="none" w:sz="0" w:space="0" w:color="auto"/>
              </w:divBdr>
            </w:div>
            <w:div w:id="735933318">
              <w:marLeft w:val="0"/>
              <w:marRight w:val="0"/>
              <w:marTop w:val="0"/>
              <w:marBottom w:val="0"/>
              <w:divBdr>
                <w:top w:val="none" w:sz="0" w:space="0" w:color="auto"/>
                <w:left w:val="none" w:sz="0" w:space="0" w:color="auto"/>
                <w:bottom w:val="none" w:sz="0" w:space="0" w:color="auto"/>
                <w:right w:val="none" w:sz="0" w:space="0" w:color="auto"/>
              </w:divBdr>
            </w:div>
            <w:div w:id="1513496042">
              <w:marLeft w:val="0"/>
              <w:marRight w:val="0"/>
              <w:marTop w:val="0"/>
              <w:marBottom w:val="0"/>
              <w:divBdr>
                <w:top w:val="none" w:sz="0" w:space="0" w:color="auto"/>
                <w:left w:val="none" w:sz="0" w:space="0" w:color="auto"/>
                <w:bottom w:val="none" w:sz="0" w:space="0" w:color="auto"/>
                <w:right w:val="none" w:sz="0" w:space="0" w:color="auto"/>
              </w:divBdr>
            </w:div>
          </w:divsChild>
        </w:div>
        <w:div w:id="638609941">
          <w:marLeft w:val="0"/>
          <w:marRight w:val="0"/>
          <w:marTop w:val="0"/>
          <w:marBottom w:val="0"/>
          <w:divBdr>
            <w:top w:val="none" w:sz="0" w:space="0" w:color="auto"/>
            <w:left w:val="none" w:sz="0" w:space="0" w:color="auto"/>
            <w:bottom w:val="none" w:sz="0" w:space="0" w:color="auto"/>
            <w:right w:val="none" w:sz="0" w:space="0" w:color="auto"/>
          </w:divBdr>
          <w:divsChild>
            <w:div w:id="1703631446">
              <w:marLeft w:val="0"/>
              <w:marRight w:val="0"/>
              <w:marTop w:val="0"/>
              <w:marBottom w:val="0"/>
              <w:divBdr>
                <w:top w:val="none" w:sz="0" w:space="0" w:color="auto"/>
                <w:left w:val="none" w:sz="0" w:space="0" w:color="auto"/>
                <w:bottom w:val="none" w:sz="0" w:space="0" w:color="auto"/>
                <w:right w:val="none" w:sz="0" w:space="0" w:color="auto"/>
              </w:divBdr>
            </w:div>
            <w:div w:id="1286304748">
              <w:marLeft w:val="0"/>
              <w:marRight w:val="0"/>
              <w:marTop w:val="0"/>
              <w:marBottom w:val="0"/>
              <w:divBdr>
                <w:top w:val="none" w:sz="0" w:space="0" w:color="auto"/>
                <w:left w:val="none" w:sz="0" w:space="0" w:color="auto"/>
                <w:bottom w:val="none" w:sz="0" w:space="0" w:color="auto"/>
                <w:right w:val="none" w:sz="0" w:space="0" w:color="auto"/>
              </w:divBdr>
            </w:div>
            <w:div w:id="1617715628">
              <w:marLeft w:val="0"/>
              <w:marRight w:val="0"/>
              <w:marTop w:val="0"/>
              <w:marBottom w:val="0"/>
              <w:divBdr>
                <w:top w:val="none" w:sz="0" w:space="0" w:color="auto"/>
                <w:left w:val="none" w:sz="0" w:space="0" w:color="auto"/>
                <w:bottom w:val="none" w:sz="0" w:space="0" w:color="auto"/>
                <w:right w:val="none" w:sz="0" w:space="0" w:color="auto"/>
              </w:divBdr>
            </w:div>
            <w:div w:id="358824298">
              <w:marLeft w:val="0"/>
              <w:marRight w:val="0"/>
              <w:marTop w:val="0"/>
              <w:marBottom w:val="0"/>
              <w:divBdr>
                <w:top w:val="none" w:sz="0" w:space="0" w:color="auto"/>
                <w:left w:val="none" w:sz="0" w:space="0" w:color="auto"/>
                <w:bottom w:val="none" w:sz="0" w:space="0" w:color="auto"/>
                <w:right w:val="none" w:sz="0" w:space="0" w:color="auto"/>
              </w:divBdr>
            </w:div>
            <w:div w:id="1891771345">
              <w:marLeft w:val="0"/>
              <w:marRight w:val="0"/>
              <w:marTop w:val="0"/>
              <w:marBottom w:val="0"/>
              <w:divBdr>
                <w:top w:val="none" w:sz="0" w:space="0" w:color="auto"/>
                <w:left w:val="none" w:sz="0" w:space="0" w:color="auto"/>
                <w:bottom w:val="none" w:sz="0" w:space="0" w:color="auto"/>
                <w:right w:val="none" w:sz="0" w:space="0" w:color="auto"/>
              </w:divBdr>
            </w:div>
          </w:divsChild>
        </w:div>
        <w:div w:id="1947499993">
          <w:marLeft w:val="0"/>
          <w:marRight w:val="0"/>
          <w:marTop w:val="0"/>
          <w:marBottom w:val="0"/>
          <w:divBdr>
            <w:top w:val="none" w:sz="0" w:space="0" w:color="auto"/>
            <w:left w:val="none" w:sz="0" w:space="0" w:color="auto"/>
            <w:bottom w:val="none" w:sz="0" w:space="0" w:color="auto"/>
            <w:right w:val="none" w:sz="0" w:space="0" w:color="auto"/>
          </w:divBdr>
          <w:divsChild>
            <w:div w:id="1852136455">
              <w:marLeft w:val="0"/>
              <w:marRight w:val="0"/>
              <w:marTop w:val="0"/>
              <w:marBottom w:val="0"/>
              <w:divBdr>
                <w:top w:val="none" w:sz="0" w:space="0" w:color="auto"/>
                <w:left w:val="none" w:sz="0" w:space="0" w:color="auto"/>
                <w:bottom w:val="none" w:sz="0" w:space="0" w:color="auto"/>
                <w:right w:val="none" w:sz="0" w:space="0" w:color="auto"/>
              </w:divBdr>
            </w:div>
            <w:div w:id="262957050">
              <w:marLeft w:val="0"/>
              <w:marRight w:val="0"/>
              <w:marTop w:val="0"/>
              <w:marBottom w:val="0"/>
              <w:divBdr>
                <w:top w:val="none" w:sz="0" w:space="0" w:color="auto"/>
                <w:left w:val="none" w:sz="0" w:space="0" w:color="auto"/>
                <w:bottom w:val="none" w:sz="0" w:space="0" w:color="auto"/>
                <w:right w:val="none" w:sz="0" w:space="0" w:color="auto"/>
              </w:divBdr>
            </w:div>
            <w:div w:id="638463669">
              <w:marLeft w:val="0"/>
              <w:marRight w:val="0"/>
              <w:marTop w:val="0"/>
              <w:marBottom w:val="0"/>
              <w:divBdr>
                <w:top w:val="none" w:sz="0" w:space="0" w:color="auto"/>
                <w:left w:val="none" w:sz="0" w:space="0" w:color="auto"/>
                <w:bottom w:val="none" w:sz="0" w:space="0" w:color="auto"/>
                <w:right w:val="none" w:sz="0" w:space="0" w:color="auto"/>
              </w:divBdr>
            </w:div>
            <w:div w:id="479733759">
              <w:marLeft w:val="0"/>
              <w:marRight w:val="0"/>
              <w:marTop w:val="0"/>
              <w:marBottom w:val="0"/>
              <w:divBdr>
                <w:top w:val="none" w:sz="0" w:space="0" w:color="auto"/>
                <w:left w:val="none" w:sz="0" w:space="0" w:color="auto"/>
                <w:bottom w:val="none" w:sz="0" w:space="0" w:color="auto"/>
                <w:right w:val="none" w:sz="0" w:space="0" w:color="auto"/>
              </w:divBdr>
            </w:div>
            <w:div w:id="214125786">
              <w:marLeft w:val="0"/>
              <w:marRight w:val="0"/>
              <w:marTop w:val="0"/>
              <w:marBottom w:val="0"/>
              <w:divBdr>
                <w:top w:val="none" w:sz="0" w:space="0" w:color="auto"/>
                <w:left w:val="none" w:sz="0" w:space="0" w:color="auto"/>
                <w:bottom w:val="none" w:sz="0" w:space="0" w:color="auto"/>
                <w:right w:val="none" w:sz="0" w:space="0" w:color="auto"/>
              </w:divBdr>
            </w:div>
          </w:divsChild>
        </w:div>
        <w:div w:id="193736892">
          <w:marLeft w:val="0"/>
          <w:marRight w:val="0"/>
          <w:marTop w:val="0"/>
          <w:marBottom w:val="0"/>
          <w:divBdr>
            <w:top w:val="none" w:sz="0" w:space="0" w:color="auto"/>
            <w:left w:val="none" w:sz="0" w:space="0" w:color="auto"/>
            <w:bottom w:val="none" w:sz="0" w:space="0" w:color="auto"/>
            <w:right w:val="none" w:sz="0" w:space="0" w:color="auto"/>
          </w:divBdr>
          <w:divsChild>
            <w:div w:id="204299226">
              <w:marLeft w:val="0"/>
              <w:marRight w:val="0"/>
              <w:marTop w:val="0"/>
              <w:marBottom w:val="0"/>
              <w:divBdr>
                <w:top w:val="none" w:sz="0" w:space="0" w:color="auto"/>
                <w:left w:val="none" w:sz="0" w:space="0" w:color="auto"/>
                <w:bottom w:val="none" w:sz="0" w:space="0" w:color="auto"/>
                <w:right w:val="none" w:sz="0" w:space="0" w:color="auto"/>
              </w:divBdr>
            </w:div>
            <w:div w:id="1725716018">
              <w:marLeft w:val="0"/>
              <w:marRight w:val="0"/>
              <w:marTop w:val="0"/>
              <w:marBottom w:val="0"/>
              <w:divBdr>
                <w:top w:val="none" w:sz="0" w:space="0" w:color="auto"/>
                <w:left w:val="none" w:sz="0" w:space="0" w:color="auto"/>
                <w:bottom w:val="none" w:sz="0" w:space="0" w:color="auto"/>
                <w:right w:val="none" w:sz="0" w:space="0" w:color="auto"/>
              </w:divBdr>
            </w:div>
            <w:div w:id="1338075888">
              <w:marLeft w:val="0"/>
              <w:marRight w:val="0"/>
              <w:marTop w:val="0"/>
              <w:marBottom w:val="0"/>
              <w:divBdr>
                <w:top w:val="none" w:sz="0" w:space="0" w:color="auto"/>
                <w:left w:val="none" w:sz="0" w:space="0" w:color="auto"/>
                <w:bottom w:val="none" w:sz="0" w:space="0" w:color="auto"/>
                <w:right w:val="none" w:sz="0" w:space="0" w:color="auto"/>
              </w:divBdr>
            </w:div>
            <w:div w:id="354036949">
              <w:marLeft w:val="0"/>
              <w:marRight w:val="0"/>
              <w:marTop w:val="0"/>
              <w:marBottom w:val="0"/>
              <w:divBdr>
                <w:top w:val="none" w:sz="0" w:space="0" w:color="auto"/>
                <w:left w:val="none" w:sz="0" w:space="0" w:color="auto"/>
                <w:bottom w:val="none" w:sz="0" w:space="0" w:color="auto"/>
                <w:right w:val="none" w:sz="0" w:space="0" w:color="auto"/>
              </w:divBdr>
            </w:div>
            <w:div w:id="1314214614">
              <w:marLeft w:val="0"/>
              <w:marRight w:val="0"/>
              <w:marTop w:val="0"/>
              <w:marBottom w:val="0"/>
              <w:divBdr>
                <w:top w:val="none" w:sz="0" w:space="0" w:color="auto"/>
                <w:left w:val="none" w:sz="0" w:space="0" w:color="auto"/>
                <w:bottom w:val="none" w:sz="0" w:space="0" w:color="auto"/>
                <w:right w:val="none" w:sz="0" w:space="0" w:color="auto"/>
              </w:divBdr>
            </w:div>
          </w:divsChild>
        </w:div>
        <w:div w:id="1096362342">
          <w:marLeft w:val="0"/>
          <w:marRight w:val="0"/>
          <w:marTop w:val="0"/>
          <w:marBottom w:val="0"/>
          <w:divBdr>
            <w:top w:val="none" w:sz="0" w:space="0" w:color="auto"/>
            <w:left w:val="none" w:sz="0" w:space="0" w:color="auto"/>
            <w:bottom w:val="none" w:sz="0" w:space="0" w:color="auto"/>
            <w:right w:val="none" w:sz="0" w:space="0" w:color="auto"/>
          </w:divBdr>
          <w:divsChild>
            <w:div w:id="1076629540">
              <w:marLeft w:val="0"/>
              <w:marRight w:val="0"/>
              <w:marTop w:val="0"/>
              <w:marBottom w:val="0"/>
              <w:divBdr>
                <w:top w:val="none" w:sz="0" w:space="0" w:color="auto"/>
                <w:left w:val="none" w:sz="0" w:space="0" w:color="auto"/>
                <w:bottom w:val="none" w:sz="0" w:space="0" w:color="auto"/>
                <w:right w:val="none" w:sz="0" w:space="0" w:color="auto"/>
              </w:divBdr>
            </w:div>
            <w:div w:id="884146339">
              <w:marLeft w:val="0"/>
              <w:marRight w:val="0"/>
              <w:marTop w:val="0"/>
              <w:marBottom w:val="0"/>
              <w:divBdr>
                <w:top w:val="none" w:sz="0" w:space="0" w:color="auto"/>
                <w:left w:val="none" w:sz="0" w:space="0" w:color="auto"/>
                <w:bottom w:val="none" w:sz="0" w:space="0" w:color="auto"/>
                <w:right w:val="none" w:sz="0" w:space="0" w:color="auto"/>
              </w:divBdr>
            </w:div>
            <w:div w:id="1062798398">
              <w:marLeft w:val="0"/>
              <w:marRight w:val="0"/>
              <w:marTop w:val="0"/>
              <w:marBottom w:val="0"/>
              <w:divBdr>
                <w:top w:val="none" w:sz="0" w:space="0" w:color="auto"/>
                <w:left w:val="none" w:sz="0" w:space="0" w:color="auto"/>
                <w:bottom w:val="none" w:sz="0" w:space="0" w:color="auto"/>
                <w:right w:val="none" w:sz="0" w:space="0" w:color="auto"/>
              </w:divBdr>
            </w:div>
            <w:div w:id="1380205363">
              <w:marLeft w:val="0"/>
              <w:marRight w:val="0"/>
              <w:marTop w:val="0"/>
              <w:marBottom w:val="0"/>
              <w:divBdr>
                <w:top w:val="none" w:sz="0" w:space="0" w:color="auto"/>
                <w:left w:val="none" w:sz="0" w:space="0" w:color="auto"/>
                <w:bottom w:val="none" w:sz="0" w:space="0" w:color="auto"/>
                <w:right w:val="none" w:sz="0" w:space="0" w:color="auto"/>
              </w:divBdr>
            </w:div>
            <w:div w:id="450175323">
              <w:marLeft w:val="0"/>
              <w:marRight w:val="0"/>
              <w:marTop w:val="0"/>
              <w:marBottom w:val="0"/>
              <w:divBdr>
                <w:top w:val="none" w:sz="0" w:space="0" w:color="auto"/>
                <w:left w:val="none" w:sz="0" w:space="0" w:color="auto"/>
                <w:bottom w:val="none" w:sz="0" w:space="0" w:color="auto"/>
                <w:right w:val="none" w:sz="0" w:space="0" w:color="auto"/>
              </w:divBdr>
            </w:div>
          </w:divsChild>
        </w:div>
        <w:div w:id="819731811">
          <w:marLeft w:val="0"/>
          <w:marRight w:val="0"/>
          <w:marTop w:val="0"/>
          <w:marBottom w:val="0"/>
          <w:divBdr>
            <w:top w:val="none" w:sz="0" w:space="0" w:color="auto"/>
            <w:left w:val="none" w:sz="0" w:space="0" w:color="auto"/>
            <w:bottom w:val="none" w:sz="0" w:space="0" w:color="auto"/>
            <w:right w:val="none" w:sz="0" w:space="0" w:color="auto"/>
          </w:divBdr>
          <w:divsChild>
            <w:div w:id="502664492">
              <w:marLeft w:val="0"/>
              <w:marRight w:val="0"/>
              <w:marTop w:val="0"/>
              <w:marBottom w:val="0"/>
              <w:divBdr>
                <w:top w:val="none" w:sz="0" w:space="0" w:color="auto"/>
                <w:left w:val="none" w:sz="0" w:space="0" w:color="auto"/>
                <w:bottom w:val="none" w:sz="0" w:space="0" w:color="auto"/>
                <w:right w:val="none" w:sz="0" w:space="0" w:color="auto"/>
              </w:divBdr>
            </w:div>
            <w:div w:id="2031300098">
              <w:marLeft w:val="0"/>
              <w:marRight w:val="0"/>
              <w:marTop w:val="0"/>
              <w:marBottom w:val="0"/>
              <w:divBdr>
                <w:top w:val="none" w:sz="0" w:space="0" w:color="auto"/>
                <w:left w:val="none" w:sz="0" w:space="0" w:color="auto"/>
                <w:bottom w:val="none" w:sz="0" w:space="0" w:color="auto"/>
                <w:right w:val="none" w:sz="0" w:space="0" w:color="auto"/>
              </w:divBdr>
            </w:div>
            <w:div w:id="1960181890">
              <w:marLeft w:val="0"/>
              <w:marRight w:val="0"/>
              <w:marTop w:val="0"/>
              <w:marBottom w:val="0"/>
              <w:divBdr>
                <w:top w:val="none" w:sz="0" w:space="0" w:color="auto"/>
                <w:left w:val="none" w:sz="0" w:space="0" w:color="auto"/>
                <w:bottom w:val="none" w:sz="0" w:space="0" w:color="auto"/>
                <w:right w:val="none" w:sz="0" w:space="0" w:color="auto"/>
              </w:divBdr>
            </w:div>
            <w:div w:id="1603875050">
              <w:marLeft w:val="0"/>
              <w:marRight w:val="0"/>
              <w:marTop w:val="0"/>
              <w:marBottom w:val="0"/>
              <w:divBdr>
                <w:top w:val="none" w:sz="0" w:space="0" w:color="auto"/>
                <w:left w:val="none" w:sz="0" w:space="0" w:color="auto"/>
                <w:bottom w:val="none" w:sz="0" w:space="0" w:color="auto"/>
                <w:right w:val="none" w:sz="0" w:space="0" w:color="auto"/>
              </w:divBdr>
            </w:div>
            <w:div w:id="2006132229">
              <w:marLeft w:val="0"/>
              <w:marRight w:val="0"/>
              <w:marTop w:val="0"/>
              <w:marBottom w:val="0"/>
              <w:divBdr>
                <w:top w:val="none" w:sz="0" w:space="0" w:color="auto"/>
                <w:left w:val="none" w:sz="0" w:space="0" w:color="auto"/>
                <w:bottom w:val="none" w:sz="0" w:space="0" w:color="auto"/>
                <w:right w:val="none" w:sz="0" w:space="0" w:color="auto"/>
              </w:divBdr>
            </w:div>
          </w:divsChild>
        </w:div>
        <w:div w:id="811947185">
          <w:marLeft w:val="0"/>
          <w:marRight w:val="0"/>
          <w:marTop w:val="0"/>
          <w:marBottom w:val="0"/>
          <w:divBdr>
            <w:top w:val="none" w:sz="0" w:space="0" w:color="auto"/>
            <w:left w:val="none" w:sz="0" w:space="0" w:color="auto"/>
            <w:bottom w:val="none" w:sz="0" w:space="0" w:color="auto"/>
            <w:right w:val="none" w:sz="0" w:space="0" w:color="auto"/>
          </w:divBdr>
          <w:divsChild>
            <w:div w:id="402025753">
              <w:marLeft w:val="0"/>
              <w:marRight w:val="0"/>
              <w:marTop w:val="0"/>
              <w:marBottom w:val="0"/>
              <w:divBdr>
                <w:top w:val="none" w:sz="0" w:space="0" w:color="auto"/>
                <w:left w:val="none" w:sz="0" w:space="0" w:color="auto"/>
                <w:bottom w:val="none" w:sz="0" w:space="0" w:color="auto"/>
                <w:right w:val="none" w:sz="0" w:space="0" w:color="auto"/>
              </w:divBdr>
            </w:div>
            <w:div w:id="54818962">
              <w:marLeft w:val="0"/>
              <w:marRight w:val="0"/>
              <w:marTop w:val="0"/>
              <w:marBottom w:val="0"/>
              <w:divBdr>
                <w:top w:val="none" w:sz="0" w:space="0" w:color="auto"/>
                <w:left w:val="none" w:sz="0" w:space="0" w:color="auto"/>
                <w:bottom w:val="none" w:sz="0" w:space="0" w:color="auto"/>
                <w:right w:val="none" w:sz="0" w:space="0" w:color="auto"/>
              </w:divBdr>
            </w:div>
            <w:div w:id="2131899874">
              <w:marLeft w:val="0"/>
              <w:marRight w:val="0"/>
              <w:marTop w:val="0"/>
              <w:marBottom w:val="0"/>
              <w:divBdr>
                <w:top w:val="none" w:sz="0" w:space="0" w:color="auto"/>
                <w:left w:val="none" w:sz="0" w:space="0" w:color="auto"/>
                <w:bottom w:val="none" w:sz="0" w:space="0" w:color="auto"/>
                <w:right w:val="none" w:sz="0" w:space="0" w:color="auto"/>
              </w:divBdr>
            </w:div>
            <w:div w:id="283777981">
              <w:marLeft w:val="0"/>
              <w:marRight w:val="0"/>
              <w:marTop w:val="0"/>
              <w:marBottom w:val="0"/>
              <w:divBdr>
                <w:top w:val="none" w:sz="0" w:space="0" w:color="auto"/>
                <w:left w:val="none" w:sz="0" w:space="0" w:color="auto"/>
                <w:bottom w:val="none" w:sz="0" w:space="0" w:color="auto"/>
                <w:right w:val="none" w:sz="0" w:space="0" w:color="auto"/>
              </w:divBdr>
            </w:div>
            <w:div w:id="1576359246">
              <w:marLeft w:val="0"/>
              <w:marRight w:val="0"/>
              <w:marTop w:val="0"/>
              <w:marBottom w:val="0"/>
              <w:divBdr>
                <w:top w:val="none" w:sz="0" w:space="0" w:color="auto"/>
                <w:left w:val="none" w:sz="0" w:space="0" w:color="auto"/>
                <w:bottom w:val="none" w:sz="0" w:space="0" w:color="auto"/>
                <w:right w:val="none" w:sz="0" w:space="0" w:color="auto"/>
              </w:divBdr>
            </w:div>
          </w:divsChild>
        </w:div>
        <w:div w:id="277680615">
          <w:marLeft w:val="0"/>
          <w:marRight w:val="0"/>
          <w:marTop w:val="0"/>
          <w:marBottom w:val="0"/>
          <w:divBdr>
            <w:top w:val="none" w:sz="0" w:space="0" w:color="auto"/>
            <w:left w:val="none" w:sz="0" w:space="0" w:color="auto"/>
            <w:bottom w:val="none" w:sz="0" w:space="0" w:color="auto"/>
            <w:right w:val="none" w:sz="0" w:space="0" w:color="auto"/>
          </w:divBdr>
          <w:divsChild>
            <w:div w:id="1469392757">
              <w:marLeft w:val="0"/>
              <w:marRight w:val="0"/>
              <w:marTop w:val="0"/>
              <w:marBottom w:val="0"/>
              <w:divBdr>
                <w:top w:val="none" w:sz="0" w:space="0" w:color="auto"/>
                <w:left w:val="none" w:sz="0" w:space="0" w:color="auto"/>
                <w:bottom w:val="none" w:sz="0" w:space="0" w:color="auto"/>
                <w:right w:val="none" w:sz="0" w:space="0" w:color="auto"/>
              </w:divBdr>
            </w:div>
            <w:div w:id="1847086307">
              <w:marLeft w:val="0"/>
              <w:marRight w:val="0"/>
              <w:marTop w:val="0"/>
              <w:marBottom w:val="0"/>
              <w:divBdr>
                <w:top w:val="none" w:sz="0" w:space="0" w:color="auto"/>
                <w:left w:val="none" w:sz="0" w:space="0" w:color="auto"/>
                <w:bottom w:val="none" w:sz="0" w:space="0" w:color="auto"/>
                <w:right w:val="none" w:sz="0" w:space="0" w:color="auto"/>
              </w:divBdr>
            </w:div>
            <w:div w:id="957494734">
              <w:marLeft w:val="0"/>
              <w:marRight w:val="0"/>
              <w:marTop w:val="0"/>
              <w:marBottom w:val="0"/>
              <w:divBdr>
                <w:top w:val="none" w:sz="0" w:space="0" w:color="auto"/>
                <w:left w:val="none" w:sz="0" w:space="0" w:color="auto"/>
                <w:bottom w:val="none" w:sz="0" w:space="0" w:color="auto"/>
                <w:right w:val="none" w:sz="0" w:space="0" w:color="auto"/>
              </w:divBdr>
            </w:div>
            <w:div w:id="1513257679">
              <w:marLeft w:val="0"/>
              <w:marRight w:val="0"/>
              <w:marTop w:val="0"/>
              <w:marBottom w:val="0"/>
              <w:divBdr>
                <w:top w:val="none" w:sz="0" w:space="0" w:color="auto"/>
                <w:left w:val="none" w:sz="0" w:space="0" w:color="auto"/>
                <w:bottom w:val="none" w:sz="0" w:space="0" w:color="auto"/>
                <w:right w:val="none" w:sz="0" w:space="0" w:color="auto"/>
              </w:divBdr>
            </w:div>
            <w:div w:id="1721444298">
              <w:marLeft w:val="0"/>
              <w:marRight w:val="0"/>
              <w:marTop w:val="0"/>
              <w:marBottom w:val="0"/>
              <w:divBdr>
                <w:top w:val="none" w:sz="0" w:space="0" w:color="auto"/>
                <w:left w:val="none" w:sz="0" w:space="0" w:color="auto"/>
                <w:bottom w:val="none" w:sz="0" w:space="0" w:color="auto"/>
                <w:right w:val="none" w:sz="0" w:space="0" w:color="auto"/>
              </w:divBdr>
            </w:div>
          </w:divsChild>
        </w:div>
        <w:div w:id="214781915">
          <w:marLeft w:val="0"/>
          <w:marRight w:val="0"/>
          <w:marTop w:val="0"/>
          <w:marBottom w:val="0"/>
          <w:divBdr>
            <w:top w:val="none" w:sz="0" w:space="0" w:color="auto"/>
            <w:left w:val="none" w:sz="0" w:space="0" w:color="auto"/>
            <w:bottom w:val="none" w:sz="0" w:space="0" w:color="auto"/>
            <w:right w:val="none" w:sz="0" w:space="0" w:color="auto"/>
          </w:divBdr>
          <w:divsChild>
            <w:div w:id="721947417">
              <w:marLeft w:val="0"/>
              <w:marRight w:val="0"/>
              <w:marTop w:val="0"/>
              <w:marBottom w:val="0"/>
              <w:divBdr>
                <w:top w:val="none" w:sz="0" w:space="0" w:color="auto"/>
                <w:left w:val="none" w:sz="0" w:space="0" w:color="auto"/>
                <w:bottom w:val="none" w:sz="0" w:space="0" w:color="auto"/>
                <w:right w:val="none" w:sz="0" w:space="0" w:color="auto"/>
              </w:divBdr>
            </w:div>
            <w:div w:id="2034572796">
              <w:marLeft w:val="0"/>
              <w:marRight w:val="0"/>
              <w:marTop w:val="0"/>
              <w:marBottom w:val="0"/>
              <w:divBdr>
                <w:top w:val="none" w:sz="0" w:space="0" w:color="auto"/>
                <w:left w:val="none" w:sz="0" w:space="0" w:color="auto"/>
                <w:bottom w:val="none" w:sz="0" w:space="0" w:color="auto"/>
                <w:right w:val="none" w:sz="0" w:space="0" w:color="auto"/>
              </w:divBdr>
            </w:div>
            <w:div w:id="15809414">
              <w:marLeft w:val="0"/>
              <w:marRight w:val="0"/>
              <w:marTop w:val="0"/>
              <w:marBottom w:val="0"/>
              <w:divBdr>
                <w:top w:val="none" w:sz="0" w:space="0" w:color="auto"/>
                <w:left w:val="none" w:sz="0" w:space="0" w:color="auto"/>
                <w:bottom w:val="none" w:sz="0" w:space="0" w:color="auto"/>
                <w:right w:val="none" w:sz="0" w:space="0" w:color="auto"/>
              </w:divBdr>
            </w:div>
            <w:div w:id="417168917">
              <w:marLeft w:val="0"/>
              <w:marRight w:val="0"/>
              <w:marTop w:val="0"/>
              <w:marBottom w:val="0"/>
              <w:divBdr>
                <w:top w:val="none" w:sz="0" w:space="0" w:color="auto"/>
                <w:left w:val="none" w:sz="0" w:space="0" w:color="auto"/>
                <w:bottom w:val="none" w:sz="0" w:space="0" w:color="auto"/>
                <w:right w:val="none" w:sz="0" w:space="0" w:color="auto"/>
              </w:divBdr>
            </w:div>
            <w:div w:id="2102601377">
              <w:marLeft w:val="0"/>
              <w:marRight w:val="0"/>
              <w:marTop w:val="0"/>
              <w:marBottom w:val="0"/>
              <w:divBdr>
                <w:top w:val="none" w:sz="0" w:space="0" w:color="auto"/>
                <w:left w:val="none" w:sz="0" w:space="0" w:color="auto"/>
                <w:bottom w:val="none" w:sz="0" w:space="0" w:color="auto"/>
                <w:right w:val="none" w:sz="0" w:space="0" w:color="auto"/>
              </w:divBdr>
            </w:div>
          </w:divsChild>
        </w:div>
        <w:div w:id="1851675177">
          <w:marLeft w:val="0"/>
          <w:marRight w:val="0"/>
          <w:marTop w:val="0"/>
          <w:marBottom w:val="0"/>
          <w:divBdr>
            <w:top w:val="none" w:sz="0" w:space="0" w:color="auto"/>
            <w:left w:val="none" w:sz="0" w:space="0" w:color="auto"/>
            <w:bottom w:val="none" w:sz="0" w:space="0" w:color="auto"/>
            <w:right w:val="none" w:sz="0" w:space="0" w:color="auto"/>
          </w:divBdr>
          <w:divsChild>
            <w:div w:id="1495999014">
              <w:marLeft w:val="0"/>
              <w:marRight w:val="0"/>
              <w:marTop w:val="0"/>
              <w:marBottom w:val="0"/>
              <w:divBdr>
                <w:top w:val="none" w:sz="0" w:space="0" w:color="auto"/>
                <w:left w:val="none" w:sz="0" w:space="0" w:color="auto"/>
                <w:bottom w:val="none" w:sz="0" w:space="0" w:color="auto"/>
                <w:right w:val="none" w:sz="0" w:space="0" w:color="auto"/>
              </w:divBdr>
            </w:div>
            <w:div w:id="1151754883">
              <w:marLeft w:val="0"/>
              <w:marRight w:val="0"/>
              <w:marTop w:val="0"/>
              <w:marBottom w:val="0"/>
              <w:divBdr>
                <w:top w:val="none" w:sz="0" w:space="0" w:color="auto"/>
                <w:left w:val="none" w:sz="0" w:space="0" w:color="auto"/>
                <w:bottom w:val="none" w:sz="0" w:space="0" w:color="auto"/>
                <w:right w:val="none" w:sz="0" w:space="0" w:color="auto"/>
              </w:divBdr>
            </w:div>
            <w:div w:id="938365503">
              <w:marLeft w:val="0"/>
              <w:marRight w:val="0"/>
              <w:marTop w:val="0"/>
              <w:marBottom w:val="0"/>
              <w:divBdr>
                <w:top w:val="none" w:sz="0" w:space="0" w:color="auto"/>
                <w:left w:val="none" w:sz="0" w:space="0" w:color="auto"/>
                <w:bottom w:val="none" w:sz="0" w:space="0" w:color="auto"/>
                <w:right w:val="none" w:sz="0" w:space="0" w:color="auto"/>
              </w:divBdr>
            </w:div>
          </w:divsChild>
        </w:div>
        <w:div w:id="1836218085">
          <w:marLeft w:val="0"/>
          <w:marRight w:val="0"/>
          <w:marTop w:val="0"/>
          <w:marBottom w:val="0"/>
          <w:divBdr>
            <w:top w:val="none" w:sz="0" w:space="0" w:color="auto"/>
            <w:left w:val="none" w:sz="0" w:space="0" w:color="auto"/>
            <w:bottom w:val="none" w:sz="0" w:space="0" w:color="auto"/>
            <w:right w:val="none" w:sz="0" w:space="0" w:color="auto"/>
          </w:divBdr>
          <w:divsChild>
            <w:div w:id="1260795392">
              <w:marLeft w:val="0"/>
              <w:marRight w:val="0"/>
              <w:marTop w:val="0"/>
              <w:marBottom w:val="0"/>
              <w:divBdr>
                <w:top w:val="none" w:sz="0" w:space="0" w:color="auto"/>
                <w:left w:val="none" w:sz="0" w:space="0" w:color="auto"/>
                <w:bottom w:val="none" w:sz="0" w:space="0" w:color="auto"/>
                <w:right w:val="none" w:sz="0" w:space="0" w:color="auto"/>
              </w:divBdr>
            </w:div>
            <w:div w:id="2110002992">
              <w:marLeft w:val="0"/>
              <w:marRight w:val="0"/>
              <w:marTop w:val="0"/>
              <w:marBottom w:val="0"/>
              <w:divBdr>
                <w:top w:val="none" w:sz="0" w:space="0" w:color="auto"/>
                <w:left w:val="none" w:sz="0" w:space="0" w:color="auto"/>
                <w:bottom w:val="none" w:sz="0" w:space="0" w:color="auto"/>
                <w:right w:val="none" w:sz="0" w:space="0" w:color="auto"/>
              </w:divBdr>
            </w:div>
            <w:div w:id="541555166">
              <w:marLeft w:val="0"/>
              <w:marRight w:val="0"/>
              <w:marTop w:val="0"/>
              <w:marBottom w:val="0"/>
              <w:divBdr>
                <w:top w:val="none" w:sz="0" w:space="0" w:color="auto"/>
                <w:left w:val="none" w:sz="0" w:space="0" w:color="auto"/>
                <w:bottom w:val="none" w:sz="0" w:space="0" w:color="auto"/>
                <w:right w:val="none" w:sz="0" w:space="0" w:color="auto"/>
              </w:divBdr>
            </w:div>
            <w:div w:id="1481576589">
              <w:marLeft w:val="0"/>
              <w:marRight w:val="0"/>
              <w:marTop w:val="0"/>
              <w:marBottom w:val="0"/>
              <w:divBdr>
                <w:top w:val="none" w:sz="0" w:space="0" w:color="auto"/>
                <w:left w:val="none" w:sz="0" w:space="0" w:color="auto"/>
                <w:bottom w:val="none" w:sz="0" w:space="0" w:color="auto"/>
                <w:right w:val="none" w:sz="0" w:space="0" w:color="auto"/>
              </w:divBdr>
            </w:div>
            <w:div w:id="850682239">
              <w:marLeft w:val="0"/>
              <w:marRight w:val="0"/>
              <w:marTop w:val="0"/>
              <w:marBottom w:val="0"/>
              <w:divBdr>
                <w:top w:val="none" w:sz="0" w:space="0" w:color="auto"/>
                <w:left w:val="none" w:sz="0" w:space="0" w:color="auto"/>
                <w:bottom w:val="none" w:sz="0" w:space="0" w:color="auto"/>
                <w:right w:val="none" w:sz="0" w:space="0" w:color="auto"/>
              </w:divBdr>
            </w:div>
          </w:divsChild>
        </w:div>
        <w:div w:id="1729259254">
          <w:marLeft w:val="0"/>
          <w:marRight w:val="0"/>
          <w:marTop w:val="0"/>
          <w:marBottom w:val="0"/>
          <w:divBdr>
            <w:top w:val="none" w:sz="0" w:space="0" w:color="auto"/>
            <w:left w:val="none" w:sz="0" w:space="0" w:color="auto"/>
            <w:bottom w:val="none" w:sz="0" w:space="0" w:color="auto"/>
            <w:right w:val="none" w:sz="0" w:space="0" w:color="auto"/>
          </w:divBdr>
          <w:divsChild>
            <w:div w:id="1427995718">
              <w:marLeft w:val="0"/>
              <w:marRight w:val="0"/>
              <w:marTop w:val="0"/>
              <w:marBottom w:val="0"/>
              <w:divBdr>
                <w:top w:val="none" w:sz="0" w:space="0" w:color="auto"/>
                <w:left w:val="none" w:sz="0" w:space="0" w:color="auto"/>
                <w:bottom w:val="none" w:sz="0" w:space="0" w:color="auto"/>
                <w:right w:val="none" w:sz="0" w:space="0" w:color="auto"/>
              </w:divBdr>
            </w:div>
            <w:div w:id="1827282935">
              <w:marLeft w:val="0"/>
              <w:marRight w:val="0"/>
              <w:marTop w:val="0"/>
              <w:marBottom w:val="0"/>
              <w:divBdr>
                <w:top w:val="none" w:sz="0" w:space="0" w:color="auto"/>
                <w:left w:val="none" w:sz="0" w:space="0" w:color="auto"/>
                <w:bottom w:val="none" w:sz="0" w:space="0" w:color="auto"/>
                <w:right w:val="none" w:sz="0" w:space="0" w:color="auto"/>
              </w:divBdr>
            </w:div>
            <w:div w:id="1964843793">
              <w:marLeft w:val="0"/>
              <w:marRight w:val="0"/>
              <w:marTop w:val="0"/>
              <w:marBottom w:val="0"/>
              <w:divBdr>
                <w:top w:val="none" w:sz="0" w:space="0" w:color="auto"/>
                <w:left w:val="none" w:sz="0" w:space="0" w:color="auto"/>
                <w:bottom w:val="none" w:sz="0" w:space="0" w:color="auto"/>
                <w:right w:val="none" w:sz="0" w:space="0" w:color="auto"/>
              </w:divBdr>
            </w:div>
            <w:div w:id="1612468219">
              <w:marLeft w:val="0"/>
              <w:marRight w:val="0"/>
              <w:marTop w:val="0"/>
              <w:marBottom w:val="0"/>
              <w:divBdr>
                <w:top w:val="none" w:sz="0" w:space="0" w:color="auto"/>
                <w:left w:val="none" w:sz="0" w:space="0" w:color="auto"/>
                <w:bottom w:val="none" w:sz="0" w:space="0" w:color="auto"/>
                <w:right w:val="none" w:sz="0" w:space="0" w:color="auto"/>
              </w:divBdr>
            </w:div>
            <w:div w:id="282346570">
              <w:marLeft w:val="0"/>
              <w:marRight w:val="0"/>
              <w:marTop w:val="0"/>
              <w:marBottom w:val="0"/>
              <w:divBdr>
                <w:top w:val="none" w:sz="0" w:space="0" w:color="auto"/>
                <w:left w:val="none" w:sz="0" w:space="0" w:color="auto"/>
                <w:bottom w:val="none" w:sz="0" w:space="0" w:color="auto"/>
                <w:right w:val="none" w:sz="0" w:space="0" w:color="auto"/>
              </w:divBdr>
            </w:div>
          </w:divsChild>
        </w:div>
        <w:div w:id="1031029335">
          <w:marLeft w:val="0"/>
          <w:marRight w:val="0"/>
          <w:marTop w:val="0"/>
          <w:marBottom w:val="0"/>
          <w:divBdr>
            <w:top w:val="none" w:sz="0" w:space="0" w:color="auto"/>
            <w:left w:val="none" w:sz="0" w:space="0" w:color="auto"/>
            <w:bottom w:val="none" w:sz="0" w:space="0" w:color="auto"/>
            <w:right w:val="none" w:sz="0" w:space="0" w:color="auto"/>
          </w:divBdr>
          <w:divsChild>
            <w:div w:id="1229611881">
              <w:marLeft w:val="0"/>
              <w:marRight w:val="0"/>
              <w:marTop w:val="0"/>
              <w:marBottom w:val="0"/>
              <w:divBdr>
                <w:top w:val="none" w:sz="0" w:space="0" w:color="auto"/>
                <w:left w:val="none" w:sz="0" w:space="0" w:color="auto"/>
                <w:bottom w:val="none" w:sz="0" w:space="0" w:color="auto"/>
                <w:right w:val="none" w:sz="0" w:space="0" w:color="auto"/>
              </w:divBdr>
            </w:div>
            <w:div w:id="1294874155">
              <w:marLeft w:val="0"/>
              <w:marRight w:val="0"/>
              <w:marTop w:val="0"/>
              <w:marBottom w:val="0"/>
              <w:divBdr>
                <w:top w:val="none" w:sz="0" w:space="0" w:color="auto"/>
                <w:left w:val="none" w:sz="0" w:space="0" w:color="auto"/>
                <w:bottom w:val="none" w:sz="0" w:space="0" w:color="auto"/>
                <w:right w:val="none" w:sz="0" w:space="0" w:color="auto"/>
              </w:divBdr>
            </w:div>
            <w:div w:id="447512351">
              <w:marLeft w:val="0"/>
              <w:marRight w:val="0"/>
              <w:marTop w:val="0"/>
              <w:marBottom w:val="0"/>
              <w:divBdr>
                <w:top w:val="none" w:sz="0" w:space="0" w:color="auto"/>
                <w:left w:val="none" w:sz="0" w:space="0" w:color="auto"/>
                <w:bottom w:val="none" w:sz="0" w:space="0" w:color="auto"/>
                <w:right w:val="none" w:sz="0" w:space="0" w:color="auto"/>
              </w:divBdr>
            </w:div>
            <w:div w:id="421805533">
              <w:marLeft w:val="0"/>
              <w:marRight w:val="0"/>
              <w:marTop w:val="0"/>
              <w:marBottom w:val="0"/>
              <w:divBdr>
                <w:top w:val="none" w:sz="0" w:space="0" w:color="auto"/>
                <w:left w:val="none" w:sz="0" w:space="0" w:color="auto"/>
                <w:bottom w:val="none" w:sz="0" w:space="0" w:color="auto"/>
                <w:right w:val="none" w:sz="0" w:space="0" w:color="auto"/>
              </w:divBdr>
            </w:div>
            <w:div w:id="1509322044">
              <w:marLeft w:val="0"/>
              <w:marRight w:val="0"/>
              <w:marTop w:val="0"/>
              <w:marBottom w:val="0"/>
              <w:divBdr>
                <w:top w:val="none" w:sz="0" w:space="0" w:color="auto"/>
                <w:left w:val="none" w:sz="0" w:space="0" w:color="auto"/>
                <w:bottom w:val="none" w:sz="0" w:space="0" w:color="auto"/>
                <w:right w:val="none" w:sz="0" w:space="0" w:color="auto"/>
              </w:divBdr>
            </w:div>
          </w:divsChild>
        </w:div>
        <w:div w:id="1862746040">
          <w:marLeft w:val="0"/>
          <w:marRight w:val="0"/>
          <w:marTop w:val="0"/>
          <w:marBottom w:val="0"/>
          <w:divBdr>
            <w:top w:val="none" w:sz="0" w:space="0" w:color="auto"/>
            <w:left w:val="none" w:sz="0" w:space="0" w:color="auto"/>
            <w:bottom w:val="none" w:sz="0" w:space="0" w:color="auto"/>
            <w:right w:val="none" w:sz="0" w:space="0" w:color="auto"/>
          </w:divBdr>
          <w:divsChild>
            <w:div w:id="1407922847">
              <w:marLeft w:val="0"/>
              <w:marRight w:val="0"/>
              <w:marTop w:val="0"/>
              <w:marBottom w:val="0"/>
              <w:divBdr>
                <w:top w:val="none" w:sz="0" w:space="0" w:color="auto"/>
                <w:left w:val="none" w:sz="0" w:space="0" w:color="auto"/>
                <w:bottom w:val="none" w:sz="0" w:space="0" w:color="auto"/>
                <w:right w:val="none" w:sz="0" w:space="0" w:color="auto"/>
              </w:divBdr>
            </w:div>
            <w:div w:id="156969914">
              <w:marLeft w:val="0"/>
              <w:marRight w:val="0"/>
              <w:marTop w:val="0"/>
              <w:marBottom w:val="0"/>
              <w:divBdr>
                <w:top w:val="none" w:sz="0" w:space="0" w:color="auto"/>
                <w:left w:val="none" w:sz="0" w:space="0" w:color="auto"/>
                <w:bottom w:val="none" w:sz="0" w:space="0" w:color="auto"/>
                <w:right w:val="none" w:sz="0" w:space="0" w:color="auto"/>
              </w:divBdr>
            </w:div>
            <w:div w:id="220020934">
              <w:marLeft w:val="0"/>
              <w:marRight w:val="0"/>
              <w:marTop w:val="0"/>
              <w:marBottom w:val="0"/>
              <w:divBdr>
                <w:top w:val="none" w:sz="0" w:space="0" w:color="auto"/>
                <w:left w:val="none" w:sz="0" w:space="0" w:color="auto"/>
                <w:bottom w:val="none" w:sz="0" w:space="0" w:color="auto"/>
                <w:right w:val="none" w:sz="0" w:space="0" w:color="auto"/>
              </w:divBdr>
            </w:div>
            <w:div w:id="2075157733">
              <w:marLeft w:val="0"/>
              <w:marRight w:val="0"/>
              <w:marTop w:val="0"/>
              <w:marBottom w:val="0"/>
              <w:divBdr>
                <w:top w:val="none" w:sz="0" w:space="0" w:color="auto"/>
                <w:left w:val="none" w:sz="0" w:space="0" w:color="auto"/>
                <w:bottom w:val="none" w:sz="0" w:space="0" w:color="auto"/>
                <w:right w:val="none" w:sz="0" w:space="0" w:color="auto"/>
              </w:divBdr>
            </w:div>
            <w:div w:id="1226070729">
              <w:marLeft w:val="0"/>
              <w:marRight w:val="0"/>
              <w:marTop w:val="0"/>
              <w:marBottom w:val="0"/>
              <w:divBdr>
                <w:top w:val="none" w:sz="0" w:space="0" w:color="auto"/>
                <w:left w:val="none" w:sz="0" w:space="0" w:color="auto"/>
                <w:bottom w:val="none" w:sz="0" w:space="0" w:color="auto"/>
                <w:right w:val="none" w:sz="0" w:space="0" w:color="auto"/>
              </w:divBdr>
            </w:div>
          </w:divsChild>
        </w:div>
        <w:div w:id="1632399387">
          <w:marLeft w:val="0"/>
          <w:marRight w:val="0"/>
          <w:marTop w:val="0"/>
          <w:marBottom w:val="0"/>
          <w:divBdr>
            <w:top w:val="none" w:sz="0" w:space="0" w:color="auto"/>
            <w:left w:val="none" w:sz="0" w:space="0" w:color="auto"/>
            <w:bottom w:val="none" w:sz="0" w:space="0" w:color="auto"/>
            <w:right w:val="none" w:sz="0" w:space="0" w:color="auto"/>
          </w:divBdr>
          <w:divsChild>
            <w:div w:id="234819754">
              <w:marLeft w:val="0"/>
              <w:marRight w:val="0"/>
              <w:marTop w:val="0"/>
              <w:marBottom w:val="0"/>
              <w:divBdr>
                <w:top w:val="none" w:sz="0" w:space="0" w:color="auto"/>
                <w:left w:val="none" w:sz="0" w:space="0" w:color="auto"/>
                <w:bottom w:val="none" w:sz="0" w:space="0" w:color="auto"/>
                <w:right w:val="none" w:sz="0" w:space="0" w:color="auto"/>
              </w:divBdr>
            </w:div>
            <w:div w:id="1390416905">
              <w:marLeft w:val="0"/>
              <w:marRight w:val="0"/>
              <w:marTop w:val="0"/>
              <w:marBottom w:val="0"/>
              <w:divBdr>
                <w:top w:val="none" w:sz="0" w:space="0" w:color="auto"/>
                <w:left w:val="none" w:sz="0" w:space="0" w:color="auto"/>
                <w:bottom w:val="none" w:sz="0" w:space="0" w:color="auto"/>
                <w:right w:val="none" w:sz="0" w:space="0" w:color="auto"/>
              </w:divBdr>
            </w:div>
            <w:div w:id="962610798">
              <w:marLeft w:val="0"/>
              <w:marRight w:val="0"/>
              <w:marTop w:val="0"/>
              <w:marBottom w:val="0"/>
              <w:divBdr>
                <w:top w:val="none" w:sz="0" w:space="0" w:color="auto"/>
                <w:left w:val="none" w:sz="0" w:space="0" w:color="auto"/>
                <w:bottom w:val="none" w:sz="0" w:space="0" w:color="auto"/>
                <w:right w:val="none" w:sz="0" w:space="0" w:color="auto"/>
              </w:divBdr>
            </w:div>
            <w:div w:id="1960991943">
              <w:marLeft w:val="0"/>
              <w:marRight w:val="0"/>
              <w:marTop w:val="0"/>
              <w:marBottom w:val="0"/>
              <w:divBdr>
                <w:top w:val="none" w:sz="0" w:space="0" w:color="auto"/>
                <w:left w:val="none" w:sz="0" w:space="0" w:color="auto"/>
                <w:bottom w:val="none" w:sz="0" w:space="0" w:color="auto"/>
                <w:right w:val="none" w:sz="0" w:space="0" w:color="auto"/>
              </w:divBdr>
            </w:div>
            <w:div w:id="1035423485">
              <w:marLeft w:val="0"/>
              <w:marRight w:val="0"/>
              <w:marTop w:val="0"/>
              <w:marBottom w:val="0"/>
              <w:divBdr>
                <w:top w:val="none" w:sz="0" w:space="0" w:color="auto"/>
                <w:left w:val="none" w:sz="0" w:space="0" w:color="auto"/>
                <w:bottom w:val="none" w:sz="0" w:space="0" w:color="auto"/>
                <w:right w:val="none" w:sz="0" w:space="0" w:color="auto"/>
              </w:divBdr>
            </w:div>
          </w:divsChild>
        </w:div>
        <w:div w:id="422460530">
          <w:marLeft w:val="0"/>
          <w:marRight w:val="0"/>
          <w:marTop w:val="0"/>
          <w:marBottom w:val="0"/>
          <w:divBdr>
            <w:top w:val="none" w:sz="0" w:space="0" w:color="auto"/>
            <w:left w:val="none" w:sz="0" w:space="0" w:color="auto"/>
            <w:bottom w:val="none" w:sz="0" w:space="0" w:color="auto"/>
            <w:right w:val="none" w:sz="0" w:space="0" w:color="auto"/>
          </w:divBdr>
          <w:divsChild>
            <w:div w:id="1739666273">
              <w:marLeft w:val="0"/>
              <w:marRight w:val="0"/>
              <w:marTop w:val="0"/>
              <w:marBottom w:val="0"/>
              <w:divBdr>
                <w:top w:val="none" w:sz="0" w:space="0" w:color="auto"/>
                <w:left w:val="none" w:sz="0" w:space="0" w:color="auto"/>
                <w:bottom w:val="none" w:sz="0" w:space="0" w:color="auto"/>
                <w:right w:val="none" w:sz="0" w:space="0" w:color="auto"/>
              </w:divBdr>
            </w:div>
            <w:div w:id="1423066733">
              <w:marLeft w:val="0"/>
              <w:marRight w:val="0"/>
              <w:marTop w:val="0"/>
              <w:marBottom w:val="0"/>
              <w:divBdr>
                <w:top w:val="none" w:sz="0" w:space="0" w:color="auto"/>
                <w:left w:val="none" w:sz="0" w:space="0" w:color="auto"/>
                <w:bottom w:val="none" w:sz="0" w:space="0" w:color="auto"/>
                <w:right w:val="none" w:sz="0" w:space="0" w:color="auto"/>
              </w:divBdr>
            </w:div>
            <w:div w:id="1893878742">
              <w:marLeft w:val="0"/>
              <w:marRight w:val="0"/>
              <w:marTop w:val="0"/>
              <w:marBottom w:val="0"/>
              <w:divBdr>
                <w:top w:val="none" w:sz="0" w:space="0" w:color="auto"/>
                <w:left w:val="none" w:sz="0" w:space="0" w:color="auto"/>
                <w:bottom w:val="none" w:sz="0" w:space="0" w:color="auto"/>
                <w:right w:val="none" w:sz="0" w:space="0" w:color="auto"/>
              </w:divBdr>
            </w:div>
            <w:div w:id="1841196253">
              <w:marLeft w:val="0"/>
              <w:marRight w:val="0"/>
              <w:marTop w:val="0"/>
              <w:marBottom w:val="0"/>
              <w:divBdr>
                <w:top w:val="none" w:sz="0" w:space="0" w:color="auto"/>
                <w:left w:val="none" w:sz="0" w:space="0" w:color="auto"/>
                <w:bottom w:val="none" w:sz="0" w:space="0" w:color="auto"/>
                <w:right w:val="none" w:sz="0" w:space="0" w:color="auto"/>
              </w:divBdr>
            </w:div>
            <w:div w:id="1384065614">
              <w:marLeft w:val="0"/>
              <w:marRight w:val="0"/>
              <w:marTop w:val="0"/>
              <w:marBottom w:val="0"/>
              <w:divBdr>
                <w:top w:val="none" w:sz="0" w:space="0" w:color="auto"/>
                <w:left w:val="none" w:sz="0" w:space="0" w:color="auto"/>
                <w:bottom w:val="none" w:sz="0" w:space="0" w:color="auto"/>
                <w:right w:val="none" w:sz="0" w:space="0" w:color="auto"/>
              </w:divBdr>
            </w:div>
          </w:divsChild>
        </w:div>
        <w:div w:id="2119449840">
          <w:marLeft w:val="0"/>
          <w:marRight w:val="0"/>
          <w:marTop w:val="0"/>
          <w:marBottom w:val="0"/>
          <w:divBdr>
            <w:top w:val="none" w:sz="0" w:space="0" w:color="auto"/>
            <w:left w:val="none" w:sz="0" w:space="0" w:color="auto"/>
            <w:bottom w:val="none" w:sz="0" w:space="0" w:color="auto"/>
            <w:right w:val="none" w:sz="0" w:space="0" w:color="auto"/>
          </w:divBdr>
          <w:divsChild>
            <w:div w:id="1012607147">
              <w:marLeft w:val="0"/>
              <w:marRight w:val="0"/>
              <w:marTop w:val="0"/>
              <w:marBottom w:val="0"/>
              <w:divBdr>
                <w:top w:val="none" w:sz="0" w:space="0" w:color="auto"/>
                <w:left w:val="none" w:sz="0" w:space="0" w:color="auto"/>
                <w:bottom w:val="none" w:sz="0" w:space="0" w:color="auto"/>
                <w:right w:val="none" w:sz="0" w:space="0" w:color="auto"/>
              </w:divBdr>
            </w:div>
            <w:div w:id="741875515">
              <w:marLeft w:val="0"/>
              <w:marRight w:val="0"/>
              <w:marTop w:val="0"/>
              <w:marBottom w:val="0"/>
              <w:divBdr>
                <w:top w:val="none" w:sz="0" w:space="0" w:color="auto"/>
                <w:left w:val="none" w:sz="0" w:space="0" w:color="auto"/>
                <w:bottom w:val="none" w:sz="0" w:space="0" w:color="auto"/>
                <w:right w:val="none" w:sz="0" w:space="0" w:color="auto"/>
              </w:divBdr>
            </w:div>
            <w:div w:id="462313455">
              <w:marLeft w:val="0"/>
              <w:marRight w:val="0"/>
              <w:marTop w:val="0"/>
              <w:marBottom w:val="0"/>
              <w:divBdr>
                <w:top w:val="none" w:sz="0" w:space="0" w:color="auto"/>
                <w:left w:val="none" w:sz="0" w:space="0" w:color="auto"/>
                <w:bottom w:val="none" w:sz="0" w:space="0" w:color="auto"/>
                <w:right w:val="none" w:sz="0" w:space="0" w:color="auto"/>
              </w:divBdr>
            </w:div>
            <w:div w:id="617225315">
              <w:marLeft w:val="0"/>
              <w:marRight w:val="0"/>
              <w:marTop w:val="0"/>
              <w:marBottom w:val="0"/>
              <w:divBdr>
                <w:top w:val="none" w:sz="0" w:space="0" w:color="auto"/>
                <w:left w:val="none" w:sz="0" w:space="0" w:color="auto"/>
                <w:bottom w:val="none" w:sz="0" w:space="0" w:color="auto"/>
                <w:right w:val="none" w:sz="0" w:space="0" w:color="auto"/>
              </w:divBdr>
            </w:div>
            <w:div w:id="558052182">
              <w:marLeft w:val="0"/>
              <w:marRight w:val="0"/>
              <w:marTop w:val="0"/>
              <w:marBottom w:val="0"/>
              <w:divBdr>
                <w:top w:val="none" w:sz="0" w:space="0" w:color="auto"/>
                <w:left w:val="none" w:sz="0" w:space="0" w:color="auto"/>
                <w:bottom w:val="none" w:sz="0" w:space="0" w:color="auto"/>
                <w:right w:val="none" w:sz="0" w:space="0" w:color="auto"/>
              </w:divBdr>
            </w:div>
          </w:divsChild>
        </w:div>
        <w:div w:id="993604527">
          <w:marLeft w:val="0"/>
          <w:marRight w:val="0"/>
          <w:marTop w:val="0"/>
          <w:marBottom w:val="0"/>
          <w:divBdr>
            <w:top w:val="none" w:sz="0" w:space="0" w:color="auto"/>
            <w:left w:val="none" w:sz="0" w:space="0" w:color="auto"/>
            <w:bottom w:val="none" w:sz="0" w:space="0" w:color="auto"/>
            <w:right w:val="none" w:sz="0" w:space="0" w:color="auto"/>
          </w:divBdr>
          <w:divsChild>
            <w:div w:id="576137875">
              <w:marLeft w:val="0"/>
              <w:marRight w:val="0"/>
              <w:marTop w:val="0"/>
              <w:marBottom w:val="0"/>
              <w:divBdr>
                <w:top w:val="none" w:sz="0" w:space="0" w:color="auto"/>
                <w:left w:val="none" w:sz="0" w:space="0" w:color="auto"/>
                <w:bottom w:val="none" w:sz="0" w:space="0" w:color="auto"/>
                <w:right w:val="none" w:sz="0" w:space="0" w:color="auto"/>
              </w:divBdr>
            </w:div>
            <w:div w:id="745229815">
              <w:marLeft w:val="0"/>
              <w:marRight w:val="0"/>
              <w:marTop w:val="0"/>
              <w:marBottom w:val="0"/>
              <w:divBdr>
                <w:top w:val="none" w:sz="0" w:space="0" w:color="auto"/>
                <w:left w:val="none" w:sz="0" w:space="0" w:color="auto"/>
                <w:bottom w:val="none" w:sz="0" w:space="0" w:color="auto"/>
                <w:right w:val="none" w:sz="0" w:space="0" w:color="auto"/>
              </w:divBdr>
            </w:div>
            <w:div w:id="1802141233">
              <w:marLeft w:val="0"/>
              <w:marRight w:val="0"/>
              <w:marTop w:val="0"/>
              <w:marBottom w:val="0"/>
              <w:divBdr>
                <w:top w:val="none" w:sz="0" w:space="0" w:color="auto"/>
                <w:left w:val="none" w:sz="0" w:space="0" w:color="auto"/>
                <w:bottom w:val="none" w:sz="0" w:space="0" w:color="auto"/>
                <w:right w:val="none" w:sz="0" w:space="0" w:color="auto"/>
              </w:divBdr>
            </w:div>
            <w:div w:id="661278999">
              <w:marLeft w:val="0"/>
              <w:marRight w:val="0"/>
              <w:marTop w:val="0"/>
              <w:marBottom w:val="0"/>
              <w:divBdr>
                <w:top w:val="none" w:sz="0" w:space="0" w:color="auto"/>
                <w:left w:val="none" w:sz="0" w:space="0" w:color="auto"/>
                <w:bottom w:val="none" w:sz="0" w:space="0" w:color="auto"/>
                <w:right w:val="none" w:sz="0" w:space="0" w:color="auto"/>
              </w:divBdr>
            </w:div>
            <w:div w:id="1621108470">
              <w:marLeft w:val="0"/>
              <w:marRight w:val="0"/>
              <w:marTop w:val="0"/>
              <w:marBottom w:val="0"/>
              <w:divBdr>
                <w:top w:val="none" w:sz="0" w:space="0" w:color="auto"/>
                <w:left w:val="none" w:sz="0" w:space="0" w:color="auto"/>
                <w:bottom w:val="none" w:sz="0" w:space="0" w:color="auto"/>
                <w:right w:val="none" w:sz="0" w:space="0" w:color="auto"/>
              </w:divBdr>
            </w:div>
          </w:divsChild>
        </w:div>
        <w:div w:id="265888184">
          <w:marLeft w:val="0"/>
          <w:marRight w:val="0"/>
          <w:marTop w:val="0"/>
          <w:marBottom w:val="0"/>
          <w:divBdr>
            <w:top w:val="none" w:sz="0" w:space="0" w:color="auto"/>
            <w:left w:val="none" w:sz="0" w:space="0" w:color="auto"/>
            <w:bottom w:val="none" w:sz="0" w:space="0" w:color="auto"/>
            <w:right w:val="none" w:sz="0" w:space="0" w:color="auto"/>
          </w:divBdr>
          <w:divsChild>
            <w:div w:id="1187911566">
              <w:marLeft w:val="0"/>
              <w:marRight w:val="0"/>
              <w:marTop w:val="0"/>
              <w:marBottom w:val="0"/>
              <w:divBdr>
                <w:top w:val="none" w:sz="0" w:space="0" w:color="auto"/>
                <w:left w:val="none" w:sz="0" w:space="0" w:color="auto"/>
                <w:bottom w:val="none" w:sz="0" w:space="0" w:color="auto"/>
                <w:right w:val="none" w:sz="0" w:space="0" w:color="auto"/>
              </w:divBdr>
            </w:div>
            <w:div w:id="860169320">
              <w:marLeft w:val="0"/>
              <w:marRight w:val="0"/>
              <w:marTop w:val="0"/>
              <w:marBottom w:val="0"/>
              <w:divBdr>
                <w:top w:val="none" w:sz="0" w:space="0" w:color="auto"/>
                <w:left w:val="none" w:sz="0" w:space="0" w:color="auto"/>
                <w:bottom w:val="none" w:sz="0" w:space="0" w:color="auto"/>
                <w:right w:val="none" w:sz="0" w:space="0" w:color="auto"/>
              </w:divBdr>
            </w:div>
            <w:div w:id="957033408">
              <w:marLeft w:val="0"/>
              <w:marRight w:val="0"/>
              <w:marTop w:val="0"/>
              <w:marBottom w:val="0"/>
              <w:divBdr>
                <w:top w:val="none" w:sz="0" w:space="0" w:color="auto"/>
                <w:left w:val="none" w:sz="0" w:space="0" w:color="auto"/>
                <w:bottom w:val="none" w:sz="0" w:space="0" w:color="auto"/>
                <w:right w:val="none" w:sz="0" w:space="0" w:color="auto"/>
              </w:divBdr>
            </w:div>
            <w:div w:id="2144736372">
              <w:marLeft w:val="0"/>
              <w:marRight w:val="0"/>
              <w:marTop w:val="0"/>
              <w:marBottom w:val="0"/>
              <w:divBdr>
                <w:top w:val="none" w:sz="0" w:space="0" w:color="auto"/>
                <w:left w:val="none" w:sz="0" w:space="0" w:color="auto"/>
                <w:bottom w:val="none" w:sz="0" w:space="0" w:color="auto"/>
                <w:right w:val="none" w:sz="0" w:space="0" w:color="auto"/>
              </w:divBdr>
            </w:div>
            <w:div w:id="2003969420">
              <w:marLeft w:val="0"/>
              <w:marRight w:val="0"/>
              <w:marTop w:val="0"/>
              <w:marBottom w:val="0"/>
              <w:divBdr>
                <w:top w:val="none" w:sz="0" w:space="0" w:color="auto"/>
                <w:left w:val="none" w:sz="0" w:space="0" w:color="auto"/>
                <w:bottom w:val="none" w:sz="0" w:space="0" w:color="auto"/>
                <w:right w:val="none" w:sz="0" w:space="0" w:color="auto"/>
              </w:divBdr>
            </w:div>
          </w:divsChild>
        </w:div>
        <w:div w:id="1752040816">
          <w:marLeft w:val="0"/>
          <w:marRight w:val="0"/>
          <w:marTop w:val="0"/>
          <w:marBottom w:val="0"/>
          <w:divBdr>
            <w:top w:val="none" w:sz="0" w:space="0" w:color="auto"/>
            <w:left w:val="none" w:sz="0" w:space="0" w:color="auto"/>
            <w:bottom w:val="none" w:sz="0" w:space="0" w:color="auto"/>
            <w:right w:val="none" w:sz="0" w:space="0" w:color="auto"/>
          </w:divBdr>
          <w:divsChild>
            <w:div w:id="809633081">
              <w:marLeft w:val="0"/>
              <w:marRight w:val="0"/>
              <w:marTop w:val="0"/>
              <w:marBottom w:val="0"/>
              <w:divBdr>
                <w:top w:val="none" w:sz="0" w:space="0" w:color="auto"/>
                <w:left w:val="none" w:sz="0" w:space="0" w:color="auto"/>
                <w:bottom w:val="none" w:sz="0" w:space="0" w:color="auto"/>
                <w:right w:val="none" w:sz="0" w:space="0" w:color="auto"/>
              </w:divBdr>
            </w:div>
            <w:div w:id="1050879294">
              <w:marLeft w:val="0"/>
              <w:marRight w:val="0"/>
              <w:marTop w:val="0"/>
              <w:marBottom w:val="0"/>
              <w:divBdr>
                <w:top w:val="none" w:sz="0" w:space="0" w:color="auto"/>
                <w:left w:val="none" w:sz="0" w:space="0" w:color="auto"/>
                <w:bottom w:val="none" w:sz="0" w:space="0" w:color="auto"/>
                <w:right w:val="none" w:sz="0" w:space="0" w:color="auto"/>
              </w:divBdr>
            </w:div>
            <w:div w:id="580913849">
              <w:marLeft w:val="0"/>
              <w:marRight w:val="0"/>
              <w:marTop w:val="0"/>
              <w:marBottom w:val="0"/>
              <w:divBdr>
                <w:top w:val="none" w:sz="0" w:space="0" w:color="auto"/>
                <w:left w:val="none" w:sz="0" w:space="0" w:color="auto"/>
                <w:bottom w:val="none" w:sz="0" w:space="0" w:color="auto"/>
                <w:right w:val="none" w:sz="0" w:space="0" w:color="auto"/>
              </w:divBdr>
            </w:div>
            <w:div w:id="1100296089">
              <w:marLeft w:val="0"/>
              <w:marRight w:val="0"/>
              <w:marTop w:val="0"/>
              <w:marBottom w:val="0"/>
              <w:divBdr>
                <w:top w:val="none" w:sz="0" w:space="0" w:color="auto"/>
                <w:left w:val="none" w:sz="0" w:space="0" w:color="auto"/>
                <w:bottom w:val="none" w:sz="0" w:space="0" w:color="auto"/>
                <w:right w:val="none" w:sz="0" w:space="0" w:color="auto"/>
              </w:divBdr>
            </w:div>
            <w:div w:id="204488915">
              <w:marLeft w:val="0"/>
              <w:marRight w:val="0"/>
              <w:marTop w:val="0"/>
              <w:marBottom w:val="0"/>
              <w:divBdr>
                <w:top w:val="none" w:sz="0" w:space="0" w:color="auto"/>
                <w:left w:val="none" w:sz="0" w:space="0" w:color="auto"/>
                <w:bottom w:val="none" w:sz="0" w:space="0" w:color="auto"/>
                <w:right w:val="none" w:sz="0" w:space="0" w:color="auto"/>
              </w:divBdr>
            </w:div>
          </w:divsChild>
        </w:div>
        <w:div w:id="137844626">
          <w:marLeft w:val="0"/>
          <w:marRight w:val="0"/>
          <w:marTop w:val="0"/>
          <w:marBottom w:val="0"/>
          <w:divBdr>
            <w:top w:val="none" w:sz="0" w:space="0" w:color="auto"/>
            <w:left w:val="none" w:sz="0" w:space="0" w:color="auto"/>
            <w:bottom w:val="none" w:sz="0" w:space="0" w:color="auto"/>
            <w:right w:val="none" w:sz="0" w:space="0" w:color="auto"/>
          </w:divBdr>
          <w:divsChild>
            <w:div w:id="963852250">
              <w:marLeft w:val="0"/>
              <w:marRight w:val="0"/>
              <w:marTop w:val="0"/>
              <w:marBottom w:val="0"/>
              <w:divBdr>
                <w:top w:val="none" w:sz="0" w:space="0" w:color="auto"/>
                <w:left w:val="none" w:sz="0" w:space="0" w:color="auto"/>
                <w:bottom w:val="none" w:sz="0" w:space="0" w:color="auto"/>
                <w:right w:val="none" w:sz="0" w:space="0" w:color="auto"/>
              </w:divBdr>
            </w:div>
            <w:div w:id="2126728630">
              <w:marLeft w:val="0"/>
              <w:marRight w:val="0"/>
              <w:marTop w:val="0"/>
              <w:marBottom w:val="0"/>
              <w:divBdr>
                <w:top w:val="none" w:sz="0" w:space="0" w:color="auto"/>
                <w:left w:val="none" w:sz="0" w:space="0" w:color="auto"/>
                <w:bottom w:val="none" w:sz="0" w:space="0" w:color="auto"/>
                <w:right w:val="none" w:sz="0" w:space="0" w:color="auto"/>
              </w:divBdr>
            </w:div>
            <w:div w:id="2029020827">
              <w:marLeft w:val="0"/>
              <w:marRight w:val="0"/>
              <w:marTop w:val="0"/>
              <w:marBottom w:val="0"/>
              <w:divBdr>
                <w:top w:val="none" w:sz="0" w:space="0" w:color="auto"/>
                <w:left w:val="none" w:sz="0" w:space="0" w:color="auto"/>
                <w:bottom w:val="none" w:sz="0" w:space="0" w:color="auto"/>
                <w:right w:val="none" w:sz="0" w:space="0" w:color="auto"/>
              </w:divBdr>
            </w:div>
            <w:div w:id="483087011">
              <w:marLeft w:val="0"/>
              <w:marRight w:val="0"/>
              <w:marTop w:val="0"/>
              <w:marBottom w:val="0"/>
              <w:divBdr>
                <w:top w:val="none" w:sz="0" w:space="0" w:color="auto"/>
                <w:left w:val="none" w:sz="0" w:space="0" w:color="auto"/>
                <w:bottom w:val="none" w:sz="0" w:space="0" w:color="auto"/>
                <w:right w:val="none" w:sz="0" w:space="0" w:color="auto"/>
              </w:divBdr>
            </w:div>
            <w:div w:id="657340246">
              <w:marLeft w:val="0"/>
              <w:marRight w:val="0"/>
              <w:marTop w:val="0"/>
              <w:marBottom w:val="0"/>
              <w:divBdr>
                <w:top w:val="none" w:sz="0" w:space="0" w:color="auto"/>
                <w:left w:val="none" w:sz="0" w:space="0" w:color="auto"/>
                <w:bottom w:val="none" w:sz="0" w:space="0" w:color="auto"/>
                <w:right w:val="none" w:sz="0" w:space="0" w:color="auto"/>
              </w:divBdr>
            </w:div>
          </w:divsChild>
        </w:div>
        <w:div w:id="1316950507">
          <w:marLeft w:val="0"/>
          <w:marRight w:val="0"/>
          <w:marTop w:val="0"/>
          <w:marBottom w:val="0"/>
          <w:divBdr>
            <w:top w:val="none" w:sz="0" w:space="0" w:color="auto"/>
            <w:left w:val="none" w:sz="0" w:space="0" w:color="auto"/>
            <w:bottom w:val="none" w:sz="0" w:space="0" w:color="auto"/>
            <w:right w:val="none" w:sz="0" w:space="0" w:color="auto"/>
          </w:divBdr>
          <w:divsChild>
            <w:div w:id="80685460">
              <w:marLeft w:val="0"/>
              <w:marRight w:val="0"/>
              <w:marTop w:val="0"/>
              <w:marBottom w:val="0"/>
              <w:divBdr>
                <w:top w:val="none" w:sz="0" w:space="0" w:color="auto"/>
                <w:left w:val="none" w:sz="0" w:space="0" w:color="auto"/>
                <w:bottom w:val="none" w:sz="0" w:space="0" w:color="auto"/>
                <w:right w:val="none" w:sz="0" w:space="0" w:color="auto"/>
              </w:divBdr>
            </w:div>
            <w:div w:id="1517228804">
              <w:marLeft w:val="0"/>
              <w:marRight w:val="0"/>
              <w:marTop w:val="0"/>
              <w:marBottom w:val="0"/>
              <w:divBdr>
                <w:top w:val="none" w:sz="0" w:space="0" w:color="auto"/>
                <w:left w:val="none" w:sz="0" w:space="0" w:color="auto"/>
                <w:bottom w:val="none" w:sz="0" w:space="0" w:color="auto"/>
                <w:right w:val="none" w:sz="0" w:space="0" w:color="auto"/>
              </w:divBdr>
            </w:div>
            <w:div w:id="1619025257">
              <w:marLeft w:val="0"/>
              <w:marRight w:val="0"/>
              <w:marTop w:val="0"/>
              <w:marBottom w:val="0"/>
              <w:divBdr>
                <w:top w:val="none" w:sz="0" w:space="0" w:color="auto"/>
                <w:left w:val="none" w:sz="0" w:space="0" w:color="auto"/>
                <w:bottom w:val="none" w:sz="0" w:space="0" w:color="auto"/>
                <w:right w:val="none" w:sz="0" w:space="0" w:color="auto"/>
              </w:divBdr>
            </w:div>
            <w:div w:id="1372539268">
              <w:marLeft w:val="0"/>
              <w:marRight w:val="0"/>
              <w:marTop w:val="0"/>
              <w:marBottom w:val="0"/>
              <w:divBdr>
                <w:top w:val="none" w:sz="0" w:space="0" w:color="auto"/>
                <w:left w:val="none" w:sz="0" w:space="0" w:color="auto"/>
                <w:bottom w:val="none" w:sz="0" w:space="0" w:color="auto"/>
                <w:right w:val="none" w:sz="0" w:space="0" w:color="auto"/>
              </w:divBdr>
            </w:div>
            <w:div w:id="425999480">
              <w:marLeft w:val="0"/>
              <w:marRight w:val="0"/>
              <w:marTop w:val="0"/>
              <w:marBottom w:val="0"/>
              <w:divBdr>
                <w:top w:val="none" w:sz="0" w:space="0" w:color="auto"/>
                <w:left w:val="none" w:sz="0" w:space="0" w:color="auto"/>
                <w:bottom w:val="none" w:sz="0" w:space="0" w:color="auto"/>
                <w:right w:val="none" w:sz="0" w:space="0" w:color="auto"/>
              </w:divBdr>
            </w:div>
          </w:divsChild>
        </w:div>
        <w:div w:id="2140874006">
          <w:marLeft w:val="0"/>
          <w:marRight w:val="0"/>
          <w:marTop w:val="0"/>
          <w:marBottom w:val="0"/>
          <w:divBdr>
            <w:top w:val="none" w:sz="0" w:space="0" w:color="auto"/>
            <w:left w:val="none" w:sz="0" w:space="0" w:color="auto"/>
            <w:bottom w:val="none" w:sz="0" w:space="0" w:color="auto"/>
            <w:right w:val="none" w:sz="0" w:space="0" w:color="auto"/>
          </w:divBdr>
          <w:divsChild>
            <w:div w:id="173418319">
              <w:marLeft w:val="0"/>
              <w:marRight w:val="0"/>
              <w:marTop w:val="0"/>
              <w:marBottom w:val="0"/>
              <w:divBdr>
                <w:top w:val="none" w:sz="0" w:space="0" w:color="auto"/>
                <w:left w:val="none" w:sz="0" w:space="0" w:color="auto"/>
                <w:bottom w:val="none" w:sz="0" w:space="0" w:color="auto"/>
                <w:right w:val="none" w:sz="0" w:space="0" w:color="auto"/>
              </w:divBdr>
            </w:div>
            <w:div w:id="664480634">
              <w:marLeft w:val="0"/>
              <w:marRight w:val="0"/>
              <w:marTop w:val="0"/>
              <w:marBottom w:val="0"/>
              <w:divBdr>
                <w:top w:val="none" w:sz="0" w:space="0" w:color="auto"/>
                <w:left w:val="none" w:sz="0" w:space="0" w:color="auto"/>
                <w:bottom w:val="none" w:sz="0" w:space="0" w:color="auto"/>
                <w:right w:val="none" w:sz="0" w:space="0" w:color="auto"/>
              </w:divBdr>
            </w:div>
            <w:div w:id="1035158240">
              <w:marLeft w:val="0"/>
              <w:marRight w:val="0"/>
              <w:marTop w:val="0"/>
              <w:marBottom w:val="0"/>
              <w:divBdr>
                <w:top w:val="none" w:sz="0" w:space="0" w:color="auto"/>
                <w:left w:val="none" w:sz="0" w:space="0" w:color="auto"/>
                <w:bottom w:val="none" w:sz="0" w:space="0" w:color="auto"/>
                <w:right w:val="none" w:sz="0" w:space="0" w:color="auto"/>
              </w:divBdr>
            </w:div>
            <w:div w:id="340817662">
              <w:marLeft w:val="0"/>
              <w:marRight w:val="0"/>
              <w:marTop w:val="0"/>
              <w:marBottom w:val="0"/>
              <w:divBdr>
                <w:top w:val="none" w:sz="0" w:space="0" w:color="auto"/>
                <w:left w:val="none" w:sz="0" w:space="0" w:color="auto"/>
                <w:bottom w:val="none" w:sz="0" w:space="0" w:color="auto"/>
                <w:right w:val="none" w:sz="0" w:space="0" w:color="auto"/>
              </w:divBdr>
            </w:div>
            <w:div w:id="1894149688">
              <w:marLeft w:val="0"/>
              <w:marRight w:val="0"/>
              <w:marTop w:val="0"/>
              <w:marBottom w:val="0"/>
              <w:divBdr>
                <w:top w:val="none" w:sz="0" w:space="0" w:color="auto"/>
                <w:left w:val="none" w:sz="0" w:space="0" w:color="auto"/>
                <w:bottom w:val="none" w:sz="0" w:space="0" w:color="auto"/>
                <w:right w:val="none" w:sz="0" w:space="0" w:color="auto"/>
              </w:divBdr>
            </w:div>
          </w:divsChild>
        </w:div>
        <w:div w:id="1233388191">
          <w:marLeft w:val="0"/>
          <w:marRight w:val="0"/>
          <w:marTop w:val="0"/>
          <w:marBottom w:val="0"/>
          <w:divBdr>
            <w:top w:val="none" w:sz="0" w:space="0" w:color="auto"/>
            <w:left w:val="none" w:sz="0" w:space="0" w:color="auto"/>
            <w:bottom w:val="none" w:sz="0" w:space="0" w:color="auto"/>
            <w:right w:val="none" w:sz="0" w:space="0" w:color="auto"/>
          </w:divBdr>
          <w:divsChild>
            <w:div w:id="1769547570">
              <w:marLeft w:val="0"/>
              <w:marRight w:val="0"/>
              <w:marTop w:val="0"/>
              <w:marBottom w:val="0"/>
              <w:divBdr>
                <w:top w:val="none" w:sz="0" w:space="0" w:color="auto"/>
                <w:left w:val="none" w:sz="0" w:space="0" w:color="auto"/>
                <w:bottom w:val="none" w:sz="0" w:space="0" w:color="auto"/>
                <w:right w:val="none" w:sz="0" w:space="0" w:color="auto"/>
              </w:divBdr>
            </w:div>
            <w:div w:id="953438167">
              <w:marLeft w:val="0"/>
              <w:marRight w:val="0"/>
              <w:marTop w:val="0"/>
              <w:marBottom w:val="0"/>
              <w:divBdr>
                <w:top w:val="none" w:sz="0" w:space="0" w:color="auto"/>
                <w:left w:val="none" w:sz="0" w:space="0" w:color="auto"/>
                <w:bottom w:val="none" w:sz="0" w:space="0" w:color="auto"/>
                <w:right w:val="none" w:sz="0" w:space="0" w:color="auto"/>
              </w:divBdr>
            </w:div>
            <w:div w:id="1926765173">
              <w:marLeft w:val="0"/>
              <w:marRight w:val="0"/>
              <w:marTop w:val="0"/>
              <w:marBottom w:val="0"/>
              <w:divBdr>
                <w:top w:val="none" w:sz="0" w:space="0" w:color="auto"/>
                <w:left w:val="none" w:sz="0" w:space="0" w:color="auto"/>
                <w:bottom w:val="none" w:sz="0" w:space="0" w:color="auto"/>
                <w:right w:val="none" w:sz="0" w:space="0" w:color="auto"/>
              </w:divBdr>
            </w:div>
            <w:div w:id="963391596">
              <w:marLeft w:val="0"/>
              <w:marRight w:val="0"/>
              <w:marTop w:val="0"/>
              <w:marBottom w:val="0"/>
              <w:divBdr>
                <w:top w:val="none" w:sz="0" w:space="0" w:color="auto"/>
                <w:left w:val="none" w:sz="0" w:space="0" w:color="auto"/>
                <w:bottom w:val="none" w:sz="0" w:space="0" w:color="auto"/>
                <w:right w:val="none" w:sz="0" w:space="0" w:color="auto"/>
              </w:divBdr>
            </w:div>
            <w:div w:id="1475097899">
              <w:marLeft w:val="0"/>
              <w:marRight w:val="0"/>
              <w:marTop w:val="0"/>
              <w:marBottom w:val="0"/>
              <w:divBdr>
                <w:top w:val="none" w:sz="0" w:space="0" w:color="auto"/>
                <w:left w:val="none" w:sz="0" w:space="0" w:color="auto"/>
                <w:bottom w:val="none" w:sz="0" w:space="0" w:color="auto"/>
                <w:right w:val="none" w:sz="0" w:space="0" w:color="auto"/>
              </w:divBdr>
            </w:div>
          </w:divsChild>
        </w:div>
        <w:div w:id="1256980878">
          <w:marLeft w:val="0"/>
          <w:marRight w:val="0"/>
          <w:marTop w:val="0"/>
          <w:marBottom w:val="0"/>
          <w:divBdr>
            <w:top w:val="none" w:sz="0" w:space="0" w:color="auto"/>
            <w:left w:val="none" w:sz="0" w:space="0" w:color="auto"/>
            <w:bottom w:val="none" w:sz="0" w:space="0" w:color="auto"/>
            <w:right w:val="none" w:sz="0" w:space="0" w:color="auto"/>
          </w:divBdr>
          <w:divsChild>
            <w:div w:id="2122450929">
              <w:marLeft w:val="0"/>
              <w:marRight w:val="0"/>
              <w:marTop w:val="0"/>
              <w:marBottom w:val="0"/>
              <w:divBdr>
                <w:top w:val="none" w:sz="0" w:space="0" w:color="auto"/>
                <w:left w:val="none" w:sz="0" w:space="0" w:color="auto"/>
                <w:bottom w:val="none" w:sz="0" w:space="0" w:color="auto"/>
                <w:right w:val="none" w:sz="0" w:space="0" w:color="auto"/>
              </w:divBdr>
            </w:div>
            <w:div w:id="584456792">
              <w:marLeft w:val="0"/>
              <w:marRight w:val="0"/>
              <w:marTop w:val="0"/>
              <w:marBottom w:val="0"/>
              <w:divBdr>
                <w:top w:val="none" w:sz="0" w:space="0" w:color="auto"/>
                <w:left w:val="none" w:sz="0" w:space="0" w:color="auto"/>
                <w:bottom w:val="none" w:sz="0" w:space="0" w:color="auto"/>
                <w:right w:val="none" w:sz="0" w:space="0" w:color="auto"/>
              </w:divBdr>
            </w:div>
            <w:div w:id="343868824">
              <w:marLeft w:val="0"/>
              <w:marRight w:val="0"/>
              <w:marTop w:val="0"/>
              <w:marBottom w:val="0"/>
              <w:divBdr>
                <w:top w:val="none" w:sz="0" w:space="0" w:color="auto"/>
                <w:left w:val="none" w:sz="0" w:space="0" w:color="auto"/>
                <w:bottom w:val="none" w:sz="0" w:space="0" w:color="auto"/>
                <w:right w:val="none" w:sz="0" w:space="0" w:color="auto"/>
              </w:divBdr>
            </w:div>
            <w:div w:id="1309090336">
              <w:marLeft w:val="0"/>
              <w:marRight w:val="0"/>
              <w:marTop w:val="0"/>
              <w:marBottom w:val="0"/>
              <w:divBdr>
                <w:top w:val="none" w:sz="0" w:space="0" w:color="auto"/>
                <w:left w:val="none" w:sz="0" w:space="0" w:color="auto"/>
                <w:bottom w:val="none" w:sz="0" w:space="0" w:color="auto"/>
                <w:right w:val="none" w:sz="0" w:space="0" w:color="auto"/>
              </w:divBdr>
            </w:div>
            <w:div w:id="369917092">
              <w:marLeft w:val="0"/>
              <w:marRight w:val="0"/>
              <w:marTop w:val="0"/>
              <w:marBottom w:val="0"/>
              <w:divBdr>
                <w:top w:val="none" w:sz="0" w:space="0" w:color="auto"/>
                <w:left w:val="none" w:sz="0" w:space="0" w:color="auto"/>
                <w:bottom w:val="none" w:sz="0" w:space="0" w:color="auto"/>
                <w:right w:val="none" w:sz="0" w:space="0" w:color="auto"/>
              </w:divBdr>
            </w:div>
          </w:divsChild>
        </w:div>
        <w:div w:id="1475029167">
          <w:marLeft w:val="0"/>
          <w:marRight w:val="0"/>
          <w:marTop w:val="0"/>
          <w:marBottom w:val="0"/>
          <w:divBdr>
            <w:top w:val="none" w:sz="0" w:space="0" w:color="auto"/>
            <w:left w:val="none" w:sz="0" w:space="0" w:color="auto"/>
            <w:bottom w:val="none" w:sz="0" w:space="0" w:color="auto"/>
            <w:right w:val="none" w:sz="0" w:space="0" w:color="auto"/>
          </w:divBdr>
          <w:divsChild>
            <w:div w:id="952128751">
              <w:marLeft w:val="0"/>
              <w:marRight w:val="0"/>
              <w:marTop w:val="0"/>
              <w:marBottom w:val="0"/>
              <w:divBdr>
                <w:top w:val="none" w:sz="0" w:space="0" w:color="auto"/>
                <w:left w:val="none" w:sz="0" w:space="0" w:color="auto"/>
                <w:bottom w:val="none" w:sz="0" w:space="0" w:color="auto"/>
                <w:right w:val="none" w:sz="0" w:space="0" w:color="auto"/>
              </w:divBdr>
            </w:div>
            <w:div w:id="2113431202">
              <w:marLeft w:val="0"/>
              <w:marRight w:val="0"/>
              <w:marTop w:val="0"/>
              <w:marBottom w:val="0"/>
              <w:divBdr>
                <w:top w:val="none" w:sz="0" w:space="0" w:color="auto"/>
                <w:left w:val="none" w:sz="0" w:space="0" w:color="auto"/>
                <w:bottom w:val="none" w:sz="0" w:space="0" w:color="auto"/>
                <w:right w:val="none" w:sz="0" w:space="0" w:color="auto"/>
              </w:divBdr>
            </w:div>
            <w:div w:id="2012096229">
              <w:marLeft w:val="0"/>
              <w:marRight w:val="0"/>
              <w:marTop w:val="0"/>
              <w:marBottom w:val="0"/>
              <w:divBdr>
                <w:top w:val="none" w:sz="0" w:space="0" w:color="auto"/>
                <w:left w:val="none" w:sz="0" w:space="0" w:color="auto"/>
                <w:bottom w:val="none" w:sz="0" w:space="0" w:color="auto"/>
                <w:right w:val="none" w:sz="0" w:space="0" w:color="auto"/>
              </w:divBdr>
            </w:div>
            <w:div w:id="393312344">
              <w:marLeft w:val="0"/>
              <w:marRight w:val="0"/>
              <w:marTop w:val="0"/>
              <w:marBottom w:val="0"/>
              <w:divBdr>
                <w:top w:val="none" w:sz="0" w:space="0" w:color="auto"/>
                <w:left w:val="none" w:sz="0" w:space="0" w:color="auto"/>
                <w:bottom w:val="none" w:sz="0" w:space="0" w:color="auto"/>
                <w:right w:val="none" w:sz="0" w:space="0" w:color="auto"/>
              </w:divBdr>
            </w:div>
            <w:div w:id="1012101544">
              <w:marLeft w:val="0"/>
              <w:marRight w:val="0"/>
              <w:marTop w:val="0"/>
              <w:marBottom w:val="0"/>
              <w:divBdr>
                <w:top w:val="none" w:sz="0" w:space="0" w:color="auto"/>
                <w:left w:val="none" w:sz="0" w:space="0" w:color="auto"/>
                <w:bottom w:val="none" w:sz="0" w:space="0" w:color="auto"/>
                <w:right w:val="none" w:sz="0" w:space="0" w:color="auto"/>
              </w:divBdr>
            </w:div>
          </w:divsChild>
        </w:div>
        <w:div w:id="261841086">
          <w:marLeft w:val="0"/>
          <w:marRight w:val="0"/>
          <w:marTop w:val="0"/>
          <w:marBottom w:val="0"/>
          <w:divBdr>
            <w:top w:val="none" w:sz="0" w:space="0" w:color="auto"/>
            <w:left w:val="none" w:sz="0" w:space="0" w:color="auto"/>
            <w:bottom w:val="none" w:sz="0" w:space="0" w:color="auto"/>
            <w:right w:val="none" w:sz="0" w:space="0" w:color="auto"/>
          </w:divBdr>
          <w:divsChild>
            <w:div w:id="1502156745">
              <w:marLeft w:val="0"/>
              <w:marRight w:val="0"/>
              <w:marTop w:val="0"/>
              <w:marBottom w:val="0"/>
              <w:divBdr>
                <w:top w:val="none" w:sz="0" w:space="0" w:color="auto"/>
                <w:left w:val="none" w:sz="0" w:space="0" w:color="auto"/>
                <w:bottom w:val="none" w:sz="0" w:space="0" w:color="auto"/>
                <w:right w:val="none" w:sz="0" w:space="0" w:color="auto"/>
              </w:divBdr>
            </w:div>
            <w:div w:id="766776520">
              <w:marLeft w:val="0"/>
              <w:marRight w:val="0"/>
              <w:marTop w:val="0"/>
              <w:marBottom w:val="0"/>
              <w:divBdr>
                <w:top w:val="none" w:sz="0" w:space="0" w:color="auto"/>
                <w:left w:val="none" w:sz="0" w:space="0" w:color="auto"/>
                <w:bottom w:val="none" w:sz="0" w:space="0" w:color="auto"/>
                <w:right w:val="none" w:sz="0" w:space="0" w:color="auto"/>
              </w:divBdr>
            </w:div>
            <w:div w:id="422185265">
              <w:marLeft w:val="0"/>
              <w:marRight w:val="0"/>
              <w:marTop w:val="0"/>
              <w:marBottom w:val="0"/>
              <w:divBdr>
                <w:top w:val="none" w:sz="0" w:space="0" w:color="auto"/>
                <w:left w:val="none" w:sz="0" w:space="0" w:color="auto"/>
                <w:bottom w:val="none" w:sz="0" w:space="0" w:color="auto"/>
                <w:right w:val="none" w:sz="0" w:space="0" w:color="auto"/>
              </w:divBdr>
            </w:div>
            <w:div w:id="1238783073">
              <w:marLeft w:val="0"/>
              <w:marRight w:val="0"/>
              <w:marTop w:val="0"/>
              <w:marBottom w:val="0"/>
              <w:divBdr>
                <w:top w:val="none" w:sz="0" w:space="0" w:color="auto"/>
                <w:left w:val="none" w:sz="0" w:space="0" w:color="auto"/>
                <w:bottom w:val="none" w:sz="0" w:space="0" w:color="auto"/>
                <w:right w:val="none" w:sz="0" w:space="0" w:color="auto"/>
              </w:divBdr>
            </w:div>
            <w:div w:id="1718553698">
              <w:marLeft w:val="0"/>
              <w:marRight w:val="0"/>
              <w:marTop w:val="0"/>
              <w:marBottom w:val="0"/>
              <w:divBdr>
                <w:top w:val="none" w:sz="0" w:space="0" w:color="auto"/>
                <w:left w:val="none" w:sz="0" w:space="0" w:color="auto"/>
                <w:bottom w:val="none" w:sz="0" w:space="0" w:color="auto"/>
                <w:right w:val="none" w:sz="0" w:space="0" w:color="auto"/>
              </w:divBdr>
            </w:div>
          </w:divsChild>
        </w:div>
        <w:div w:id="955284628">
          <w:marLeft w:val="0"/>
          <w:marRight w:val="0"/>
          <w:marTop w:val="0"/>
          <w:marBottom w:val="0"/>
          <w:divBdr>
            <w:top w:val="none" w:sz="0" w:space="0" w:color="auto"/>
            <w:left w:val="none" w:sz="0" w:space="0" w:color="auto"/>
            <w:bottom w:val="none" w:sz="0" w:space="0" w:color="auto"/>
            <w:right w:val="none" w:sz="0" w:space="0" w:color="auto"/>
          </w:divBdr>
          <w:divsChild>
            <w:div w:id="921523305">
              <w:marLeft w:val="0"/>
              <w:marRight w:val="0"/>
              <w:marTop w:val="0"/>
              <w:marBottom w:val="0"/>
              <w:divBdr>
                <w:top w:val="none" w:sz="0" w:space="0" w:color="auto"/>
                <w:left w:val="none" w:sz="0" w:space="0" w:color="auto"/>
                <w:bottom w:val="none" w:sz="0" w:space="0" w:color="auto"/>
                <w:right w:val="none" w:sz="0" w:space="0" w:color="auto"/>
              </w:divBdr>
            </w:div>
            <w:div w:id="1787456805">
              <w:marLeft w:val="0"/>
              <w:marRight w:val="0"/>
              <w:marTop w:val="0"/>
              <w:marBottom w:val="0"/>
              <w:divBdr>
                <w:top w:val="none" w:sz="0" w:space="0" w:color="auto"/>
                <w:left w:val="none" w:sz="0" w:space="0" w:color="auto"/>
                <w:bottom w:val="none" w:sz="0" w:space="0" w:color="auto"/>
                <w:right w:val="none" w:sz="0" w:space="0" w:color="auto"/>
              </w:divBdr>
            </w:div>
            <w:div w:id="1741126063">
              <w:marLeft w:val="0"/>
              <w:marRight w:val="0"/>
              <w:marTop w:val="0"/>
              <w:marBottom w:val="0"/>
              <w:divBdr>
                <w:top w:val="none" w:sz="0" w:space="0" w:color="auto"/>
                <w:left w:val="none" w:sz="0" w:space="0" w:color="auto"/>
                <w:bottom w:val="none" w:sz="0" w:space="0" w:color="auto"/>
                <w:right w:val="none" w:sz="0" w:space="0" w:color="auto"/>
              </w:divBdr>
            </w:div>
            <w:div w:id="1436629845">
              <w:marLeft w:val="0"/>
              <w:marRight w:val="0"/>
              <w:marTop w:val="0"/>
              <w:marBottom w:val="0"/>
              <w:divBdr>
                <w:top w:val="none" w:sz="0" w:space="0" w:color="auto"/>
                <w:left w:val="none" w:sz="0" w:space="0" w:color="auto"/>
                <w:bottom w:val="none" w:sz="0" w:space="0" w:color="auto"/>
                <w:right w:val="none" w:sz="0" w:space="0" w:color="auto"/>
              </w:divBdr>
            </w:div>
            <w:div w:id="2006592123">
              <w:marLeft w:val="0"/>
              <w:marRight w:val="0"/>
              <w:marTop w:val="0"/>
              <w:marBottom w:val="0"/>
              <w:divBdr>
                <w:top w:val="none" w:sz="0" w:space="0" w:color="auto"/>
                <w:left w:val="none" w:sz="0" w:space="0" w:color="auto"/>
                <w:bottom w:val="none" w:sz="0" w:space="0" w:color="auto"/>
                <w:right w:val="none" w:sz="0" w:space="0" w:color="auto"/>
              </w:divBdr>
            </w:div>
          </w:divsChild>
        </w:div>
        <w:div w:id="1239486889">
          <w:marLeft w:val="0"/>
          <w:marRight w:val="0"/>
          <w:marTop w:val="0"/>
          <w:marBottom w:val="0"/>
          <w:divBdr>
            <w:top w:val="none" w:sz="0" w:space="0" w:color="auto"/>
            <w:left w:val="none" w:sz="0" w:space="0" w:color="auto"/>
            <w:bottom w:val="none" w:sz="0" w:space="0" w:color="auto"/>
            <w:right w:val="none" w:sz="0" w:space="0" w:color="auto"/>
          </w:divBdr>
          <w:divsChild>
            <w:div w:id="1762214102">
              <w:marLeft w:val="0"/>
              <w:marRight w:val="0"/>
              <w:marTop w:val="0"/>
              <w:marBottom w:val="0"/>
              <w:divBdr>
                <w:top w:val="none" w:sz="0" w:space="0" w:color="auto"/>
                <w:left w:val="none" w:sz="0" w:space="0" w:color="auto"/>
                <w:bottom w:val="none" w:sz="0" w:space="0" w:color="auto"/>
                <w:right w:val="none" w:sz="0" w:space="0" w:color="auto"/>
              </w:divBdr>
            </w:div>
            <w:div w:id="1878934369">
              <w:marLeft w:val="0"/>
              <w:marRight w:val="0"/>
              <w:marTop w:val="0"/>
              <w:marBottom w:val="0"/>
              <w:divBdr>
                <w:top w:val="none" w:sz="0" w:space="0" w:color="auto"/>
                <w:left w:val="none" w:sz="0" w:space="0" w:color="auto"/>
                <w:bottom w:val="none" w:sz="0" w:space="0" w:color="auto"/>
                <w:right w:val="none" w:sz="0" w:space="0" w:color="auto"/>
              </w:divBdr>
            </w:div>
            <w:div w:id="1781875599">
              <w:marLeft w:val="0"/>
              <w:marRight w:val="0"/>
              <w:marTop w:val="0"/>
              <w:marBottom w:val="0"/>
              <w:divBdr>
                <w:top w:val="none" w:sz="0" w:space="0" w:color="auto"/>
                <w:left w:val="none" w:sz="0" w:space="0" w:color="auto"/>
                <w:bottom w:val="none" w:sz="0" w:space="0" w:color="auto"/>
                <w:right w:val="none" w:sz="0" w:space="0" w:color="auto"/>
              </w:divBdr>
            </w:div>
            <w:div w:id="1326318628">
              <w:marLeft w:val="0"/>
              <w:marRight w:val="0"/>
              <w:marTop w:val="0"/>
              <w:marBottom w:val="0"/>
              <w:divBdr>
                <w:top w:val="none" w:sz="0" w:space="0" w:color="auto"/>
                <w:left w:val="none" w:sz="0" w:space="0" w:color="auto"/>
                <w:bottom w:val="none" w:sz="0" w:space="0" w:color="auto"/>
                <w:right w:val="none" w:sz="0" w:space="0" w:color="auto"/>
              </w:divBdr>
            </w:div>
            <w:div w:id="1739550930">
              <w:marLeft w:val="0"/>
              <w:marRight w:val="0"/>
              <w:marTop w:val="0"/>
              <w:marBottom w:val="0"/>
              <w:divBdr>
                <w:top w:val="none" w:sz="0" w:space="0" w:color="auto"/>
                <w:left w:val="none" w:sz="0" w:space="0" w:color="auto"/>
                <w:bottom w:val="none" w:sz="0" w:space="0" w:color="auto"/>
                <w:right w:val="none" w:sz="0" w:space="0" w:color="auto"/>
              </w:divBdr>
            </w:div>
          </w:divsChild>
        </w:div>
        <w:div w:id="285088673">
          <w:marLeft w:val="0"/>
          <w:marRight w:val="0"/>
          <w:marTop w:val="0"/>
          <w:marBottom w:val="0"/>
          <w:divBdr>
            <w:top w:val="none" w:sz="0" w:space="0" w:color="auto"/>
            <w:left w:val="none" w:sz="0" w:space="0" w:color="auto"/>
            <w:bottom w:val="none" w:sz="0" w:space="0" w:color="auto"/>
            <w:right w:val="none" w:sz="0" w:space="0" w:color="auto"/>
          </w:divBdr>
          <w:divsChild>
            <w:div w:id="1400322186">
              <w:marLeft w:val="0"/>
              <w:marRight w:val="0"/>
              <w:marTop w:val="0"/>
              <w:marBottom w:val="0"/>
              <w:divBdr>
                <w:top w:val="none" w:sz="0" w:space="0" w:color="auto"/>
                <w:left w:val="none" w:sz="0" w:space="0" w:color="auto"/>
                <w:bottom w:val="none" w:sz="0" w:space="0" w:color="auto"/>
                <w:right w:val="none" w:sz="0" w:space="0" w:color="auto"/>
              </w:divBdr>
            </w:div>
          </w:divsChild>
        </w:div>
        <w:div w:id="279802859">
          <w:marLeft w:val="0"/>
          <w:marRight w:val="0"/>
          <w:marTop w:val="0"/>
          <w:marBottom w:val="0"/>
          <w:divBdr>
            <w:top w:val="none" w:sz="0" w:space="0" w:color="auto"/>
            <w:left w:val="none" w:sz="0" w:space="0" w:color="auto"/>
            <w:bottom w:val="none" w:sz="0" w:space="0" w:color="auto"/>
            <w:right w:val="none" w:sz="0" w:space="0" w:color="auto"/>
          </w:divBdr>
        </w:div>
        <w:div w:id="628318229">
          <w:marLeft w:val="0"/>
          <w:marRight w:val="0"/>
          <w:marTop w:val="0"/>
          <w:marBottom w:val="0"/>
          <w:divBdr>
            <w:top w:val="none" w:sz="0" w:space="0" w:color="auto"/>
            <w:left w:val="none" w:sz="0" w:space="0" w:color="auto"/>
            <w:bottom w:val="none" w:sz="0" w:space="0" w:color="auto"/>
            <w:right w:val="none" w:sz="0" w:space="0" w:color="auto"/>
          </w:divBdr>
        </w:div>
        <w:div w:id="826479967">
          <w:marLeft w:val="0"/>
          <w:marRight w:val="0"/>
          <w:marTop w:val="0"/>
          <w:marBottom w:val="0"/>
          <w:divBdr>
            <w:top w:val="none" w:sz="0" w:space="0" w:color="auto"/>
            <w:left w:val="none" w:sz="0" w:space="0" w:color="auto"/>
            <w:bottom w:val="none" w:sz="0" w:space="0" w:color="auto"/>
            <w:right w:val="none" w:sz="0" w:space="0" w:color="auto"/>
          </w:divBdr>
        </w:div>
        <w:div w:id="1742024177">
          <w:marLeft w:val="0"/>
          <w:marRight w:val="0"/>
          <w:marTop w:val="0"/>
          <w:marBottom w:val="0"/>
          <w:divBdr>
            <w:top w:val="none" w:sz="0" w:space="0" w:color="auto"/>
            <w:left w:val="none" w:sz="0" w:space="0" w:color="auto"/>
            <w:bottom w:val="none" w:sz="0" w:space="0" w:color="auto"/>
            <w:right w:val="none" w:sz="0" w:space="0" w:color="auto"/>
          </w:divBdr>
        </w:div>
        <w:div w:id="2090958268">
          <w:marLeft w:val="0"/>
          <w:marRight w:val="0"/>
          <w:marTop w:val="0"/>
          <w:marBottom w:val="0"/>
          <w:divBdr>
            <w:top w:val="none" w:sz="0" w:space="0" w:color="auto"/>
            <w:left w:val="none" w:sz="0" w:space="0" w:color="auto"/>
            <w:bottom w:val="none" w:sz="0" w:space="0" w:color="auto"/>
            <w:right w:val="none" w:sz="0" w:space="0" w:color="auto"/>
          </w:divBdr>
        </w:div>
        <w:div w:id="1866406603">
          <w:marLeft w:val="0"/>
          <w:marRight w:val="0"/>
          <w:marTop w:val="0"/>
          <w:marBottom w:val="0"/>
          <w:divBdr>
            <w:top w:val="none" w:sz="0" w:space="0" w:color="auto"/>
            <w:left w:val="none" w:sz="0" w:space="0" w:color="auto"/>
            <w:bottom w:val="none" w:sz="0" w:space="0" w:color="auto"/>
            <w:right w:val="none" w:sz="0" w:space="0" w:color="auto"/>
          </w:divBdr>
          <w:divsChild>
            <w:div w:id="716315542">
              <w:marLeft w:val="0"/>
              <w:marRight w:val="0"/>
              <w:marTop w:val="0"/>
              <w:marBottom w:val="0"/>
              <w:divBdr>
                <w:top w:val="none" w:sz="0" w:space="0" w:color="auto"/>
                <w:left w:val="none" w:sz="0" w:space="0" w:color="auto"/>
                <w:bottom w:val="none" w:sz="0" w:space="0" w:color="auto"/>
                <w:right w:val="none" w:sz="0" w:space="0" w:color="auto"/>
              </w:divBdr>
            </w:div>
            <w:div w:id="1780952101">
              <w:marLeft w:val="0"/>
              <w:marRight w:val="0"/>
              <w:marTop w:val="0"/>
              <w:marBottom w:val="0"/>
              <w:divBdr>
                <w:top w:val="none" w:sz="0" w:space="0" w:color="auto"/>
                <w:left w:val="none" w:sz="0" w:space="0" w:color="auto"/>
                <w:bottom w:val="none" w:sz="0" w:space="0" w:color="auto"/>
                <w:right w:val="none" w:sz="0" w:space="0" w:color="auto"/>
              </w:divBdr>
            </w:div>
            <w:div w:id="409667062">
              <w:marLeft w:val="0"/>
              <w:marRight w:val="0"/>
              <w:marTop w:val="0"/>
              <w:marBottom w:val="0"/>
              <w:divBdr>
                <w:top w:val="none" w:sz="0" w:space="0" w:color="auto"/>
                <w:left w:val="none" w:sz="0" w:space="0" w:color="auto"/>
                <w:bottom w:val="none" w:sz="0" w:space="0" w:color="auto"/>
                <w:right w:val="none" w:sz="0" w:space="0" w:color="auto"/>
              </w:divBdr>
            </w:div>
            <w:div w:id="1192105095">
              <w:marLeft w:val="0"/>
              <w:marRight w:val="0"/>
              <w:marTop w:val="0"/>
              <w:marBottom w:val="0"/>
              <w:divBdr>
                <w:top w:val="none" w:sz="0" w:space="0" w:color="auto"/>
                <w:left w:val="none" w:sz="0" w:space="0" w:color="auto"/>
                <w:bottom w:val="none" w:sz="0" w:space="0" w:color="auto"/>
                <w:right w:val="none" w:sz="0" w:space="0" w:color="auto"/>
              </w:divBdr>
            </w:div>
            <w:div w:id="960108121">
              <w:marLeft w:val="0"/>
              <w:marRight w:val="0"/>
              <w:marTop w:val="0"/>
              <w:marBottom w:val="0"/>
              <w:divBdr>
                <w:top w:val="none" w:sz="0" w:space="0" w:color="auto"/>
                <w:left w:val="none" w:sz="0" w:space="0" w:color="auto"/>
                <w:bottom w:val="none" w:sz="0" w:space="0" w:color="auto"/>
                <w:right w:val="none" w:sz="0" w:space="0" w:color="auto"/>
              </w:divBdr>
            </w:div>
          </w:divsChild>
        </w:div>
        <w:div w:id="1035035176">
          <w:marLeft w:val="0"/>
          <w:marRight w:val="0"/>
          <w:marTop w:val="0"/>
          <w:marBottom w:val="0"/>
          <w:divBdr>
            <w:top w:val="none" w:sz="0" w:space="0" w:color="auto"/>
            <w:left w:val="none" w:sz="0" w:space="0" w:color="auto"/>
            <w:bottom w:val="none" w:sz="0" w:space="0" w:color="auto"/>
            <w:right w:val="none" w:sz="0" w:space="0" w:color="auto"/>
          </w:divBdr>
          <w:divsChild>
            <w:div w:id="305204854">
              <w:marLeft w:val="0"/>
              <w:marRight w:val="0"/>
              <w:marTop w:val="0"/>
              <w:marBottom w:val="0"/>
              <w:divBdr>
                <w:top w:val="none" w:sz="0" w:space="0" w:color="auto"/>
                <w:left w:val="none" w:sz="0" w:space="0" w:color="auto"/>
                <w:bottom w:val="none" w:sz="0" w:space="0" w:color="auto"/>
                <w:right w:val="none" w:sz="0" w:space="0" w:color="auto"/>
              </w:divBdr>
            </w:div>
            <w:div w:id="1038507835">
              <w:marLeft w:val="0"/>
              <w:marRight w:val="0"/>
              <w:marTop w:val="0"/>
              <w:marBottom w:val="0"/>
              <w:divBdr>
                <w:top w:val="none" w:sz="0" w:space="0" w:color="auto"/>
                <w:left w:val="none" w:sz="0" w:space="0" w:color="auto"/>
                <w:bottom w:val="none" w:sz="0" w:space="0" w:color="auto"/>
                <w:right w:val="none" w:sz="0" w:space="0" w:color="auto"/>
              </w:divBdr>
            </w:div>
            <w:div w:id="232130610">
              <w:marLeft w:val="0"/>
              <w:marRight w:val="0"/>
              <w:marTop w:val="0"/>
              <w:marBottom w:val="0"/>
              <w:divBdr>
                <w:top w:val="none" w:sz="0" w:space="0" w:color="auto"/>
                <w:left w:val="none" w:sz="0" w:space="0" w:color="auto"/>
                <w:bottom w:val="none" w:sz="0" w:space="0" w:color="auto"/>
                <w:right w:val="none" w:sz="0" w:space="0" w:color="auto"/>
              </w:divBdr>
            </w:div>
            <w:div w:id="762144414">
              <w:marLeft w:val="0"/>
              <w:marRight w:val="0"/>
              <w:marTop w:val="0"/>
              <w:marBottom w:val="0"/>
              <w:divBdr>
                <w:top w:val="none" w:sz="0" w:space="0" w:color="auto"/>
                <w:left w:val="none" w:sz="0" w:space="0" w:color="auto"/>
                <w:bottom w:val="none" w:sz="0" w:space="0" w:color="auto"/>
                <w:right w:val="none" w:sz="0" w:space="0" w:color="auto"/>
              </w:divBdr>
            </w:div>
            <w:div w:id="722676871">
              <w:marLeft w:val="0"/>
              <w:marRight w:val="0"/>
              <w:marTop w:val="0"/>
              <w:marBottom w:val="0"/>
              <w:divBdr>
                <w:top w:val="none" w:sz="0" w:space="0" w:color="auto"/>
                <w:left w:val="none" w:sz="0" w:space="0" w:color="auto"/>
                <w:bottom w:val="none" w:sz="0" w:space="0" w:color="auto"/>
                <w:right w:val="none" w:sz="0" w:space="0" w:color="auto"/>
              </w:divBdr>
            </w:div>
          </w:divsChild>
        </w:div>
        <w:div w:id="1401753467">
          <w:marLeft w:val="0"/>
          <w:marRight w:val="0"/>
          <w:marTop w:val="0"/>
          <w:marBottom w:val="0"/>
          <w:divBdr>
            <w:top w:val="none" w:sz="0" w:space="0" w:color="auto"/>
            <w:left w:val="none" w:sz="0" w:space="0" w:color="auto"/>
            <w:bottom w:val="none" w:sz="0" w:space="0" w:color="auto"/>
            <w:right w:val="none" w:sz="0" w:space="0" w:color="auto"/>
          </w:divBdr>
          <w:divsChild>
            <w:div w:id="433744461">
              <w:marLeft w:val="0"/>
              <w:marRight w:val="0"/>
              <w:marTop w:val="0"/>
              <w:marBottom w:val="0"/>
              <w:divBdr>
                <w:top w:val="none" w:sz="0" w:space="0" w:color="auto"/>
                <w:left w:val="none" w:sz="0" w:space="0" w:color="auto"/>
                <w:bottom w:val="none" w:sz="0" w:space="0" w:color="auto"/>
                <w:right w:val="none" w:sz="0" w:space="0" w:color="auto"/>
              </w:divBdr>
            </w:div>
            <w:div w:id="1189102753">
              <w:marLeft w:val="0"/>
              <w:marRight w:val="0"/>
              <w:marTop w:val="0"/>
              <w:marBottom w:val="0"/>
              <w:divBdr>
                <w:top w:val="none" w:sz="0" w:space="0" w:color="auto"/>
                <w:left w:val="none" w:sz="0" w:space="0" w:color="auto"/>
                <w:bottom w:val="none" w:sz="0" w:space="0" w:color="auto"/>
                <w:right w:val="none" w:sz="0" w:space="0" w:color="auto"/>
              </w:divBdr>
            </w:div>
            <w:div w:id="1397044355">
              <w:marLeft w:val="0"/>
              <w:marRight w:val="0"/>
              <w:marTop w:val="0"/>
              <w:marBottom w:val="0"/>
              <w:divBdr>
                <w:top w:val="none" w:sz="0" w:space="0" w:color="auto"/>
                <w:left w:val="none" w:sz="0" w:space="0" w:color="auto"/>
                <w:bottom w:val="none" w:sz="0" w:space="0" w:color="auto"/>
                <w:right w:val="none" w:sz="0" w:space="0" w:color="auto"/>
              </w:divBdr>
            </w:div>
            <w:div w:id="327247776">
              <w:marLeft w:val="0"/>
              <w:marRight w:val="0"/>
              <w:marTop w:val="0"/>
              <w:marBottom w:val="0"/>
              <w:divBdr>
                <w:top w:val="none" w:sz="0" w:space="0" w:color="auto"/>
                <w:left w:val="none" w:sz="0" w:space="0" w:color="auto"/>
                <w:bottom w:val="none" w:sz="0" w:space="0" w:color="auto"/>
                <w:right w:val="none" w:sz="0" w:space="0" w:color="auto"/>
              </w:divBdr>
            </w:div>
            <w:div w:id="21326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zp@uj.edu.pl"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iotr.molczyk@uj.edu.p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przetargi.uj.edu.pl" TargetMode="External"/><Relationship Id="rId25" Type="http://schemas.openxmlformats.org/officeDocument/2006/relationships/hyperlink" Target="https://www.eduroam.pl/" TargetMode="External"/><Relationship Id="rId2" Type="http://schemas.openxmlformats.org/officeDocument/2006/relationships/customXml" Target="../customXml/item2.xml"/><Relationship Id="rId16" Type="http://schemas.openxmlformats.org/officeDocument/2006/relationships/hyperlink" Target="https://przetargi.uj.edu.pl/ogloszenia-o-postepowaniach" TargetMode="External"/><Relationship Id="rId20" Type="http://schemas.openxmlformats.org/officeDocument/2006/relationships/hyperlink" Target="https://epuap.gov.pl/wps/por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yperlink" Target="mailto:iod@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iniportal.uzp.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otr.molczyk@uj.edu.pl" TargetMode="External"/><Relationship Id="rId22" Type="http://schemas.openxmlformats.org/officeDocument/2006/relationships/hyperlink" Target="https://miniportal.uzp.gov.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27D84427A274295417CC16D83D7A9" ma:contentTypeVersion="22" ma:contentTypeDescription="Create a new document." ma:contentTypeScope="" ma:versionID="376fe41da04ef6164ba13dd8f8a9b803">
  <xsd:schema xmlns:xsd="http://www.w3.org/2001/XMLSchema" xmlns:xs="http://www.w3.org/2001/XMLSchema" xmlns:p="http://schemas.microsoft.com/office/2006/metadata/properties" xmlns:ns2="cec2dbd1-0ed9-4fda-83ff-88b591f62935" targetNamespace="http://schemas.microsoft.com/office/2006/metadata/properties" ma:root="true" ma:fieldsID="aa27eb08ce399a02b98bdf89742366e4" ns2:_="">
    <xsd:import namespace="cec2dbd1-0ed9-4fda-83ff-88b591f6293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2dbd1-0ed9-4fda-83ff-88b591f6293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cec2dbd1-0ed9-4fda-83ff-88b591f62935" xsi:nil="true"/>
    <Templates xmlns="cec2dbd1-0ed9-4fda-83ff-88b591f62935" xsi:nil="true"/>
    <Member_Groups xmlns="cec2dbd1-0ed9-4fda-83ff-88b591f62935">
      <UserInfo>
        <DisplayName/>
        <AccountId xsi:nil="true"/>
        <AccountType/>
      </UserInfo>
    </Member_Groups>
    <DefaultSectionNames xmlns="cec2dbd1-0ed9-4fda-83ff-88b591f62935" xsi:nil="true"/>
    <AppVersion xmlns="cec2dbd1-0ed9-4fda-83ff-88b591f62935" xsi:nil="true"/>
    <Invited_Leaders xmlns="cec2dbd1-0ed9-4fda-83ff-88b591f62935" xsi:nil="true"/>
    <Owner xmlns="cec2dbd1-0ed9-4fda-83ff-88b591f62935">
      <UserInfo>
        <DisplayName/>
        <AccountId xsi:nil="true"/>
        <AccountType/>
      </UserInfo>
    </Owner>
    <Members xmlns="cec2dbd1-0ed9-4fda-83ff-88b591f62935">
      <UserInfo>
        <DisplayName/>
        <AccountId xsi:nil="true"/>
        <AccountType/>
      </UserInfo>
    </Members>
    <Is_Collaboration_Space_Locked xmlns="cec2dbd1-0ed9-4fda-83ff-88b591f62935" xsi:nil="true"/>
    <TeamsChannelId xmlns="cec2dbd1-0ed9-4fda-83ff-88b591f62935" xsi:nil="true"/>
    <LMS_Mappings xmlns="cec2dbd1-0ed9-4fda-83ff-88b591f62935" xsi:nil="true"/>
    <IsNotebookLocked xmlns="cec2dbd1-0ed9-4fda-83ff-88b591f62935" xsi:nil="true"/>
    <FolderType xmlns="cec2dbd1-0ed9-4fda-83ff-88b591f62935" xsi:nil="true"/>
    <CultureName xmlns="cec2dbd1-0ed9-4fda-83ff-88b591f62935" xsi:nil="true"/>
    <Leaders xmlns="cec2dbd1-0ed9-4fda-83ff-88b591f62935">
      <UserInfo>
        <DisplayName/>
        <AccountId xsi:nil="true"/>
        <AccountType/>
      </UserInfo>
    </Leaders>
    <Self_Registration_Enabled xmlns="cec2dbd1-0ed9-4fda-83ff-88b591f62935" xsi:nil="true"/>
    <Invited_Members xmlns="cec2dbd1-0ed9-4fda-83ff-88b591f62935" xsi:nil="true"/>
    <Distribution_Groups xmlns="cec2dbd1-0ed9-4fda-83ff-88b591f62935" xsi:nil="true"/>
    <Math_Settings xmlns="cec2dbd1-0ed9-4fda-83ff-88b591f62935" xsi:nil="true"/>
    <Has_Leaders_Only_SectionGroup xmlns="cec2dbd1-0ed9-4fda-83ff-88b591f629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FE86-E446-474E-830B-0F59D864C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2dbd1-0ed9-4fda-83ff-88b591f62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24825-2A7A-4531-AD8E-72F1F8036D04}">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ec2dbd1-0ed9-4fda-83ff-88b591f62935"/>
    <ds:schemaRef ds:uri="http://www.w3.org/XML/1998/namespace"/>
    <ds:schemaRef ds:uri="http://purl.org/dc/dcmitype/"/>
  </ds:schemaRefs>
</ds:datastoreItem>
</file>

<file path=customXml/itemProps3.xml><?xml version="1.0" encoding="utf-8"?>
<ds:datastoreItem xmlns:ds="http://schemas.openxmlformats.org/officeDocument/2006/customXml" ds:itemID="{5531976B-2BC8-4593-9CF2-B2C4C8EFD0F1}">
  <ds:schemaRefs>
    <ds:schemaRef ds:uri="http://schemas.microsoft.com/sharepoint/v3/contenttype/forms"/>
  </ds:schemaRefs>
</ds:datastoreItem>
</file>

<file path=customXml/itemProps4.xml><?xml version="1.0" encoding="utf-8"?>
<ds:datastoreItem xmlns:ds="http://schemas.openxmlformats.org/officeDocument/2006/customXml" ds:itemID="{E53D9BF6-3B71-4E96-9A3C-3BF0E263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29963</Words>
  <Characters>179782</Characters>
  <Application>Microsoft Office Word</Application>
  <DocSecurity>0</DocSecurity>
  <Lines>1498</Lines>
  <Paragraphs>418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4</cp:revision>
  <cp:lastPrinted>2021-05-23T17:08:00Z</cp:lastPrinted>
  <dcterms:created xsi:type="dcterms:W3CDTF">2021-12-16T09:20:00Z</dcterms:created>
  <dcterms:modified xsi:type="dcterms:W3CDTF">2021-12-21T10:16:00Z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0x01010034C27D84427A274295417CC16D83D7A9</vt:lpwstr>
  </property>
</Properties>
</file>