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79943955" w14:textId="77777777" w:rsidTr="00A06569">
        <w:trPr>
          <w:trHeight w:val="1571"/>
        </w:trPr>
        <w:tc>
          <w:tcPr>
            <w:tcW w:w="6176" w:type="dxa"/>
            <w:vAlign w:val="center"/>
          </w:tcPr>
          <w:p w14:paraId="62B142B3"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4558C0A4"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8E337D4" w14:textId="7844BD12"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w:t>
            </w:r>
            <w:r w:rsidR="002A7864">
              <w:rPr>
                <w:rFonts w:ascii="Garamond" w:hAnsi="Garamond" w:cs="Garamond"/>
                <w:b/>
                <w:bCs/>
                <w:sz w:val="20"/>
              </w:rPr>
              <w:t>3 i 4</w:t>
            </w:r>
            <w:r>
              <w:rPr>
                <w:rFonts w:ascii="Garamond" w:hAnsi="Garamond" w:cs="Garamond"/>
                <w:b/>
                <w:bCs/>
                <w:sz w:val="20"/>
              </w:rPr>
              <w:t>, 31-113</w:t>
            </w:r>
            <w:r w:rsidRPr="001C4C9C">
              <w:rPr>
                <w:rFonts w:ascii="Garamond" w:hAnsi="Garamond" w:cs="Garamond"/>
                <w:b/>
                <w:bCs/>
                <w:sz w:val="20"/>
              </w:rPr>
              <w:t xml:space="preserve"> Kraków</w:t>
            </w:r>
          </w:p>
          <w:p w14:paraId="3FE1C191" w14:textId="00165EF8"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w:t>
            </w:r>
          </w:p>
          <w:p w14:paraId="52CBB3C3"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750548">
              <w:fldChar w:fldCharType="begin"/>
            </w:r>
            <w:r w:rsidR="00750548" w:rsidRPr="00B0445E">
              <w:rPr>
                <w:lang w:val="en-US"/>
              </w:rPr>
              <w:instrText xml:space="preserve"> HYPERLINK "mailto:bzp@uj.edu.pl" </w:instrText>
            </w:r>
            <w:r w:rsidR="00750548">
              <w:fldChar w:fldCharType="separate"/>
            </w:r>
            <w:r w:rsidRPr="001C4C9C">
              <w:rPr>
                <w:rStyle w:val="Hipercze"/>
                <w:rFonts w:ascii="Garamond" w:hAnsi="Garamond" w:cs="Garamond"/>
                <w:b/>
                <w:bCs/>
                <w:sz w:val="20"/>
                <w:lang w:val="pt-BR"/>
              </w:rPr>
              <w:t>bzp@uj.edu.pl</w:t>
            </w:r>
            <w:r w:rsidR="00750548">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6BBC22BE" w14:textId="77777777" w:rsidR="00BA5C06" w:rsidRPr="000353C4" w:rsidRDefault="00750548"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2B8DCA3C"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E8A7CB" wp14:editId="6879E7D1">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46687467" w14:textId="77777777" w:rsidR="00A06569" w:rsidRDefault="00A06569" w:rsidP="00E27122">
      <w:pPr>
        <w:widowControl/>
        <w:suppressAutoHyphens w:val="0"/>
        <w:ind w:left="360"/>
        <w:jc w:val="right"/>
        <w:outlineLvl w:val="0"/>
        <w:rPr>
          <w:sz w:val="22"/>
        </w:rPr>
      </w:pPr>
    </w:p>
    <w:p w14:paraId="30467D71" w14:textId="02D392C6"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2A7864">
        <w:rPr>
          <w:sz w:val="22"/>
        </w:rPr>
        <w:t>8 listopada</w:t>
      </w:r>
      <w:r w:rsidR="0000184B">
        <w:rPr>
          <w:sz w:val="22"/>
        </w:rPr>
        <w:t xml:space="preserve">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1B4732B7" w14:textId="77777777" w:rsidR="00F20C3C" w:rsidRPr="00003271" w:rsidRDefault="00F20C3C" w:rsidP="00E27122">
      <w:pPr>
        <w:widowControl/>
        <w:suppressAutoHyphens w:val="0"/>
        <w:ind w:left="360"/>
        <w:jc w:val="right"/>
        <w:outlineLvl w:val="0"/>
        <w:rPr>
          <w:b/>
          <w:u w:val="single"/>
        </w:rPr>
      </w:pPr>
    </w:p>
    <w:p w14:paraId="15716815"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AB299B0" w14:textId="77777777" w:rsidR="00952523" w:rsidRPr="00F708E6" w:rsidRDefault="00952523" w:rsidP="00E21080">
      <w:pPr>
        <w:widowControl/>
        <w:suppressAutoHyphens w:val="0"/>
        <w:ind w:left="360"/>
        <w:jc w:val="both"/>
        <w:rPr>
          <w:sz w:val="22"/>
          <w:szCs w:val="22"/>
          <w:u w:val="single"/>
        </w:rPr>
      </w:pPr>
    </w:p>
    <w:p w14:paraId="70BEC748"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61F006E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50457534"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13AE28F4" w14:textId="10A0C903"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w:t>
      </w:r>
      <w:r w:rsidR="002A7864">
        <w:rPr>
          <w:sz w:val="22"/>
          <w:szCs w:val="22"/>
        </w:rPr>
        <w:t>3 i 4</w:t>
      </w:r>
      <w:r w:rsidR="00475E9A" w:rsidRPr="00F708E6">
        <w:rPr>
          <w:sz w:val="22"/>
          <w:szCs w:val="22"/>
        </w:rPr>
        <w:t>, 31-113</w:t>
      </w:r>
      <w:r w:rsidR="00BA5C06" w:rsidRPr="00F708E6">
        <w:rPr>
          <w:sz w:val="22"/>
          <w:szCs w:val="22"/>
        </w:rPr>
        <w:t xml:space="preserve"> Kraków;</w:t>
      </w:r>
    </w:p>
    <w:p w14:paraId="1B65E30C" w14:textId="1062B612"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w:t>
      </w:r>
      <w:r w:rsidR="002A7864">
        <w:rPr>
          <w:sz w:val="22"/>
          <w:szCs w:val="22"/>
        </w:rPr>
        <w:t>3</w:t>
      </w:r>
      <w:r w:rsidR="00CF1717" w:rsidRPr="00F708E6">
        <w:rPr>
          <w:sz w:val="22"/>
          <w:szCs w:val="22"/>
        </w:rPr>
        <w:t>;</w:t>
      </w:r>
      <w:r w:rsidR="00BE302C" w:rsidRPr="00F708E6">
        <w:rPr>
          <w:sz w:val="22"/>
          <w:szCs w:val="22"/>
        </w:rPr>
        <w:tab/>
      </w:r>
      <w:r w:rsidR="006C1856" w:rsidRPr="00F708E6">
        <w:rPr>
          <w:sz w:val="22"/>
          <w:szCs w:val="22"/>
        </w:rPr>
        <w:t xml:space="preserve"> </w:t>
      </w:r>
    </w:p>
    <w:p w14:paraId="2EC404FF"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750548">
        <w:fldChar w:fldCharType="begin"/>
      </w:r>
      <w:r w:rsidR="00750548" w:rsidRPr="00B0445E">
        <w:rPr>
          <w:lang w:val="en-US"/>
        </w:rPr>
        <w:instrText xml:space="preserve"> HYPERLINK "mailto:bzp@uj.edu.pl" </w:instrText>
      </w:r>
      <w:r w:rsidR="00750548">
        <w:fldChar w:fldCharType="separate"/>
      </w:r>
      <w:r w:rsidR="00BE302C" w:rsidRPr="00F708E6">
        <w:rPr>
          <w:rStyle w:val="Hipercze"/>
          <w:sz w:val="22"/>
          <w:szCs w:val="22"/>
          <w:lang w:val="pt-BR"/>
        </w:rPr>
        <w:t>bzp@uj.edu.pl</w:t>
      </w:r>
      <w:r w:rsidR="00750548">
        <w:rPr>
          <w:rStyle w:val="Hipercze"/>
          <w:sz w:val="22"/>
          <w:szCs w:val="22"/>
          <w:lang w:val="pt-BR"/>
        </w:rPr>
        <w:fldChar w:fldCharType="end"/>
      </w:r>
      <w:r w:rsidR="00BE302C" w:rsidRPr="00F708E6">
        <w:rPr>
          <w:sz w:val="22"/>
          <w:szCs w:val="22"/>
          <w:lang w:val="pt-BR"/>
        </w:rPr>
        <w:t xml:space="preserve"> </w:t>
      </w:r>
    </w:p>
    <w:p w14:paraId="310088F9"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4" w:history="1">
        <w:r w:rsidR="00BA5C06" w:rsidRPr="00F708E6">
          <w:rPr>
            <w:rStyle w:val="Hipercze"/>
            <w:sz w:val="22"/>
            <w:szCs w:val="22"/>
          </w:rPr>
          <w:t>www.uj.edu.pl</w:t>
        </w:r>
      </w:hyperlink>
    </w:p>
    <w:p w14:paraId="7C93863B"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5"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4291741A" w14:textId="77777777" w:rsidR="0027765D" w:rsidRPr="00F708E6" w:rsidRDefault="0027765D" w:rsidP="0027765D">
      <w:pPr>
        <w:widowControl/>
        <w:tabs>
          <w:tab w:val="num" w:pos="900"/>
        </w:tabs>
        <w:suppressAutoHyphens w:val="0"/>
        <w:ind w:left="284"/>
        <w:jc w:val="both"/>
        <w:rPr>
          <w:b/>
          <w:bCs/>
          <w:sz w:val="22"/>
          <w:szCs w:val="22"/>
        </w:rPr>
      </w:pPr>
    </w:p>
    <w:p w14:paraId="611FEE39"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102E650"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w:t>
      </w:r>
      <w:r w:rsidR="005C4A56">
        <w:rPr>
          <w:sz w:val="22"/>
          <w:szCs w:val="22"/>
        </w:rPr>
        <w:t>21</w:t>
      </w:r>
      <w:r w:rsidR="00A06569">
        <w:rPr>
          <w:sz w:val="22"/>
          <w:szCs w:val="22"/>
        </w:rPr>
        <w:t xml:space="preserve"> r., poz. </w:t>
      </w:r>
      <w:r w:rsidR="005C4A56">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074A4A3B"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480E71A1" w14:textId="77777777" w:rsidR="0027765D" w:rsidRPr="00F708E6" w:rsidRDefault="0027765D" w:rsidP="0027765D">
      <w:pPr>
        <w:widowControl/>
        <w:tabs>
          <w:tab w:val="num" w:pos="851"/>
          <w:tab w:val="num" w:pos="2880"/>
        </w:tabs>
        <w:suppressAutoHyphens w:val="0"/>
        <w:ind w:left="709"/>
        <w:jc w:val="both"/>
        <w:rPr>
          <w:sz w:val="22"/>
          <w:szCs w:val="22"/>
        </w:rPr>
      </w:pPr>
    </w:p>
    <w:p w14:paraId="6D2A102B"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1BB23EE" w14:textId="0290B42C" w:rsidR="0027765D"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 xml:space="preserve">Przedmiotem zamówienia jest </w:t>
      </w:r>
      <w:bookmarkStart w:id="0" w:name="_Hlk83376554"/>
      <w:r w:rsidR="0014752F" w:rsidRPr="0014752F">
        <w:rPr>
          <w:rFonts w:ascii="Times New Roman" w:hAnsi="Times New Roman" w:cs="Times New Roman"/>
          <w:b w:val="0"/>
          <w:bCs w:val="0"/>
          <w:sz w:val="22"/>
          <w:szCs w:val="22"/>
        </w:rPr>
        <w:t xml:space="preserve">dostawy </w:t>
      </w:r>
      <w:bookmarkStart w:id="1" w:name="_Hlk83375862"/>
      <w:r w:rsidR="0014752F" w:rsidRPr="0014752F">
        <w:rPr>
          <w:rFonts w:ascii="Times New Roman" w:hAnsi="Times New Roman" w:cs="Times New Roman"/>
          <w:b w:val="0"/>
          <w:bCs w:val="0"/>
          <w:sz w:val="22"/>
          <w:szCs w:val="22"/>
        </w:rPr>
        <w:t xml:space="preserve">350 szt. diod półprzewodnikowych </w:t>
      </w:r>
      <w:bookmarkEnd w:id="1"/>
      <w:r w:rsidR="0014752F" w:rsidRPr="0014752F">
        <w:rPr>
          <w:rFonts w:ascii="Times New Roman" w:hAnsi="Times New Roman" w:cs="Times New Roman"/>
          <w:b w:val="0"/>
          <w:bCs w:val="0"/>
          <w:sz w:val="22"/>
          <w:szCs w:val="22"/>
        </w:rPr>
        <w:t xml:space="preserve">oraz  </w:t>
      </w:r>
      <w:bookmarkStart w:id="2" w:name="_Hlk83375898"/>
      <w:r w:rsidR="0014752F" w:rsidRPr="0014752F">
        <w:rPr>
          <w:rFonts w:ascii="Times New Roman" w:hAnsi="Times New Roman" w:cs="Times New Roman"/>
          <w:b w:val="0"/>
          <w:bCs w:val="0"/>
          <w:sz w:val="22"/>
          <w:szCs w:val="22"/>
        </w:rPr>
        <w:t>350 szt. fotopowielaczy krzemowych</w:t>
      </w:r>
      <w:bookmarkEnd w:id="2"/>
      <w:r w:rsidR="0014752F" w:rsidRPr="0014752F">
        <w:rPr>
          <w:rFonts w:ascii="Times New Roman" w:hAnsi="Times New Roman" w:cs="Times New Roman"/>
          <w:b w:val="0"/>
          <w:bCs w:val="0"/>
          <w:sz w:val="22"/>
          <w:szCs w:val="22"/>
        </w:rPr>
        <w:t xml:space="preserve"> na potrzeby projektu Precyzyjne testy symetrii między materią a antymaterią poprzez pomiary rozpadów atomów </w:t>
      </w:r>
      <w:proofErr w:type="spellStart"/>
      <w:r w:rsidR="0014752F" w:rsidRPr="0014752F">
        <w:rPr>
          <w:rFonts w:ascii="Times New Roman" w:hAnsi="Times New Roman" w:cs="Times New Roman"/>
          <w:b w:val="0"/>
          <w:bCs w:val="0"/>
          <w:sz w:val="22"/>
          <w:szCs w:val="22"/>
        </w:rPr>
        <w:t>pozytonium</w:t>
      </w:r>
      <w:proofErr w:type="spellEnd"/>
      <w:r w:rsidR="0014752F" w:rsidRPr="0014752F">
        <w:rPr>
          <w:rFonts w:ascii="Times New Roman" w:hAnsi="Times New Roman" w:cs="Times New Roman"/>
          <w:b w:val="0"/>
          <w:bCs w:val="0"/>
          <w:sz w:val="22"/>
          <w:szCs w:val="22"/>
        </w:rPr>
        <w:t xml:space="preserve"> za pomocą modularnego tomografu J-PET</w:t>
      </w:r>
      <w:bookmarkEnd w:id="0"/>
      <w:r w:rsidR="0014752F" w:rsidRPr="0014752F">
        <w:rPr>
          <w:rFonts w:ascii="Times New Roman" w:hAnsi="Times New Roman" w:cs="Times New Roman"/>
          <w:b w:val="0"/>
          <w:bCs w:val="0"/>
          <w:sz w:val="22"/>
          <w:szCs w:val="22"/>
        </w:rPr>
        <w:t xml:space="preserve"> w podziale na 2 części</w:t>
      </w:r>
      <w:r w:rsidR="00877D2E">
        <w:rPr>
          <w:rFonts w:ascii="Times New Roman" w:hAnsi="Times New Roman" w:cs="Times New Roman"/>
          <w:b w:val="0"/>
          <w:bCs w:val="0"/>
          <w:sz w:val="22"/>
          <w:szCs w:val="22"/>
        </w:rPr>
        <w:t>:</w:t>
      </w:r>
    </w:p>
    <w:p w14:paraId="035E20EE" w14:textId="53125B86" w:rsidR="00877D2E" w:rsidRPr="00877D2E" w:rsidRDefault="00877D2E" w:rsidP="00877D2E">
      <w:pPr>
        <w:ind w:firstLine="567"/>
        <w:jc w:val="both"/>
        <w:rPr>
          <w:sz w:val="22"/>
        </w:rPr>
      </w:pPr>
      <w:r w:rsidRPr="00877D2E">
        <w:rPr>
          <w:sz w:val="22"/>
        </w:rPr>
        <w:t xml:space="preserve">Część 1 – </w:t>
      </w:r>
      <w:r w:rsidR="0014752F" w:rsidRPr="0014752F">
        <w:rPr>
          <w:sz w:val="22"/>
        </w:rPr>
        <w:t>350 szt. diod półprzewodnikowych</w:t>
      </w:r>
      <w:r w:rsidR="0014752F">
        <w:rPr>
          <w:sz w:val="22"/>
        </w:rPr>
        <w:t>.</w:t>
      </w:r>
    </w:p>
    <w:p w14:paraId="4D21F82B" w14:textId="7A01126C" w:rsidR="00877D2E" w:rsidRPr="00877D2E" w:rsidRDefault="00877D2E" w:rsidP="00877D2E">
      <w:pPr>
        <w:ind w:firstLine="567"/>
        <w:jc w:val="both"/>
        <w:rPr>
          <w:sz w:val="22"/>
        </w:rPr>
      </w:pPr>
      <w:r w:rsidRPr="00877D2E">
        <w:rPr>
          <w:sz w:val="22"/>
        </w:rPr>
        <w:t xml:space="preserve">Część 2 – </w:t>
      </w:r>
      <w:r w:rsidR="0014752F" w:rsidRPr="0014752F">
        <w:rPr>
          <w:sz w:val="22"/>
        </w:rPr>
        <w:t>350 szt. fotopowielaczy krzemowych</w:t>
      </w:r>
    </w:p>
    <w:p w14:paraId="2B3A72D0" w14:textId="77777777" w:rsidR="00F4522C" w:rsidRPr="00877D2E" w:rsidRDefault="0027765D" w:rsidP="00877D2E">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w:t>
      </w:r>
      <w:bookmarkStart w:id="3" w:name="_Hlk66090284"/>
      <w:r w:rsidR="00877D2E">
        <w:rPr>
          <w:rFonts w:ascii="Times New Roman" w:hAnsi="Times New Roman" w:cs="Times New Roman"/>
          <w:b w:val="0"/>
          <w:bCs w:val="0"/>
          <w:sz w:val="22"/>
          <w:szCs w:val="22"/>
        </w:rPr>
        <w:t xml:space="preserve">otu zamówienia zawiera Załącznik A do Zaproszenia, odpowiednio dla każdej z części zamówienia.  </w:t>
      </w:r>
    </w:p>
    <w:p w14:paraId="7C536103" w14:textId="7777777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t xml:space="preserve">Przedmiot zamówienia </w:t>
      </w:r>
      <w:r w:rsidR="00BE00FD" w:rsidRPr="00087133">
        <w:rPr>
          <w:rFonts w:ascii="Times New Roman" w:hAnsi="Times New Roman"/>
        </w:rPr>
        <w:t xml:space="preserve">musi </w:t>
      </w:r>
      <w:bookmarkEnd w:id="3"/>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25BDACEC" w14:textId="5F95BD28"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t xml:space="preserve">Gwarancja wynosi co najmniej </w:t>
      </w:r>
      <w:r w:rsidR="00CD104E">
        <w:rPr>
          <w:rFonts w:ascii="Times New Roman" w:hAnsi="Times New Roman"/>
        </w:rPr>
        <w:t>12</w:t>
      </w:r>
      <w:r w:rsidRPr="00236096">
        <w:rPr>
          <w:rFonts w:ascii="Times New Roman" w:hAnsi="Times New Roman"/>
        </w:rPr>
        <w:t xml:space="preserve"> miesią</w:t>
      </w:r>
      <w:r w:rsidR="004E2C82" w:rsidRPr="00236096">
        <w:rPr>
          <w:rFonts w:ascii="Times New Roman" w:hAnsi="Times New Roman"/>
        </w:rPr>
        <w:t>ce</w:t>
      </w:r>
      <w:r w:rsidR="00236096">
        <w:rPr>
          <w:rFonts w:ascii="Times New Roman" w:hAnsi="Times New Roman"/>
        </w:rPr>
        <w:t xml:space="preserve"> </w:t>
      </w:r>
      <w:r w:rsidR="00236096" w:rsidRPr="00236096">
        <w:rPr>
          <w:rFonts w:ascii="Times New Roman" w:hAnsi="Times New Roman"/>
          <w:i/>
        </w:rPr>
        <w:t>(cześć 1)/</w:t>
      </w:r>
      <w:r w:rsidR="00236096">
        <w:rPr>
          <w:rFonts w:ascii="Times New Roman" w:hAnsi="Times New Roman"/>
        </w:rPr>
        <w:t xml:space="preserve"> minimum </w:t>
      </w:r>
      <w:r w:rsidR="00CD104E">
        <w:rPr>
          <w:rFonts w:ascii="Times New Roman" w:hAnsi="Times New Roman"/>
        </w:rPr>
        <w:t>12</w:t>
      </w:r>
      <w:r w:rsidR="00236096">
        <w:rPr>
          <w:rFonts w:ascii="Times New Roman" w:hAnsi="Times New Roman"/>
        </w:rPr>
        <w:t xml:space="preserve"> miesiące </w:t>
      </w:r>
      <w:r w:rsidR="00236096" w:rsidRPr="00236096">
        <w:rPr>
          <w:rFonts w:ascii="Times New Roman" w:hAnsi="Times New Roman"/>
          <w:i/>
        </w:rPr>
        <w:t>(część 2)</w:t>
      </w:r>
      <w:r w:rsidR="004E2C82" w:rsidRPr="00236096">
        <w:rPr>
          <w:rFonts w:ascii="Times New Roman" w:hAnsi="Times New Roman"/>
          <w:i/>
        </w:rPr>
        <w:t>.</w:t>
      </w:r>
      <w:r w:rsidRPr="00EF3191">
        <w:rPr>
          <w:rFonts w:ascii="Times New Roman" w:hAnsi="Times New Roman"/>
        </w:rPr>
        <w:t xml:space="preserve"> Zakres gwarancji obejmuje także koszty niezbędnych w jej okresie przeglądów serwisowych, o ile taki przegląd jest wymagany do utrzymania gwarancji.</w:t>
      </w:r>
    </w:p>
    <w:p w14:paraId="789FA4E2" w14:textId="77777777"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7A6D45E7" w14:textId="77777777" w:rsidR="0014752F" w:rsidRPr="0014752F" w:rsidRDefault="00F20C3C" w:rsidP="0014752F">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4" w:name="_Hlk66276493"/>
      <w:r w:rsidRPr="00EF3191">
        <w:rPr>
          <w:rFonts w:ascii="Times New Roman" w:hAnsi="Times New Roman"/>
          <w:bCs/>
        </w:rPr>
        <w:t xml:space="preserve">w </w:t>
      </w:r>
      <w:r w:rsidRPr="00FC08E5">
        <w:rPr>
          <w:rFonts w:ascii="Times New Roman" w:hAnsi="Times New Roman"/>
          <w:bCs/>
        </w:rPr>
        <w:t>terminie</w:t>
      </w:r>
    </w:p>
    <w:p w14:paraId="77A5F213" w14:textId="035E4DED" w:rsidR="001F7B7B" w:rsidRPr="00EA37BC" w:rsidRDefault="00F20C3C" w:rsidP="001F7B7B">
      <w:pPr>
        <w:pStyle w:val="Akapitzlist"/>
        <w:numPr>
          <w:ilvl w:val="0"/>
          <w:numId w:val="38"/>
        </w:numPr>
        <w:spacing w:after="0" w:line="240" w:lineRule="auto"/>
        <w:jc w:val="both"/>
        <w:rPr>
          <w:rFonts w:ascii="Times New Roman" w:hAnsi="Times New Roman"/>
          <w:b/>
          <w:bCs/>
        </w:rPr>
      </w:pPr>
      <w:bookmarkStart w:id="5" w:name="_Hlk83375996"/>
      <w:r w:rsidRPr="00EA37BC">
        <w:rPr>
          <w:rFonts w:ascii="Times New Roman" w:hAnsi="Times New Roman"/>
          <w:bCs/>
          <w:u w:val="single"/>
        </w:rPr>
        <w:t xml:space="preserve">do </w:t>
      </w:r>
      <w:r w:rsidR="0014752F" w:rsidRPr="00EA37BC">
        <w:rPr>
          <w:rFonts w:ascii="Times New Roman" w:hAnsi="Times New Roman"/>
          <w:bCs/>
          <w:u w:val="single"/>
        </w:rPr>
        <w:t>15</w:t>
      </w:r>
      <w:r w:rsidR="00D565ED" w:rsidRPr="00EA37BC">
        <w:rPr>
          <w:rFonts w:ascii="Times New Roman" w:hAnsi="Times New Roman"/>
          <w:bCs/>
          <w:u w:val="single"/>
        </w:rPr>
        <w:t xml:space="preserve"> </w:t>
      </w:r>
      <w:r w:rsidR="00A826F3" w:rsidRPr="00EA37BC">
        <w:rPr>
          <w:rFonts w:ascii="Times New Roman" w:hAnsi="Times New Roman"/>
          <w:bCs/>
          <w:u w:val="single"/>
        </w:rPr>
        <w:t>tygodni</w:t>
      </w:r>
      <w:r w:rsidR="00EF3191" w:rsidRPr="00EA37BC">
        <w:rPr>
          <w:rFonts w:ascii="Times New Roman" w:hAnsi="Times New Roman"/>
          <w:bCs/>
          <w:u w:val="single"/>
        </w:rPr>
        <w:t xml:space="preserve"> od udzielania zamówienia, tj. </w:t>
      </w:r>
      <w:r w:rsidRPr="00EA37BC">
        <w:rPr>
          <w:rFonts w:ascii="Times New Roman" w:hAnsi="Times New Roman"/>
          <w:bCs/>
          <w:u w:val="single"/>
        </w:rPr>
        <w:t>zawarcia umowy</w:t>
      </w:r>
      <w:bookmarkEnd w:id="4"/>
      <w:r w:rsidR="0000184B" w:rsidRPr="00EA37BC">
        <w:rPr>
          <w:rFonts w:ascii="Times New Roman" w:hAnsi="Times New Roman"/>
          <w:bCs/>
          <w:u w:val="single"/>
        </w:rPr>
        <w:t xml:space="preserve"> </w:t>
      </w:r>
      <w:r w:rsidR="00610EE8" w:rsidRPr="00EA37BC">
        <w:rPr>
          <w:rFonts w:ascii="Times New Roman" w:hAnsi="Times New Roman"/>
          <w:bCs/>
          <w:i/>
          <w:u w:val="single"/>
        </w:rPr>
        <w:t>(z zastrzeżeniem zapisów pkt 8)</w:t>
      </w:r>
      <w:r w:rsidR="00EA37BC" w:rsidRPr="00EA37BC">
        <w:rPr>
          <w:rFonts w:ascii="Times New Roman" w:hAnsi="Times New Roman"/>
          <w:bCs/>
          <w:i/>
          <w:u w:val="single"/>
        </w:rPr>
        <w:t>2.3</w:t>
      </w:r>
      <w:r w:rsidR="00610EE8" w:rsidRPr="00EA37BC">
        <w:rPr>
          <w:rFonts w:ascii="Times New Roman" w:hAnsi="Times New Roman"/>
          <w:bCs/>
          <w:i/>
          <w:u w:val="single"/>
        </w:rPr>
        <w:t xml:space="preserve"> Zaproszenia – dotyczy części 1)</w:t>
      </w:r>
      <w:bookmarkEnd w:id="5"/>
      <w:r w:rsidR="0014752F" w:rsidRPr="00EA37BC">
        <w:rPr>
          <w:rFonts w:ascii="Times New Roman" w:hAnsi="Times New Roman"/>
          <w:bCs/>
          <w:i/>
          <w:u w:val="single"/>
        </w:rPr>
        <w:t>.</w:t>
      </w:r>
      <w:r w:rsidR="0014752F" w:rsidRPr="00EA37BC">
        <w:rPr>
          <w:rFonts w:ascii="Times New Roman" w:hAnsi="Times New Roman"/>
          <w:bCs/>
          <w:u w:val="single"/>
        </w:rPr>
        <w:t xml:space="preserve"> </w:t>
      </w:r>
    </w:p>
    <w:p w14:paraId="5E8FFFDF" w14:textId="592693B5" w:rsidR="0027765D" w:rsidRPr="00EA37BC" w:rsidRDefault="001F7B7B" w:rsidP="00653370">
      <w:pPr>
        <w:pStyle w:val="Akapitzlist"/>
        <w:numPr>
          <w:ilvl w:val="0"/>
          <w:numId w:val="38"/>
        </w:numPr>
        <w:spacing w:after="0" w:line="240" w:lineRule="auto"/>
        <w:rPr>
          <w:rFonts w:ascii="Times New Roman" w:hAnsi="Times New Roman"/>
        </w:rPr>
      </w:pPr>
      <w:r w:rsidRPr="00EA37BC">
        <w:rPr>
          <w:rFonts w:ascii="Times New Roman" w:hAnsi="Times New Roman"/>
        </w:rPr>
        <w:t>Do 8 miesięcy od udzielania zamówienia, tj. zawarcia umowy (z zastrzeżeniem zapisów pkt 8)</w:t>
      </w:r>
      <w:r w:rsidR="00EA37BC" w:rsidRPr="00EA37BC">
        <w:rPr>
          <w:rFonts w:ascii="Times New Roman" w:hAnsi="Times New Roman"/>
        </w:rPr>
        <w:t>2.5</w:t>
      </w:r>
      <w:r w:rsidRPr="00EA37BC">
        <w:rPr>
          <w:rFonts w:ascii="Times New Roman" w:hAnsi="Times New Roman"/>
        </w:rPr>
        <w:t xml:space="preserve"> Zaproszenia – dotyczy części </w:t>
      </w:r>
      <w:r w:rsidR="00EA37BC" w:rsidRPr="00EA37BC">
        <w:rPr>
          <w:rFonts w:ascii="Times New Roman" w:hAnsi="Times New Roman"/>
        </w:rPr>
        <w:t>2</w:t>
      </w:r>
      <w:r w:rsidRPr="00EA37BC">
        <w:rPr>
          <w:rFonts w:ascii="Times New Roman" w:hAnsi="Times New Roman"/>
        </w:rPr>
        <w:t>)</w:t>
      </w:r>
    </w:p>
    <w:p w14:paraId="5557ED78"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lastRenderedPageBreak/>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293DFE2B"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4A4C8ED6" w14:textId="467FDEDC"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6" w:history="1">
        <w:r w:rsidR="00714AAF" w:rsidRPr="00877A34">
          <w:rPr>
            <w:rStyle w:val="Hipercze"/>
            <w:sz w:val="22"/>
            <w:szCs w:val="22"/>
          </w:rPr>
          <w:t>jerzy.wordliczek@uj.edu.pl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76109210"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Jeżeli Zamawiający lub Wykonawca przekazują jakiekolwiek dokumenty lub informacje drogą elektroniczną, każda ze stron na żądanie drugiej niezwłocznie potwierdza fakt ich otrzymania.</w:t>
      </w:r>
    </w:p>
    <w:p w14:paraId="74C06659"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4234BF6" w14:textId="4FD2863A"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w:t>
      </w:r>
      <w:r w:rsidR="001F7B7B">
        <w:rPr>
          <w:sz w:val="22"/>
          <w:szCs w:val="22"/>
        </w:rPr>
        <w:t>Jerzy Wordliczek</w:t>
      </w:r>
      <w:r w:rsidR="00FC2D3D" w:rsidRPr="00F708E6">
        <w:rPr>
          <w:sz w:val="22"/>
          <w:szCs w:val="22"/>
        </w:rPr>
        <w:t xml:space="preserve">, e-mail: </w:t>
      </w:r>
      <w:r w:rsidRPr="00F708E6">
        <w:rPr>
          <w:sz w:val="22"/>
          <w:szCs w:val="22"/>
        </w:rPr>
        <w:t xml:space="preserve"> </w:t>
      </w:r>
      <w:hyperlink r:id="rId17" w:history="1">
        <w:r w:rsidR="00714AAF" w:rsidRPr="00877A34">
          <w:rPr>
            <w:rStyle w:val="Hipercze"/>
            <w:sz w:val="22"/>
            <w:szCs w:val="22"/>
          </w:rPr>
          <w:t>jerzy.wordliczek@uj.edu.pl</w:t>
        </w:r>
      </w:hyperlink>
      <w:r w:rsidR="00FC2D3D" w:rsidRPr="00F708E6">
        <w:rPr>
          <w:sz w:val="22"/>
          <w:szCs w:val="22"/>
        </w:rPr>
        <w:t xml:space="preserve"> </w:t>
      </w:r>
    </w:p>
    <w:p w14:paraId="2925D7F0" w14:textId="77777777" w:rsidR="0027765D" w:rsidRPr="00F708E6" w:rsidRDefault="0027765D" w:rsidP="0027765D">
      <w:pPr>
        <w:widowControl/>
        <w:suppressAutoHyphens w:val="0"/>
        <w:ind w:left="851"/>
        <w:jc w:val="both"/>
        <w:rPr>
          <w:sz w:val="22"/>
          <w:szCs w:val="22"/>
        </w:rPr>
      </w:pPr>
    </w:p>
    <w:p w14:paraId="2BD9D52D"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5ED3E1A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całości/części p</w:t>
      </w:r>
      <w:r w:rsidRPr="00F708E6">
        <w:rPr>
          <w:sz w:val="22"/>
          <w:szCs w:val="22"/>
        </w:rPr>
        <w:t>rzedmiotu zamówienia. Wykonawca musi dołączyć do oferty kalkulację cenową.</w:t>
      </w:r>
    </w:p>
    <w:p w14:paraId="0184E0B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61ADC1E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1F439DE"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15CF07B"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1582A2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4F8EF6C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3A9E2362"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5FC0407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6D7500B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3CA99299" w14:textId="77777777" w:rsidR="0027765D" w:rsidRPr="00F708E6" w:rsidRDefault="0027765D" w:rsidP="0027765D">
      <w:pPr>
        <w:widowControl/>
        <w:suppressAutoHyphens w:val="0"/>
        <w:ind w:left="720"/>
        <w:jc w:val="both"/>
        <w:rPr>
          <w:sz w:val="22"/>
          <w:szCs w:val="22"/>
        </w:rPr>
      </w:pPr>
    </w:p>
    <w:p w14:paraId="5069C5E2"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04D941D4" w14:textId="4698D438" w:rsidR="0027765D" w:rsidRPr="00F708E6"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t>
      </w:r>
      <w:r w:rsidRPr="00F708E6">
        <w:rPr>
          <w:rFonts w:ascii="Times New Roman" w:hAnsi="Times New Roman"/>
          <w:b/>
          <w:sz w:val="22"/>
          <w:szCs w:val="22"/>
        </w:rPr>
        <w:t xml:space="preserve">w terminie do </w:t>
      </w:r>
      <w:r w:rsidR="001824DC">
        <w:rPr>
          <w:rFonts w:ascii="Times New Roman" w:hAnsi="Times New Roman"/>
          <w:b/>
          <w:sz w:val="22"/>
          <w:szCs w:val="22"/>
        </w:rPr>
        <w:t xml:space="preserve">17.11.2021 </w:t>
      </w:r>
      <w:r w:rsidRPr="00F708E6">
        <w:rPr>
          <w:rFonts w:ascii="Times New Roman" w:hAnsi="Times New Roman"/>
          <w:b/>
          <w:sz w:val="22"/>
          <w:szCs w:val="22"/>
        </w:rPr>
        <w:t xml:space="preserve">r. do godziny </w:t>
      </w:r>
      <w:r w:rsidR="004D575E">
        <w:rPr>
          <w:rFonts w:ascii="Times New Roman" w:hAnsi="Times New Roman"/>
          <w:b/>
          <w:sz w:val="22"/>
          <w:szCs w:val="22"/>
        </w:rPr>
        <w:t>12</w:t>
      </w:r>
      <w:r w:rsidRPr="00F708E6">
        <w:rPr>
          <w:rFonts w:ascii="Times New Roman" w:hAnsi="Times New Roman"/>
          <w:b/>
          <w:sz w:val="22"/>
          <w:szCs w:val="22"/>
        </w:rPr>
        <w:t>:00,</w:t>
      </w:r>
      <w:r w:rsidRPr="00F708E6">
        <w:rPr>
          <w:rFonts w:ascii="Times New Roman" w:hAnsi="Times New Roman"/>
          <w:sz w:val="22"/>
          <w:szCs w:val="22"/>
        </w:rPr>
        <w:t xml:space="preserve"> postaci elektronicznej za pomocą poczty elektronicznej na adres </w:t>
      </w:r>
      <w:r w:rsidR="001F7B7B">
        <w:rPr>
          <w:rStyle w:val="Hipercze"/>
          <w:rFonts w:ascii="Times New Roman" w:hAnsi="Times New Roman"/>
          <w:sz w:val="22"/>
          <w:szCs w:val="22"/>
        </w:rPr>
        <w:t>jerzy.wordliczek</w:t>
      </w:r>
      <w:r w:rsidR="00FC2D3D" w:rsidRPr="00F708E6">
        <w:rPr>
          <w:rStyle w:val="Hipercze"/>
          <w:rFonts w:ascii="Times New Roman" w:hAnsi="Times New Roman"/>
          <w:sz w:val="22"/>
          <w:szCs w:val="22"/>
        </w:rPr>
        <w:t>@uj.edu.pl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wskazaniem przedmiotu i numeru postępowania poprzez oznaczenie</w:t>
      </w:r>
      <w:r w:rsidR="00714AAF">
        <w:rPr>
          <w:rFonts w:ascii="Times New Roman" w:hAnsi="Times New Roman"/>
          <w:sz w:val="22"/>
          <w:szCs w:val="22"/>
        </w:rPr>
        <w:t xml:space="preserve"> wiadomości e-mail tytułem</w:t>
      </w:r>
      <w:r w:rsidRPr="00F708E6">
        <w:rPr>
          <w:rFonts w:ascii="Times New Roman" w:hAnsi="Times New Roman"/>
          <w:sz w:val="22"/>
          <w:szCs w:val="22"/>
        </w:rPr>
        <w:t xml:space="preserve"> </w:t>
      </w:r>
      <w:r w:rsidR="002A7864">
        <w:rPr>
          <w:rFonts w:ascii="Times New Roman" w:hAnsi="Times New Roman"/>
          <w:sz w:val="22"/>
          <w:szCs w:val="22"/>
        </w:rPr>
        <w:t xml:space="preserve">np. </w:t>
      </w:r>
      <w:r w:rsidR="00714AAF">
        <w:rPr>
          <w:rFonts w:ascii="Times New Roman" w:hAnsi="Times New Roman"/>
          <w:sz w:val="22"/>
          <w:szCs w:val="22"/>
        </w:rPr>
        <w:t>.</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nr sprawy</w:t>
      </w:r>
      <w:r w:rsidRPr="00F708E6">
        <w:rPr>
          <w:rFonts w:ascii="Times New Roman" w:hAnsi="Times New Roman"/>
          <w:sz w:val="22"/>
          <w:szCs w:val="22"/>
          <w:u w:val="single"/>
        </w:rPr>
        <w:t xml:space="preserve"> 80.272.</w:t>
      </w:r>
      <w:r w:rsidR="001F7B7B">
        <w:rPr>
          <w:rFonts w:ascii="Times New Roman" w:hAnsi="Times New Roman"/>
          <w:sz w:val="22"/>
          <w:szCs w:val="22"/>
          <w:u w:val="single"/>
        </w:rPr>
        <w:t>249</w:t>
      </w:r>
      <w:r w:rsidRPr="00F708E6">
        <w:rPr>
          <w:rFonts w:ascii="Times New Roman" w:hAnsi="Times New Roman"/>
          <w:sz w:val="22"/>
          <w:szCs w:val="22"/>
          <w:u w:val="single"/>
        </w:rPr>
        <w:t>.2021</w:t>
      </w:r>
      <w:r w:rsidR="00BA52E5">
        <w:rPr>
          <w:rFonts w:ascii="Times New Roman" w:hAnsi="Times New Roman"/>
          <w:sz w:val="22"/>
          <w:szCs w:val="22"/>
          <w:u w:val="single"/>
        </w:rPr>
        <w:t>, część ……</w:t>
      </w:r>
      <w:r w:rsidRPr="00F708E6">
        <w:rPr>
          <w:rFonts w:ascii="Times New Roman" w:hAnsi="Times New Roman"/>
          <w:sz w:val="22"/>
          <w:szCs w:val="22"/>
          <w:u w:val="single"/>
        </w:rPr>
        <w:t>.”</w:t>
      </w:r>
    </w:p>
    <w:p w14:paraId="43F6737C" w14:textId="77777777" w:rsidR="0027765D" w:rsidRPr="00F708E6" w:rsidRDefault="0027765D" w:rsidP="0027765D">
      <w:pPr>
        <w:tabs>
          <w:tab w:val="left" w:pos="180"/>
        </w:tabs>
        <w:ind w:left="720"/>
        <w:jc w:val="both"/>
        <w:rPr>
          <w:i/>
          <w:iCs/>
          <w:sz w:val="22"/>
          <w:szCs w:val="22"/>
        </w:rPr>
      </w:pPr>
    </w:p>
    <w:p w14:paraId="60B92D0B"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3B01E666" w14:textId="77777777" w:rsidR="001A5AA5" w:rsidRPr="00F708E6" w:rsidRDefault="00E96DDC" w:rsidP="002A77D5">
      <w:pPr>
        <w:widowControl/>
        <w:numPr>
          <w:ilvl w:val="1"/>
          <w:numId w:val="1"/>
        </w:numPr>
        <w:suppressAutoHyphens w:val="0"/>
        <w:ind w:left="426" w:hanging="426"/>
        <w:jc w:val="both"/>
        <w:rPr>
          <w:sz w:val="22"/>
          <w:szCs w:val="22"/>
        </w:rPr>
      </w:pPr>
      <w:bookmarkStart w:id="6"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koszty 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52F0A401"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4D0A91B"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03F45C7C"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08CB545"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6"/>
    <w:p w14:paraId="4113090F" w14:textId="77777777" w:rsidR="0027765D" w:rsidRPr="00F708E6" w:rsidRDefault="0027765D" w:rsidP="0027765D">
      <w:pPr>
        <w:widowControl/>
        <w:tabs>
          <w:tab w:val="num" w:pos="2937"/>
        </w:tabs>
        <w:suppressAutoHyphens w:val="0"/>
        <w:ind w:left="720"/>
        <w:jc w:val="both"/>
        <w:rPr>
          <w:sz w:val="22"/>
          <w:szCs w:val="22"/>
        </w:rPr>
      </w:pPr>
    </w:p>
    <w:p w14:paraId="124F5AFF"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09629440"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25DE03CA" w14:textId="77777777" w:rsidR="00687270" w:rsidRDefault="00FD23A7" w:rsidP="00D565ED">
      <w:pPr>
        <w:pStyle w:val="Normalny1"/>
        <w:numPr>
          <w:ilvl w:val="1"/>
          <w:numId w:val="1"/>
        </w:numPr>
        <w:tabs>
          <w:tab w:val="clear" w:pos="644"/>
        </w:tabs>
        <w:spacing w:after="240"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51441A1F" w14:textId="77777777" w:rsidR="00D565ED" w:rsidRPr="00D565ED" w:rsidRDefault="00D565ED" w:rsidP="00D565ED">
      <w:pPr>
        <w:pStyle w:val="Normalny1"/>
        <w:spacing w:line="240" w:lineRule="auto"/>
        <w:ind w:left="426"/>
        <w:jc w:val="both"/>
        <w:rPr>
          <w:rFonts w:ascii="Times New Roman" w:hAnsi="Times New Roman" w:cs="Times New Roman"/>
          <w:b/>
        </w:rPr>
      </w:pPr>
      <w:r w:rsidRPr="00D565ED">
        <w:rPr>
          <w:rFonts w:ascii="Times New Roman" w:hAnsi="Times New Roman" w:cs="Times New Roman"/>
          <w:b/>
        </w:rPr>
        <w:t>CZEŚĆ 1</w:t>
      </w:r>
    </w:p>
    <w:p w14:paraId="3CAB0AE0" w14:textId="567357BD" w:rsidR="00FD23A7" w:rsidRPr="00F708E6" w:rsidRDefault="00FD23A7" w:rsidP="00CD104E">
      <w:pPr>
        <w:pStyle w:val="Normalny1"/>
        <w:numPr>
          <w:ilvl w:val="1"/>
          <w:numId w:val="32"/>
        </w:numPr>
        <w:tabs>
          <w:tab w:val="left" w:pos="360"/>
        </w:tabs>
        <w:spacing w:line="240" w:lineRule="auto"/>
        <w:jc w:val="both"/>
        <w:rPr>
          <w:rFonts w:ascii="Times New Roman" w:hAnsi="Times New Roman" w:cs="Times New Roman"/>
          <w:b/>
          <w:bCs/>
        </w:rPr>
      </w:pPr>
      <w:r w:rsidRPr="00F708E6">
        <w:rPr>
          <w:rFonts w:ascii="Times New Roman" w:hAnsi="Times New Roman" w:cs="Times New Roman"/>
          <w:b/>
          <w:bCs/>
        </w:rPr>
        <w:t xml:space="preserve">Cena brutto za całość zamówienia – </w:t>
      </w:r>
      <w:r w:rsidR="008403D0">
        <w:rPr>
          <w:rFonts w:ascii="Times New Roman" w:hAnsi="Times New Roman" w:cs="Times New Roman"/>
          <w:b/>
          <w:bCs/>
        </w:rPr>
        <w:t>80</w:t>
      </w:r>
      <w:r w:rsidRPr="00F708E6">
        <w:rPr>
          <w:rFonts w:ascii="Times New Roman" w:hAnsi="Times New Roman" w:cs="Times New Roman"/>
          <w:b/>
          <w:bCs/>
        </w:rPr>
        <w:t>%.</w:t>
      </w:r>
    </w:p>
    <w:p w14:paraId="08CD17A2" w14:textId="77777777" w:rsidR="00FD23A7" w:rsidRPr="00F708E6" w:rsidRDefault="004C5AC9" w:rsidP="00CD104E">
      <w:pPr>
        <w:pStyle w:val="Normalny1"/>
        <w:widowControl w:val="0"/>
        <w:tabs>
          <w:tab w:val="left" w:pos="0"/>
          <w:tab w:val="left" w:pos="426"/>
        </w:tabs>
        <w:spacing w:line="240" w:lineRule="auto"/>
        <w:ind w:left="426" w:hanging="142"/>
        <w:jc w:val="both"/>
        <w:rPr>
          <w:rFonts w:ascii="Times New Roman" w:hAnsi="Times New Roman" w:cs="Times New Roman"/>
        </w:rPr>
      </w:pP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3F1056AD" w14:textId="3163EA1E" w:rsidR="00FD23A7" w:rsidRPr="00F708E6"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ml:space="preserve">) x </w:t>
      </w:r>
      <w:r w:rsidR="00EA37BC">
        <w:rPr>
          <w:rFonts w:ascii="Times New Roman" w:hAnsi="Times New Roman" w:cs="Times New Roman"/>
          <w:b/>
          <w:bCs/>
        </w:rPr>
        <w:t>8</w:t>
      </w:r>
    </w:p>
    <w:p w14:paraId="70DA06DB"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F708E6">
        <w:rPr>
          <w:rFonts w:ascii="Times New Roman" w:hAnsi="Times New Roman" w:cs="Times New Roman"/>
        </w:rPr>
        <w:t>gdzie:</w:t>
      </w:r>
    </w:p>
    <w:p w14:paraId="774601DB"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D565ED">
        <w:rPr>
          <w:rFonts w:ascii="Times New Roman" w:hAnsi="Times New Roman" w:cs="Times New Roman"/>
        </w:rPr>
        <w:t>C – liczba punktów przyznana danej ofercie,</w:t>
      </w:r>
    </w:p>
    <w:p w14:paraId="53C229F7"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proofErr w:type="spellStart"/>
      <w:r w:rsidRPr="00D565ED">
        <w:rPr>
          <w:rFonts w:ascii="Times New Roman" w:hAnsi="Times New Roman" w:cs="Times New Roman"/>
        </w:rPr>
        <w:t>C</w:t>
      </w:r>
      <w:r w:rsidRPr="00D565ED">
        <w:rPr>
          <w:rFonts w:ascii="Times New Roman" w:hAnsi="Times New Roman" w:cs="Times New Roman"/>
          <w:vertAlign w:val="subscript"/>
        </w:rPr>
        <w:t>naj</w:t>
      </w:r>
      <w:proofErr w:type="spellEnd"/>
      <w:r w:rsidRPr="00D565ED">
        <w:rPr>
          <w:rFonts w:ascii="Times New Roman" w:hAnsi="Times New Roman" w:cs="Times New Roman"/>
        </w:rPr>
        <w:t xml:space="preserve"> – najniższa cena spośród ważnych ofert,</w:t>
      </w:r>
    </w:p>
    <w:p w14:paraId="5AD0C8DD" w14:textId="77777777" w:rsidR="00FD23A7" w:rsidRPr="00D565ED" w:rsidRDefault="00FD23A7"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o</w:t>
      </w:r>
      <w:r w:rsidRPr="00D565ED">
        <w:rPr>
          <w:rFonts w:ascii="Times New Roman" w:hAnsi="Times New Roman" w:cs="Times New Roman"/>
        </w:rPr>
        <w:t xml:space="preserve"> – cena podana przez wykonawcę, dla którego wynik jest obliczany,</w:t>
      </w:r>
    </w:p>
    <w:p w14:paraId="524D4262" w14:textId="31DAF4A0" w:rsidR="00D565ED" w:rsidRPr="001F7B7B" w:rsidRDefault="00FD23A7" w:rsidP="00CD104E">
      <w:pPr>
        <w:pStyle w:val="Normalny1"/>
        <w:widowControl w:val="0"/>
        <w:tabs>
          <w:tab w:val="left" w:pos="0"/>
          <w:tab w:val="left" w:pos="360"/>
          <w:tab w:val="left" w:pos="426"/>
          <w:tab w:val="num" w:pos="567"/>
        </w:tabs>
        <w:spacing w:after="240" w:line="240" w:lineRule="auto"/>
        <w:ind w:left="426"/>
        <w:jc w:val="both"/>
        <w:rPr>
          <w:rFonts w:ascii="Times New Roman" w:hAnsi="Times New Roman" w:cs="Times New Roman"/>
          <w:u w:val="single"/>
        </w:rPr>
      </w:pPr>
      <w:r w:rsidRPr="00D565ED">
        <w:rPr>
          <w:rFonts w:ascii="Times New Roman" w:hAnsi="Times New Roman" w:cs="Times New Roman"/>
          <w:u w:val="single"/>
        </w:rPr>
        <w:t xml:space="preserve">Maksymalna liczba punktów do uzyskania w tym kryterium przez wykonawcę wynosi </w:t>
      </w:r>
      <w:r w:rsidR="00EA37BC">
        <w:rPr>
          <w:rFonts w:ascii="Times New Roman" w:hAnsi="Times New Roman" w:cs="Times New Roman"/>
          <w:u w:val="single"/>
        </w:rPr>
        <w:t>8</w:t>
      </w:r>
      <w:r w:rsidRPr="00D565ED">
        <w:rPr>
          <w:rFonts w:ascii="Times New Roman" w:hAnsi="Times New Roman" w:cs="Times New Roman"/>
          <w:u w:val="single"/>
        </w:rPr>
        <w:t>.</w:t>
      </w:r>
    </w:p>
    <w:p w14:paraId="101CD538" w14:textId="70EB924E" w:rsidR="00D565ED" w:rsidRPr="00402372" w:rsidRDefault="00D565ED" w:rsidP="00CD104E">
      <w:pPr>
        <w:tabs>
          <w:tab w:val="left" w:pos="426"/>
        </w:tabs>
        <w:spacing w:before="60" w:after="60"/>
        <w:ind w:left="993" w:hanging="993"/>
        <w:jc w:val="both"/>
        <w:rPr>
          <w:b/>
          <w:sz w:val="22"/>
          <w:szCs w:val="22"/>
        </w:rPr>
      </w:pPr>
      <w:bookmarkStart w:id="7" w:name="_Hlk83376881"/>
      <w:r w:rsidRPr="00402372">
        <w:rPr>
          <w:b/>
          <w:sz w:val="22"/>
          <w:szCs w:val="22"/>
        </w:rPr>
        <w:t xml:space="preserve">2.3 </w:t>
      </w:r>
      <w:r w:rsidRPr="00402372">
        <w:rPr>
          <w:b/>
          <w:sz w:val="22"/>
          <w:szCs w:val="22"/>
        </w:rPr>
        <w:tab/>
        <w:t xml:space="preserve">Czas dostawy – </w:t>
      </w:r>
      <w:r w:rsidR="008403D0">
        <w:rPr>
          <w:b/>
          <w:sz w:val="22"/>
          <w:szCs w:val="22"/>
        </w:rPr>
        <w:t>20</w:t>
      </w:r>
      <w:r w:rsidRPr="00402372">
        <w:rPr>
          <w:b/>
          <w:sz w:val="22"/>
          <w:szCs w:val="22"/>
        </w:rPr>
        <w:t>%</w:t>
      </w:r>
    </w:p>
    <w:p w14:paraId="3D2C6FE7" w14:textId="2DD53AC5" w:rsidR="00402372" w:rsidRPr="002A7864" w:rsidRDefault="00402372" w:rsidP="00CD104E">
      <w:pPr>
        <w:ind w:left="993" w:hanging="567"/>
        <w:jc w:val="both"/>
        <w:rPr>
          <w:b/>
          <w:sz w:val="22"/>
          <w:szCs w:val="22"/>
        </w:rPr>
      </w:pPr>
      <w:r w:rsidRPr="002A7864">
        <w:rPr>
          <w:sz w:val="22"/>
          <w:szCs w:val="22"/>
        </w:rPr>
        <w:t xml:space="preserve">Czas dostawy liczony od </w:t>
      </w:r>
      <w:r w:rsidRPr="002A7864">
        <w:rPr>
          <w:bCs/>
          <w:sz w:val="22"/>
          <w:szCs w:val="22"/>
        </w:rPr>
        <w:t xml:space="preserve">udzielania zamówienia, tj. zawarcia umowy </w:t>
      </w:r>
      <w:r w:rsidR="008403D0" w:rsidRPr="002A7864">
        <w:rPr>
          <w:bCs/>
          <w:sz w:val="22"/>
          <w:szCs w:val="22"/>
        </w:rPr>
        <w:t xml:space="preserve">do </w:t>
      </w:r>
      <w:r w:rsidR="001F7B7B" w:rsidRPr="002A7864">
        <w:rPr>
          <w:bCs/>
          <w:sz w:val="22"/>
          <w:szCs w:val="22"/>
        </w:rPr>
        <w:t>15</w:t>
      </w:r>
      <w:r w:rsidRPr="002A7864">
        <w:rPr>
          <w:bCs/>
          <w:sz w:val="22"/>
          <w:szCs w:val="22"/>
        </w:rPr>
        <w:t xml:space="preserve"> tygodni – </w:t>
      </w:r>
      <w:r w:rsidRPr="002A7864">
        <w:rPr>
          <w:b/>
          <w:bCs/>
          <w:sz w:val="22"/>
          <w:szCs w:val="22"/>
        </w:rPr>
        <w:t>0 punktów</w:t>
      </w:r>
    </w:p>
    <w:p w14:paraId="30CB737F" w14:textId="69871382" w:rsidR="002A7864" w:rsidRPr="002A7864" w:rsidRDefault="002A7864" w:rsidP="00CD104E">
      <w:pPr>
        <w:ind w:left="993" w:hanging="567"/>
        <w:jc w:val="both"/>
        <w:rPr>
          <w:b/>
          <w:sz w:val="22"/>
          <w:szCs w:val="22"/>
        </w:rPr>
      </w:pPr>
      <w:r w:rsidRPr="002A7864">
        <w:rPr>
          <w:sz w:val="22"/>
          <w:szCs w:val="22"/>
        </w:rPr>
        <w:t xml:space="preserve">Czas dostawy liczony od </w:t>
      </w:r>
      <w:r w:rsidRPr="002A7864">
        <w:rPr>
          <w:bCs/>
          <w:sz w:val="22"/>
          <w:szCs w:val="22"/>
        </w:rPr>
        <w:t xml:space="preserve">udzielania zamówienia, tj. zawarcia umowy – do 13 tygodni – </w:t>
      </w:r>
      <w:r w:rsidRPr="002A7864">
        <w:rPr>
          <w:b/>
          <w:bCs/>
          <w:sz w:val="22"/>
          <w:szCs w:val="22"/>
        </w:rPr>
        <w:t xml:space="preserve">1 punkt </w:t>
      </w:r>
    </w:p>
    <w:p w14:paraId="2EE53AC5" w14:textId="6E14D8BB" w:rsidR="00402372" w:rsidRPr="002A7864" w:rsidRDefault="00402372" w:rsidP="00CD104E">
      <w:pPr>
        <w:ind w:left="993" w:hanging="567"/>
        <w:jc w:val="both"/>
        <w:rPr>
          <w:b/>
          <w:sz w:val="22"/>
          <w:szCs w:val="22"/>
        </w:rPr>
      </w:pPr>
      <w:bookmarkStart w:id="8" w:name="_Hlk87276786"/>
      <w:r w:rsidRPr="002A7864">
        <w:rPr>
          <w:sz w:val="22"/>
          <w:szCs w:val="22"/>
        </w:rPr>
        <w:t xml:space="preserve">Czas dostawy liczony od </w:t>
      </w:r>
      <w:r w:rsidRPr="002A7864">
        <w:rPr>
          <w:bCs/>
          <w:sz w:val="22"/>
          <w:szCs w:val="22"/>
        </w:rPr>
        <w:t xml:space="preserve">udzielania zamówienia, tj. zawarcia umowy – </w:t>
      </w:r>
      <w:r w:rsidR="008403D0" w:rsidRPr="002A7864">
        <w:rPr>
          <w:bCs/>
          <w:sz w:val="22"/>
          <w:szCs w:val="22"/>
        </w:rPr>
        <w:t xml:space="preserve">do </w:t>
      </w:r>
      <w:r w:rsidR="001F7B7B" w:rsidRPr="002A7864">
        <w:rPr>
          <w:bCs/>
          <w:sz w:val="22"/>
          <w:szCs w:val="22"/>
        </w:rPr>
        <w:t>10</w:t>
      </w:r>
      <w:r w:rsidRPr="002A7864">
        <w:rPr>
          <w:bCs/>
          <w:sz w:val="22"/>
          <w:szCs w:val="22"/>
        </w:rPr>
        <w:t xml:space="preserve"> tygodni – </w:t>
      </w:r>
      <w:r w:rsidR="00EA37BC" w:rsidRPr="002A7864">
        <w:rPr>
          <w:b/>
          <w:bCs/>
          <w:sz w:val="22"/>
          <w:szCs w:val="22"/>
        </w:rPr>
        <w:t>2 punkty</w:t>
      </w:r>
      <w:r w:rsidRPr="002A7864">
        <w:rPr>
          <w:b/>
          <w:bCs/>
          <w:sz w:val="22"/>
          <w:szCs w:val="22"/>
        </w:rPr>
        <w:t xml:space="preserve"> </w:t>
      </w:r>
    </w:p>
    <w:bookmarkEnd w:id="8"/>
    <w:p w14:paraId="2B0C5FB9" w14:textId="13EAEA5C" w:rsidR="00402372" w:rsidRPr="00D565ED" w:rsidRDefault="00402372" w:rsidP="00CD104E">
      <w:pPr>
        <w:pStyle w:val="Akapitzlist"/>
        <w:tabs>
          <w:tab w:val="left" w:pos="1134"/>
        </w:tabs>
        <w:ind w:left="993" w:hanging="567"/>
        <w:jc w:val="both"/>
        <w:rPr>
          <w:rFonts w:ascii="Times New Roman" w:hAnsi="Times New Roman"/>
        </w:rPr>
      </w:pPr>
      <w:r w:rsidRPr="002A7864">
        <w:rPr>
          <w:rFonts w:ascii="Times New Roman" w:hAnsi="Times New Roman"/>
        </w:rPr>
        <w:t xml:space="preserve">Zaoferowanie terminu dostawy krótszego niż </w:t>
      </w:r>
      <w:r w:rsidR="004B53B9" w:rsidRPr="002A7864">
        <w:rPr>
          <w:rFonts w:ascii="Times New Roman" w:hAnsi="Times New Roman"/>
        </w:rPr>
        <w:t xml:space="preserve">10 </w:t>
      </w:r>
      <w:r w:rsidRPr="002A7864">
        <w:rPr>
          <w:rFonts w:ascii="Times New Roman" w:hAnsi="Times New Roman"/>
        </w:rPr>
        <w:t xml:space="preserve"> tygodni  nie będzie dodatkowo punktowane.</w:t>
      </w:r>
    </w:p>
    <w:p w14:paraId="14C112FA" w14:textId="2B6031DC" w:rsidR="00402372" w:rsidRDefault="00402372" w:rsidP="00CD104E">
      <w:pPr>
        <w:tabs>
          <w:tab w:val="left" w:pos="1134"/>
        </w:tabs>
        <w:spacing w:before="60" w:after="60"/>
        <w:ind w:left="993" w:hanging="567"/>
        <w:jc w:val="both"/>
        <w:rPr>
          <w:sz w:val="22"/>
          <w:szCs w:val="22"/>
          <w:u w:val="single"/>
        </w:rPr>
      </w:pPr>
      <w:r w:rsidRPr="00D565ED">
        <w:rPr>
          <w:sz w:val="22"/>
          <w:szCs w:val="22"/>
          <w:u w:val="single"/>
        </w:rPr>
        <w:t xml:space="preserve">Maksymalna liczba punktów, które Wykonawca może uzyskać wynosi </w:t>
      </w:r>
      <w:r w:rsidR="003D6304">
        <w:rPr>
          <w:sz w:val="22"/>
          <w:szCs w:val="22"/>
          <w:u w:val="single"/>
        </w:rPr>
        <w:t>2</w:t>
      </w:r>
      <w:r w:rsidRPr="00D565ED">
        <w:rPr>
          <w:sz w:val="22"/>
          <w:szCs w:val="22"/>
          <w:u w:val="single"/>
        </w:rPr>
        <w:t>.</w:t>
      </w:r>
    </w:p>
    <w:bookmarkEnd w:id="7"/>
    <w:p w14:paraId="4E01C155" w14:textId="77777777" w:rsidR="00236096" w:rsidRDefault="00236096" w:rsidP="00402372">
      <w:pPr>
        <w:tabs>
          <w:tab w:val="left" w:pos="1134"/>
        </w:tabs>
        <w:spacing w:before="60" w:after="60"/>
        <w:ind w:left="993"/>
        <w:jc w:val="both"/>
        <w:rPr>
          <w:sz w:val="22"/>
          <w:szCs w:val="22"/>
          <w:u w:val="single"/>
        </w:rPr>
      </w:pPr>
    </w:p>
    <w:p w14:paraId="3462C2C8" w14:textId="77777777" w:rsidR="00236096" w:rsidRPr="00D565ED" w:rsidRDefault="00236096" w:rsidP="00236096">
      <w:pPr>
        <w:pStyle w:val="Normalny1"/>
        <w:spacing w:line="240" w:lineRule="auto"/>
        <w:ind w:left="426"/>
        <w:jc w:val="both"/>
        <w:rPr>
          <w:rFonts w:ascii="Times New Roman" w:hAnsi="Times New Roman" w:cs="Times New Roman"/>
          <w:b/>
        </w:rPr>
      </w:pPr>
      <w:r>
        <w:rPr>
          <w:rFonts w:ascii="Times New Roman" w:hAnsi="Times New Roman" w:cs="Times New Roman"/>
          <w:b/>
        </w:rPr>
        <w:t>CZEŚĆ 2</w:t>
      </w:r>
    </w:p>
    <w:p w14:paraId="4BD73185" w14:textId="7E5C9F80" w:rsidR="00236096" w:rsidRPr="00F708E6" w:rsidRDefault="00236096" w:rsidP="00CD104E">
      <w:pPr>
        <w:pStyle w:val="Normalny1"/>
        <w:numPr>
          <w:ilvl w:val="1"/>
          <w:numId w:val="36"/>
        </w:numPr>
        <w:tabs>
          <w:tab w:val="left" w:pos="360"/>
        </w:tabs>
        <w:spacing w:line="240" w:lineRule="auto"/>
        <w:ind w:hanging="1004"/>
        <w:jc w:val="both"/>
        <w:rPr>
          <w:rFonts w:ascii="Times New Roman" w:hAnsi="Times New Roman" w:cs="Times New Roman"/>
          <w:b/>
          <w:bCs/>
        </w:rPr>
      </w:pPr>
      <w:r w:rsidRPr="00F708E6">
        <w:rPr>
          <w:rFonts w:ascii="Times New Roman" w:hAnsi="Times New Roman" w:cs="Times New Roman"/>
          <w:b/>
          <w:bCs/>
        </w:rPr>
        <w:t xml:space="preserve">Cena brutto za całość zamówienia – </w:t>
      </w:r>
      <w:r w:rsidR="008403D0">
        <w:rPr>
          <w:rFonts w:ascii="Times New Roman" w:hAnsi="Times New Roman" w:cs="Times New Roman"/>
          <w:b/>
          <w:bCs/>
        </w:rPr>
        <w:t>80</w:t>
      </w:r>
      <w:r w:rsidRPr="00F708E6">
        <w:rPr>
          <w:rFonts w:ascii="Times New Roman" w:hAnsi="Times New Roman" w:cs="Times New Roman"/>
          <w:b/>
          <w:bCs/>
        </w:rPr>
        <w:t>%.</w:t>
      </w:r>
    </w:p>
    <w:p w14:paraId="1993A45E" w14:textId="77777777" w:rsidR="00236096" w:rsidRPr="00F708E6" w:rsidRDefault="00236096" w:rsidP="00CD104E">
      <w:pPr>
        <w:pStyle w:val="Normalny1"/>
        <w:widowControl w:val="0"/>
        <w:tabs>
          <w:tab w:val="left" w:pos="0"/>
          <w:tab w:val="left" w:pos="426"/>
        </w:tabs>
        <w:spacing w:line="240" w:lineRule="auto"/>
        <w:ind w:left="426"/>
        <w:jc w:val="both"/>
        <w:rPr>
          <w:rFonts w:ascii="Times New Roman" w:hAnsi="Times New Roman" w:cs="Times New Roman"/>
        </w:rPr>
      </w:pPr>
      <w:r>
        <w:rPr>
          <w:rFonts w:ascii="Times New Roman" w:hAnsi="Times New Roman" w:cs="Times New Roman"/>
        </w:rPr>
        <w:tab/>
      </w:r>
      <w:r w:rsidRPr="00F708E6">
        <w:rPr>
          <w:rFonts w:ascii="Times New Roman" w:hAnsi="Times New Roman" w:cs="Times New Roman"/>
        </w:rPr>
        <w:t>Punkty przyznawane za kryterium „cena brutto za całość zamówienia” będą liczone wg    następującego wzoru:</w:t>
      </w:r>
    </w:p>
    <w:p w14:paraId="501576F3" w14:textId="20FDA166" w:rsidR="00236096" w:rsidRPr="00F708E6" w:rsidRDefault="00236096" w:rsidP="00CD104E">
      <w:pPr>
        <w:pStyle w:val="Normalny1"/>
        <w:widowControl w:val="0"/>
        <w:tabs>
          <w:tab w:val="left" w:pos="0"/>
          <w:tab w:val="left" w:pos="426"/>
          <w:tab w:val="num" w:pos="567"/>
        </w:tabs>
        <w:spacing w:line="240" w:lineRule="auto"/>
        <w:ind w:left="426"/>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ml:space="preserve">) x </w:t>
      </w:r>
      <w:r w:rsidR="00EA37BC">
        <w:rPr>
          <w:rFonts w:ascii="Times New Roman" w:hAnsi="Times New Roman" w:cs="Times New Roman"/>
          <w:b/>
          <w:bCs/>
        </w:rPr>
        <w:t>8</w:t>
      </w:r>
    </w:p>
    <w:p w14:paraId="62812915" w14:textId="77777777" w:rsidR="00236096" w:rsidRPr="00D565ED" w:rsidRDefault="00236096"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F708E6">
        <w:rPr>
          <w:rFonts w:ascii="Times New Roman" w:hAnsi="Times New Roman" w:cs="Times New Roman"/>
        </w:rPr>
        <w:t>gdzie:</w:t>
      </w:r>
    </w:p>
    <w:p w14:paraId="1011FE8C" w14:textId="77777777" w:rsidR="00236096" w:rsidRPr="00D565ED" w:rsidRDefault="00236096" w:rsidP="00CD104E">
      <w:pPr>
        <w:pStyle w:val="Normalny1"/>
        <w:widowControl w:val="0"/>
        <w:tabs>
          <w:tab w:val="left" w:pos="0"/>
          <w:tab w:val="left" w:pos="426"/>
          <w:tab w:val="num" w:pos="567"/>
        </w:tabs>
        <w:spacing w:line="240" w:lineRule="auto"/>
        <w:ind w:left="426"/>
        <w:jc w:val="both"/>
        <w:rPr>
          <w:rFonts w:ascii="Times New Roman" w:hAnsi="Times New Roman" w:cs="Times New Roman"/>
        </w:rPr>
      </w:pPr>
      <w:r w:rsidRPr="00D565ED">
        <w:rPr>
          <w:rFonts w:ascii="Times New Roman" w:hAnsi="Times New Roman" w:cs="Times New Roman"/>
        </w:rPr>
        <w:t>C – liczba punktów przyznana danej ofercie,</w:t>
      </w:r>
    </w:p>
    <w:p w14:paraId="1D5EF443" w14:textId="77777777" w:rsidR="00236096" w:rsidRPr="00D565ED" w:rsidRDefault="00236096" w:rsidP="00236096">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D565ED">
        <w:rPr>
          <w:rFonts w:ascii="Times New Roman" w:hAnsi="Times New Roman" w:cs="Times New Roman"/>
        </w:rPr>
        <w:t>C</w:t>
      </w:r>
      <w:r w:rsidRPr="00D565ED">
        <w:rPr>
          <w:rFonts w:ascii="Times New Roman" w:hAnsi="Times New Roman" w:cs="Times New Roman"/>
          <w:vertAlign w:val="subscript"/>
        </w:rPr>
        <w:t>naj</w:t>
      </w:r>
      <w:proofErr w:type="spellEnd"/>
      <w:r w:rsidRPr="00D565ED">
        <w:rPr>
          <w:rFonts w:ascii="Times New Roman" w:hAnsi="Times New Roman" w:cs="Times New Roman"/>
        </w:rPr>
        <w:t xml:space="preserve"> – najniższa cena spośród ważnych ofert,</w:t>
      </w:r>
    </w:p>
    <w:p w14:paraId="5ECD790B" w14:textId="77777777" w:rsidR="00236096" w:rsidRPr="00D565ED" w:rsidRDefault="00236096" w:rsidP="00236096">
      <w:pPr>
        <w:pStyle w:val="Normalny1"/>
        <w:widowControl w:val="0"/>
        <w:tabs>
          <w:tab w:val="left" w:pos="0"/>
          <w:tab w:val="num" w:pos="567"/>
        </w:tabs>
        <w:spacing w:line="240" w:lineRule="auto"/>
        <w:ind w:left="993"/>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o</w:t>
      </w:r>
      <w:r w:rsidRPr="00D565ED">
        <w:rPr>
          <w:rFonts w:ascii="Times New Roman" w:hAnsi="Times New Roman" w:cs="Times New Roman"/>
        </w:rPr>
        <w:t xml:space="preserve"> – cena podana przez wykonawcę, dla którego wynik jest obliczany,</w:t>
      </w:r>
    </w:p>
    <w:p w14:paraId="34BCF052" w14:textId="26E40FCC" w:rsidR="001F7B7B" w:rsidRPr="00D565ED" w:rsidRDefault="00236096" w:rsidP="001F7B7B">
      <w:pPr>
        <w:pStyle w:val="Normalny1"/>
        <w:widowControl w:val="0"/>
        <w:tabs>
          <w:tab w:val="left" w:pos="0"/>
          <w:tab w:val="left" w:pos="360"/>
          <w:tab w:val="num" w:pos="567"/>
        </w:tabs>
        <w:spacing w:after="240" w:line="240" w:lineRule="auto"/>
        <w:ind w:left="993"/>
        <w:jc w:val="both"/>
        <w:rPr>
          <w:rFonts w:ascii="Times New Roman" w:hAnsi="Times New Roman" w:cs="Times New Roman"/>
          <w:u w:val="single"/>
        </w:rPr>
      </w:pPr>
      <w:bookmarkStart w:id="9" w:name="_Hlk87277804"/>
      <w:r w:rsidRPr="00D565ED">
        <w:rPr>
          <w:rFonts w:ascii="Times New Roman" w:hAnsi="Times New Roman" w:cs="Times New Roman"/>
          <w:u w:val="single"/>
        </w:rPr>
        <w:t xml:space="preserve">Maksymalna liczba punktów do uzyskania w tym kryterium przez wykonawcę wynosi </w:t>
      </w:r>
      <w:r w:rsidR="00546773">
        <w:rPr>
          <w:rFonts w:ascii="Times New Roman" w:hAnsi="Times New Roman" w:cs="Times New Roman"/>
          <w:u w:val="single"/>
        </w:rPr>
        <w:t>2 punkty</w:t>
      </w:r>
    </w:p>
    <w:bookmarkEnd w:id="9"/>
    <w:p w14:paraId="62655862" w14:textId="6AEE40E1" w:rsidR="001F7B7B" w:rsidRPr="001F7B7B" w:rsidRDefault="001F7B7B" w:rsidP="00CD104E">
      <w:pPr>
        <w:pStyle w:val="Normalny1"/>
        <w:numPr>
          <w:ilvl w:val="1"/>
          <w:numId w:val="36"/>
        </w:numPr>
        <w:tabs>
          <w:tab w:val="left" w:pos="0"/>
          <w:tab w:val="left" w:pos="567"/>
        </w:tabs>
        <w:ind w:hanging="862"/>
        <w:jc w:val="both"/>
        <w:rPr>
          <w:rFonts w:ascii="Times New Roman" w:hAnsi="Times New Roman" w:cs="Times New Roman"/>
        </w:rPr>
      </w:pPr>
      <w:r w:rsidRPr="001F7B7B">
        <w:rPr>
          <w:rFonts w:ascii="Times New Roman" w:hAnsi="Times New Roman" w:cs="Times New Roman"/>
        </w:rPr>
        <w:t xml:space="preserve">Czas dostawy – </w:t>
      </w:r>
      <w:r w:rsidR="008403D0">
        <w:rPr>
          <w:rFonts w:ascii="Times New Roman" w:hAnsi="Times New Roman" w:cs="Times New Roman"/>
        </w:rPr>
        <w:t>20</w:t>
      </w:r>
      <w:r w:rsidRPr="001F7B7B">
        <w:rPr>
          <w:rFonts w:ascii="Times New Roman" w:hAnsi="Times New Roman" w:cs="Times New Roman"/>
        </w:rPr>
        <w:t>%</w:t>
      </w:r>
    </w:p>
    <w:p w14:paraId="64FC9D76" w14:textId="03564AFE" w:rsidR="001F7B7B" w:rsidRPr="002A7864" w:rsidRDefault="001F7B7B" w:rsidP="00CD104E">
      <w:pPr>
        <w:pStyle w:val="Normalny1"/>
        <w:tabs>
          <w:tab w:val="left" w:pos="0"/>
          <w:tab w:val="left" w:pos="567"/>
        </w:tabs>
        <w:ind w:left="567"/>
        <w:jc w:val="both"/>
        <w:rPr>
          <w:rFonts w:ascii="Times New Roman" w:hAnsi="Times New Roman" w:cs="Times New Roman"/>
        </w:rPr>
      </w:pPr>
      <w:r w:rsidRPr="002A7864">
        <w:rPr>
          <w:rFonts w:ascii="Times New Roman" w:hAnsi="Times New Roman" w:cs="Times New Roman"/>
        </w:rPr>
        <w:t xml:space="preserve">Czas dostawy liczony od udzielania zamówienia, tj. zawarcia umowy </w:t>
      </w:r>
      <w:r w:rsidR="008403D0" w:rsidRPr="002A7864">
        <w:rPr>
          <w:rFonts w:ascii="Times New Roman" w:hAnsi="Times New Roman" w:cs="Times New Roman"/>
        </w:rPr>
        <w:t xml:space="preserve">do </w:t>
      </w:r>
      <w:r w:rsidR="004B53B9" w:rsidRPr="002A7864">
        <w:rPr>
          <w:rFonts w:ascii="Times New Roman" w:hAnsi="Times New Roman" w:cs="Times New Roman"/>
        </w:rPr>
        <w:t>8 miesięcy</w:t>
      </w:r>
      <w:r w:rsidRPr="002A7864">
        <w:rPr>
          <w:rFonts w:ascii="Times New Roman" w:hAnsi="Times New Roman" w:cs="Times New Roman"/>
        </w:rPr>
        <w:t xml:space="preserve"> – 0 punktów</w:t>
      </w:r>
    </w:p>
    <w:p w14:paraId="4A31AD5B" w14:textId="06A045E6" w:rsidR="001F7B7B" w:rsidRPr="002A7864" w:rsidRDefault="001F7B7B" w:rsidP="00CD104E">
      <w:pPr>
        <w:pStyle w:val="Normalny1"/>
        <w:tabs>
          <w:tab w:val="left" w:pos="0"/>
          <w:tab w:val="left" w:pos="567"/>
        </w:tabs>
        <w:ind w:left="567"/>
        <w:jc w:val="both"/>
        <w:rPr>
          <w:rFonts w:ascii="Times New Roman" w:hAnsi="Times New Roman" w:cs="Times New Roman"/>
        </w:rPr>
      </w:pPr>
      <w:r w:rsidRPr="002A7864">
        <w:rPr>
          <w:rFonts w:ascii="Times New Roman" w:hAnsi="Times New Roman" w:cs="Times New Roman"/>
        </w:rPr>
        <w:t xml:space="preserve">Czas dostawy liczony od udzielania </w:t>
      </w:r>
      <w:r w:rsidR="008403D0" w:rsidRPr="002A7864">
        <w:rPr>
          <w:rFonts w:ascii="Times New Roman" w:hAnsi="Times New Roman" w:cs="Times New Roman"/>
        </w:rPr>
        <w:t xml:space="preserve">zamówienia, tj. zawarcia umowy do </w:t>
      </w:r>
      <w:r w:rsidR="00B220E3" w:rsidRPr="002A7864">
        <w:rPr>
          <w:rFonts w:ascii="Times New Roman" w:hAnsi="Times New Roman" w:cs="Times New Roman"/>
        </w:rPr>
        <w:t>7</w:t>
      </w:r>
      <w:r w:rsidR="004B53B9" w:rsidRPr="002A7864">
        <w:rPr>
          <w:rFonts w:ascii="Times New Roman" w:hAnsi="Times New Roman" w:cs="Times New Roman"/>
        </w:rPr>
        <w:t xml:space="preserve"> miesięcy do miesięcy</w:t>
      </w:r>
      <w:r w:rsidRPr="002A7864">
        <w:rPr>
          <w:rFonts w:ascii="Times New Roman" w:hAnsi="Times New Roman" w:cs="Times New Roman"/>
        </w:rPr>
        <w:t xml:space="preserve">– </w:t>
      </w:r>
      <w:r w:rsidR="00EA37BC" w:rsidRPr="002A7864">
        <w:rPr>
          <w:rFonts w:ascii="Times New Roman" w:hAnsi="Times New Roman" w:cs="Times New Roman"/>
        </w:rPr>
        <w:t>1</w:t>
      </w:r>
      <w:r w:rsidRPr="002A7864">
        <w:rPr>
          <w:rFonts w:ascii="Times New Roman" w:hAnsi="Times New Roman" w:cs="Times New Roman"/>
        </w:rPr>
        <w:t xml:space="preserve"> punkt</w:t>
      </w:r>
    </w:p>
    <w:p w14:paraId="6ED44EB4" w14:textId="37A352DA" w:rsidR="001F7B7B" w:rsidRPr="002A7864" w:rsidRDefault="001F7B7B" w:rsidP="00CD104E">
      <w:pPr>
        <w:pStyle w:val="Normalny1"/>
        <w:tabs>
          <w:tab w:val="left" w:pos="0"/>
          <w:tab w:val="left" w:pos="567"/>
        </w:tabs>
        <w:ind w:left="567"/>
        <w:jc w:val="both"/>
        <w:rPr>
          <w:rFonts w:ascii="Times New Roman" w:hAnsi="Times New Roman" w:cs="Times New Roman"/>
        </w:rPr>
      </w:pPr>
      <w:r w:rsidRPr="002A7864">
        <w:rPr>
          <w:rFonts w:ascii="Times New Roman" w:hAnsi="Times New Roman" w:cs="Times New Roman"/>
        </w:rPr>
        <w:t xml:space="preserve">Czas dostawy liczony od udzielania zamówienia, tj. zawarcia umowy </w:t>
      </w:r>
      <w:r w:rsidR="004B53B9" w:rsidRPr="002A7864">
        <w:rPr>
          <w:rFonts w:ascii="Times New Roman" w:hAnsi="Times New Roman" w:cs="Times New Roman"/>
        </w:rPr>
        <w:t xml:space="preserve">do 6 miesięcy </w:t>
      </w:r>
      <w:r w:rsidRPr="002A7864">
        <w:rPr>
          <w:rFonts w:ascii="Times New Roman" w:hAnsi="Times New Roman" w:cs="Times New Roman"/>
        </w:rPr>
        <w:t xml:space="preserve">– </w:t>
      </w:r>
      <w:r w:rsidR="00EA37BC" w:rsidRPr="002A7864">
        <w:rPr>
          <w:rFonts w:ascii="Times New Roman" w:hAnsi="Times New Roman" w:cs="Times New Roman"/>
        </w:rPr>
        <w:t>2</w:t>
      </w:r>
      <w:r w:rsidRPr="002A7864">
        <w:rPr>
          <w:rFonts w:ascii="Times New Roman" w:hAnsi="Times New Roman" w:cs="Times New Roman"/>
        </w:rPr>
        <w:t xml:space="preserve"> punkt</w:t>
      </w:r>
      <w:r w:rsidR="00EA37BC" w:rsidRPr="002A7864">
        <w:rPr>
          <w:rFonts w:ascii="Times New Roman" w:hAnsi="Times New Roman" w:cs="Times New Roman"/>
        </w:rPr>
        <w:t>y</w:t>
      </w:r>
    </w:p>
    <w:p w14:paraId="61DC36A4" w14:textId="546B40B7" w:rsidR="001F7B7B" w:rsidRDefault="001F7B7B" w:rsidP="00CD104E">
      <w:pPr>
        <w:pStyle w:val="Normalny1"/>
        <w:tabs>
          <w:tab w:val="left" w:pos="0"/>
          <w:tab w:val="left" w:pos="567"/>
        </w:tabs>
        <w:ind w:left="567"/>
        <w:jc w:val="both"/>
        <w:rPr>
          <w:rFonts w:ascii="Times New Roman" w:hAnsi="Times New Roman" w:cs="Times New Roman"/>
        </w:rPr>
      </w:pPr>
      <w:r w:rsidRPr="002A7864">
        <w:rPr>
          <w:rFonts w:ascii="Times New Roman" w:hAnsi="Times New Roman" w:cs="Times New Roman"/>
        </w:rPr>
        <w:t xml:space="preserve">Zaoferowanie terminu dostawy krótszego niż </w:t>
      </w:r>
      <w:r w:rsidR="004B53B9" w:rsidRPr="002A7864">
        <w:rPr>
          <w:rFonts w:ascii="Times New Roman" w:hAnsi="Times New Roman" w:cs="Times New Roman"/>
        </w:rPr>
        <w:t>10</w:t>
      </w:r>
      <w:r w:rsidRPr="002A7864">
        <w:rPr>
          <w:rFonts w:ascii="Times New Roman" w:hAnsi="Times New Roman" w:cs="Times New Roman"/>
        </w:rPr>
        <w:t xml:space="preserve"> tygodni  nie będzie dodatkowo punktowane.</w:t>
      </w:r>
    </w:p>
    <w:p w14:paraId="319E8C51" w14:textId="32D950F4" w:rsidR="00546773" w:rsidRPr="00546773" w:rsidRDefault="00546773" w:rsidP="00CD104E">
      <w:pPr>
        <w:pStyle w:val="Normalny1"/>
        <w:widowControl w:val="0"/>
        <w:tabs>
          <w:tab w:val="left" w:pos="0"/>
          <w:tab w:val="left" w:pos="360"/>
          <w:tab w:val="left" w:pos="567"/>
        </w:tabs>
        <w:spacing w:after="240" w:line="240" w:lineRule="auto"/>
        <w:ind w:left="567"/>
        <w:jc w:val="both"/>
        <w:rPr>
          <w:rFonts w:ascii="Times New Roman" w:hAnsi="Times New Roman" w:cs="Times New Roman"/>
          <w:u w:val="single"/>
        </w:rPr>
      </w:pPr>
      <w:r w:rsidRPr="00D565ED">
        <w:rPr>
          <w:rFonts w:ascii="Times New Roman" w:hAnsi="Times New Roman" w:cs="Times New Roman"/>
          <w:u w:val="single"/>
        </w:rPr>
        <w:t xml:space="preserve">Maksymalna liczba punktów do uzyskania w tym kryterium przez wykonawcę wynosi </w:t>
      </w:r>
      <w:r>
        <w:rPr>
          <w:rFonts w:ascii="Times New Roman" w:hAnsi="Times New Roman" w:cs="Times New Roman"/>
          <w:u w:val="single"/>
        </w:rPr>
        <w:t>2 punkty</w:t>
      </w:r>
      <w:r w:rsidRPr="00D565ED">
        <w:rPr>
          <w:rFonts w:ascii="Times New Roman" w:hAnsi="Times New Roman" w:cs="Times New Roman"/>
          <w:u w:val="single"/>
        </w:rPr>
        <w:t>.</w:t>
      </w:r>
    </w:p>
    <w:p w14:paraId="7022FC78" w14:textId="0A2B205E" w:rsidR="002A7864" w:rsidRDefault="001F7B7B" w:rsidP="00CD104E">
      <w:pPr>
        <w:pStyle w:val="Normalny1"/>
        <w:widowControl w:val="0"/>
        <w:numPr>
          <w:ilvl w:val="1"/>
          <w:numId w:val="36"/>
        </w:numPr>
        <w:tabs>
          <w:tab w:val="left" w:pos="0"/>
          <w:tab w:val="left" w:pos="567"/>
        </w:tabs>
        <w:spacing w:line="240" w:lineRule="auto"/>
        <w:ind w:left="709" w:hanging="567"/>
        <w:jc w:val="both"/>
        <w:rPr>
          <w:rFonts w:ascii="Times New Roman" w:hAnsi="Times New Roman" w:cs="Times New Roman"/>
        </w:rPr>
      </w:pPr>
      <w:r w:rsidRPr="002A7864">
        <w:rPr>
          <w:rFonts w:ascii="Times New Roman" w:hAnsi="Times New Roman" w:cs="Times New Roman"/>
        </w:rPr>
        <w:t xml:space="preserve">Maksymalna liczba punktów, które Wykonawca może uzyskać wynosi </w:t>
      </w:r>
      <w:r w:rsidR="00CD104E">
        <w:rPr>
          <w:rFonts w:ascii="Times New Roman" w:hAnsi="Times New Roman" w:cs="Times New Roman"/>
        </w:rPr>
        <w:t xml:space="preserve">w ramach danej części zamówienia wynosi </w:t>
      </w:r>
      <w:r w:rsidR="00546773">
        <w:rPr>
          <w:rFonts w:ascii="Times New Roman" w:hAnsi="Times New Roman" w:cs="Times New Roman"/>
        </w:rPr>
        <w:t>10</w:t>
      </w:r>
      <w:r w:rsidR="00EA37BC" w:rsidRPr="002A7864">
        <w:rPr>
          <w:rFonts w:ascii="Times New Roman" w:hAnsi="Times New Roman" w:cs="Times New Roman"/>
        </w:rPr>
        <w:t xml:space="preserve"> punkt</w:t>
      </w:r>
      <w:r w:rsidR="00CD104E">
        <w:rPr>
          <w:rFonts w:ascii="Times New Roman" w:hAnsi="Times New Roman" w:cs="Times New Roman"/>
        </w:rPr>
        <w:t>ów</w:t>
      </w:r>
      <w:r w:rsidRPr="002A7864">
        <w:rPr>
          <w:rFonts w:ascii="Times New Roman" w:hAnsi="Times New Roman" w:cs="Times New Roman"/>
        </w:rPr>
        <w:t>.</w:t>
      </w:r>
    </w:p>
    <w:p w14:paraId="7F80E113" w14:textId="61D2D42F" w:rsidR="00236096" w:rsidRPr="002A7864" w:rsidRDefault="00FD23A7" w:rsidP="00CD104E">
      <w:pPr>
        <w:pStyle w:val="Normalny1"/>
        <w:widowControl w:val="0"/>
        <w:numPr>
          <w:ilvl w:val="1"/>
          <w:numId w:val="36"/>
        </w:numPr>
        <w:tabs>
          <w:tab w:val="left" w:pos="0"/>
          <w:tab w:val="left" w:pos="567"/>
          <w:tab w:val="left" w:pos="1080"/>
        </w:tabs>
        <w:spacing w:line="240" w:lineRule="auto"/>
        <w:ind w:hanging="862"/>
        <w:jc w:val="both"/>
        <w:rPr>
          <w:rFonts w:ascii="Times New Roman" w:hAnsi="Times New Roman" w:cs="Times New Roman"/>
        </w:rPr>
      </w:pPr>
      <w:r w:rsidRPr="002A7864">
        <w:rPr>
          <w:rFonts w:ascii="Times New Roman" w:hAnsi="Times New Roman" w:cs="Times New Roman"/>
        </w:rPr>
        <w:t>Wszystkie obliczenia będą dokonywane z dokładnością do dwóch miejsc po przecinku</w:t>
      </w:r>
      <w:r w:rsidR="00236096" w:rsidRPr="002A7864">
        <w:rPr>
          <w:rFonts w:ascii="Times New Roman" w:hAnsi="Times New Roman" w:cs="Times New Roman"/>
        </w:rPr>
        <w:t>.</w:t>
      </w:r>
    </w:p>
    <w:p w14:paraId="0E478B8B" w14:textId="623ECF1B" w:rsidR="00236096" w:rsidRDefault="004C5AC9" w:rsidP="00CD104E">
      <w:pPr>
        <w:pStyle w:val="Normalny1"/>
        <w:widowControl w:val="0"/>
        <w:numPr>
          <w:ilvl w:val="1"/>
          <w:numId w:val="36"/>
        </w:numPr>
        <w:tabs>
          <w:tab w:val="left" w:pos="0"/>
          <w:tab w:val="left" w:pos="567"/>
        </w:tabs>
        <w:spacing w:line="240" w:lineRule="auto"/>
        <w:ind w:left="426" w:hanging="284"/>
        <w:jc w:val="both"/>
        <w:rPr>
          <w:rFonts w:ascii="Times New Roman" w:hAnsi="Times New Roman" w:cs="Times New Roman"/>
        </w:rPr>
      </w:pPr>
      <w:r w:rsidRPr="00236096">
        <w:rPr>
          <w:rFonts w:ascii="Times New Roman" w:hAnsi="Times New Roman" w:cs="Times New Roman"/>
        </w:rPr>
        <w:t xml:space="preserve"> </w:t>
      </w:r>
      <w:r w:rsidRPr="00236096">
        <w:rPr>
          <w:rFonts w:ascii="Times New Roman" w:hAnsi="Times New Roman" w:cs="Times New Roman"/>
        </w:rPr>
        <w:tab/>
      </w:r>
      <w:r w:rsidR="00FD23A7" w:rsidRPr="00236096">
        <w:rPr>
          <w:rFonts w:ascii="Times New Roman" w:hAnsi="Times New Roman" w:cs="Times New Roman"/>
        </w:rPr>
        <w:t xml:space="preserve">Oferta Wykonawcy, która uzyska najwyższą liczbę punktów, uznana zostanie za </w:t>
      </w:r>
      <w:r w:rsidR="00CD104E">
        <w:rPr>
          <w:rFonts w:ascii="Times New Roman" w:hAnsi="Times New Roman" w:cs="Times New Roman"/>
        </w:rPr>
        <w:t xml:space="preserve"> </w:t>
      </w:r>
      <w:r w:rsidR="00FD23A7" w:rsidRPr="00236096">
        <w:rPr>
          <w:rFonts w:ascii="Times New Roman" w:hAnsi="Times New Roman" w:cs="Times New Roman"/>
        </w:rPr>
        <w:t xml:space="preserve">najkorzystniejszą. </w:t>
      </w:r>
    </w:p>
    <w:p w14:paraId="69C10DDD" w14:textId="77777777" w:rsidR="00FD23A7" w:rsidRPr="00236096" w:rsidRDefault="00FD23A7" w:rsidP="00CD104E">
      <w:pPr>
        <w:pStyle w:val="Normalny1"/>
        <w:widowControl w:val="0"/>
        <w:numPr>
          <w:ilvl w:val="1"/>
          <w:numId w:val="36"/>
        </w:numPr>
        <w:tabs>
          <w:tab w:val="left" w:pos="0"/>
          <w:tab w:val="left" w:pos="567"/>
        </w:tabs>
        <w:spacing w:line="240" w:lineRule="auto"/>
        <w:ind w:left="567" w:hanging="567"/>
        <w:jc w:val="both"/>
        <w:rPr>
          <w:rFonts w:ascii="Times New Roman" w:hAnsi="Times New Roman" w:cs="Times New Roman"/>
        </w:rPr>
      </w:pPr>
      <w:r w:rsidRPr="0023609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E3DC43B"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29DE952"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4F0CB91E"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362694E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10" w:name="_Hlk64393690"/>
    </w:p>
    <w:p w14:paraId="012C50EC" w14:textId="77777777" w:rsidR="00F736F2" w:rsidRPr="00F708E6" w:rsidRDefault="00F736F2" w:rsidP="005C7032">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1C2914C6"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6F0EBBC1"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2345DFE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4AAC4C42"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F64C8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59E3AF7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w:t>
      </w:r>
      <w:r w:rsidR="00610EE8">
        <w:rPr>
          <w:rFonts w:ascii="Times New Roman" w:hAnsi="Times New Roman"/>
          <w:sz w:val="22"/>
          <w:szCs w:val="22"/>
        </w:rPr>
        <w:t xml:space="preserve"> </w:t>
      </w:r>
      <w:r w:rsidRPr="00F708E6">
        <w:rPr>
          <w:rFonts w:ascii="Times New Roman" w:hAnsi="Times New Roman"/>
          <w:sz w:val="22"/>
          <w:szCs w:val="22"/>
        </w:rPr>
        <w:t>cudzoziemcom przebywającym wbrew przepisom na terytorium Rzeczypospolitej Polskiej (Dz. U. poz. 769),</w:t>
      </w:r>
    </w:p>
    <w:p w14:paraId="0ED02854"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A7D0CA"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10"/>
    <w:p w14:paraId="5B01D103"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6FBC550D"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717C252"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5867B29"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232FB6A7"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7EE793"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3786FA7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043C867"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536BE618"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6D66F5EA"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21F511F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51BFD3A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4728799A"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76CDD60B"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519960AD"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041EB048"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285D6F0F" w14:textId="77777777" w:rsidR="005F4E47" w:rsidRPr="00F708E6" w:rsidRDefault="005F4E47" w:rsidP="00F736F2">
      <w:pPr>
        <w:widowControl/>
        <w:tabs>
          <w:tab w:val="num" w:pos="567"/>
          <w:tab w:val="num" w:pos="2880"/>
        </w:tabs>
        <w:suppressAutoHyphens w:val="0"/>
        <w:jc w:val="both"/>
        <w:rPr>
          <w:sz w:val="22"/>
          <w:szCs w:val="22"/>
        </w:rPr>
      </w:pPr>
    </w:p>
    <w:p w14:paraId="237A4F11"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t>Informacja o przetwarzaniu danych osobowych - d</w:t>
      </w:r>
      <w:r w:rsidRPr="00F708E6">
        <w:rPr>
          <w:b/>
          <w:sz w:val="22"/>
          <w:szCs w:val="22"/>
        </w:rPr>
        <w:t>otyczy wykonawcy będącego osobą fizyczną</w:t>
      </w:r>
      <w:r w:rsidRPr="00F708E6">
        <w:rPr>
          <w:b/>
          <w:bCs/>
          <w:sz w:val="22"/>
          <w:szCs w:val="22"/>
        </w:rPr>
        <w:t>.</w:t>
      </w:r>
    </w:p>
    <w:p w14:paraId="263816F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50D6E3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5EE6F9F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8"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19"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E106334"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35BAA000"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5398FF3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2F847578"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079B39D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05A365"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85A5AC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5D59F64F"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F4B295C"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17EA781"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52ECEE15"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66767CE2"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6AA1E176" w14:textId="77777777" w:rsidR="00CF35F4" w:rsidRPr="00236096" w:rsidRDefault="00F20C3C" w:rsidP="00236096">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r w:rsidR="00CF35F4">
        <w:br w:type="page"/>
      </w:r>
    </w:p>
    <w:p w14:paraId="5F535344"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1AAE4B05" w14:textId="77777777" w:rsidR="00F20C3C" w:rsidRPr="00CF35F4" w:rsidRDefault="00CF35F4" w:rsidP="00CF35F4">
      <w:pPr>
        <w:pStyle w:val="ListParagraph2"/>
        <w:tabs>
          <w:tab w:val="left" w:pos="426"/>
          <w:tab w:val="num" w:pos="2226"/>
        </w:tabs>
        <w:spacing w:after="0" w:line="240" w:lineRule="auto"/>
        <w:ind w:left="0"/>
        <w:contextualSpacing w:val="0"/>
        <w:jc w:val="right"/>
        <w:rPr>
          <w:rFonts w:ascii="Times New Roman" w:hAnsi="Times New Roman"/>
          <w:b/>
          <w:i/>
        </w:rPr>
      </w:pPr>
      <w:r w:rsidRPr="00CF35F4">
        <w:rPr>
          <w:rFonts w:ascii="Times New Roman" w:hAnsi="Times New Roman"/>
          <w:b/>
          <w:i/>
        </w:rPr>
        <w:t xml:space="preserve">Załącznik A do Zaproszenia </w:t>
      </w:r>
    </w:p>
    <w:p w14:paraId="2B80C733"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0666B4D7" w14:textId="77777777" w:rsidR="00CF35F4" w:rsidRP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b/>
        </w:rPr>
      </w:pPr>
      <w:r w:rsidRPr="00CF35F4">
        <w:rPr>
          <w:rFonts w:ascii="Times New Roman" w:hAnsi="Times New Roman"/>
          <w:b/>
        </w:rPr>
        <w:t>CZĘŚĆ I</w:t>
      </w:r>
    </w:p>
    <w:p w14:paraId="2D345042" w14:textId="77777777" w:rsidR="00097B64" w:rsidRPr="00CF35F4" w:rsidRDefault="00097B64" w:rsidP="00CF35F4">
      <w:pPr>
        <w:widowControl/>
        <w:suppressAutoHyphens w:val="0"/>
        <w:jc w:val="both"/>
        <w:rPr>
          <w:sz w:val="22"/>
          <w:szCs w:val="22"/>
        </w:rPr>
      </w:pPr>
    </w:p>
    <w:p w14:paraId="1B734E04" w14:textId="77777777" w:rsidR="00B220E3" w:rsidRPr="00B220E3" w:rsidRDefault="00B220E3" w:rsidP="00B220E3">
      <w:pPr>
        <w:widowControl/>
        <w:suppressAutoHyphens w:val="0"/>
        <w:jc w:val="both"/>
        <w:rPr>
          <w:bCs/>
          <w:sz w:val="22"/>
          <w:szCs w:val="22"/>
        </w:rPr>
      </w:pPr>
      <w:r w:rsidRPr="00B220E3">
        <w:rPr>
          <w:bCs/>
          <w:sz w:val="22"/>
          <w:szCs w:val="22"/>
        </w:rPr>
        <w:t xml:space="preserve">SPECYFIKACJA – DIODY PÓŁPRZEWODNIKOWE – </w:t>
      </w:r>
      <w:bookmarkStart w:id="11" w:name="_Hlk83378955"/>
      <w:r w:rsidRPr="00B220E3">
        <w:rPr>
          <w:bCs/>
          <w:sz w:val="22"/>
          <w:szCs w:val="22"/>
        </w:rPr>
        <w:t>liczba sztuk 350</w:t>
      </w:r>
      <w:bookmarkEnd w:id="11"/>
      <w:r w:rsidRPr="00B220E3">
        <w:rPr>
          <w:bCs/>
          <w:sz w:val="22"/>
          <w:szCs w:val="22"/>
        </w:rPr>
        <w:t>.</w:t>
      </w:r>
    </w:p>
    <w:p w14:paraId="3184AA46" w14:textId="77777777" w:rsidR="00B220E3" w:rsidRPr="00B220E3" w:rsidRDefault="00B220E3" w:rsidP="00B220E3">
      <w:pPr>
        <w:widowControl/>
        <w:suppressAutoHyphens w:val="0"/>
        <w:jc w:val="both"/>
        <w:rPr>
          <w:bCs/>
          <w:sz w:val="22"/>
          <w:szCs w:val="22"/>
        </w:rPr>
      </w:pPr>
      <w:r w:rsidRPr="00B220E3">
        <w:rPr>
          <w:bCs/>
          <w:sz w:val="22"/>
          <w:szCs w:val="22"/>
        </w:rPr>
        <w:t xml:space="preserve">Zakup z projektu OPUS 18, „ Precyzyjne testy symetrii między materią a antymaterią poprzez pomiary rozpadów atomów </w:t>
      </w:r>
      <w:proofErr w:type="spellStart"/>
      <w:r w:rsidRPr="00B220E3">
        <w:rPr>
          <w:bCs/>
          <w:sz w:val="22"/>
          <w:szCs w:val="22"/>
        </w:rPr>
        <w:t>pozytonium</w:t>
      </w:r>
      <w:proofErr w:type="spellEnd"/>
      <w:r w:rsidRPr="00B220E3">
        <w:rPr>
          <w:bCs/>
          <w:sz w:val="22"/>
          <w:szCs w:val="22"/>
        </w:rPr>
        <w:t xml:space="preserve"> za pomocą modularnego tomografu J-PET”</w:t>
      </w:r>
    </w:p>
    <w:p w14:paraId="49850975" w14:textId="77777777" w:rsidR="00B220E3" w:rsidRPr="00B220E3" w:rsidRDefault="00B220E3" w:rsidP="00B220E3">
      <w:pPr>
        <w:widowControl/>
        <w:suppressAutoHyphens w:val="0"/>
        <w:jc w:val="both"/>
        <w:rPr>
          <w:bCs/>
          <w:sz w:val="22"/>
          <w:szCs w:val="22"/>
        </w:rPr>
      </w:pPr>
      <w:r w:rsidRPr="00B220E3">
        <w:rPr>
          <w:bCs/>
          <w:sz w:val="22"/>
          <w:szCs w:val="22"/>
        </w:rPr>
        <w:t>- aparatura w budowie- poz. 6 – część systemu wetowania promieniowania kosmicznego, PSP: K/IIK/000017</w:t>
      </w:r>
    </w:p>
    <w:p w14:paraId="0FC8B907" w14:textId="77777777" w:rsidR="00B220E3" w:rsidRPr="00B220E3" w:rsidRDefault="00B220E3" w:rsidP="00B220E3">
      <w:pPr>
        <w:widowControl/>
        <w:suppressAutoHyphens w:val="0"/>
        <w:jc w:val="both"/>
        <w:rPr>
          <w:bCs/>
          <w:sz w:val="22"/>
          <w:szCs w:val="22"/>
        </w:rPr>
      </w:pPr>
      <w:r w:rsidRPr="00B220E3">
        <w:rPr>
          <w:bCs/>
          <w:sz w:val="22"/>
          <w:szCs w:val="22"/>
        </w:rPr>
        <w:t>Styl mocowania: SMD/SMT</w:t>
      </w:r>
    </w:p>
    <w:p w14:paraId="226F0E1F" w14:textId="77777777" w:rsidR="00B220E3" w:rsidRPr="00B220E3" w:rsidRDefault="00B220E3" w:rsidP="00B220E3">
      <w:pPr>
        <w:widowControl/>
        <w:suppressAutoHyphens w:val="0"/>
        <w:jc w:val="both"/>
        <w:rPr>
          <w:bCs/>
          <w:sz w:val="22"/>
          <w:szCs w:val="22"/>
        </w:rPr>
      </w:pPr>
      <w:r w:rsidRPr="00B220E3">
        <w:rPr>
          <w:bCs/>
          <w:sz w:val="22"/>
          <w:szCs w:val="22"/>
        </w:rPr>
        <w:t>Wymiary części aktywnej: 6 x 6 mm2</w:t>
      </w:r>
    </w:p>
    <w:p w14:paraId="197D872B" w14:textId="77777777" w:rsidR="00B220E3" w:rsidRPr="00B220E3" w:rsidRDefault="00B220E3" w:rsidP="00B220E3">
      <w:pPr>
        <w:widowControl/>
        <w:suppressAutoHyphens w:val="0"/>
        <w:jc w:val="both"/>
        <w:rPr>
          <w:bCs/>
          <w:sz w:val="22"/>
          <w:szCs w:val="22"/>
        </w:rPr>
      </w:pPr>
      <w:r w:rsidRPr="00B220E3">
        <w:rPr>
          <w:bCs/>
          <w:sz w:val="22"/>
          <w:szCs w:val="22"/>
        </w:rPr>
        <w:t>Napięcie pracy: 25 - 31 V</w:t>
      </w:r>
    </w:p>
    <w:p w14:paraId="7FB7302B" w14:textId="6BF0A7E0" w:rsidR="00B220E3" w:rsidRDefault="00B220E3" w:rsidP="00B220E3">
      <w:pPr>
        <w:widowControl/>
        <w:suppressAutoHyphens w:val="0"/>
        <w:jc w:val="both"/>
        <w:rPr>
          <w:bCs/>
          <w:sz w:val="22"/>
          <w:szCs w:val="22"/>
        </w:rPr>
      </w:pPr>
      <w:r w:rsidRPr="00B220E3">
        <w:rPr>
          <w:bCs/>
          <w:sz w:val="22"/>
          <w:szCs w:val="22"/>
        </w:rPr>
        <w:t xml:space="preserve">Prąd ciemny: 7.5 </w:t>
      </w:r>
      <w:proofErr w:type="spellStart"/>
      <w:r w:rsidRPr="00B220E3">
        <w:rPr>
          <w:bCs/>
          <w:sz w:val="22"/>
          <w:szCs w:val="22"/>
        </w:rPr>
        <w:t>uA</w:t>
      </w:r>
      <w:proofErr w:type="spellEnd"/>
    </w:p>
    <w:p w14:paraId="0A652BA6" w14:textId="1DD86B48" w:rsidR="002A7864" w:rsidRPr="00B220E3" w:rsidRDefault="002A7864" w:rsidP="00B220E3">
      <w:pPr>
        <w:widowControl/>
        <w:suppressAutoHyphens w:val="0"/>
        <w:jc w:val="both"/>
        <w:rPr>
          <w:bCs/>
          <w:sz w:val="22"/>
          <w:szCs w:val="22"/>
        </w:rPr>
      </w:pPr>
      <w:r>
        <w:rPr>
          <w:bCs/>
          <w:sz w:val="22"/>
          <w:szCs w:val="22"/>
        </w:rPr>
        <w:t>Gwarancja 12 miesięcy</w:t>
      </w:r>
    </w:p>
    <w:p w14:paraId="52CA4970" w14:textId="77777777" w:rsidR="00B220E3" w:rsidRDefault="00B220E3" w:rsidP="00610EE8">
      <w:pPr>
        <w:widowControl/>
        <w:suppressAutoHyphens w:val="0"/>
        <w:jc w:val="both"/>
        <w:rPr>
          <w:b/>
          <w:sz w:val="22"/>
          <w:szCs w:val="22"/>
        </w:rPr>
      </w:pPr>
    </w:p>
    <w:p w14:paraId="6F4031C7" w14:textId="7E09A34A" w:rsidR="00236096" w:rsidRPr="00610EE8" w:rsidRDefault="00236096" w:rsidP="00610EE8">
      <w:pPr>
        <w:widowControl/>
        <w:suppressAutoHyphens w:val="0"/>
        <w:jc w:val="both"/>
        <w:rPr>
          <w:b/>
          <w:sz w:val="22"/>
          <w:szCs w:val="22"/>
        </w:rPr>
      </w:pPr>
      <w:r w:rsidRPr="00610EE8">
        <w:rPr>
          <w:b/>
          <w:sz w:val="22"/>
          <w:szCs w:val="22"/>
        </w:rPr>
        <w:t>CZĘŚĆ 2</w:t>
      </w:r>
    </w:p>
    <w:p w14:paraId="0CC28C04" w14:textId="0F13CF9B" w:rsidR="00236096" w:rsidRDefault="00236096" w:rsidP="00610EE8">
      <w:pPr>
        <w:widowControl/>
        <w:suppressAutoHyphens w:val="0"/>
        <w:jc w:val="both"/>
        <w:rPr>
          <w:b/>
          <w:sz w:val="22"/>
          <w:szCs w:val="22"/>
        </w:rPr>
      </w:pPr>
    </w:p>
    <w:p w14:paraId="6FB45EE6" w14:textId="77777777" w:rsidR="00B220E3" w:rsidRPr="00B220E3" w:rsidRDefault="00B220E3" w:rsidP="00B220E3">
      <w:pPr>
        <w:widowControl/>
        <w:suppressAutoHyphens w:val="0"/>
        <w:jc w:val="both"/>
        <w:rPr>
          <w:b/>
          <w:sz w:val="22"/>
          <w:szCs w:val="22"/>
        </w:rPr>
      </w:pPr>
      <w:r w:rsidRPr="00B220E3">
        <w:rPr>
          <w:b/>
          <w:sz w:val="22"/>
          <w:szCs w:val="22"/>
        </w:rPr>
        <w:t>SPECYFIKACJA FOTOPOWIELACZY KRZEMOWYCH liczba sztuk 350</w:t>
      </w:r>
    </w:p>
    <w:p w14:paraId="75A991C4" w14:textId="77777777" w:rsidR="00B220E3" w:rsidRPr="00B220E3" w:rsidRDefault="00B220E3" w:rsidP="00B220E3">
      <w:pPr>
        <w:widowControl/>
        <w:suppressAutoHyphens w:val="0"/>
        <w:jc w:val="both"/>
        <w:rPr>
          <w:b/>
          <w:sz w:val="22"/>
          <w:szCs w:val="22"/>
        </w:rPr>
      </w:pPr>
    </w:p>
    <w:p w14:paraId="054A01EB" w14:textId="77777777" w:rsidR="00B220E3" w:rsidRPr="00B220E3" w:rsidRDefault="00B220E3" w:rsidP="00B220E3">
      <w:pPr>
        <w:widowControl/>
        <w:suppressAutoHyphens w:val="0"/>
        <w:jc w:val="both"/>
        <w:rPr>
          <w:bCs/>
          <w:sz w:val="22"/>
          <w:szCs w:val="22"/>
        </w:rPr>
      </w:pPr>
      <w:r w:rsidRPr="00B220E3">
        <w:rPr>
          <w:bCs/>
          <w:sz w:val="22"/>
          <w:szCs w:val="22"/>
        </w:rPr>
        <w:t xml:space="preserve">Zakup z projektu OPUS 18, „ Precyzyjne testy symetrii między materią a antymaterią poprzez pomiary rozpadów atomów </w:t>
      </w:r>
      <w:proofErr w:type="spellStart"/>
      <w:r w:rsidRPr="00B220E3">
        <w:rPr>
          <w:bCs/>
          <w:sz w:val="22"/>
          <w:szCs w:val="22"/>
        </w:rPr>
        <w:t>pozytonium</w:t>
      </w:r>
      <w:proofErr w:type="spellEnd"/>
      <w:r w:rsidRPr="00B220E3">
        <w:rPr>
          <w:bCs/>
          <w:sz w:val="22"/>
          <w:szCs w:val="22"/>
        </w:rPr>
        <w:t xml:space="preserve"> za pomocą modularnego tomografu J-PET”</w:t>
      </w:r>
    </w:p>
    <w:p w14:paraId="033855A3" w14:textId="77777777" w:rsidR="00B220E3" w:rsidRPr="00B220E3" w:rsidRDefault="00B220E3" w:rsidP="00B220E3">
      <w:pPr>
        <w:widowControl/>
        <w:suppressAutoHyphens w:val="0"/>
        <w:jc w:val="both"/>
        <w:rPr>
          <w:bCs/>
          <w:sz w:val="22"/>
          <w:szCs w:val="22"/>
        </w:rPr>
      </w:pPr>
      <w:r w:rsidRPr="00B220E3">
        <w:rPr>
          <w:bCs/>
          <w:sz w:val="22"/>
          <w:szCs w:val="22"/>
        </w:rPr>
        <w:t>- aparatura w budowie- poz. 6 – część systemu wetowania promieniowania kosmicznego, PSP: K/IIK/000017</w:t>
      </w:r>
    </w:p>
    <w:p w14:paraId="233A09B6" w14:textId="77777777" w:rsidR="00B220E3" w:rsidRPr="00B220E3" w:rsidRDefault="00B220E3" w:rsidP="00B220E3">
      <w:pPr>
        <w:widowControl/>
        <w:suppressAutoHyphens w:val="0"/>
        <w:jc w:val="both"/>
        <w:rPr>
          <w:bCs/>
          <w:sz w:val="22"/>
          <w:szCs w:val="22"/>
        </w:rPr>
      </w:pPr>
    </w:p>
    <w:p w14:paraId="04934724" w14:textId="77777777" w:rsidR="00B220E3" w:rsidRPr="00B220E3" w:rsidRDefault="00B220E3" w:rsidP="00B220E3">
      <w:pPr>
        <w:widowControl/>
        <w:suppressAutoHyphens w:val="0"/>
        <w:jc w:val="both"/>
        <w:rPr>
          <w:bCs/>
          <w:sz w:val="22"/>
          <w:szCs w:val="22"/>
        </w:rPr>
      </w:pPr>
    </w:p>
    <w:p w14:paraId="211CE727" w14:textId="77777777" w:rsidR="00B220E3" w:rsidRPr="00B220E3" w:rsidRDefault="00B220E3" w:rsidP="00B220E3">
      <w:pPr>
        <w:widowControl/>
        <w:suppressAutoHyphens w:val="0"/>
        <w:jc w:val="both"/>
        <w:rPr>
          <w:bCs/>
          <w:sz w:val="22"/>
          <w:szCs w:val="22"/>
        </w:rPr>
      </w:pPr>
      <w:r w:rsidRPr="00B220E3">
        <w:rPr>
          <w:bCs/>
          <w:sz w:val="22"/>
          <w:szCs w:val="22"/>
        </w:rPr>
        <w:t>Styl mocowania: SMD</w:t>
      </w:r>
    </w:p>
    <w:p w14:paraId="6CDC8A0C" w14:textId="77777777" w:rsidR="00B220E3" w:rsidRPr="00B220E3" w:rsidRDefault="00B220E3" w:rsidP="00B220E3">
      <w:pPr>
        <w:widowControl/>
        <w:suppressAutoHyphens w:val="0"/>
        <w:jc w:val="both"/>
        <w:rPr>
          <w:bCs/>
          <w:sz w:val="22"/>
          <w:szCs w:val="22"/>
        </w:rPr>
      </w:pPr>
      <w:r w:rsidRPr="00B220E3">
        <w:rPr>
          <w:bCs/>
          <w:sz w:val="22"/>
          <w:szCs w:val="22"/>
        </w:rPr>
        <w:t>Wymiary części aktywnej: 6 x 6 mm2</w:t>
      </w:r>
    </w:p>
    <w:p w14:paraId="63A8E81E" w14:textId="77777777" w:rsidR="00B220E3" w:rsidRPr="00B220E3" w:rsidRDefault="00B220E3" w:rsidP="00B220E3">
      <w:pPr>
        <w:widowControl/>
        <w:suppressAutoHyphens w:val="0"/>
        <w:jc w:val="both"/>
        <w:rPr>
          <w:bCs/>
          <w:sz w:val="22"/>
          <w:szCs w:val="22"/>
        </w:rPr>
      </w:pPr>
      <w:r w:rsidRPr="00B220E3">
        <w:rPr>
          <w:bCs/>
          <w:sz w:val="22"/>
          <w:szCs w:val="22"/>
        </w:rPr>
        <w:t>Wymiary całkowite: nie większe niż 6.5 x 6.5 mm2</w:t>
      </w:r>
    </w:p>
    <w:p w14:paraId="61DDA72E" w14:textId="77777777" w:rsidR="00B220E3" w:rsidRPr="00B220E3" w:rsidRDefault="00B220E3" w:rsidP="00B220E3">
      <w:pPr>
        <w:widowControl/>
        <w:suppressAutoHyphens w:val="0"/>
        <w:jc w:val="both"/>
        <w:rPr>
          <w:bCs/>
          <w:sz w:val="22"/>
          <w:szCs w:val="22"/>
        </w:rPr>
      </w:pPr>
      <w:r w:rsidRPr="00B220E3">
        <w:rPr>
          <w:bCs/>
          <w:sz w:val="22"/>
          <w:szCs w:val="22"/>
        </w:rPr>
        <w:t xml:space="preserve">Długość fali szczytowej: 450 </w:t>
      </w:r>
      <w:proofErr w:type="spellStart"/>
      <w:r w:rsidRPr="00B220E3">
        <w:rPr>
          <w:bCs/>
          <w:sz w:val="22"/>
          <w:szCs w:val="22"/>
        </w:rPr>
        <w:t>nm</w:t>
      </w:r>
      <w:proofErr w:type="spellEnd"/>
    </w:p>
    <w:p w14:paraId="0F637937" w14:textId="77777777" w:rsidR="00B220E3" w:rsidRPr="00B220E3" w:rsidRDefault="00B220E3" w:rsidP="00B220E3">
      <w:pPr>
        <w:widowControl/>
        <w:suppressAutoHyphens w:val="0"/>
        <w:jc w:val="both"/>
        <w:rPr>
          <w:bCs/>
          <w:sz w:val="22"/>
          <w:szCs w:val="22"/>
        </w:rPr>
      </w:pPr>
      <w:r w:rsidRPr="00B220E3">
        <w:rPr>
          <w:bCs/>
          <w:sz w:val="22"/>
          <w:szCs w:val="22"/>
        </w:rPr>
        <w:t xml:space="preserve">Prąd ciemny: 7.5 </w:t>
      </w:r>
      <w:proofErr w:type="spellStart"/>
      <w:r w:rsidRPr="00B220E3">
        <w:rPr>
          <w:bCs/>
          <w:sz w:val="22"/>
          <w:szCs w:val="22"/>
        </w:rPr>
        <w:t>uA</w:t>
      </w:r>
      <w:proofErr w:type="spellEnd"/>
    </w:p>
    <w:p w14:paraId="762DDCDD" w14:textId="77777777" w:rsidR="00B220E3" w:rsidRPr="00B220E3" w:rsidRDefault="00B220E3" w:rsidP="00B220E3">
      <w:pPr>
        <w:widowControl/>
        <w:suppressAutoHyphens w:val="0"/>
        <w:jc w:val="both"/>
        <w:rPr>
          <w:bCs/>
          <w:sz w:val="22"/>
          <w:szCs w:val="22"/>
        </w:rPr>
      </w:pPr>
      <w:r w:rsidRPr="00B220E3">
        <w:rPr>
          <w:bCs/>
          <w:sz w:val="22"/>
          <w:szCs w:val="22"/>
        </w:rPr>
        <w:t xml:space="preserve">Czas narastania: 200 </w:t>
      </w:r>
      <w:proofErr w:type="spellStart"/>
      <w:r w:rsidRPr="00B220E3">
        <w:rPr>
          <w:bCs/>
          <w:sz w:val="22"/>
          <w:szCs w:val="22"/>
        </w:rPr>
        <w:t>ps</w:t>
      </w:r>
      <w:proofErr w:type="spellEnd"/>
    </w:p>
    <w:p w14:paraId="587EF8BA" w14:textId="77777777" w:rsidR="00B220E3" w:rsidRPr="00B220E3" w:rsidRDefault="00B220E3" w:rsidP="00B220E3">
      <w:pPr>
        <w:widowControl/>
        <w:suppressAutoHyphens w:val="0"/>
        <w:jc w:val="both"/>
        <w:rPr>
          <w:bCs/>
          <w:sz w:val="22"/>
          <w:szCs w:val="22"/>
        </w:rPr>
      </w:pPr>
      <w:r w:rsidRPr="00B220E3">
        <w:rPr>
          <w:bCs/>
          <w:sz w:val="22"/>
          <w:szCs w:val="22"/>
        </w:rPr>
        <w:t>Napięcie pracy: 38 - 42 V</w:t>
      </w:r>
    </w:p>
    <w:p w14:paraId="1A18EDE2" w14:textId="77777777" w:rsidR="00B220E3" w:rsidRPr="00B220E3" w:rsidRDefault="00B220E3" w:rsidP="00B220E3">
      <w:pPr>
        <w:widowControl/>
        <w:suppressAutoHyphens w:val="0"/>
        <w:jc w:val="both"/>
        <w:rPr>
          <w:bCs/>
          <w:sz w:val="22"/>
          <w:szCs w:val="22"/>
        </w:rPr>
      </w:pPr>
      <w:r w:rsidRPr="00B220E3">
        <w:rPr>
          <w:bCs/>
          <w:sz w:val="22"/>
          <w:szCs w:val="22"/>
        </w:rPr>
        <w:t>PDE: 50%</w:t>
      </w:r>
    </w:p>
    <w:p w14:paraId="0610335F" w14:textId="61DE3EDB" w:rsidR="00B220E3" w:rsidRPr="00B220E3" w:rsidRDefault="002A7864" w:rsidP="00B220E3">
      <w:pPr>
        <w:widowControl/>
        <w:suppressAutoHyphens w:val="0"/>
        <w:jc w:val="both"/>
        <w:rPr>
          <w:bCs/>
          <w:sz w:val="22"/>
          <w:szCs w:val="22"/>
        </w:rPr>
      </w:pPr>
      <w:r>
        <w:rPr>
          <w:bCs/>
          <w:sz w:val="22"/>
          <w:szCs w:val="22"/>
        </w:rPr>
        <w:t>Gwarancja 12 miesięcy</w:t>
      </w:r>
    </w:p>
    <w:p w14:paraId="21522A68" w14:textId="77777777" w:rsidR="00B220E3" w:rsidRDefault="00B220E3" w:rsidP="00610EE8">
      <w:pPr>
        <w:widowControl/>
        <w:suppressAutoHyphens w:val="0"/>
        <w:jc w:val="both"/>
        <w:rPr>
          <w:b/>
          <w:sz w:val="22"/>
          <w:szCs w:val="22"/>
        </w:rPr>
      </w:pPr>
    </w:p>
    <w:p w14:paraId="37E04493" w14:textId="77777777" w:rsidR="00B220E3" w:rsidRDefault="00B220E3" w:rsidP="00610EE8">
      <w:pPr>
        <w:widowControl/>
        <w:suppressAutoHyphens w:val="0"/>
        <w:jc w:val="both"/>
        <w:rPr>
          <w:b/>
          <w:sz w:val="22"/>
          <w:szCs w:val="22"/>
        </w:rPr>
      </w:pPr>
    </w:p>
    <w:p w14:paraId="5FB3F6FB" w14:textId="77777777" w:rsidR="00236096" w:rsidRDefault="00236096">
      <w:pPr>
        <w:widowControl/>
        <w:suppressAutoHyphens w:val="0"/>
        <w:jc w:val="left"/>
        <w:rPr>
          <w:b/>
          <w:sz w:val="22"/>
          <w:szCs w:val="22"/>
        </w:rPr>
      </w:pPr>
    </w:p>
    <w:p w14:paraId="1616EB5B" w14:textId="77777777" w:rsidR="00236096" w:rsidRDefault="00236096">
      <w:pPr>
        <w:widowControl/>
        <w:suppressAutoHyphens w:val="0"/>
        <w:jc w:val="left"/>
        <w:rPr>
          <w:b/>
          <w:sz w:val="22"/>
          <w:szCs w:val="22"/>
        </w:rPr>
      </w:pPr>
      <w:r>
        <w:rPr>
          <w:b/>
          <w:sz w:val="22"/>
          <w:szCs w:val="22"/>
        </w:rPr>
        <w:br w:type="page"/>
      </w:r>
    </w:p>
    <w:p w14:paraId="084FB251" w14:textId="77777777" w:rsidR="00CF35F4" w:rsidRDefault="00CF35F4" w:rsidP="00CF35F4">
      <w:pPr>
        <w:widowControl/>
        <w:suppressAutoHyphens w:val="0"/>
        <w:jc w:val="left"/>
        <w:rPr>
          <w:b/>
          <w:sz w:val="22"/>
          <w:szCs w:val="22"/>
        </w:rPr>
      </w:pPr>
    </w:p>
    <w:p w14:paraId="74788000" w14:textId="77777777"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4DD37124"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43A856B5"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C13356C"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77F537A3"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15646C64"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489EFBB0" w14:textId="04791A03"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1824DC">
        <w:rPr>
          <w:b/>
          <w:sz w:val="22"/>
          <w:szCs w:val="22"/>
        </w:rPr>
        <w:t>3 i 4</w:t>
      </w:r>
      <w:r w:rsidRPr="007201C4">
        <w:rPr>
          <w:b/>
          <w:sz w:val="22"/>
          <w:szCs w:val="22"/>
        </w:rPr>
        <w:t>, 31-113 Kraków</w:t>
      </w:r>
    </w:p>
    <w:p w14:paraId="162A7418"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75B4786F"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77D319D"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E50E1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565AF2E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7A24901B"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67B94B0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4A7F2E1E"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C191D0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3A7C41A2"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BEEA962" w14:textId="77777777" w:rsidR="00097B64" w:rsidRPr="007201C4" w:rsidRDefault="00097B64" w:rsidP="00097B64">
      <w:pPr>
        <w:widowControl/>
        <w:suppressAutoHyphens w:val="0"/>
        <w:ind w:left="1079" w:hanging="540"/>
        <w:jc w:val="both"/>
        <w:outlineLvl w:val="0"/>
        <w:rPr>
          <w:sz w:val="22"/>
          <w:szCs w:val="22"/>
          <w:lang w:val="de-DE"/>
        </w:rPr>
      </w:pPr>
    </w:p>
    <w:p w14:paraId="1DE50406" w14:textId="7BDD4117" w:rsidR="00097B64" w:rsidRPr="004B53B9" w:rsidRDefault="00097B64" w:rsidP="00097B64">
      <w:pPr>
        <w:jc w:val="both"/>
        <w:rPr>
          <w:i/>
          <w:iCs/>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w:t>
      </w:r>
      <w:r w:rsidR="00402372">
        <w:rPr>
          <w:i/>
          <w:iCs/>
          <w:sz w:val="22"/>
          <w:u w:val="single"/>
        </w:rPr>
        <w:t>aparatury naukowej</w:t>
      </w:r>
      <w:r w:rsidR="00F10DB3" w:rsidRPr="009F390D">
        <w:rPr>
          <w:i/>
          <w:iCs/>
          <w:sz w:val="22"/>
          <w:u w:val="single"/>
        </w:rPr>
        <w:t xml:space="preserve"> na potrzeby Wydziału Chemii UJ</w:t>
      </w:r>
      <w:r w:rsidR="004B53B9" w:rsidRPr="004B53B9">
        <w:rPr>
          <w:i/>
          <w:iCs/>
          <w:sz w:val="21"/>
          <w:szCs w:val="21"/>
          <w:u w:val="single"/>
        </w:rPr>
        <w:t xml:space="preserve"> </w:t>
      </w:r>
      <w:r w:rsidR="004B53B9" w:rsidRPr="004B53B9">
        <w:rPr>
          <w:i/>
          <w:iCs/>
          <w:sz w:val="22"/>
          <w:u w:val="single"/>
        </w:rPr>
        <w:t xml:space="preserve">dostawy 350 szt. diod półprzewodnikowych oraz  350 szt. fotopowielaczy krzemowych na potrzeby projektu Precyzyjne testy symetrii między materią a antymaterią poprzez pomiary rozpadów atomów </w:t>
      </w:r>
      <w:proofErr w:type="spellStart"/>
      <w:r w:rsidR="004B53B9" w:rsidRPr="004B53B9">
        <w:rPr>
          <w:i/>
          <w:iCs/>
          <w:sz w:val="22"/>
          <w:u w:val="single"/>
        </w:rPr>
        <w:t>pozytonium</w:t>
      </w:r>
      <w:proofErr w:type="spellEnd"/>
      <w:r w:rsidR="004B53B9" w:rsidRPr="004B53B9">
        <w:rPr>
          <w:i/>
          <w:iCs/>
          <w:sz w:val="22"/>
          <w:u w:val="single"/>
        </w:rPr>
        <w:t xml:space="preserve"> za pomocą modularnego tomografu J-PET postępowanie w podziale na 2 części</w:t>
      </w:r>
      <w:r w:rsidRPr="009F390D">
        <w:rPr>
          <w:i/>
          <w:sz w:val="22"/>
          <w:u w:val="single"/>
        </w:rPr>
        <w:t>, składamy poniższą ofertę:</w:t>
      </w:r>
    </w:p>
    <w:p w14:paraId="75D81179"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7D23511B" w14:textId="77777777" w:rsidR="00097B64" w:rsidRDefault="00097B64" w:rsidP="00610EE8">
      <w:pPr>
        <w:widowControl/>
        <w:numPr>
          <w:ilvl w:val="0"/>
          <w:numId w:val="3"/>
        </w:numPr>
        <w:suppressAutoHyphens w:val="0"/>
        <w:spacing w:line="276" w:lineRule="auto"/>
        <w:ind w:left="425" w:firstLine="0"/>
        <w:jc w:val="both"/>
        <w:rPr>
          <w:sz w:val="22"/>
        </w:rPr>
      </w:pPr>
      <w:r w:rsidRPr="00745732">
        <w:rPr>
          <w:sz w:val="22"/>
        </w:rPr>
        <w:t xml:space="preserve">oferujemy wykonanie </w:t>
      </w:r>
      <w:r w:rsidR="00402372">
        <w:rPr>
          <w:b/>
          <w:sz w:val="22"/>
          <w:u w:val="single"/>
        </w:rPr>
        <w:t>części 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EEB6647" w14:textId="77777777" w:rsidR="00402372" w:rsidRDefault="00402372" w:rsidP="00610EE8">
      <w:pPr>
        <w:widowControl/>
        <w:numPr>
          <w:ilvl w:val="0"/>
          <w:numId w:val="3"/>
        </w:numPr>
        <w:suppressAutoHyphens w:val="0"/>
        <w:spacing w:line="276" w:lineRule="auto"/>
        <w:ind w:left="425" w:firstLine="0"/>
        <w:jc w:val="both"/>
        <w:rPr>
          <w:sz w:val="22"/>
        </w:rPr>
      </w:pPr>
      <w:r w:rsidRPr="00745732">
        <w:rPr>
          <w:sz w:val="22"/>
        </w:rPr>
        <w:t xml:space="preserve">oferujemy wykonanie </w:t>
      </w:r>
      <w:r>
        <w:rPr>
          <w:b/>
          <w:sz w:val="22"/>
          <w:u w:val="single"/>
        </w:rPr>
        <w:t>części II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7EDFFB1C" w14:textId="77777777" w:rsidR="00714AAF" w:rsidRPr="002A7864" w:rsidRDefault="00097B64" w:rsidP="00610EE8">
      <w:pPr>
        <w:widowControl/>
        <w:numPr>
          <w:ilvl w:val="0"/>
          <w:numId w:val="3"/>
        </w:numPr>
        <w:tabs>
          <w:tab w:val="clear" w:pos="801"/>
          <w:tab w:val="num" w:pos="709"/>
        </w:tabs>
        <w:suppressAutoHyphens w:val="0"/>
        <w:spacing w:line="276" w:lineRule="auto"/>
        <w:ind w:left="425" w:firstLine="0"/>
        <w:jc w:val="both"/>
        <w:rPr>
          <w:sz w:val="22"/>
        </w:rPr>
      </w:pPr>
      <w:r w:rsidRPr="002A7864">
        <w:rPr>
          <w:sz w:val="22"/>
        </w:rPr>
        <w:t xml:space="preserve">oferujemy termin realizacji </w:t>
      </w:r>
      <w:r w:rsidR="00C033E0" w:rsidRPr="002A7864">
        <w:rPr>
          <w:sz w:val="22"/>
        </w:rPr>
        <w:t>przedmiotu zamówienia zgodny z Zaproszeniem do złoż</w:t>
      </w:r>
      <w:r w:rsidR="00610EE8" w:rsidRPr="002A7864">
        <w:rPr>
          <w:sz w:val="22"/>
        </w:rPr>
        <w:t>enia oferty. J</w:t>
      </w:r>
      <w:r w:rsidR="00402372" w:rsidRPr="002A7864">
        <w:rPr>
          <w:sz w:val="22"/>
          <w:szCs w:val="22"/>
        </w:rPr>
        <w:t>ednakże mając na uwadze zapisy pkt 8)2</w:t>
      </w:r>
      <w:r w:rsidR="00714AAF" w:rsidRPr="002A7864">
        <w:rPr>
          <w:sz w:val="22"/>
          <w:szCs w:val="22"/>
        </w:rPr>
        <w:t xml:space="preserve"> i 8)4</w:t>
      </w:r>
      <w:r w:rsidR="00402372" w:rsidRPr="002A7864">
        <w:rPr>
          <w:sz w:val="22"/>
          <w:szCs w:val="22"/>
        </w:rPr>
        <w:t xml:space="preserve"> Zaproszenia</w:t>
      </w:r>
      <w:r w:rsidR="00610EE8" w:rsidRPr="002A7864">
        <w:rPr>
          <w:sz w:val="22"/>
          <w:szCs w:val="22"/>
        </w:rPr>
        <w:t xml:space="preserve"> </w:t>
      </w:r>
      <w:r w:rsidR="00402372" w:rsidRPr="002A7864">
        <w:rPr>
          <w:sz w:val="22"/>
          <w:szCs w:val="22"/>
        </w:rPr>
        <w:t>, w celu uzyskania dodatkowych punktów w kryterium oceny ofert w tym zakresie oświadczam, że</w:t>
      </w:r>
      <w:r w:rsidR="00714AAF" w:rsidRPr="002A7864">
        <w:rPr>
          <w:sz w:val="22"/>
          <w:szCs w:val="22"/>
        </w:rPr>
        <w:t>:</w:t>
      </w:r>
    </w:p>
    <w:p w14:paraId="1F8FF8EB" w14:textId="6EB9CDB0" w:rsidR="00714AAF" w:rsidRPr="002A7864" w:rsidRDefault="00402372" w:rsidP="00714AAF">
      <w:pPr>
        <w:pStyle w:val="Akapitzlist"/>
        <w:numPr>
          <w:ilvl w:val="0"/>
          <w:numId w:val="40"/>
        </w:numPr>
        <w:jc w:val="both"/>
      </w:pPr>
      <w:r w:rsidRPr="001824DC">
        <w:rPr>
          <w:b/>
          <w:bCs/>
          <w:u w:val="single"/>
        </w:rPr>
        <w:t xml:space="preserve">oferowany </w:t>
      </w:r>
      <w:r w:rsidR="00344D95" w:rsidRPr="001824DC">
        <w:rPr>
          <w:b/>
          <w:bCs/>
          <w:u w:val="single"/>
        </w:rPr>
        <w:t xml:space="preserve">czas dostawy zamiast </w:t>
      </w:r>
      <w:r w:rsidR="002A7864" w:rsidRPr="001824DC">
        <w:rPr>
          <w:b/>
          <w:bCs/>
          <w:u w:val="single"/>
        </w:rPr>
        <w:t>15</w:t>
      </w:r>
      <w:r w:rsidR="00344D95" w:rsidRPr="001824DC">
        <w:rPr>
          <w:b/>
          <w:bCs/>
          <w:u w:val="single"/>
        </w:rPr>
        <w:t xml:space="preserve"> tygodni</w:t>
      </w:r>
      <w:r w:rsidRPr="002A7864">
        <w:t xml:space="preserve"> </w:t>
      </w:r>
      <w:bookmarkStart w:id="12" w:name="_Hlk83379308"/>
      <w:r w:rsidRPr="002A7864">
        <w:t xml:space="preserve">będzie wynosić:  </w:t>
      </w:r>
      <w:r w:rsidRPr="002A7864">
        <w:rPr>
          <w:b/>
          <w:u w:val="single"/>
        </w:rPr>
        <w:t xml:space="preserve">…………. </w:t>
      </w:r>
      <w:r w:rsidR="00344D95" w:rsidRPr="002A7864">
        <w:rPr>
          <w:b/>
          <w:u w:val="single"/>
        </w:rPr>
        <w:t xml:space="preserve">tygodni </w:t>
      </w:r>
      <w:r w:rsidRPr="002A7864">
        <w:rPr>
          <w:b/>
          <w:u w:val="single"/>
        </w:rPr>
        <w:t>*</w:t>
      </w:r>
      <w:r w:rsidR="00714AAF" w:rsidRPr="002A7864">
        <w:rPr>
          <w:b/>
          <w:u w:val="single"/>
        </w:rPr>
        <w:t xml:space="preserve"> w części 1</w:t>
      </w:r>
      <w:bookmarkEnd w:id="12"/>
    </w:p>
    <w:p w14:paraId="2A0CB879" w14:textId="5BCF5AD7" w:rsidR="00714AAF" w:rsidRPr="002A7864" w:rsidRDefault="00714AAF" w:rsidP="00714AAF">
      <w:pPr>
        <w:pStyle w:val="Akapitzlist"/>
        <w:numPr>
          <w:ilvl w:val="0"/>
          <w:numId w:val="40"/>
        </w:numPr>
        <w:jc w:val="both"/>
      </w:pPr>
      <w:proofErr w:type="spellStart"/>
      <w:r w:rsidRPr="002A7864">
        <w:rPr>
          <w:b/>
          <w:u w:val="single"/>
        </w:rPr>
        <w:t>oferwany</w:t>
      </w:r>
      <w:proofErr w:type="spellEnd"/>
      <w:r w:rsidRPr="002A7864">
        <w:rPr>
          <w:b/>
          <w:u w:val="single"/>
        </w:rPr>
        <w:t xml:space="preserve"> czas dostawy zamiast 8 miesięcy </w:t>
      </w:r>
      <w:r w:rsidRPr="002A7864">
        <w:t xml:space="preserve">będzie wynosić:  </w:t>
      </w:r>
      <w:r w:rsidRPr="002A7864">
        <w:rPr>
          <w:b/>
          <w:u w:val="single"/>
        </w:rPr>
        <w:t>…………. miesięcy * w części 2</w:t>
      </w:r>
    </w:p>
    <w:p w14:paraId="4C8A3E6F" w14:textId="77777777" w:rsidR="00097B64" w:rsidRPr="009F390D" w:rsidRDefault="00097B64" w:rsidP="00610EE8">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6E8A07DB" w14:textId="77777777" w:rsidR="00097B64" w:rsidRPr="00745732" w:rsidRDefault="00097B64" w:rsidP="00610EE8">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05C4D1A" w14:textId="77777777" w:rsidR="00097B64" w:rsidRPr="00745732" w:rsidRDefault="00097B64" w:rsidP="00610EE8">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3006B1B1" w14:textId="77777777" w:rsidR="00097B64" w:rsidRPr="00402372" w:rsidRDefault="00097B64" w:rsidP="00610EE8">
      <w:pPr>
        <w:widowControl/>
        <w:tabs>
          <w:tab w:val="left" w:pos="709"/>
        </w:tabs>
        <w:suppressAutoHyphens w:val="0"/>
        <w:spacing w:line="276" w:lineRule="auto"/>
        <w:ind w:left="426"/>
        <w:jc w:val="both"/>
        <w:rPr>
          <w:sz w:val="22"/>
          <w:szCs w:val="22"/>
        </w:rPr>
      </w:pPr>
      <w:r w:rsidRPr="00745732">
        <w:rPr>
          <w:sz w:val="22"/>
        </w:rPr>
        <w:t>6) oświadczamy, iż oferujemy przedmiot z</w:t>
      </w:r>
      <w:r w:rsidR="009F5E41">
        <w:rPr>
          <w:sz w:val="22"/>
        </w:rPr>
        <w:t xml:space="preserve">amówienia zgodny z wymaganiami </w:t>
      </w:r>
      <w:r w:rsidRPr="00745732">
        <w:rPr>
          <w:sz w:val="22"/>
        </w:rPr>
        <w:t xml:space="preserve">i warunkami określonymi przez Zamawiającego w </w:t>
      </w:r>
      <w:r w:rsidRPr="00402372">
        <w:rPr>
          <w:sz w:val="22"/>
          <w:szCs w:val="22"/>
        </w:rPr>
        <w:t>Zaproszeniu</w:t>
      </w:r>
      <w:r w:rsidR="000E4677" w:rsidRPr="00402372">
        <w:rPr>
          <w:sz w:val="22"/>
          <w:szCs w:val="22"/>
        </w:rPr>
        <w:t>,</w:t>
      </w:r>
    </w:p>
    <w:p w14:paraId="0BDBA593" w14:textId="3CDCC7EB" w:rsidR="00097B64" w:rsidRPr="00402372" w:rsidRDefault="00097B64" w:rsidP="00610EE8">
      <w:pPr>
        <w:widowControl/>
        <w:suppressAutoHyphens w:val="0"/>
        <w:spacing w:line="276" w:lineRule="auto"/>
        <w:ind w:left="426"/>
        <w:jc w:val="both"/>
        <w:rPr>
          <w:sz w:val="22"/>
          <w:szCs w:val="22"/>
        </w:rPr>
      </w:pPr>
      <w:r w:rsidRPr="00402372">
        <w:rPr>
          <w:sz w:val="22"/>
          <w:szCs w:val="22"/>
        </w:rPr>
        <w:t>7) oferujemy gwarancję jak w Zaproszeniu</w:t>
      </w:r>
      <w:r w:rsidR="00402372" w:rsidRPr="00402372">
        <w:rPr>
          <w:sz w:val="22"/>
          <w:szCs w:val="22"/>
        </w:rPr>
        <w:t xml:space="preserve">. </w:t>
      </w:r>
    </w:p>
    <w:p w14:paraId="046BBCD1" w14:textId="77777777" w:rsidR="00097B64" w:rsidRPr="00C05FB4" w:rsidRDefault="00097B64" w:rsidP="00610EE8">
      <w:pPr>
        <w:pStyle w:val="Akapitzlist"/>
        <w:spacing w:after="0"/>
        <w:ind w:left="426"/>
        <w:jc w:val="both"/>
        <w:rPr>
          <w:rFonts w:ascii="Times New Roman" w:hAnsi="Times New Roman"/>
          <w:lang w:eastAsia="pl-PL"/>
        </w:rPr>
      </w:pPr>
      <w:r w:rsidRPr="00402372">
        <w:rPr>
          <w:rFonts w:ascii="Times New Roman" w:hAnsi="Times New Roman"/>
        </w:rPr>
        <w:t>8)</w:t>
      </w:r>
      <w:r w:rsidRPr="00402372">
        <w:t xml:space="preserve"> </w:t>
      </w:r>
      <w:r w:rsidRPr="00402372">
        <w:rPr>
          <w:rFonts w:ascii="Times New Roman" w:hAnsi="Times New Roman"/>
          <w:lang w:eastAsia="pl-PL"/>
        </w:rPr>
        <w:t>oświadczamy, że wypełniliśmy obowiązki informacyjne przewidziane</w:t>
      </w:r>
      <w:r w:rsidRPr="00CB468B">
        <w:rPr>
          <w:rFonts w:ascii="Times New Roman" w:hAnsi="Times New Roman"/>
          <w:lang w:eastAsia="pl-PL"/>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4374B2F" w14:textId="77777777" w:rsidR="00097B64" w:rsidRPr="00745732" w:rsidRDefault="00097B64" w:rsidP="00097B64">
      <w:pPr>
        <w:widowControl/>
        <w:suppressAutoHyphens w:val="0"/>
        <w:spacing w:line="276" w:lineRule="auto"/>
        <w:ind w:left="426"/>
        <w:jc w:val="both"/>
        <w:rPr>
          <w:sz w:val="22"/>
        </w:rPr>
      </w:pPr>
      <w:r>
        <w:rPr>
          <w:sz w:val="22"/>
        </w:rPr>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484C18D3"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2A612CD2"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6D0149C8"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5786129"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6344420"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E265E7C" w14:textId="77777777" w:rsidR="00097B64" w:rsidRDefault="00097B64" w:rsidP="00097B64">
      <w:pPr>
        <w:widowControl/>
        <w:tabs>
          <w:tab w:val="num" w:pos="801"/>
          <w:tab w:val="left" w:pos="900"/>
        </w:tabs>
        <w:suppressAutoHyphens w:val="0"/>
        <w:spacing w:line="276" w:lineRule="auto"/>
        <w:ind w:left="426"/>
        <w:jc w:val="both"/>
        <w:rPr>
          <w:sz w:val="22"/>
        </w:rPr>
      </w:pPr>
    </w:p>
    <w:p w14:paraId="1103933E"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1345CFB" w14:textId="77777777" w:rsidR="00097B64" w:rsidRPr="00745732" w:rsidRDefault="00097B64" w:rsidP="00097B64">
      <w:pPr>
        <w:widowControl/>
        <w:tabs>
          <w:tab w:val="left" w:pos="540"/>
        </w:tabs>
        <w:suppressAutoHyphens w:val="0"/>
        <w:ind w:left="360"/>
        <w:jc w:val="both"/>
        <w:rPr>
          <w:b/>
          <w:bCs/>
          <w:i/>
          <w:iCs/>
          <w:sz w:val="22"/>
          <w:u w:val="single"/>
        </w:rPr>
      </w:pPr>
    </w:p>
    <w:p w14:paraId="60DFF082"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A1A9794" w14:textId="77777777" w:rsidR="00097B64" w:rsidRPr="00745732" w:rsidRDefault="00097B64" w:rsidP="00097B64">
      <w:pPr>
        <w:widowControl/>
        <w:suppressAutoHyphens w:val="0"/>
        <w:ind w:left="540"/>
        <w:jc w:val="both"/>
        <w:outlineLvl w:val="0"/>
        <w:rPr>
          <w:i/>
          <w:iCs/>
          <w:sz w:val="22"/>
        </w:rPr>
      </w:pPr>
    </w:p>
    <w:p w14:paraId="3935AEE8" w14:textId="77777777" w:rsidR="00097B64" w:rsidRPr="00745732" w:rsidRDefault="00097B64" w:rsidP="00097B64">
      <w:pPr>
        <w:widowControl/>
        <w:suppressAutoHyphens w:val="0"/>
        <w:ind w:left="540"/>
        <w:jc w:val="both"/>
        <w:outlineLvl w:val="0"/>
        <w:rPr>
          <w:i/>
          <w:iCs/>
          <w:sz w:val="22"/>
        </w:rPr>
      </w:pPr>
    </w:p>
    <w:p w14:paraId="5B83BF37"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684B7F03"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335494B8"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4EDA2FA2"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23623D0F" w14:textId="77777777" w:rsidR="00097B64" w:rsidRPr="00546634" w:rsidRDefault="00097B64" w:rsidP="00097B64">
      <w:pPr>
        <w:pStyle w:val="Tekstpodstawowy"/>
        <w:spacing w:line="240" w:lineRule="auto"/>
        <w:outlineLvl w:val="0"/>
        <w:rPr>
          <w:rFonts w:ascii="Times New Roman" w:hAnsi="Times New Roman"/>
        </w:rPr>
      </w:pPr>
    </w:p>
    <w:p w14:paraId="0ACD2ECF" w14:textId="77777777" w:rsidR="00097B64" w:rsidRPr="00003271" w:rsidRDefault="00097B64" w:rsidP="00097B64">
      <w:pPr>
        <w:pStyle w:val="Tekstpodstawowy"/>
        <w:spacing w:line="240" w:lineRule="auto"/>
        <w:outlineLvl w:val="0"/>
        <w:rPr>
          <w:rFonts w:ascii="Times New Roman" w:hAnsi="Times New Roman"/>
          <w:b/>
          <w:bCs/>
        </w:rPr>
      </w:pPr>
    </w:p>
    <w:p w14:paraId="7C89842D" w14:textId="77777777" w:rsidR="00097B64" w:rsidRDefault="00097B64" w:rsidP="00097B64">
      <w:pPr>
        <w:pStyle w:val="Tekstpodstawowy"/>
        <w:spacing w:line="240" w:lineRule="auto"/>
        <w:ind w:left="540"/>
        <w:jc w:val="right"/>
        <w:outlineLvl w:val="0"/>
        <w:rPr>
          <w:rFonts w:ascii="Times New Roman" w:hAnsi="Times New Roman"/>
          <w:b/>
          <w:bCs/>
        </w:rPr>
      </w:pPr>
    </w:p>
    <w:p w14:paraId="42A0AF67" w14:textId="77777777" w:rsidR="00097B64" w:rsidRDefault="00097B64" w:rsidP="00097B64">
      <w:pPr>
        <w:pStyle w:val="Tekstpodstawowy"/>
        <w:spacing w:line="240" w:lineRule="auto"/>
        <w:ind w:left="540"/>
        <w:jc w:val="right"/>
        <w:outlineLvl w:val="0"/>
        <w:rPr>
          <w:rFonts w:ascii="Times New Roman" w:hAnsi="Times New Roman"/>
          <w:b/>
          <w:bCs/>
        </w:rPr>
      </w:pPr>
    </w:p>
    <w:p w14:paraId="2975E267" w14:textId="77777777" w:rsidR="00097B64" w:rsidRDefault="00097B64" w:rsidP="00097B64">
      <w:pPr>
        <w:pStyle w:val="Tekstpodstawowy"/>
        <w:spacing w:line="240" w:lineRule="auto"/>
        <w:ind w:left="540"/>
        <w:jc w:val="right"/>
        <w:outlineLvl w:val="0"/>
        <w:rPr>
          <w:rFonts w:ascii="Times New Roman" w:hAnsi="Times New Roman"/>
          <w:b/>
          <w:bCs/>
        </w:rPr>
      </w:pPr>
    </w:p>
    <w:p w14:paraId="2A7B570C" w14:textId="77777777" w:rsidR="00097B64" w:rsidRDefault="00097B64" w:rsidP="00097B64">
      <w:pPr>
        <w:pStyle w:val="Tekstpodstawowy"/>
        <w:spacing w:line="240" w:lineRule="auto"/>
        <w:ind w:left="540"/>
        <w:jc w:val="right"/>
        <w:outlineLvl w:val="0"/>
        <w:rPr>
          <w:rFonts w:ascii="Times New Roman" w:hAnsi="Times New Roman"/>
          <w:b/>
          <w:bCs/>
        </w:rPr>
      </w:pPr>
    </w:p>
    <w:p w14:paraId="58C721BA" w14:textId="77777777" w:rsidR="00097B64" w:rsidRDefault="00097B64" w:rsidP="00097B64">
      <w:pPr>
        <w:pStyle w:val="Tekstpodstawowy"/>
        <w:spacing w:line="240" w:lineRule="auto"/>
        <w:ind w:left="540"/>
        <w:jc w:val="right"/>
        <w:outlineLvl w:val="0"/>
        <w:rPr>
          <w:rFonts w:ascii="Times New Roman" w:hAnsi="Times New Roman"/>
          <w:b/>
          <w:bCs/>
        </w:rPr>
      </w:pPr>
    </w:p>
    <w:p w14:paraId="6A65C984" w14:textId="77777777" w:rsidR="00097B64" w:rsidRDefault="00097B64" w:rsidP="00097B64">
      <w:pPr>
        <w:pStyle w:val="Tekstpodstawowy"/>
        <w:spacing w:line="240" w:lineRule="auto"/>
        <w:ind w:left="540"/>
        <w:jc w:val="right"/>
        <w:outlineLvl w:val="0"/>
        <w:rPr>
          <w:rFonts w:ascii="Times New Roman" w:hAnsi="Times New Roman"/>
          <w:b/>
          <w:bCs/>
        </w:rPr>
      </w:pPr>
    </w:p>
    <w:p w14:paraId="5DF0AAD6" w14:textId="77777777" w:rsidR="00097B64" w:rsidRDefault="00097B64" w:rsidP="00097B64">
      <w:pPr>
        <w:pStyle w:val="Tekstpodstawowy"/>
        <w:spacing w:line="240" w:lineRule="auto"/>
        <w:ind w:left="540"/>
        <w:jc w:val="right"/>
        <w:outlineLvl w:val="0"/>
        <w:rPr>
          <w:rFonts w:ascii="Times New Roman" w:hAnsi="Times New Roman"/>
          <w:b/>
          <w:bCs/>
        </w:rPr>
      </w:pPr>
    </w:p>
    <w:p w14:paraId="74D6C46E" w14:textId="77777777" w:rsidR="00097B64" w:rsidRDefault="00097B64" w:rsidP="00097B64">
      <w:pPr>
        <w:pStyle w:val="Tekstpodstawowy"/>
        <w:spacing w:line="240" w:lineRule="auto"/>
        <w:ind w:left="540"/>
        <w:jc w:val="right"/>
        <w:outlineLvl w:val="0"/>
        <w:rPr>
          <w:rFonts w:ascii="Times New Roman" w:hAnsi="Times New Roman"/>
          <w:b/>
          <w:bCs/>
        </w:rPr>
      </w:pPr>
    </w:p>
    <w:p w14:paraId="6E3AB75B" w14:textId="77777777" w:rsidR="00097B64" w:rsidRDefault="00097B64" w:rsidP="00097B64">
      <w:pPr>
        <w:pStyle w:val="Tekstpodstawowy"/>
        <w:spacing w:line="240" w:lineRule="auto"/>
        <w:ind w:left="540"/>
        <w:jc w:val="right"/>
        <w:outlineLvl w:val="0"/>
        <w:rPr>
          <w:rFonts w:ascii="Times New Roman" w:hAnsi="Times New Roman"/>
          <w:b/>
          <w:bCs/>
        </w:rPr>
      </w:pPr>
    </w:p>
    <w:p w14:paraId="5D990096" w14:textId="77777777" w:rsidR="00097B64" w:rsidRDefault="00097B64" w:rsidP="00097B64">
      <w:pPr>
        <w:pStyle w:val="Tekstpodstawowy"/>
        <w:spacing w:line="240" w:lineRule="auto"/>
        <w:ind w:left="540"/>
        <w:jc w:val="right"/>
        <w:outlineLvl w:val="0"/>
        <w:rPr>
          <w:rFonts w:ascii="Times New Roman" w:hAnsi="Times New Roman"/>
          <w:b/>
          <w:bCs/>
        </w:rPr>
      </w:pPr>
    </w:p>
    <w:p w14:paraId="51B8754D" w14:textId="77777777" w:rsidR="00097B64" w:rsidRDefault="00097B64" w:rsidP="00097B64">
      <w:pPr>
        <w:pStyle w:val="Tekstpodstawowy"/>
        <w:spacing w:line="240" w:lineRule="auto"/>
        <w:ind w:left="540"/>
        <w:jc w:val="right"/>
        <w:outlineLvl w:val="0"/>
        <w:rPr>
          <w:rFonts w:ascii="Times New Roman" w:hAnsi="Times New Roman"/>
          <w:b/>
          <w:bCs/>
        </w:rPr>
      </w:pPr>
    </w:p>
    <w:p w14:paraId="2C78D9A6" w14:textId="77777777" w:rsidR="00097B64" w:rsidRDefault="00097B64" w:rsidP="00097B64">
      <w:pPr>
        <w:pStyle w:val="Tekstpodstawowy"/>
        <w:spacing w:line="240" w:lineRule="auto"/>
        <w:ind w:left="540"/>
        <w:jc w:val="right"/>
        <w:outlineLvl w:val="0"/>
        <w:rPr>
          <w:rFonts w:ascii="Times New Roman" w:hAnsi="Times New Roman"/>
          <w:b/>
          <w:bCs/>
        </w:rPr>
      </w:pPr>
    </w:p>
    <w:p w14:paraId="33428481" w14:textId="77777777" w:rsidR="00097B64" w:rsidRDefault="00097B64" w:rsidP="00097B64">
      <w:pPr>
        <w:pStyle w:val="Tekstpodstawowy"/>
        <w:spacing w:line="240" w:lineRule="auto"/>
        <w:ind w:left="540"/>
        <w:jc w:val="right"/>
        <w:outlineLvl w:val="0"/>
        <w:rPr>
          <w:rFonts w:ascii="Times New Roman" w:hAnsi="Times New Roman"/>
          <w:b/>
          <w:bCs/>
        </w:rPr>
      </w:pPr>
    </w:p>
    <w:p w14:paraId="19E2227B" w14:textId="77777777" w:rsidR="00097B64" w:rsidRDefault="00097B64" w:rsidP="00097B64">
      <w:pPr>
        <w:pStyle w:val="Tekstpodstawowy"/>
        <w:spacing w:line="240" w:lineRule="auto"/>
        <w:ind w:left="540"/>
        <w:jc w:val="right"/>
        <w:outlineLvl w:val="0"/>
        <w:rPr>
          <w:rFonts w:ascii="Times New Roman" w:hAnsi="Times New Roman"/>
          <w:b/>
          <w:bCs/>
        </w:rPr>
      </w:pPr>
    </w:p>
    <w:p w14:paraId="13518574" w14:textId="77777777" w:rsidR="00097B64" w:rsidRDefault="00097B64" w:rsidP="00097B64">
      <w:pPr>
        <w:pStyle w:val="Tekstpodstawowy"/>
        <w:spacing w:line="240" w:lineRule="auto"/>
        <w:ind w:left="540"/>
        <w:jc w:val="right"/>
        <w:outlineLvl w:val="0"/>
        <w:rPr>
          <w:rFonts w:ascii="Times New Roman" w:hAnsi="Times New Roman"/>
          <w:b/>
          <w:bCs/>
        </w:rPr>
      </w:pPr>
    </w:p>
    <w:p w14:paraId="39797288" w14:textId="77777777" w:rsidR="00097B64" w:rsidRDefault="00097B64" w:rsidP="00097B64">
      <w:pPr>
        <w:pStyle w:val="Tekstpodstawowy"/>
        <w:spacing w:line="240" w:lineRule="auto"/>
        <w:ind w:left="540"/>
        <w:jc w:val="right"/>
        <w:outlineLvl w:val="0"/>
        <w:rPr>
          <w:rFonts w:ascii="Times New Roman" w:hAnsi="Times New Roman"/>
          <w:b/>
          <w:bCs/>
        </w:rPr>
      </w:pPr>
    </w:p>
    <w:p w14:paraId="032B9883" w14:textId="77777777" w:rsidR="00097B64" w:rsidRDefault="00097B64" w:rsidP="00097B64">
      <w:pPr>
        <w:pStyle w:val="Tekstpodstawowy"/>
        <w:spacing w:line="240" w:lineRule="auto"/>
        <w:ind w:left="540"/>
        <w:jc w:val="right"/>
        <w:outlineLvl w:val="0"/>
        <w:rPr>
          <w:rFonts w:ascii="Times New Roman" w:hAnsi="Times New Roman"/>
          <w:b/>
          <w:bCs/>
        </w:rPr>
      </w:pPr>
    </w:p>
    <w:p w14:paraId="3A86898B" w14:textId="77777777" w:rsidR="00097B64" w:rsidRDefault="00097B64" w:rsidP="00097B64">
      <w:pPr>
        <w:pStyle w:val="Tekstpodstawowy"/>
        <w:spacing w:line="240" w:lineRule="auto"/>
        <w:ind w:left="540"/>
        <w:jc w:val="right"/>
        <w:outlineLvl w:val="0"/>
        <w:rPr>
          <w:rFonts w:ascii="Times New Roman" w:hAnsi="Times New Roman"/>
          <w:b/>
          <w:bCs/>
        </w:rPr>
      </w:pPr>
    </w:p>
    <w:p w14:paraId="56577CED" w14:textId="77777777" w:rsidR="00097B64" w:rsidRDefault="00097B64" w:rsidP="00097B64">
      <w:pPr>
        <w:pStyle w:val="Tekstpodstawowy"/>
        <w:spacing w:line="240" w:lineRule="auto"/>
        <w:ind w:left="540"/>
        <w:jc w:val="right"/>
        <w:outlineLvl w:val="0"/>
        <w:rPr>
          <w:rFonts w:ascii="Times New Roman" w:hAnsi="Times New Roman"/>
          <w:b/>
          <w:bCs/>
        </w:rPr>
      </w:pPr>
    </w:p>
    <w:p w14:paraId="7560825C" w14:textId="77777777" w:rsidR="00097B64" w:rsidRDefault="00097B64" w:rsidP="00097B64">
      <w:pPr>
        <w:pStyle w:val="Tekstpodstawowy"/>
        <w:spacing w:line="240" w:lineRule="auto"/>
        <w:ind w:left="540"/>
        <w:jc w:val="right"/>
        <w:outlineLvl w:val="0"/>
        <w:rPr>
          <w:rFonts w:ascii="Times New Roman" w:hAnsi="Times New Roman"/>
          <w:b/>
          <w:bCs/>
        </w:rPr>
      </w:pPr>
    </w:p>
    <w:p w14:paraId="127603B4" w14:textId="77777777" w:rsidR="00A13F26" w:rsidRDefault="00A13F26">
      <w:pPr>
        <w:widowControl/>
        <w:suppressAutoHyphens w:val="0"/>
        <w:jc w:val="left"/>
        <w:rPr>
          <w:b/>
          <w:bCs/>
        </w:rPr>
      </w:pPr>
      <w:r>
        <w:rPr>
          <w:b/>
          <w:bCs/>
        </w:rPr>
        <w:br w:type="page"/>
      </w:r>
    </w:p>
    <w:p w14:paraId="5478C2AB" w14:textId="77777777" w:rsidR="00097B64" w:rsidRDefault="00097B64" w:rsidP="00097B64">
      <w:pPr>
        <w:pStyle w:val="Tekstpodstawowy"/>
        <w:spacing w:line="240" w:lineRule="auto"/>
        <w:outlineLvl w:val="0"/>
        <w:rPr>
          <w:rFonts w:ascii="Times New Roman" w:hAnsi="Times New Roman"/>
          <w:b/>
          <w:bCs/>
        </w:rPr>
      </w:pPr>
    </w:p>
    <w:p w14:paraId="37D0EF6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657C9DED" w14:textId="77777777" w:rsidR="00097B64" w:rsidRPr="00003271" w:rsidRDefault="00097B64" w:rsidP="00097B64">
      <w:pPr>
        <w:pStyle w:val="Tekstpodstawowy"/>
        <w:spacing w:line="240" w:lineRule="auto"/>
        <w:ind w:left="540"/>
        <w:rPr>
          <w:rFonts w:ascii="Times New Roman" w:hAnsi="Times New Roman"/>
          <w:i/>
          <w:iCs/>
        </w:rPr>
      </w:pPr>
    </w:p>
    <w:p w14:paraId="78C37BB0"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E6D1308"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3980231A"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3CF6667"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6983B9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5933A05E" w14:textId="77777777" w:rsidR="00097B64" w:rsidRPr="003001A1" w:rsidRDefault="00097B64" w:rsidP="00097B64">
      <w:pPr>
        <w:tabs>
          <w:tab w:val="num" w:pos="2937"/>
        </w:tabs>
        <w:jc w:val="both"/>
        <w:rPr>
          <w:b/>
          <w:sz w:val="23"/>
          <w:szCs w:val="23"/>
          <w:u w:val="single"/>
        </w:rPr>
      </w:pPr>
    </w:p>
    <w:p w14:paraId="2C9C280A" w14:textId="261E4D1F"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A13F26">
        <w:rPr>
          <w:i/>
          <w:iCs/>
          <w:u w:val="single"/>
        </w:rPr>
        <w:t>dostaw</w:t>
      </w:r>
      <w:r w:rsidR="00714AAF">
        <w:rPr>
          <w:i/>
          <w:iCs/>
          <w:u w:val="single"/>
        </w:rPr>
        <w:t>y</w:t>
      </w:r>
      <w:r w:rsidR="00F10DB3" w:rsidRPr="00A13F26">
        <w:rPr>
          <w:i/>
          <w:iCs/>
          <w:u w:val="single"/>
        </w:rPr>
        <w:t xml:space="preserve"> </w:t>
      </w:r>
      <w:r w:rsidR="00714AAF" w:rsidRPr="00714AAF">
        <w:rPr>
          <w:i/>
          <w:iCs/>
          <w:u w:val="single"/>
        </w:rPr>
        <w:t xml:space="preserve">zakresie dostawy 350 szt. diod półprzewodnikowych oraz  350 szt. fotopowielaczy krzemowych na potrzeby projektu Precyzyjne testy symetrii między materią a antymaterią poprzez pomiary rozpadów atomów </w:t>
      </w:r>
      <w:proofErr w:type="spellStart"/>
      <w:r w:rsidR="00714AAF" w:rsidRPr="00714AAF">
        <w:rPr>
          <w:i/>
          <w:iCs/>
          <w:u w:val="single"/>
        </w:rPr>
        <w:t>pozytonium</w:t>
      </w:r>
      <w:proofErr w:type="spellEnd"/>
      <w:r w:rsidR="00714AAF" w:rsidRPr="00714AAF">
        <w:rPr>
          <w:i/>
          <w:iCs/>
          <w:u w:val="single"/>
        </w:rPr>
        <w:t xml:space="preserve"> za pomocą modularnego tomografu J-PET postępowanie w podziale na 2 części</w:t>
      </w:r>
      <w:r w:rsidR="00344D95">
        <w:rPr>
          <w:i/>
          <w:iCs/>
          <w:u w:val="single"/>
        </w:rPr>
        <w:t xml:space="preserve"> </w:t>
      </w:r>
      <w:r w:rsidRPr="00A13F26">
        <w:t xml:space="preserve">oświadczam, że nie zachodzą przesłanki opisane w </w:t>
      </w:r>
      <w:r w:rsidRPr="009F390D">
        <w:t>punkcie 8</w:t>
      </w:r>
      <w:r w:rsidR="009F5E41" w:rsidRPr="009F390D">
        <w:t>)6</w:t>
      </w:r>
      <w:r w:rsidRPr="009F390D">
        <w:t xml:space="preserve"> „Zaproszenia</w:t>
      </w:r>
      <w:r w:rsidRPr="00A13F26">
        <w:t xml:space="preserve"> do składania ofert” skutkujące odrzuceniem oferty.</w:t>
      </w:r>
    </w:p>
    <w:p w14:paraId="7DB8E511" w14:textId="77777777" w:rsidR="00097B64" w:rsidRDefault="00097B64" w:rsidP="00097B64">
      <w:pPr>
        <w:pStyle w:val="Nagwek"/>
        <w:spacing w:line="240" w:lineRule="auto"/>
        <w:jc w:val="both"/>
        <w:rPr>
          <w:rFonts w:ascii="Times New Roman" w:hAnsi="Times New Roman"/>
        </w:rPr>
      </w:pPr>
    </w:p>
    <w:p w14:paraId="3938AA6C" w14:textId="77777777" w:rsidR="006773B5" w:rsidRPr="00003271" w:rsidRDefault="006773B5" w:rsidP="00097B64">
      <w:pPr>
        <w:pStyle w:val="Nagwek"/>
        <w:spacing w:line="240" w:lineRule="auto"/>
        <w:jc w:val="both"/>
        <w:rPr>
          <w:rFonts w:ascii="Times New Roman" w:hAnsi="Times New Roman"/>
        </w:rPr>
      </w:pPr>
    </w:p>
    <w:p w14:paraId="4DEEC4C7"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5BFFF470" w14:textId="77777777" w:rsidR="00097B64" w:rsidRPr="00003271" w:rsidRDefault="00097B64" w:rsidP="00097B64">
      <w:pPr>
        <w:widowControl/>
        <w:suppressAutoHyphens w:val="0"/>
        <w:jc w:val="right"/>
        <w:rPr>
          <w:i/>
          <w:iCs/>
        </w:rPr>
      </w:pPr>
    </w:p>
    <w:p w14:paraId="055146FB" w14:textId="77777777" w:rsidR="00097B64" w:rsidRPr="00003271" w:rsidRDefault="00097B64" w:rsidP="00097B64">
      <w:pPr>
        <w:widowControl/>
        <w:suppressAutoHyphens w:val="0"/>
        <w:jc w:val="both"/>
        <w:rPr>
          <w:i/>
          <w:iCs/>
        </w:rPr>
      </w:pPr>
    </w:p>
    <w:p w14:paraId="1A1CB9F1" w14:textId="77777777" w:rsidR="00097B64" w:rsidRPr="00003271" w:rsidRDefault="00097B64" w:rsidP="00097B64">
      <w:pPr>
        <w:widowControl/>
        <w:suppressAutoHyphens w:val="0"/>
        <w:jc w:val="right"/>
        <w:rPr>
          <w:i/>
          <w:iCs/>
        </w:rPr>
      </w:pPr>
      <w:r w:rsidRPr="00003271">
        <w:rPr>
          <w:i/>
          <w:iCs/>
        </w:rPr>
        <w:t>........................................................................</w:t>
      </w:r>
    </w:p>
    <w:p w14:paraId="5B161336"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8EBF573"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F344021"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628CF57F" w14:textId="77777777" w:rsidR="00097B64" w:rsidRDefault="00097B64" w:rsidP="00097B64">
      <w:pPr>
        <w:pStyle w:val="Tekstpodstawowy"/>
        <w:spacing w:line="240" w:lineRule="auto"/>
        <w:ind w:left="540"/>
        <w:jc w:val="right"/>
        <w:outlineLvl w:val="0"/>
        <w:rPr>
          <w:rFonts w:ascii="Times New Roman" w:hAnsi="Times New Roman"/>
          <w:b/>
          <w:bCs/>
        </w:rPr>
      </w:pPr>
    </w:p>
    <w:p w14:paraId="54B2FC3A" w14:textId="77777777" w:rsidR="00097B64" w:rsidRDefault="00097B64" w:rsidP="00097B64">
      <w:pPr>
        <w:pStyle w:val="Tekstpodstawowy"/>
        <w:spacing w:line="240" w:lineRule="auto"/>
        <w:ind w:left="540"/>
        <w:jc w:val="right"/>
        <w:outlineLvl w:val="0"/>
        <w:rPr>
          <w:rFonts w:ascii="Times New Roman" w:hAnsi="Times New Roman"/>
          <w:b/>
          <w:bCs/>
        </w:rPr>
      </w:pPr>
    </w:p>
    <w:p w14:paraId="718316E8"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4D12BA51"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62828EF7" w14:textId="77777777" w:rsidR="00097B64" w:rsidRPr="004B75C1" w:rsidRDefault="00097B64" w:rsidP="00097B64">
      <w:pPr>
        <w:pStyle w:val="Tekstpodstawowy"/>
        <w:spacing w:line="240" w:lineRule="auto"/>
        <w:outlineLvl w:val="0"/>
        <w:rPr>
          <w:rFonts w:ascii="Times New Roman" w:hAnsi="Times New Roman"/>
          <w:b/>
          <w:bCs/>
        </w:rPr>
      </w:pPr>
    </w:p>
    <w:p w14:paraId="45B375E4" w14:textId="77777777" w:rsidR="00097B64" w:rsidRDefault="00097B64" w:rsidP="00097B64">
      <w:pPr>
        <w:pStyle w:val="Tekstpodstawowy"/>
        <w:spacing w:line="240" w:lineRule="auto"/>
        <w:ind w:left="540"/>
        <w:jc w:val="center"/>
        <w:outlineLvl w:val="0"/>
        <w:rPr>
          <w:rFonts w:ascii="Times New Roman" w:hAnsi="Times New Roman"/>
          <w:b/>
          <w:bCs/>
        </w:rPr>
      </w:pPr>
    </w:p>
    <w:p w14:paraId="10BE95B4" w14:textId="77777777" w:rsidR="00344D95" w:rsidRPr="004B75C1" w:rsidRDefault="00344D95" w:rsidP="00097B64">
      <w:pPr>
        <w:pStyle w:val="Tekstpodstawowy"/>
        <w:spacing w:line="240" w:lineRule="auto"/>
        <w:ind w:left="540"/>
        <w:jc w:val="center"/>
        <w:outlineLvl w:val="0"/>
        <w:rPr>
          <w:rFonts w:ascii="Times New Roman" w:hAnsi="Times New Roman"/>
          <w:b/>
          <w:bCs/>
        </w:rPr>
      </w:pPr>
      <w:r>
        <w:rPr>
          <w:rFonts w:ascii="Times New Roman" w:hAnsi="Times New Roman"/>
          <w:b/>
          <w:bCs/>
        </w:rPr>
        <w:t>CZĘŚĆ I</w:t>
      </w:r>
    </w:p>
    <w:p w14:paraId="7A81E71D"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853"/>
        <w:gridCol w:w="808"/>
        <w:gridCol w:w="1833"/>
        <w:gridCol w:w="1650"/>
      </w:tblGrid>
      <w:tr w:rsidR="00097B64" w:rsidRPr="00FA074A" w14:paraId="5F992221" w14:textId="77777777" w:rsidTr="000E4677">
        <w:tc>
          <w:tcPr>
            <w:tcW w:w="2547" w:type="dxa"/>
            <w:shd w:val="clear" w:color="auto" w:fill="auto"/>
            <w:vAlign w:val="center"/>
          </w:tcPr>
          <w:p w14:paraId="648C43B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740F7B67"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0FE2524"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00E3A056"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378AB6F2"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D308B2E" w14:textId="77777777" w:rsidTr="000E4677">
        <w:tc>
          <w:tcPr>
            <w:tcW w:w="2547" w:type="dxa"/>
            <w:shd w:val="clear" w:color="auto" w:fill="auto"/>
            <w:vAlign w:val="center"/>
          </w:tcPr>
          <w:p w14:paraId="370F524C" w14:textId="4001FD65" w:rsidR="00097B64" w:rsidRPr="00FA074A" w:rsidRDefault="004B53B9" w:rsidP="000E4677">
            <w:pPr>
              <w:spacing w:before="100" w:beforeAutospacing="1" w:after="100" w:afterAutospacing="1"/>
              <w:jc w:val="both"/>
              <w:rPr>
                <w:rFonts w:eastAsia="Calibri"/>
                <w:sz w:val="22"/>
                <w:szCs w:val="22"/>
              </w:rPr>
            </w:pPr>
            <w:r w:rsidRPr="004B53B9">
              <w:rPr>
                <w:rFonts w:eastAsia="Calibri"/>
                <w:sz w:val="22"/>
                <w:szCs w:val="22"/>
              </w:rPr>
              <w:t xml:space="preserve">DOSTAWY 350 SZT. DIOD PÓŁPRZEWODNIKOWYCH </w:t>
            </w:r>
          </w:p>
        </w:tc>
        <w:tc>
          <w:tcPr>
            <w:tcW w:w="1869" w:type="dxa"/>
            <w:shd w:val="clear" w:color="auto" w:fill="auto"/>
            <w:vAlign w:val="center"/>
          </w:tcPr>
          <w:p w14:paraId="61D4F517"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41CB5822" w14:textId="019B02B5" w:rsidR="00097B64" w:rsidRPr="00FA074A" w:rsidRDefault="004B53B9" w:rsidP="000E4677">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350</w:t>
            </w:r>
          </w:p>
        </w:tc>
        <w:tc>
          <w:tcPr>
            <w:tcW w:w="1946" w:type="dxa"/>
            <w:shd w:val="clear" w:color="auto" w:fill="auto"/>
            <w:vAlign w:val="center"/>
          </w:tcPr>
          <w:p w14:paraId="3100F5F5"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0CE8772C"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66608F47" w14:textId="77777777" w:rsidTr="000E4677">
        <w:trPr>
          <w:trHeight w:val="1095"/>
        </w:trPr>
        <w:tc>
          <w:tcPr>
            <w:tcW w:w="5240" w:type="dxa"/>
            <w:gridSpan w:val="3"/>
            <w:shd w:val="clear" w:color="auto" w:fill="auto"/>
            <w:vAlign w:val="center"/>
          </w:tcPr>
          <w:p w14:paraId="5A584664"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07914CA3"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6C35C8AD"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1658F81" w14:textId="77777777" w:rsidR="00097B64" w:rsidRPr="00654919" w:rsidRDefault="00097B64" w:rsidP="00097B64">
      <w:pPr>
        <w:widowControl/>
        <w:suppressAutoHyphens w:val="0"/>
        <w:jc w:val="both"/>
        <w:outlineLvl w:val="0"/>
        <w:rPr>
          <w:i/>
          <w:iCs/>
          <w:sz w:val="12"/>
          <w:szCs w:val="12"/>
        </w:rPr>
      </w:pPr>
    </w:p>
    <w:p w14:paraId="503F133E" w14:textId="77777777" w:rsidR="00097B64" w:rsidRDefault="00097B64" w:rsidP="00097B64">
      <w:pPr>
        <w:widowControl/>
        <w:suppressAutoHyphens w:val="0"/>
        <w:jc w:val="both"/>
        <w:outlineLvl w:val="0"/>
        <w:rPr>
          <w:i/>
          <w:iCs/>
        </w:rPr>
      </w:pPr>
    </w:p>
    <w:p w14:paraId="1ED20106" w14:textId="77777777" w:rsidR="00344D95" w:rsidRPr="004B75C1" w:rsidRDefault="00344D95" w:rsidP="00344D95">
      <w:pPr>
        <w:pStyle w:val="Tekstpodstawowy"/>
        <w:spacing w:line="240" w:lineRule="auto"/>
        <w:ind w:left="540"/>
        <w:jc w:val="center"/>
        <w:outlineLvl w:val="0"/>
        <w:rPr>
          <w:rFonts w:ascii="Times New Roman" w:hAnsi="Times New Roman"/>
          <w:b/>
          <w:bCs/>
        </w:rPr>
      </w:pPr>
      <w:r>
        <w:rPr>
          <w:rFonts w:ascii="Times New Roman" w:hAnsi="Times New Roman"/>
          <w:b/>
          <w:bCs/>
        </w:rPr>
        <w:t>CZĘŚĆ II</w:t>
      </w:r>
    </w:p>
    <w:p w14:paraId="797E124D" w14:textId="77777777" w:rsidR="00344D95" w:rsidRPr="00FA074A" w:rsidRDefault="00344D95" w:rsidP="00344D95">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344D95" w:rsidRPr="00FA074A" w14:paraId="47ED291C" w14:textId="77777777" w:rsidTr="00236096">
        <w:tc>
          <w:tcPr>
            <w:tcW w:w="2547" w:type="dxa"/>
            <w:shd w:val="clear" w:color="auto" w:fill="auto"/>
            <w:vAlign w:val="center"/>
          </w:tcPr>
          <w:p w14:paraId="74910CFB" w14:textId="77777777" w:rsidR="00344D95" w:rsidRPr="00FA074A" w:rsidRDefault="00344D95" w:rsidP="00236096">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7BABE082" w14:textId="77777777" w:rsidR="00344D95" w:rsidRPr="00FA074A" w:rsidRDefault="00344D95" w:rsidP="00236096">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0BD0C7A7" w14:textId="77777777" w:rsidR="00344D95" w:rsidRPr="00FA074A" w:rsidRDefault="00344D95" w:rsidP="00236096">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6387FED9" w14:textId="77777777" w:rsidR="00344D95" w:rsidRPr="00FA074A" w:rsidRDefault="00344D95" w:rsidP="00236096">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7348B8F9" w14:textId="77777777" w:rsidR="00344D95" w:rsidRPr="00FA074A" w:rsidRDefault="00344D95" w:rsidP="00236096">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344D95" w:rsidRPr="00FA074A" w14:paraId="42169ED3" w14:textId="77777777" w:rsidTr="00236096">
        <w:tc>
          <w:tcPr>
            <w:tcW w:w="2547" w:type="dxa"/>
            <w:shd w:val="clear" w:color="auto" w:fill="auto"/>
            <w:vAlign w:val="center"/>
          </w:tcPr>
          <w:p w14:paraId="76EE5A01" w14:textId="5E5E4F7F" w:rsidR="00344D95" w:rsidRPr="00FA074A" w:rsidRDefault="004B53B9" w:rsidP="00236096">
            <w:pPr>
              <w:spacing w:before="100" w:beforeAutospacing="1" w:after="100" w:afterAutospacing="1"/>
              <w:jc w:val="both"/>
              <w:rPr>
                <w:rFonts w:eastAsia="Calibri"/>
                <w:sz w:val="22"/>
                <w:szCs w:val="22"/>
              </w:rPr>
            </w:pPr>
            <w:r w:rsidRPr="004B53B9">
              <w:rPr>
                <w:rFonts w:eastAsia="Calibri"/>
                <w:sz w:val="22"/>
                <w:szCs w:val="22"/>
              </w:rPr>
              <w:t>FOTOPOWIELACZ</w:t>
            </w:r>
            <w:r>
              <w:rPr>
                <w:rFonts w:eastAsia="Calibri"/>
                <w:sz w:val="22"/>
                <w:szCs w:val="22"/>
              </w:rPr>
              <w:t>E</w:t>
            </w:r>
            <w:r w:rsidRPr="004B53B9">
              <w:rPr>
                <w:rFonts w:eastAsia="Calibri"/>
                <w:sz w:val="22"/>
                <w:szCs w:val="22"/>
              </w:rPr>
              <w:t xml:space="preserve"> KRZEMO</w:t>
            </w:r>
            <w:r>
              <w:rPr>
                <w:rFonts w:eastAsia="Calibri"/>
                <w:sz w:val="22"/>
                <w:szCs w:val="22"/>
              </w:rPr>
              <w:t>WE</w:t>
            </w:r>
          </w:p>
        </w:tc>
        <w:tc>
          <w:tcPr>
            <w:tcW w:w="1869" w:type="dxa"/>
            <w:shd w:val="clear" w:color="auto" w:fill="auto"/>
            <w:vAlign w:val="center"/>
          </w:tcPr>
          <w:p w14:paraId="30FFDC17" w14:textId="77777777" w:rsidR="00344D95" w:rsidRPr="00FA074A" w:rsidRDefault="00344D95" w:rsidP="00236096">
            <w:pPr>
              <w:pStyle w:val="Nagwek"/>
              <w:spacing w:line="240" w:lineRule="auto"/>
              <w:jc w:val="both"/>
              <w:rPr>
                <w:rFonts w:ascii="Times New Roman" w:eastAsia="Calibri" w:hAnsi="Times New Roman"/>
                <w:sz w:val="22"/>
                <w:szCs w:val="22"/>
              </w:rPr>
            </w:pPr>
          </w:p>
        </w:tc>
        <w:tc>
          <w:tcPr>
            <w:tcW w:w="824" w:type="dxa"/>
            <w:vAlign w:val="center"/>
          </w:tcPr>
          <w:p w14:paraId="62AB1E6B" w14:textId="5CE4DB98" w:rsidR="00344D95" w:rsidRPr="00FA074A" w:rsidRDefault="004B53B9" w:rsidP="00236096">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350</w:t>
            </w:r>
          </w:p>
        </w:tc>
        <w:tc>
          <w:tcPr>
            <w:tcW w:w="1946" w:type="dxa"/>
            <w:shd w:val="clear" w:color="auto" w:fill="auto"/>
            <w:vAlign w:val="center"/>
          </w:tcPr>
          <w:p w14:paraId="59BAD453" w14:textId="77777777" w:rsidR="00344D95" w:rsidRPr="00FA074A" w:rsidRDefault="00344D95" w:rsidP="00236096">
            <w:pPr>
              <w:pStyle w:val="Nagwek"/>
              <w:spacing w:line="240" w:lineRule="auto"/>
              <w:jc w:val="both"/>
              <w:rPr>
                <w:rFonts w:ascii="Times New Roman" w:eastAsia="Calibri" w:hAnsi="Times New Roman"/>
                <w:sz w:val="22"/>
                <w:szCs w:val="22"/>
              </w:rPr>
            </w:pPr>
          </w:p>
        </w:tc>
        <w:tc>
          <w:tcPr>
            <w:tcW w:w="1740" w:type="dxa"/>
            <w:vAlign w:val="center"/>
          </w:tcPr>
          <w:p w14:paraId="6F704BBE" w14:textId="77777777" w:rsidR="00344D95" w:rsidRPr="00FA074A" w:rsidRDefault="00344D95" w:rsidP="00236096">
            <w:pPr>
              <w:pStyle w:val="Nagwek"/>
              <w:spacing w:line="240" w:lineRule="auto"/>
              <w:jc w:val="both"/>
              <w:rPr>
                <w:rFonts w:ascii="Times New Roman" w:eastAsia="Calibri" w:hAnsi="Times New Roman"/>
                <w:sz w:val="22"/>
                <w:szCs w:val="22"/>
              </w:rPr>
            </w:pPr>
          </w:p>
        </w:tc>
      </w:tr>
      <w:tr w:rsidR="00344D95" w:rsidRPr="00FA074A" w14:paraId="064899B4" w14:textId="77777777" w:rsidTr="00236096">
        <w:trPr>
          <w:trHeight w:val="1095"/>
        </w:trPr>
        <w:tc>
          <w:tcPr>
            <w:tcW w:w="5240" w:type="dxa"/>
            <w:gridSpan w:val="3"/>
            <w:shd w:val="clear" w:color="auto" w:fill="auto"/>
            <w:vAlign w:val="center"/>
          </w:tcPr>
          <w:p w14:paraId="78D7E695" w14:textId="77777777" w:rsidR="00344D95" w:rsidRPr="00654919" w:rsidRDefault="00344D95" w:rsidP="00236096">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0DB5CB7B" w14:textId="77777777" w:rsidR="00344D95" w:rsidRPr="00FA074A" w:rsidRDefault="00344D95" w:rsidP="00236096">
            <w:pPr>
              <w:pStyle w:val="Nagwek"/>
              <w:spacing w:line="240" w:lineRule="auto"/>
              <w:jc w:val="both"/>
              <w:rPr>
                <w:rFonts w:ascii="Times New Roman" w:eastAsia="Calibri" w:hAnsi="Times New Roman"/>
                <w:sz w:val="22"/>
                <w:szCs w:val="22"/>
              </w:rPr>
            </w:pPr>
          </w:p>
        </w:tc>
        <w:tc>
          <w:tcPr>
            <w:tcW w:w="1740" w:type="dxa"/>
            <w:vAlign w:val="center"/>
          </w:tcPr>
          <w:p w14:paraId="124BF026" w14:textId="77777777" w:rsidR="00344D95" w:rsidRPr="00FA074A" w:rsidRDefault="00344D95" w:rsidP="00236096">
            <w:pPr>
              <w:pStyle w:val="Nagwek"/>
              <w:spacing w:line="240" w:lineRule="auto"/>
              <w:jc w:val="both"/>
              <w:rPr>
                <w:rFonts w:ascii="Times New Roman" w:eastAsia="Calibri" w:hAnsi="Times New Roman"/>
                <w:sz w:val="22"/>
                <w:szCs w:val="22"/>
              </w:rPr>
            </w:pPr>
          </w:p>
        </w:tc>
      </w:tr>
    </w:tbl>
    <w:p w14:paraId="2A3D5533" w14:textId="77777777" w:rsidR="00097B64" w:rsidRPr="00A938F3" w:rsidRDefault="00097B64" w:rsidP="00097B64">
      <w:pPr>
        <w:widowControl/>
        <w:suppressAutoHyphens w:val="0"/>
        <w:jc w:val="both"/>
        <w:rPr>
          <w:i/>
          <w:iCs/>
        </w:rPr>
      </w:pPr>
    </w:p>
    <w:p w14:paraId="0DFA51F5" w14:textId="77777777" w:rsidR="00344D95" w:rsidRDefault="00344D95" w:rsidP="00097B64">
      <w:pPr>
        <w:widowControl/>
        <w:suppressAutoHyphens w:val="0"/>
        <w:jc w:val="right"/>
        <w:rPr>
          <w:i/>
          <w:iCs/>
        </w:rPr>
      </w:pPr>
    </w:p>
    <w:p w14:paraId="5726E1F8" w14:textId="77777777" w:rsidR="00344D95" w:rsidRDefault="00344D95" w:rsidP="00344D95">
      <w:pPr>
        <w:widowControl/>
        <w:suppressAutoHyphens w:val="0"/>
        <w:ind w:left="540"/>
        <w:jc w:val="right"/>
        <w:outlineLvl w:val="0"/>
        <w:rPr>
          <w:i/>
          <w:iCs/>
        </w:rPr>
      </w:pPr>
    </w:p>
    <w:p w14:paraId="09B7C941" w14:textId="77777777" w:rsidR="00344D95" w:rsidRPr="00A938F3" w:rsidRDefault="00344D95" w:rsidP="00344D95">
      <w:pPr>
        <w:widowControl/>
        <w:suppressAutoHyphens w:val="0"/>
        <w:ind w:left="540"/>
        <w:jc w:val="right"/>
        <w:outlineLvl w:val="0"/>
        <w:rPr>
          <w:i/>
          <w:iCs/>
        </w:rPr>
      </w:pPr>
      <w:r w:rsidRPr="00A938F3">
        <w:rPr>
          <w:i/>
          <w:iCs/>
        </w:rPr>
        <w:t>Miejscowość .................................................. dnia ........................................... roku.</w:t>
      </w:r>
    </w:p>
    <w:p w14:paraId="6AB07423" w14:textId="77777777" w:rsidR="00344D95" w:rsidRDefault="00344D95" w:rsidP="00097B64">
      <w:pPr>
        <w:widowControl/>
        <w:suppressAutoHyphens w:val="0"/>
        <w:jc w:val="right"/>
        <w:rPr>
          <w:i/>
          <w:iCs/>
        </w:rPr>
      </w:pPr>
    </w:p>
    <w:p w14:paraId="0E646565" w14:textId="77777777" w:rsidR="00097B64" w:rsidRPr="00A938F3" w:rsidRDefault="00097B64" w:rsidP="00097B64">
      <w:pPr>
        <w:widowControl/>
        <w:suppressAutoHyphens w:val="0"/>
        <w:jc w:val="right"/>
        <w:rPr>
          <w:i/>
          <w:iCs/>
        </w:rPr>
      </w:pPr>
      <w:r w:rsidRPr="00A938F3">
        <w:rPr>
          <w:i/>
          <w:iCs/>
        </w:rPr>
        <w:t>........................................................................</w:t>
      </w:r>
    </w:p>
    <w:p w14:paraId="3C927EC7"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5B165CC7"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03F218E3" w14:textId="77777777" w:rsidR="00097B64" w:rsidRPr="00F20C3C" w:rsidRDefault="00097B64" w:rsidP="00097B64">
      <w:pPr>
        <w:widowControl/>
        <w:suppressAutoHyphens w:val="0"/>
        <w:jc w:val="both"/>
        <w:rPr>
          <w:sz w:val="22"/>
          <w:szCs w:val="22"/>
        </w:rPr>
      </w:pPr>
    </w:p>
    <w:p w14:paraId="79B160BA" w14:textId="77777777" w:rsidR="00F10DB3" w:rsidRDefault="00F10DB3">
      <w:pPr>
        <w:widowControl/>
        <w:suppressAutoHyphens w:val="0"/>
        <w:jc w:val="left"/>
        <w:rPr>
          <w:b/>
        </w:rPr>
      </w:pPr>
      <w:r>
        <w:rPr>
          <w:b/>
        </w:rPr>
        <w:br w:type="page"/>
      </w:r>
    </w:p>
    <w:p w14:paraId="24D8BC7A" w14:textId="77777777" w:rsidR="00E43483" w:rsidRDefault="00320D1F" w:rsidP="00097B64">
      <w:pPr>
        <w:widowControl/>
        <w:suppressAutoHyphens w:val="0"/>
        <w:jc w:val="both"/>
        <w:rPr>
          <w:b/>
        </w:rPr>
      </w:pPr>
      <w:r w:rsidRPr="00CC6C62">
        <w:rPr>
          <w:rFonts w:eastAsia="Calibri"/>
          <w:noProof/>
        </w:rPr>
        <w:drawing>
          <wp:anchor distT="0" distB="0" distL="114300" distR="114300" simplePos="0" relativeHeight="251658240" behindDoc="0" locked="0" layoutInCell="1" allowOverlap="1" wp14:anchorId="27BF2B4C" wp14:editId="6BECCB70">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9C3665E" w14:textId="48731474"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4B53B9">
        <w:rPr>
          <w:b/>
          <w:sz w:val="22"/>
          <w:szCs w:val="22"/>
          <w:u w:val="single"/>
        </w:rPr>
        <w:t>249</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83AFA04" w14:textId="77777777" w:rsidR="008E36A7" w:rsidRPr="00F708E6" w:rsidRDefault="008E36A7" w:rsidP="002C6667">
      <w:pPr>
        <w:rPr>
          <w:b/>
          <w:i/>
          <w:sz w:val="22"/>
          <w:szCs w:val="22"/>
          <w:u w:val="single"/>
        </w:rPr>
      </w:pPr>
    </w:p>
    <w:p w14:paraId="19964B70"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5D8D550"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5A7C3ECB"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6B81DEB1"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3D189DD8" w14:textId="6C201603" w:rsidR="00AE463A" w:rsidRPr="00F708E6" w:rsidRDefault="009B7FDA" w:rsidP="001824DC">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746C292E" w14:textId="01E48FDE"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w:t>
      </w:r>
      <w:r w:rsidR="005C4A56">
        <w:rPr>
          <w:rFonts w:ascii="Times New Roman" w:hAnsi="Times New Roman"/>
          <w:i/>
          <w:sz w:val="22"/>
          <w:szCs w:val="22"/>
        </w:rPr>
        <w:t>21</w:t>
      </w:r>
      <w:r w:rsidR="00BF4C7B" w:rsidRPr="00F708E6">
        <w:rPr>
          <w:rFonts w:ascii="Times New Roman" w:hAnsi="Times New Roman"/>
          <w:i/>
          <w:sz w:val="22"/>
          <w:szCs w:val="22"/>
        </w:rPr>
        <w:t xml:space="preserve"> r., poz. </w:t>
      </w:r>
      <w:r w:rsidR="005C4A56">
        <w:rPr>
          <w:rFonts w:ascii="Times New Roman" w:hAnsi="Times New Roman"/>
          <w:i/>
          <w:sz w:val="22"/>
          <w:szCs w:val="22"/>
        </w:rPr>
        <w:t>1129</w:t>
      </w:r>
      <w:r w:rsidR="004B53B9">
        <w:rPr>
          <w:rFonts w:ascii="Times New Roman" w:hAnsi="Times New Roman"/>
          <w:i/>
          <w:sz w:val="22"/>
          <w:szCs w:val="22"/>
        </w:rPr>
        <w:t xml:space="preserve"> </w:t>
      </w:r>
      <w:r w:rsidR="00BF4C7B" w:rsidRPr="00F708E6">
        <w:rPr>
          <w:rFonts w:ascii="Times New Roman" w:hAnsi="Times New Roman"/>
          <w:i/>
          <w:sz w:val="22"/>
          <w:szCs w:val="22"/>
        </w:rPr>
        <w:t xml:space="preserve">2019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7474AF03" w14:textId="77777777" w:rsidR="007F5439" w:rsidRPr="00F708E6" w:rsidRDefault="007F5439" w:rsidP="00BF4C7B">
      <w:pPr>
        <w:widowControl/>
        <w:suppressAutoHyphens w:val="0"/>
        <w:ind w:left="540"/>
        <w:jc w:val="both"/>
        <w:outlineLvl w:val="0"/>
        <w:rPr>
          <w:b/>
          <w:bCs/>
          <w:sz w:val="22"/>
          <w:szCs w:val="22"/>
        </w:rPr>
      </w:pPr>
    </w:p>
    <w:p w14:paraId="3B6AF61C" w14:textId="0001A071" w:rsidR="006C1856" w:rsidRDefault="009B7FDA" w:rsidP="00DC6E7D">
      <w:pPr>
        <w:widowControl/>
        <w:suppressAutoHyphens w:val="0"/>
        <w:ind w:left="540"/>
        <w:outlineLvl w:val="0"/>
        <w:rPr>
          <w:b/>
          <w:bCs/>
          <w:sz w:val="22"/>
          <w:szCs w:val="22"/>
        </w:rPr>
      </w:pPr>
      <w:r w:rsidRPr="00F708E6">
        <w:rPr>
          <w:b/>
          <w:bCs/>
          <w:sz w:val="22"/>
          <w:szCs w:val="22"/>
        </w:rPr>
        <w:t>§ 1</w:t>
      </w:r>
    </w:p>
    <w:p w14:paraId="5974B796" w14:textId="77777777" w:rsidR="001824DC" w:rsidRPr="00F708E6" w:rsidRDefault="001824DC" w:rsidP="00DC6E7D">
      <w:pPr>
        <w:widowControl/>
        <w:suppressAutoHyphens w:val="0"/>
        <w:ind w:left="540"/>
        <w:outlineLvl w:val="0"/>
        <w:rPr>
          <w:sz w:val="22"/>
          <w:szCs w:val="22"/>
        </w:rPr>
      </w:pPr>
    </w:p>
    <w:p w14:paraId="117058EE" w14:textId="77777777" w:rsidR="00344D95"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wniesieniem,  montażem i uruchomieniem</w:t>
      </w:r>
      <w:r w:rsidR="00344D95">
        <w:rPr>
          <w:rFonts w:ascii="Times New Roman" w:hAnsi="Times New Roman"/>
          <w:color w:val="000000"/>
          <w:sz w:val="22"/>
          <w:szCs w:val="22"/>
        </w:rPr>
        <w:t>:</w:t>
      </w:r>
    </w:p>
    <w:p w14:paraId="1E106440" w14:textId="080DD95A" w:rsidR="00344D95" w:rsidRDefault="00344D95" w:rsidP="00344D95">
      <w:pPr>
        <w:pStyle w:val="Tekstpodstawowy"/>
        <w:tabs>
          <w:tab w:val="left" w:pos="900"/>
        </w:tabs>
        <w:spacing w:line="240" w:lineRule="auto"/>
        <w:ind w:left="900"/>
        <w:rPr>
          <w:rFonts w:ascii="Times New Roman" w:hAnsi="Times New Roman"/>
          <w:color w:val="000000"/>
          <w:sz w:val="22"/>
          <w:szCs w:val="22"/>
        </w:rPr>
      </w:pPr>
      <w:r>
        <w:rPr>
          <w:rFonts w:ascii="Times New Roman" w:hAnsi="Times New Roman"/>
          <w:sz w:val="22"/>
          <w:szCs w:val="22"/>
        </w:rPr>
        <w:t>Część 1:</w:t>
      </w:r>
      <w:r w:rsidR="009D4B86" w:rsidRPr="00F708E6">
        <w:rPr>
          <w:rFonts w:ascii="Times New Roman" w:hAnsi="Times New Roman"/>
          <w:color w:val="000000"/>
          <w:sz w:val="22"/>
          <w:szCs w:val="22"/>
        </w:rPr>
        <w:t xml:space="preserve"> </w:t>
      </w:r>
      <w:r w:rsidR="00B220E3">
        <w:rPr>
          <w:rFonts w:ascii="Times New Roman" w:hAnsi="Times New Roman"/>
          <w:color w:val="000000"/>
          <w:sz w:val="22"/>
          <w:szCs w:val="22"/>
        </w:rPr>
        <w:t>350</w:t>
      </w:r>
      <w:r w:rsidR="00AF78C1" w:rsidRPr="00F708E6">
        <w:rPr>
          <w:rFonts w:ascii="Times New Roman" w:hAnsi="Times New Roman"/>
          <w:color w:val="000000"/>
          <w:sz w:val="22"/>
          <w:szCs w:val="22"/>
        </w:rPr>
        <w:t xml:space="preserve"> (</w:t>
      </w:r>
      <w:bookmarkStart w:id="13" w:name="_Hlk83378607"/>
      <w:r w:rsidR="00B220E3">
        <w:rPr>
          <w:rFonts w:ascii="Times New Roman" w:hAnsi="Times New Roman"/>
          <w:color w:val="000000"/>
          <w:sz w:val="22"/>
          <w:szCs w:val="22"/>
        </w:rPr>
        <w:t>trzystu pięćdziesięciu</w:t>
      </w:r>
      <w:bookmarkEnd w:id="13"/>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w:t>
      </w:r>
      <w:bookmarkStart w:id="14" w:name="_Hlk87276324"/>
      <w:r w:rsidR="00C86A69" w:rsidRPr="00F708E6">
        <w:rPr>
          <w:rFonts w:ascii="Times New Roman" w:hAnsi="Times New Roman"/>
          <w:color w:val="000000"/>
          <w:sz w:val="22"/>
          <w:szCs w:val="22"/>
        </w:rPr>
        <w:t>sztuk</w:t>
      </w:r>
      <w:r w:rsidR="00893903" w:rsidRPr="00F708E6">
        <w:rPr>
          <w:rFonts w:ascii="Times New Roman" w:hAnsi="Times New Roman"/>
          <w:color w:val="000000"/>
          <w:sz w:val="22"/>
          <w:szCs w:val="22"/>
        </w:rPr>
        <w:t xml:space="preserve"> </w:t>
      </w:r>
      <w:r w:rsidR="00EA37BC">
        <w:rPr>
          <w:rFonts w:ascii="Times New Roman" w:hAnsi="Times New Roman"/>
          <w:color w:val="000000"/>
          <w:sz w:val="22"/>
          <w:szCs w:val="22"/>
        </w:rPr>
        <w:t>diod półprzewodnikowych</w:t>
      </w:r>
      <w:r w:rsidR="009D547C">
        <w:rPr>
          <w:rFonts w:ascii="Times New Roman" w:hAnsi="Times New Roman"/>
          <w:color w:val="000000"/>
          <w:sz w:val="22"/>
          <w:szCs w:val="22"/>
        </w:rPr>
        <w:t xml:space="preserve"> </w:t>
      </w:r>
      <w:bookmarkEnd w:id="14"/>
      <w:r w:rsidR="00893903" w:rsidRPr="00F708E6">
        <w:rPr>
          <w:rFonts w:ascii="Times New Roman" w:hAnsi="Times New Roman"/>
          <w:color w:val="000000"/>
          <w:sz w:val="22"/>
          <w:szCs w:val="22"/>
        </w:rPr>
        <w:t>o modelu……………………….</w:t>
      </w:r>
    </w:p>
    <w:p w14:paraId="75E2B128" w14:textId="7AB0B01F" w:rsidR="00344D95" w:rsidRDefault="00344D95" w:rsidP="00344D95">
      <w:pPr>
        <w:pStyle w:val="Tekstpodstawowy"/>
        <w:tabs>
          <w:tab w:val="left" w:pos="900"/>
        </w:tabs>
        <w:spacing w:line="240" w:lineRule="auto"/>
        <w:ind w:left="900"/>
        <w:rPr>
          <w:rFonts w:ascii="Times New Roman" w:hAnsi="Times New Roman"/>
          <w:color w:val="000000"/>
          <w:sz w:val="22"/>
          <w:szCs w:val="22"/>
        </w:rPr>
      </w:pPr>
      <w:r>
        <w:rPr>
          <w:rFonts w:ascii="Times New Roman" w:hAnsi="Times New Roman"/>
          <w:sz w:val="22"/>
          <w:szCs w:val="22"/>
        </w:rPr>
        <w:t>Część 2:</w:t>
      </w:r>
      <w:r>
        <w:rPr>
          <w:rFonts w:ascii="Times New Roman" w:hAnsi="Times New Roman"/>
          <w:color w:val="000000"/>
          <w:sz w:val="22"/>
          <w:szCs w:val="22"/>
        </w:rPr>
        <w:t xml:space="preserve"> </w:t>
      </w:r>
      <w:r w:rsidR="00B220E3">
        <w:rPr>
          <w:rFonts w:ascii="Times New Roman" w:hAnsi="Times New Roman"/>
          <w:color w:val="000000"/>
          <w:sz w:val="22"/>
          <w:szCs w:val="22"/>
        </w:rPr>
        <w:t>3</w:t>
      </w:r>
      <w:r w:rsidR="00721338">
        <w:rPr>
          <w:rFonts w:ascii="Times New Roman" w:hAnsi="Times New Roman"/>
          <w:color w:val="000000"/>
          <w:sz w:val="22"/>
          <w:szCs w:val="22"/>
        </w:rPr>
        <w:t>5</w:t>
      </w:r>
      <w:r w:rsidR="00B220E3">
        <w:rPr>
          <w:rFonts w:ascii="Times New Roman" w:hAnsi="Times New Roman"/>
          <w:color w:val="000000"/>
          <w:sz w:val="22"/>
          <w:szCs w:val="22"/>
        </w:rPr>
        <w:t>0</w:t>
      </w:r>
      <w:r w:rsidR="0000184B">
        <w:rPr>
          <w:rFonts w:ascii="Times New Roman" w:hAnsi="Times New Roman"/>
          <w:color w:val="000000"/>
          <w:sz w:val="22"/>
          <w:szCs w:val="22"/>
        </w:rPr>
        <w:t xml:space="preserve"> </w:t>
      </w:r>
      <w:r>
        <w:rPr>
          <w:rFonts w:ascii="Times New Roman" w:hAnsi="Times New Roman"/>
          <w:color w:val="000000"/>
          <w:sz w:val="22"/>
          <w:szCs w:val="22"/>
        </w:rPr>
        <w:t>(</w:t>
      </w:r>
      <w:r w:rsidR="00B220E3" w:rsidRPr="00B220E3">
        <w:rPr>
          <w:rFonts w:ascii="Times New Roman" w:hAnsi="Times New Roman"/>
          <w:color w:val="000000"/>
          <w:sz w:val="22"/>
          <w:szCs w:val="22"/>
        </w:rPr>
        <w:t>trzystu pięćdziesięciu</w:t>
      </w:r>
      <w:r>
        <w:rPr>
          <w:rFonts w:ascii="Times New Roman" w:hAnsi="Times New Roman"/>
          <w:color w:val="000000"/>
          <w:sz w:val="22"/>
          <w:szCs w:val="22"/>
        </w:rPr>
        <w:t xml:space="preserve">) </w:t>
      </w:r>
      <w:r w:rsidR="00EA37BC" w:rsidRPr="00EA37BC">
        <w:rPr>
          <w:rFonts w:ascii="Times New Roman" w:hAnsi="Times New Roman"/>
          <w:color w:val="000000"/>
          <w:sz w:val="22"/>
          <w:szCs w:val="22"/>
        </w:rPr>
        <w:t xml:space="preserve">sztuk fotopowielaczy krzemowych </w:t>
      </w:r>
      <w:r>
        <w:rPr>
          <w:rFonts w:ascii="Times New Roman" w:hAnsi="Times New Roman"/>
          <w:color w:val="000000"/>
          <w:sz w:val="22"/>
          <w:szCs w:val="22"/>
        </w:rPr>
        <w:t>o modelu……………………</w:t>
      </w:r>
    </w:p>
    <w:p w14:paraId="14B3376E" w14:textId="3AE8BAD0" w:rsidR="00811EAF" w:rsidRPr="00F708E6" w:rsidRDefault="00A13F26" w:rsidP="00344D95">
      <w:pPr>
        <w:pStyle w:val="Tekstpodstawowy"/>
        <w:tabs>
          <w:tab w:val="left" w:pos="900"/>
        </w:tabs>
        <w:spacing w:line="240" w:lineRule="auto"/>
        <w:ind w:left="900"/>
        <w:rPr>
          <w:rFonts w:ascii="Times New Roman" w:hAnsi="Times New Roman"/>
          <w:color w:val="000000"/>
          <w:sz w:val="22"/>
          <w:szCs w:val="22"/>
        </w:rPr>
      </w:pPr>
      <w:r>
        <w:rPr>
          <w:rFonts w:ascii="Times New Roman" w:hAnsi="Times New Roman"/>
          <w:color w:val="000000"/>
          <w:sz w:val="22"/>
          <w:szCs w:val="22"/>
        </w:rPr>
        <w:t xml:space="preserve">dla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B220E3" w:rsidRPr="00B220E3">
        <w:rPr>
          <w:rFonts w:ascii="Times New Roman" w:hAnsi="Times New Roman"/>
          <w:color w:val="000000"/>
          <w:sz w:val="22"/>
          <w:szCs w:val="22"/>
        </w:rPr>
        <w:t xml:space="preserve">na potrzeby projektu Precyzyjne testy symetrii między materią a antymaterią poprzez pomiary rozpadów atomów </w:t>
      </w:r>
      <w:proofErr w:type="spellStart"/>
      <w:r w:rsidR="00B220E3" w:rsidRPr="00B220E3">
        <w:rPr>
          <w:rFonts w:ascii="Times New Roman" w:hAnsi="Times New Roman"/>
          <w:color w:val="000000"/>
          <w:sz w:val="22"/>
          <w:szCs w:val="22"/>
        </w:rPr>
        <w:t>pozytonium</w:t>
      </w:r>
      <w:proofErr w:type="spellEnd"/>
      <w:r w:rsidR="00B220E3" w:rsidRPr="00B220E3">
        <w:rPr>
          <w:rFonts w:ascii="Times New Roman" w:hAnsi="Times New Roman"/>
          <w:color w:val="000000"/>
          <w:sz w:val="22"/>
          <w:szCs w:val="22"/>
        </w:rPr>
        <w:t xml:space="preserve"> za pomocą modularnego tomografu J-PET </w:t>
      </w:r>
    </w:p>
    <w:p w14:paraId="3A624004" w14:textId="77777777"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663EB71D" w14:textId="5AF63D3B"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w:t>
      </w:r>
      <w:r w:rsidR="00B220E3">
        <w:rPr>
          <w:rFonts w:ascii="Times New Roman" w:hAnsi="Times New Roman"/>
          <w:color w:val="000000"/>
          <w:sz w:val="22"/>
          <w:szCs w:val="22"/>
        </w:rPr>
        <w:t>pod adres Wydział Fizyki Astronomii i Informatyki Stosowanej UJ, przy ul. St. Łojasiewicza 11, 30-348 Kraków</w:t>
      </w:r>
      <w:r w:rsidR="00A212B8" w:rsidRPr="00F708E6">
        <w:rPr>
          <w:rFonts w:ascii="Times New Roman" w:hAnsi="Times New Roman"/>
          <w:color w:val="000000"/>
          <w:sz w:val="22"/>
          <w:szCs w:val="22"/>
        </w:rPr>
        <w:t>.</w:t>
      </w:r>
    </w:p>
    <w:p w14:paraId="0F03AF53"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1B69CA30" w14:textId="3C32059D"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EA37BC">
        <w:rPr>
          <w:rFonts w:ascii="Times New Roman" w:hAnsi="Times New Roman"/>
          <w:sz w:val="22"/>
          <w:szCs w:val="22"/>
        </w:rPr>
        <w:t>…</w:t>
      </w:r>
      <w:r w:rsidR="00FC08E5">
        <w:rPr>
          <w:rFonts w:ascii="Times New Roman" w:hAnsi="Times New Roman"/>
          <w:sz w:val="22"/>
          <w:szCs w:val="22"/>
        </w:rPr>
        <w:t xml:space="preserve"> tygodni</w:t>
      </w:r>
      <w:r w:rsidR="00EA37BC">
        <w:rPr>
          <w:rFonts w:ascii="Times New Roman" w:hAnsi="Times New Roman"/>
          <w:sz w:val="22"/>
          <w:szCs w:val="22"/>
        </w:rPr>
        <w:t>/miesięcy</w:t>
      </w:r>
      <w:r w:rsidR="00893903" w:rsidRPr="00F708E6">
        <w:rPr>
          <w:rFonts w:ascii="Times New Roman" w:hAnsi="Times New Roman"/>
          <w:sz w:val="22"/>
          <w:szCs w:val="22"/>
        </w:rPr>
        <w:t xml:space="preserve">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447E4E6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3C92C3BF"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656C59AA"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8B8C273"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33087AA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67559648" w14:textId="4576F838" w:rsidR="009B7FDA"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001D52E4" w14:textId="77777777" w:rsidR="001824DC" w:rsidRPr="00F708E6" w:rsidRDefault="001824DC" w:rsidP="00E21080">
      <w:pPr>
        <w:pStyle w:val="Tekstpodstawowy"/>
        <w:spacing w:line="240" w:lineRule="auto"/>
        <w:ind w:left="540"/>
        <w:jc w:val="center"/>
        <w:rPr>
          <w:rFonts w:ascii="Times New Roman" w:hAnsi="Times New Roman"/>
          <w:b/>
          <w:bCs/>
          <w:sz w:val="22"/>
          <w:szCs w:val="22"/>
        </w:rPr>
      </w:pPr>
    </w:p>
    <w:p w14:paraId="5973248B"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314DC0EA"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EE9160"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714BC479"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02BD436E" w14:textId="5CC33408" w:rsidR="009B7FDA" w:rsidRDefault="009B7FDA" w:rsidP="00CB0DEC">
      <w:pPr>
        <w:pStyle w:val="Tekstpodstawowy"/>
        <w:spacing w:line="240" w:lineRule="auto"/>
        <w:ind w:left="540" w:hanging="114"/>
        <w:jc w:val="center"/>
        <w:rPr>
          <w:rFonts w:ascii="Times New Roman" w:hAnsi="Times New Roman"/>
          <w:b/>
          <w:bCs/>
          <w:sz w:val="22"/>
          <w:szCs w:val="22"/>
        </w:rPr>
      </w:pPr>
      <w:r w:rsidRPr="00F708E6">
        <w:rPr>
          <w:rFonts w:ascii="Times New Roman" w:hAnsi="Times New Roman"/>
          <w:b/>
          <w:bCs/>
          <w:sz w:val="22"/>
          <w:szCs w:val="22"/>
        </w:rPr>
        <w:t>§ 3</w:t>
      </w:r>
    </w:p>
    <w:p w14:paraId="47AFFC83" w14:textId="77777777" w:rsidR="001824DC" w:rsidRPr="00F708E6" w:rsidRDefault="001824DC" w:rsidP="00CB0DEC">
      <w:pPr>
        <w:pStyle w:val="Tekstpodstawowy"/>
        <w:spacing w:line="240" w:lineRule="auto"/>
        <w:ind w:left="540" w:hanging="114"/>
        <w:jc w:val="center"/>
        <w:rPr>
          <w:rFonts w:ascii="Times New Roman" w:hAnsi="Times New Roman"/>
          <w:b/>
          <w:bCs/>
          <w:sz w:val="22"/>
          <w:szCs w:val="22"/>
        </w:rPr>
      </w:pPr>
    </w:p>
    <w:p w14:paraId="31D094F9"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29EFEF46" w14:textId="4C8332D7"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003C0998">
        <w:rPr>
          <w:sz w:val="22"/>
          <w:szCs w:val="22"/>
          <w:u w:val="single"/>
        </w:rPr>
        <w:t>)</w:t>
      </w:r>
      <w:r w:rsidRPr="00475744">
        <w:rPr>
          <w:sz w:val="22"/>
          <w:szCs w:val="22"/>
        </w:rPr>
        <w:t xml:space="preserve">,. </w:t>
      </w:r>
      <w:r w:rsidRPr="00475744">
        <w:rPr>
          <w:rStyle w:val="Odwoanieprzypisudolnego"/>
          <w:sz w:val="22"/>
          <w:szCs w:val="22"/>
        </w:rPr>
        <w:footnoteReference w:id="2"/>
      </w:r>
    </w:p>
    <w:p w14:paraId="74BB209A" w14:textId="77777777" w:rsidR="00F94771" w:rsidRPr="00F708E6" w:rsidRDefault="009F5E41" w:rsidP="00475744">
      <w:pPr>
        <w:widowControl/>
        <w:numPr>
          <w:ilvl w:val="6"/>
          <w:numId w:val="25"/>
        </w:numPr>
        <w:tabs>
          <w:tab w:val="clear" w:pos="3306"/>
          <w:tab w:val="left" w:pos="709"/>
        </w:tabs>
        <w:ind w:left="900"/>
        <w:jc w:val="both"/>
        <w:rPr>
          <w:sz w:val="22"/>
          <w:szCs w:val="22"/>
        </w:rPr>
      </w:pPr>
      <w:r>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Pr>
          <w:sz w:val="22"/>
          <w:szCs w:val="22"/>
        </w:rPr>
        <w:t xml:space="preserve"> gwarancji, odpowiedzialności z </w:t>
      </w:r>
      <w:r w:rsidR="00F94771" w:rsidRPr="00F708E6">
        <w:rPr>
          <w:sz w:val="22"/>
          <w:szCs w:val="22"/>
        </w:rPr>
        <w:t>tytułu rękojmi za wady.</w:t>
      </w:r>
    </w:p>
    <w:p w14:paraId="49DE9B6C"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BFD523A"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0486CA9"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57D7752" w14:textId="71205912" w:rsidR="009B7FDA"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t>§ 4</w:t>
      </w:r>
    </w:p>
    <w:p w14:paraId="0105F636" w14:textId="77777777" w:rsidR="001824DC" w:rsidRPr="00F708E6" w:rsidRDefault="001824DC" w:rsidP="00E21080">
      <w:pPr>
        <w:pStyle w:val="Tekstpodstawowy"/>
        <w:spacing w:line="240" w:lineRule="auto"/>
        <w:ind w:left="539"/>
        <w:jc w:val="center"/>
        <w:rPr>
          <w:rFonts w:ascii="Times New Roman" w:hAnsi="Times New Roman"/>
          <w:b/>
          <w:bCs/>
          <w:sz w:val="22"/>
          <w:szCs w:val="22"/>
        </w:rPr>
      </w:pPr>
    </w:p>
    <w:p w14:paraId="29575C28"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17773C6E"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 z wyłączeniem dni ustawowo wolnych od pracy. </w:t>
      </w:r>
    </w:p>
    <w:p w14:paraId="54560FE4"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04AC860F"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699F93F6"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29FC2C2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4A3650D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20C9552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66D48059"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014CC59B"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794574AA" w14:textId="77777777" w:rsidR="00016BBE" w:rsidRPr="00F708E6" w:rsidRDefault="00016BBE" w:rsidP="00E21080">
      <w:pPr>
        <w:tabs>
          <w:tab w:val="left" w:pos="900"/>
        </w:tabs>
        <w:ind w:left="1080"/>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7899A826" w14:textId="77777777" w:rsidR="00016BBE" w:rsidRPr="00F708E6" w:rsidRDefault="00016BBE" w:rsidP="00E21080">
      <w:pPr>
        <w:tabs>
          <w:tab w:val="left" w:pos="900"/>
        </w:tabs>
        <w:ind w:left="1080"/>
        <w:jc w:val="both"/>
        <w:rPr>
          <w:sz w:val="22"/>
          <w:szCs w:val="22"/>
        </w:rPr>
      </w:pPr>
      <w:r w:rsidRPr="00F708E6">
        <w:rPr>
          <w:sz w:val="22"/>
          <w:szCs w:val="22"/>
        </w:rPr>
        <w:t xml:space="preserve">NIP: PL 675-000-22-36, REGON: 000001270 </w:t>
      </w:r>
    </w:p>
    <w:p w14:paraId="39D4B211"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2FBFFE2F"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1"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738719E7"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20F9A20A"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23CA1B7F"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5C4A56">
        <w:rPr>
          <w:sz w:val="22"/>
          <w:szCs w:val="22"/>
        </w:rPr>
        <w:t>p.t.u</w:t>
      </w:r>
      <w:proofErr w:type="spellEnd"/>
      <w:r w:rsidR="005C4A56">
        <w:rPr>
          <w:sz w:val="22"/>
          <w:szCs w:val="22"/>
        </w:rPr>
        <w:t xml:space="preserve">. </w:t>
      </w:r>
    </w:p>
    <w:p w14:paraId="1B8DA404"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3D9EEDE"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w:t>
      </w:r>
      <w:proofErr w:type="spellStart"/>
      <w:r w:rsidR="005C4A56">
        <w:rPr>
          <w:sz w:val="22"/>
          <w:szCs w:val="22"/>
        </w:rPr>
        <w:t>p.t.u</w:t>
      </w:r>
      <w:proofErr w:type="spellEnd"/>
      <w:r w:rsidR="005C4A56">
        <w:rPr>
          <w:sz w:val="22"/>
          <w:szCs w:val="22"/>
        </w:rPr>
        <w:t>.</w:t>
      </w:r>
      <w:r w:rsidRPr="00F708E6">
        <w:rPr>
          <w:sz w:val="22"/>
          <w:szCs w:val="22"/>
        </w:rPr>
        <w:t xml:space="preserve"> Postanowień zdania 1. nie stosuje się, gdy przedmiot umowy stanowi czynność zwolnioną z podatku VAT albo jest on objęty 0% stawką podatku VAT.</w:t>
      </w:r>
    </w:p>
    <w:p w14:paraId="7AAD8413"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DB0CD67"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698C52DE" w14:textId="77777777" w:rsidR="003C0998" w:rsidRDefault="003C0998" w:rsidP="00E625B2">
      <w:pPr>
        <w:pStyle w:val="Tekstpodstawowy"/>
        <w:spacing w:line="240" w:lineRule="auto"/>
        <w:ind w:left="540"/>
        <w:jc w:val="center"/>
        <w:rPr>
          <w:rFonts w:ascii="Times New Roman" w:hAnsi="Times New Roman"/>
          <w:b/>
          <w:bCs/>
          <w:sz w:val="22"/>
          <w:szCs w:val="22"/>
        </w:rPr>
      </w:pPr>
    </w:p>
    <w:p w14:paraId="7A9A631A" w14:textId="77777777" w:rsidR="003C0998" w:rsidRDefault="003C0998" w:rsidP="00E625B2">
      <w:pPr>
        <w:pStyle w:val="Tekstpodstawowy"/>
        <w:spacing w:line="240" w:lineRule="auto"/>
        <w:ind w:left="540"/>
        <w:jc w:val="center"/>
        <w:rPr>
          <w:rFonts w:ascii="Times New Roman" w:hAnsi="Times New Roman"/>
          <w:b/>
          <w:bCs/>
          <w:sz w:val="22"/>
          <w:szCs w:val="22"/>
        </w:rPr>
      </w:pPr>
    </w:p>
    <w:p w14:paraId="32C4D60A" w14:textId="2287E09F" w:rsidR="00E625B2"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51C0EBBB" w14:textId="77777777" w:rsidR="001824DC" w:rsidRPr="00F708E6" w:rsidRDefault="001824DC" w:rsidP="00E625B2">
      <w:pPr>
        <w:pStyle w:val="Tekstpodstawowy"/>
        <w:spacing w:line="240" w:lineRule="auto"/>
        <w:ind w:left="540"/>
        <w:jc w:val="center"/>
        <w:rPr>
          <w:rFonts w:ascii="Times New Roman" w:hAnsi="Times New Roman"/>
          <w:b/>
          <w:bCs/>
          <w:sz w:val="22"/>
          <w:szCs w:val="22"/>
        </w:rPr>
      </w:pPr>
    </w:p>
    <w:p w14:paraId="44540D9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799DFB3"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1527B650" w14:textId="7D7070ED" w:rsidR="00E625B2" w:rsidRPr="00EA37BC"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EA37BC">
        <w:rPr>
          <w:rFonts w:ascii="Times New Roman" w:hAnsi="Times New Roman"/>
          <w:sz w:val="22"/>
          <w:szCs w:val="22"/>
        </w:rPr>
        <w:t xml:space="preserve">Wykonawca udziela </w:t>
      </w:r>
      <w:r w:rsidR="003C0998">
        <w:rPr>
          <w:rFonts w:ascii="Times New Roman" w:hAnsi="Times New Roman"/>
          <w:sz w:val="22"/>
          <w:szCs w:val="22"/>
        </w:rPr>
        <w:t>12</w:t>
      </w:r>
      <w:r w:rsidR="00F25D1D" w:rsidRPr="00EA37BC">
        <w:rPr>
          <w:rFonts w:ascii="Times New Roman" w:hAnsi="Times New Roman"/>
          <w:sz w:val="22"/>
          <w:szCs w:val="22"/>
        </w:rPr>
        <w:t xml:space="preserve"> miesięcznej gwarancji</w:t>
      </w:r>
      <w:r w:rsidR="002C47B8" w:rsidRPr="00EA37BC">
        <w:rPr>
          <w:rFonts w:ascii="Times New Roman" w:hAnsi="Times New Roman"/>
          <w:sz w:val="22"/>
          <w:szCs w:val="22"/>
        </w:rPr>
        <w:t>,</w:t>
      </w:r>
      <w:r w:rsidR="007002DB" w:rsidRPr="00EA37BC">
        <w:rPr>
          <w:rFonts w:ascii="Times New Roman" w:hAnsi="Times New Roman"/>
          <w:sz w:val="22"/>
          <w:szCs w:val="22"/>
        </w:rPr>
        <w:t xml:space="preserve"> </w:t>
      </w:r>
      <w:r w:rsidRPr="00EA37BC">
        <w:rPr>
          <w:rFonts w:ascii="Times New Roman" w:hAnsi="Times New Roman"/>
          <w:sz w:val="22"/>
          <w:szCs w:val="22"/>
        </w:rPr>
        <w:t xml:space="preserve">obejmującej </w:t>
      </w:r>
      <w:r w:rsidR="00F21FBC" w:rsidRPr="00EA37BC">
        <w:rPr>
          <w:rFonts w:ascii="Times New Roman" w:hAnsi="Times New Roman"/>
          <w:sz w:val="22"/>
          <w:szCs w:val="22"/>
        </w:rPr>
        <w:t>wymiany przedmiotu umowy lub jego element</w:t>
      </w:r>
      <w:r w:rsidR="003C0998">
        <w:rPr>
          <w:rFonts w:ascii="Times New Roman" w:hAnsi="Times New Roman"/>
          <w:sz w:val="22"/>
          <w:szCs w:val="22"/>
        </w:rPr>
        <w:t>y</w:t>
      </w:r>
      <w:r w:rsidRPr="00EA37BC">
        <w:rPr>
          <w:rFonts w:ascii="Times New Roman" w:hAnsi="Times New Roman"/>
          <w:sz w:val="22"/>
          <w:szCs w:val="22"/>
        </w:rPr>
        <w:t>. W ramach gwarancji Wykonawca będzie zobowiązany m.in. do nieodpłatnej (wliczonej w cenę oferty) bieżącej konserwacji, serwisu i przeglądów</w:t>
      </w:r>
      <w:r w:rsidR="00DD20FC" w:rsidRPr="00EA37BC">
        <w:rPr>
          <w:rFonts w:ascii="Times New Roman" w:hAnsi="Times New Roman"/>
          <w:sz w:val="22"/>
          <w:szCs w:val="22"/>
        </w:rPr>
        <w:t>,</w:t>
      </w:r>
      <w:r w:rsidRPr="00EA37BC">
        <w:rPr>
          <w:rFonts w:ascii="Times New Roman" w:hAnsi="Times New Roman"/>
          <w:sz w:val="22"/>
          <w:szCs w:val="22"/>
        </w:rPr>
        <w:t xml:space="preserve"> wynikających z warunków gwarancji i </w:t>
      </w:r>
      <w:r w:rsidR="00F21FBC" w:rsidRPr="00EA37BC">
        <w:rPr>
          <w:rFonts w:ascii="Times New Roman" w:hAnsi="Times New Roman"/>
          <w:sz w:val="22"/>
          <w:szCs w:val="22"/>
        </w:rPr>
        <w:t>wymiany</w:t>
      </w:r>
      <w:r w:rsidR="00CD104E">
        <w:rPr>
          <w:rFonts w:ascii="Times New Roman" w:hAnsi="Times New Roman"/>
          <w:sz w:val="22"/>
          <w:szCs w:val="22"/>
        </w:rPr>
        <w:t xml:space="preserve"> przedmiotu umowy lub jego części</w:t>
      </w:r>
      <w:r w:rsidR="00F21FBC" w:rsidRPr="00EA37BC">
        <w:rPr>
          <w:rFonts w:ascii="Times New Roman" w:hAnsi="Times New Roman"/>
          <w:sz w:val="22"/>
          <w:szCs w:val="22"/>
        </w:rPr>
        <w:t xml:space="preserve"> </w:t>
      </w:r>
      <w:r w:rsidRPr="00EA37BC">
        <w:rPr>
          <w:rFonts w:ascii="Times New Roman" w:hAnsi="Times New Roman"/>
          <w:sz w:val="22"/>
          <w:szCs w:val="22"/>
        </w:rPr>
        <w:t xml:space="preserve">w okresie gwarancyjnym. </w:t>
      </w:r>
    </w:p>
    <w:p w14:paraId="2F89DE33" w14:textId="77777777" w:rsidR="00E625B2" w:rsidRPr="00EA37BC"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EA37BC">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71E1AC6" w14:textId="03622BE2" w:rsidR="00640474" w:rsidRPr="00EA37BC"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EA37BC">
        <w:rPr>
          <w:rFonts w:ascii="Times New Roman" w:hAnsi="Times New Roman"/>
          <w:color w:val="000000"/>
          <w:sz w:val="22"/>
          <w:szCs w:val="22"/>
        </w:rPr>
        <w:t>W przypadku stwierdzenia wad w wykonanym przedmiocie umowy Wykonawca zobowiązuje się do jego nieodpłatnej wymiany w terminie uzgodnionym przez Strony,</w:t>
      </w:r>
      <w:r w:rsidRPr="00EA37BC">
        <w:rPr>
          <w:rFonts w:ascii="Times New Roman" w:hAnsi="Times New Roman"/>
          <w:sz w:val="22"/>
          <w:szCs w:val="22"/>
        </w:rPr>
        <w:t xml:space="preserve"> nie dłuższym jednak niż </w:t>
      </w:r>
      <w:r w:rsidR="001824DC" w:rsidRPr="001824DC">
        <w:rPr>
          <w:rFonts w:ascii="Times New Roman" w:hAnsi="Times New Roman"/>
          <w:sz w:val="22"/>
          <w:szCs w:val="22"/>
        </w:rPr>
        <w:t>14</w:t>
      </w:r>
      <w:r w:rsidR="00640474" w:rsidRPr="001824DC">
        <w:rPr>
          <w:rFonts w:ascii="Times New Roman" w:hAnsi="Times New Roman"/>
          <w:sz w:val="22"/>
          <w:szCs w:val="22"/>
        </w:rPr>
        <w:t xml:space="preserve"> </w:t>
      </w:r>
      <w:r w:rsidR="001824DC">
        <w:rPr>
          <w:rFonts w:ascii="Times New Roman" w:hAnsi="Times New Roman"/>
          <w:sz w:val="22"/>
          <w:szCs w:val="22"/>
        </w:rPr>
        <w:t>dni</w:t>
      </w:r>
      <w:r w:rsidRPr="00EA37BC">
        <w:rPr>
          <w:rFonts w:ascii="Times New Roman" w:hAnsi="Times New Roman"/>
          <w:sz w:val="22"/>
          <w:szCs w:val="22"/>
        </w:rPr>
        <w:t>,</w:t>
      </w:r>
      <w:r w:rsidRPr="00EA37BC">
        <w:rPr>
          <w:rFonts w:ascii="Times New Roman" w:hAnsi="Times New Roman"/>
          <w:color w:val="000000"/>
          <w:sz w:val="22"/>
          <w:szCs w:val="22"/>
        </w:rPr>
        <w:t xml:space="preserve"> przy czym reakcja serwisu musi nastąpić do 48 godzin od chwili zgłoszenia telefonicznie, faxem lub emailem, przy czym wszelkie </w:t>
      </w:r>
      <w:r w:rsidRPr="00EA37BC">
        <w:rPr>
          <w:rFonts w:ascii="Times New Roman" w:hAnsi="Times New Roman"/>
          <w:sz w:val="22"/>
          <w:szCs w:val="22"/>
        </w:rPr>
        <w:t>działania organizacyjne i koszty związane ze świadczeniem usługi gwarancyjnej poza miejscem wykonania umowy ponosi Wykonawca</w:t>
      </w:r>
      <w:r w:rsidRPr="00EA37BC">
        <w:rPr>
          <w:rFonts w:ascii="Times New Roman" w:hAnsi="Times New Roman"/>
          <w:color w:val="000000"/>
          <w:sz w:val="22"/>
          <w:szCs w:val="22"/>
        </w:rPr>
        <w:t xml:space="preserve">. </w:t>
      </w:r>
    </w:p>
    <w:p w14:paraId="38F60C60"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2458EAC"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17F477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1AE6223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9BB340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6DC6E1A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01CBB4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EEA0D6A" w14:textId="77777777" w:rsidR="00904CEC" w:rsidRPr="00F708E6" w:rsidRDefault="00904CEC" w:rsidP="00426B22">
      <w:pPr>
        <w:widowControl/>
        <w:suppressAutoHyphens w:val="0"/>
        <w:jc w:val="both"/>
        <w:rPr>
          <w:b/>
          <w:bCs/>
          <w:sz w:val="22"/>
          <w:szCs w:val="22"/>
        </w:rPr>
      </w:pPr>
    </w:p>
    <w:p w14:paraId="7411A9B9" w14:textId="40DD8B1B" w:rsidR="009B7FDA" w:rsidRDefault="00B64BED" w:rsidP="00326230">
      <w:pPr>
        <w:widowControl/>
        <w:suppressAutoHyphens w:val="0"/>
        <w:ind w:left="540"/>
        <w:rPr>
          <w:b/>
          <w:bCs/>
          <w:sz w:val="22"/>
          <w:szCs w:val="22"/>
        </w:rPr>
      </w:pPr>
      <w:r w:rsidRPr="00F708E6">
        <w:rPr>
          <w:b/>
          <w:bCs/>
          <w:sz w:val="22"/>
          <w:szCs w:val="22"/>
        </w:rPr>
        <w:t>§ 6</w:t>
      </w:r>
    </w:p>
    <w:p w14:paraId="0E2E5537" w14:textId="77777777" w:rsidR="001824DC" w:rsidRPr="00F708E6" w:rsidRDefault="001824DC" w:rsidP="00326230">
      <w:pPr>
        <w:widowControl/>
        <w:suppressAutoHyphens w:val="0"/>
        <w:ind w:left="540"/>
        <w:rPr>
          <w:b/>
          <w:bCs/>
          <w:sz w:val="22"/>
          <w:szCs w:val="22"/>
        </w:rPr>
      </w:pPr>
    </w:p>
    <w:p w14:paraId="64A905AE"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434BDE92"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50A65244"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17AEE2A2"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2B3911DB" w14:textId="77777777"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013FE070"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A91EA8E" w14:textId="77777777"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1ADFF01A"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1C0AE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689ABB7F"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1317F80E"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686D08F4" w14:textId="32D857BF" w:rsidR="00714AAF" w:rsidRPr="003C0998" w:rsidRDefault="00603998" w:rsidP="003C0998">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59C85914" w14:textId="34C75F55" w:rsidR="009B7FDA" w:rsidRDefault="00B64BED" w:rsidP="00E21080">
      <w:pPr>
        <w:ind w:left="360"/>
        <w:rPr>
          <w:b/>
          <w:sz w:val="22"/>
          <w:szCs w:val="22"/>
        </w:rPr>
      </w:pPr>
      <w:r w:rsidRPr="00F708E6">
        <w:rPr>
          <w:b/>
          <w:sz w:val="22"/>
          <w:szCs w:val="22"/>
        </w:rPr>
        <w:t>§ 7</w:t>
      </w:r>
    </w:p>
    <w:p w14:paraId="5FA10F87" w14:textId="77777777" w:rsidR="001824DC" w:rsidRPr="00F708E6" w:rsidRDefault="001824DC" w:rsidP="00E21080">
      <w:pPr>
        <w:ind w:left="360"/>
        <w:rPr>
          <w:b/>
          <w:sz w:val="22"/>
          <w:szCs w:val="22"/>
        </w:rPr>
      </w:pPr>
    </w:p>
    <w:p w14:paraId="760E372B"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1A6763D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0B6DBBEC"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5C4A56">
        <w:rPr>
          <w:rFonts w:ascii="Times New Roman" w:hAnsi="Times New Roman"/>
          <w:sz w:val="22"/>
          <w:szCs w:val="22"/>
        </w:rPr>
        <w:t xml:space="preserve">leżących po stronie Wykonawcy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0BCF0289" w14:textId="7777777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albo też nie zapewnia osiągnięcia wymaganych 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1FA10548"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7F5467E1"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642222F0"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6F3FC8F7"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D0D9C32"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0E2E1CBC"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1A11016F"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970CE74"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7ACE4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4F27BFBB" w14:textId="77777777" w:rsidR="00CA7293" w:rsidRDefault="00CA7293" w:rsidP="003C0998">
      <w:pPr>
        <w:widowControl/>
        <w:suppressAutoHyphens w:val="0"/>
        <w:jc w:val="both"/>
        <w:rPr>
          <w:b/>
          <w:bCs/>
          <w:color w:val="000000"/>
          <w:sz w:val="22"/>
          <w:szCs w:val="22"/>
        </w:rPr>
      </w:pPr>
    </w:p>
    <w:p w14:paraId="1D077C6D" w14:textId="1FE75FFD" w:rsidR="00016BBE" w:rsidRDefault="00B64BED" w:rsidP="00F708E6">
      <w:pPr>
        <w:widowControl/>
        <w:suppressAutoHyphens w:val="0"/>
        <w:rPr>
          <w:b/>
          <w:bCs/>
          <w:color w:val="000000"/>
          <w:sz w:val="22"/>
          <w:szCs w:val="22"/>
        </w:rPr>
      </w:pPr>
      <w:r w:rsidRPr="00F708E6">
        <w:rPr>
          <w:b/>
          <w:bCs/>
          <w:color w:val="000000"/>
          <w:sz w:val="22"/>
          <w:szCs w:val="22"/>
        </w:rPr>
        <w:t>§ 8</w:t>
      </w:r>
    </w:p>
    <w:p w14:paraId="0A5A3DB0" w14:textId="77777777" w:rsidR="001824DC" w:rsidRPr="00F708E6" w:rsidRDefault="001824DC" w:rsidP="00F708E6">
      <w:pPr>
        <w:widowControl/>
        <w:suppressAutoHyphens w:val="0"/>
        <w:rPr>
          <w:b/>
          <w:bCs/>
          <w:color w:val="000000"/>
          <w:sz w:val="22"/>
          <w:szCs w:val="22"/>
        </w:rPr>
      </w:pPr>
    </w:p>
    <w:p w14:paraId="433D3238"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1DBC7945"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6285074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24745BD9"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1EF46AC0"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1B01634" w14:textId="5D0ED513" w:rsidR="00016BBE" w:rsidRDefault="000C1E39" w:rsidP="00E21080">
      <w:pPr>
        <w:rPr>
          <w:b/>
          <w:bCs/>
          <w:sz w:val="22"/>
          <w:szCs w:val="22"/>
        </w:rPr>
      </w:pPr>
      <w:r w:rsidRPr="00F708E6">
        <w:rPr>
          <w:b/>
          <w:bCs/>
          <w:sz w:val="22"/>
          <w:szCs w:val="22"/>
        </w:rPr>
        <w:t>§ 9</w:t>
      </w:r>
    </w:p>
    <w:p w14:paraId="1D111E62" w14:textId="77777777" w:rsidR="001824DC" w:rsidRPr="00F708E6" w:rsidRDefault="001824DC" w:rsidP="00E21080">
      <w:pPr>
        <w:rPr>
          <w:sz w:val="22"/>
          <w:szCs w:val="22"/>
        </w:rPr>
      </w:pPr>
    </w:p>
    <w:p w14:paraId="7B50832E"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AC5880D"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7013CCD"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35867BC2" w14:textId="77777777" w:rsidR="00276C5D" w:rsidRPr="00F708E6" w:rsidRDefault="00276C5D" w:rsidP="00E21080">
      <w:pPr>
        <w:rPr>
          <w:b/>
          <w:bCs/>
          <w:sz w:val="22"/>
          <w:szCs w:val="22"/>
        </w:rPr>
      </w:pPr>
    </w:p>
    <w:p w14:paraId="0346A1EA" w14:textId="5264B4D1" w:rsidR="00016BBE" w:rsidRDefault="000C1E39" w:rsidP="00E21080">
      <w:pPr>
        <w:rPr>
          <w:b/>
          <w:bCs/>
          <w:sz w:val="22"/>
          <w:szCs w:val="22"/>
        </w:rPr>
      </w:pPr>
      <w:r w:rsidRPr="00F708E6">
        <w:rPr>
          <w:b/>
          <w:bCs/>
          <w:sz w:val="22"/>
          <w:szCs w:val="22"/>
        </w:rPr>
        <w:t>§ 10</w:t>
      </w:r>
    </w:p>
    <w:p w14:paraId="7C7985CC" w14:textId="77777777" w:rsidR="001824DC" w:rsidRPr="00F708E6" w:rsidRDefault="001824DC" w:rsidP="00E21080">
      <w:pPr>
        <w:rPr>
          <w:b/>
          <w:bCs/>
          <w:sz w:val="22"/>
          <w:szCs w:val="22"/>
        </w:rPr>
      </w:pPr>
    </w:p>
    <w:p w14:paraId="47BE38B8"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6792B2DA"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1E43508" w14:textId="77777777" w:rsidR="00276C5D" w:rsidRPr="00F708E6" w:rsidRDefault="00276C5D" w:rsidP="00E21080">
      <w:pPr>
        <w:outlineLvl w:val="0"/>
        <w:rPr>
          <w:b/>
          <w:bCs/>
          <w:sz w:val="22"/>
          <w:szCs w:val="22"/>
        </w:rPr>
      </w:pPr>
    </w:p>
    <w:p w14:paraId="2AD33399" w14:textId="42FD3512" w:rsidR="00016BBE" w:rsidRDefault="000C1E39" w:rsidP="00E21080">
      <w:pPr>
        <w:outlineLvl w:val="0"/>
        <w:rPr>
          <w:b/>
          <w:bCs/>
          <w:sz w:val="22"/>
          <w:szCs w:val="22"/>
        </w:rPr>
      </w:pPr>
      <w:r w:rsidRPr="00F708E6">
        <w:rPr>
          <w:b/>
          <w:bCs/>
          <w:sz w:val="22"/>
          <w:szCs w:val="22"/>
        </w:rPr>
        <w:t>§ 11</w:t>
      </w:r>
    </w:p>
    <w:p w14:paraId="06E9CCDB" w14:textId="77777777" w:rsidR="001824DC" w:rsidRPr="00F708E6" w:rsidRDefault="001824DC" w:rsidP="00E21080">
      <w:pPr>
        <w:outlineLvl w:val="0"/>
        <w:rPr>
          <w:b/>
          <w:bCs/>
          <w:sz w:val="22"/>
          <w:szCs w:val="22"/>
        </w:rPr>
      </w:pPr>
    </w:p>
    <w:p w14:paraId="036F3733"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5CA55600"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4DE119DD" w14:textId="77777777" w:rsidR="00276C5D" w:rsidRPr="00F708E6" w:rsidRDefault="00276C5D" w:rsidP="00E21080">
      <w:pPr>
        <w:rPr>
          <w:b/>
          <w:bCs/>
          <w:sz w:val="22"/>
          <w:szCs w:val="22"/>
        </w:rPr>
      </w:pPr>
    </w:p>
    <w:p w14:paraId="4FAA0149" w14:textId="73855D79" w:rsidR="00016BBE" w:rsidRDefault="00016BBE" w:rsidP="00E21080">
      <w:pPr>
        <w:rPr>
          <w:b/>
          <w:bCs/>
          <w:sz w:val="22"/>
          <w:szCs w:val="22"/>
        </w:rPr>
      </w:pPr>
      <w:r w:rsidRPr="00F708E6">
        <w:rPr>
          <w:b/>
          <w:bCs/>
          <w:sz w:val="22"/>
          <w:szCs w:val="22"/>
        </w:rPr>
        <w:t>§ 1</w:t>
      </w:r>
      <w:r w:rsidR="000C1E39" w:rsidRPr="00F708E6">
        <w:rPr>
          <w:b/>
          <w:bCs/>
          <w:sz w:val="22"/>
          <w:szCs w:val="22"/>
        </w:rPr>
        <w:t>2</w:t>
      </w:r>
    </w:p>
    <w:p w14:paraId="5E5FE52A" w14:textId="77777777" w:rsidR="001824DC" w:rsidRPr="00F708E6" w:rsidRDefault="001824DC" w:rsidP="00E21080">
      <w:pPr>
        <w:rPr>
          <w:sz w:val="22"/>
          <w:szCs w:val="22"/>
        </w:rPr>
      </w:pPr>
    </w:p>
    <w:p w14:paraId="48002ABB"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7B5659">
        <w:rPr>
          <w:sz w:val="22"/>
          <w:szCs w:val="22"/>
        </w:rPr>
        <w:t>1</w:t>
      </w:r>
      <w:r w:rsidRPr="00F708E6">
        <w:rPr>
          <w:sz w:val="22"/>
          <w:szCs w:val="22"/>
        </w:rPr>
        <w:t xml:space="preserve"> poz. </w:t>
      </w:r>
      <w:r w:rsidR="007B5659">
        <w:rPr>
          <w:sz w:val="22"/>
          <w:szCs w:val="22"/>
        </w:rPr>
        <w:t>478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49742046"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0706FD31"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322BF986"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78E9B7F7" w14:textId="77777777" w:rsidR="009B1782" w:rsidRPr="00F708E6" w:rsidRDefault="009B1782" w:rsidP="00E21080">
      <w:pPr>
        <w:ind w:left="284"/>
        <w:jc w:val="both"/>
        <w:rPr>
          <w:sz w:val="22"/>
          <w:szCs w:val="22"/>
        </w:rPr>
      </w:pPr>
    </w:p>
    <w:p w14:paraId="3943672E"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69DA31A4" w14:textId="77777777" w:rsidR="00016BBE" w:rsidRPr="00F708E6" w:rsidRDefault="00016BBE" w:rsidP="00E21080">
      <w:pPr>
        <w:ind w:left="284"/>
        <w:jc w:val="both"/>
        <w:rPr>
          <w:b/>
          <w:bCs/>
          <w:i/>
          <w:iCs/>
          <w:sz w:val="22"/>
          <w:szCs w:val="22"/>
        </w:rPr>
      </w:pPr>
    </w:p>
    <w:p w14:paraId="49B3F1C6" w14:textId="2B3FBDAE" w:rsidR="00D169AB" w:rsidRPr="00721338" w:rsidRDefault="00016BBE" w:rsidP="00721338">
      <w:pPr>
        <w:ind w:left="284"/>
        <w:jc w:val="both"/>
      </w:pPr>
      <w:r w:rsidRPr="00003271">
        <w:t>.............................................................</w:t>
      </w:r>
      <w:r w:rsidRPr="00003271">
        <w:tab/>
      </w:r>
      <w:r w:rsidRPr="00003271">
        <w:tab/>
      </w:r>
      <w:r w:rsidRPr="00003271">
        <w:tab/>
        <w:t>..................................................</w:t>
      </w:r>
      <w:r w:rsidR="00AD26CF" w:rsidRPr="00003271">
        <w:rPr>
          <w:b/>
          <w:u w:val="single"/>
        </w:rPr>
        <w:br w:type="page"/>
      </w:r>
    </w:p>
    <w:p w14:paraId="174F0955" w14:textId="77777777" w:rsidR="00097B64" w:rsidRDefault="00097B64" w:rsidP="002D600E">
      <w:pPr>
        <w:widowControl/>
        <w:suppressAutoHyphens w:val="0"/>
        <w:rPr>
          <w:b/>
          <w:u w:val="single"/>
        </w:rPr>
      </w:pPr>
    </w:p>
    <w:p w14:paraId="4E25B188" w14:textId="511331B7" w:rsidR="00097B64" w:rsidRPr="007140F8" w:rsidRDefault="00097B64" w:rsidP="00097B64">
      <w:pPr>
        <w:autoSpaceDE w:val="0"/>
        <w:autoSpaceDN w:val="0"/>
        <w:adjustRightInd w:val="0"/>
        <w:jc w:val="right"/>
        <w:rPr>
          <w:sz w:val="20"/>
          <w:szCs w:val="20"/>
        </w:rPr>
      </w:pPr>
      <w:bookmarkStart w:id="15" w:name="_Hlk65667035"/>
      <w:r w:rsidRPr="007140F8">
        <w:rPr>
          <w:sz w:val="20"/>
          <w:szCs w:val="20"/>
        </w:rPr>
        <w:t xml:space="preserve">Załącznik nr 1 </w:t>
      </w:r>
      <w:bookmarkEnd w:id="15"/>
      <w:r w:rsidRPr="007140F8">
        <w:rPr>
          <w:sz w:val="20"/>
          <w:szCs w:val="20"/>
        </w:rPr>
        <w:t xml:space="preserve">do Umowy nr </w:t>
      </w:r>
      <w:r w:rsidRPr="00C66C23">
        <w:rPr>
          <w:iCs/>
          <w:sz w:val="20"/>
          <w:szCs w:val="22"/>
        </w:rPr>
        <w:t>80.272.</w:t>
      </w:r>
      <w:r w:rsidR="00714AAF">
        <w:rPr>
          <w:iCs/>
          <w:sz w:val="20"/>
          <w:szCs w:val="22"/>
        </w:rPr>
        <w:t>249</w:t>
      </w:r>
      <w:r w:rsidRPr="00C66C23">
        <w:rPr>
          <w:iCs/>
          <w:sz w:val="20"/>
          <w:szCs w:val="22"/>
        </w:rPr>
        <w:t>.2021</w:t>
      </w:r>
    </w:p>
    <w:p w14:paraId="17189C54" w14:textId="77777777" w:rsidR="00097B64" w:rsidRPr="007140F8" w:rsidRDefault="00097B64" w:rsidP="00097B64">
      <w:pPr>
        <w:autoSpaceDE w:val="0"/>
        <w:autoSpaceDN w:val="0"/>
        <w:adjustRightInd w:val="0"/>
        <w:rPr>
          <w:bCs/>
          <w:sz w:val="20"/>
          <w:szCs w:val="20"/>
        </w:rPr>
      </w:pPr>
    </w:p>
    <w:p w14:paraId="263207E7"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6865E409"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27EA132C" w14:textId="77777777" w:rsidR="00097B64" w:rsidRPr="007140F8" w:rsidRDefault="00097B64" w:rsidP="00097B64">
      <w:pPr>
        <w:autoSpaceDE w:val="0"/>
        <w:autoSpaceDN w:val="0"/>
        <w:adjustRightInd w:val="0"/>
        <w:jc w:val="both"/>
        <w:rPr>
          <w:b/>
          <w:bCs/>
          <w:sz w:val="20"/>
          <w:szCs w:val="20"/>
        </w:rPr>
      </w:pPr>
    </w:p>
    <w:p w14:paraId="59EE5A05"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28006642"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325FAFCB" w14:textId="77777777" w:rsidR="00097B64" w:rsidRPr="007140F8" w:rsidRDefault="00097B64" w:rsidP="00097B64">
      <w:pPr>
        <w:autoSpaceDE w:val="0"/>
        <w:autoSpaceDN w:val="0"/>
        <w:adjustRightInd w:val="0"/>
        <w:jc w:val="both"/>
        <w:rPr>
          <w:sz w:val="20"/>
          <w:szCs w:val="20"/>
        </w:rPr>
      </w:pPr>
    </w:p>
    <w:p w14:paraId="1BE7D2F8"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27952DDE" w14:textId="77777777" w:rsidR="00097B64" w:rsidRPr="007140F8" w:rsidRDefault="00097B64" w:rsidP="00097B64">
      <w:pPr>
        <w:autoSpaceDE w:val="0"/>
        <w:autoSpaceDN w:val="0"/>
        <w:adjustRightInd w:val="0"/>
        <w:jc w:val="both"/>
        <w:rPr>
          <w:sz w:val="20"/>
          <w:szCs w:val="20"/>
        </w:rPr>
      </w:pPr>
    </w:p>
    <w:p w14:paraId="210D52D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7302753"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0333927B" w14:textId="77777777" w:rsidTr="000E4677">
        <w:tc>
          <w:tcPr>
            <w:tcW w:w="540" w:type="dxa"/>
            <w:shd w:val="clear" w:color="auto" w:fill="auto"/>
          </w:tcPr>
          <w:p w14:paraId="2D61627C"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0C0C05E4"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444AC34F"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186C7FE4" w14:textId="77777777" w:rsidTr="000E4677">
        <w:tc>
          <w:tcPr>
            <w:tcW w:w="540" w:type="dxa"/>
            <w:shd w:val="clear" w:color="auto" w:fill="auto"/>
          </w:tcPr>
          <w:p w14:paraId="6C8737EC"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A793E44"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385685E7"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6A5BC888"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5E28EC89"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63072985"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4D0C6C8"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7866BCF8" w14:textId="77777777" w:rsidR="00097B64" w:rsidRPr="007140F8" w:rsidRDefault="00097B64" w:rsidP="000E4677">
            <w:pPr>
              <w:autoSpaceDE w:val="0"/>
              <w:autoSpaceDN w:val="0"/>
              <w:adjustRightInd w:val="0"/>
              <w:jc w:val="both"/>
              <w:rPr>
                <w:sz w:val="20"/>
                <w:szCs w:val="20"/>
              </w:rPr>
            </w:pPr>
          </w:p>
        </w:tc>
      </w:tr>
      <w:tr w:rsidR="00097B64" w:rsidRPr="007140F8" w14:paraId="7BB3D534" w14:textId="77777777" w:rsidTr="000E4677">
        <w:tc>
          <w:tcPr>
            <w:tcW w:w="540" w:type="dxa"/>
            <w:shd w:val="clear" w:color="auto" w:fill="auto"/>
          </w:tcPr>
          <w:p w14:paraId="157302CE" w14:textId="77777777" w:rsidR="00097B64" w:rsidRPr="007140F8" w:rsidRDefault="00097B64" w:rsidP="000E4677">
            <w:pPr>
              <w:autoSpaceDE w:val="0"/>
              <w:autoSpaceDN w:val="0"/>
              <w:adjustRightInd w:val="0"/>
              <w:jc w:val="both"/>
              <w:rPr>
                <w:sz w:val="20"/>
                <w:szCs w:val="20"/>
              </w:rPr>
            </w:pPr>
          </w:p>
          <w:p w14:paraId="783F5C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1C96EEE"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7B1764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E1274A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11163B"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2B8EDC28"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2A0B4CA"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0A445D16" w14:textId="77777777" w:rsidR="00097B64" w:rsidRPr="007140F8" w:rsidRDefault="00097B64" w:rsidP="000E4677">
            <w:pPr>
              <w:autoSpaceDE w:val="0"/>
              <w:autoSpaceDN w:val="0"/>
              <w:adjustRightInd w:val="0"/>
              <w:jc w:val="both"/>
              <w:rPr>
                <w:sz w:val="20"/>
                <w:szCs w:val="20"/>
              </w:rPr>
            </w:pPr>
          </w:p>
        </w:tc>
      </w:tr>
      <w:tr w:rsidR="00097B64" w:rsidRPr="007140F8" w14:paraId="1803871A" w14:textId="77777777" w:rsidTr="000E4677">
        <w:tc>
          <w:tcPr>
            <w:tcW w:w="540" w:type="dxa"/>
            <w:shd w:val="clear" w:color="auto" w:fill="auto"/>
          </w:tcPr>
          <w:p w14:paraId="3D071F48" w14:textId="77777777" w:rsidR="00097B64" w:rsidRPr="007140F8" w:rsidRDefault="00097B64" w:rsidP="000E4677">
            <w:pPr>
              <w:autoSpaceDE w:val="0"/>
              <w:autoSpaceDN w:val="0"/>
              <w:adjustRightInd w:val="0"/>
              <w:jc w:val="both"/>
              <w:rPr>
                <w:sz w:val="20"/>
                <w:szCs w:val="20"/>
              </w:rPr>
            </w:pPr>
          </w:p>
          <w:p w14:paraId="5547DC81"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0E3286A"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924565"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377D1A3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562B639"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6F57C2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2A9B18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30C4017" w14:textId="77777777" w:rsidR="00097B64" w:rsidRPr="007140F8" w:rsidRDefault="00097B64" w:rsidP="000E4677">
            <w:pPr>
              <w:autoSpaceDE w:val="0"/>
              <w:autoSpaceDN w:val="0"/>
              <w:adjustRightInd w:val="0"/>
              <w:jc w:val="both"/>
              <w:rPr>
                <w:sz w:val="20"/>
                <w:szCs w:val="20"/>
              </w:rPr>
            </w:pPr>
          </w:p>
        </w:tc>
      </w:tr>
      <w:tr w:rsidR="00097B64" w:rsidRPr="007140F8" w14:paraId="2983ED22" w14:textId="77777777" w:rsidTr="000E4677">
        <w:tc>
          <w:tcPr>
            <w:tcW w:w="540" w:type="dxa"/>
            <w:shd w:val="clear" w:color="auto" w:fill="auto"/>
          </w:tcPr>
          <w:p w14:paraId="5A62B4A1" w14:textId="77777777" w:rsidR="00097B64" w:rsidRPr="007140F8" w:rsidRDefault="00097B64" w:rsidP="000E4677">
            <w:pPr>
              <w:autoSpaceDE w:val="0"/>
              <w:autoSpaceDN w:val="0"/>
              <w:adjustRightInd w:val="0"/>
              <w:jc w:val="both"/>
              <w:rPr>
                <w:sz w:val="20"/>
                <w:szCs w:val="20"/>
              </w:rPr>
            </w:pPr>
          </w:p>
          <w:p w14:paraId="17B86992"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8B6BACB"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528AC6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746BB1A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28B4EA0"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15542CD0"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947F57D"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8A192A7" w14:textId="77777777" w:rsidR="00097B64" w:rsidRPr="007140F8" w:rsidRDefault="00097B64" w:rsidP="000E4677">
            <w:pPr>
              <w:autoSpaceDE w:val="0"/>
              <w:autoSpaceDN w:val="0"/>
              <w:adjustRightInd w:val="0"/>
              <w:jc w:val="both"/>
              <w:rPr>
                <w:sz w:val="20"/>
                <w:szCs w:val="20"/>
              </w:rPr>
            </w:pPr>
          </w:p>
        </w:tc>
      </w:tr>
    </w:tbl>
    <w:p w14:paraId="452CEA5F" w14:textId="77777777" w:rsidR="00097B64" w:rsidRPr="007140F8" w:rsidRDefault="00097B64" w:rsidP="00097B64">
      <w:pPr>
        <w:autoSpaceDE w:val="0"/>
        <w:autoSpaceDN w:val="0"/>
        <w:adjustRightInd w:val="0"/>
        <w:jc w:val="both"/>
        <w:rPr>
          <w:sz w:val="20"/>
          <w:szCs w:val="20"/>
        </w:rPr>
      </w:pPr>
    </w:p>
    <w:p w14:paraId="6728211E"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098B573D" w14:textId="77777777" w:rsidR="00097B64" w:rsidRPr="007140F8" w:rsidRDefault="00097B64" w:rsidP="00097B64">
      <w:pPr>
        <w:autoSpaceDE w:val="0"/>
        <w:autoSpaceDN w:val="0"/>
        <w:adjustRightInd w:val="0"/>
        <w:jc w:val="both"/>
        <w:rPr>
          <w:sz w:val="20"/>
          <w:szCs w:val="20"/>
        </w:rPr>
      </w:pPr>
    </w:p>
    <w:p w14:paraId="419E82BF"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90AAD14" w14:textId="77777777" w:rsidR="00097B64" w:rsidRPr="007140F8" w:rsidRDefault="00097B64" w:rsidP="00097B64">
      <w:pPr>
        <w:autoSpaceDE w:val="0"/>
        <w:autoSpaceDN w:val="0"/>
        <w:adjustRightInd w:val="0"/>
        <w:jc w:val="both"/>
        <w:rPr>
          <w:sz w:val="20"/>
          <w:szCs w:val="20"/>
        </w:rPr>
      </w:pPr>
    </w:p>
    <w:p w14:paraId="299ED459"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D452C61" w14:textId="77777777" w:rsidR="00097B64" w:rsidRPr="007140F8" w:rsidRDefault="00097B64" w:rsidP="00097B64">
      <w:pPr>
        <w:autoSpaceDE w:val="0"/>
        <w:autoSpaceDN w:val="0"/>
        <w:adjustRightInd w:val="0"/>
        <w:jc w:val="both"/>
        <w:rPr>
          <w:sz w:val="20"/>
          <w:szCs w:val="20"/>
        </w:rPr>
      </w:pPr>
    </w:p>
    <w:p w14:paraId="71C45B1A"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14E7FACB"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28D0B7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17FCFC1E" w14:textId="77777777" w:rsidR="00097B64" w:rsidRPr="007140F8" w:rsidRDefault="00097B64" w:rsidP="00097B64">
      <w:pPr>
        <w:autoSpaceDE w:val="0"/>
        <w:autoSpaceDN w:val="0"/>
        <w:adjustRightInd w:val="0"/>
        <w:jc w:val="both"/>
        <w:rPr>
          <w:sz w:val="20"/>
          <w:szCs w:val="20"/>
        </w:rPr>
      </w:pPr>
    </w:p>
    <w:p w14:paraId="5F60CD5C" w14:textId="77777777" w:rsidR="00097B64" w:rsidRPr="007140F8" w:rsidRDefault="00097B64" w:rsidP="00097B64">
      <w:pPr>
        <w:autoSpaceDE w:val="0"/>
        <w:autoSpaceDN w:val="0"/>
        <w:adjustRightInd w:val="0"/>
        <w:jc w:val="both"/>
        <w:rPr>
          <w:sz w:val="20"/>
          <w:szCs w:val="20"/>
        </w:rPr>
      </w:pPr>
    </w:p>
    <w:p w14:paraId="1FB320AF"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5F9A062"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48A9C07"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4909CE0" w14:textId="77777777" w:rsidR="00097B64" w:rsidRPr="007140F8" w:rsidRDefault="00097B64" w:rsidP="00097B64">
      <w:pPr>
        <w:autoSpaceDE w:val="0"/>
        <w:autoSpaceDN w:val="0"/>
        <w:adjustRightInd w:val="0"/>
        <w:jc w:val="both"/>
        <w:rPr>
          <w:sz w:val="20"/>
          <w:szCs w:val="20"/>
        </w:rPr>
      </w:pPr>
    </w:p>
    <w:p w14:paraId="0ADEF92C"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2709BE84"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3BDE83E7" w14:textId="77777777" w:rsidR="00097B64" w:rsidRPr="007140F8" w:rsidRDefault="00097B64" w:rsidP="00097B64">
      <w:pPr>
        <w:autoSpaceDE w:val="0"/>
        <w:autoSpaceDN w:val="0"/>
        <w:adjustRightInd w:val="0"/>
        <w:jc w:val="both"/>
        <w:rPr>
          <w:sz w:val="20"/>
          <w:szCs w:val="20"/>
        </w:rPr>
      </w:pPr>
    </w:p>
    <w:p w14:paraId="6277065D"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0B3C08A3" w14:textId="77777777" w:rsidR="00097B64" w:rsidRPr="00441484" w:rsidRDefault="00097B64" w:rsidP="00097B64">
      <w:pPr>
        <w:pStyle w:val="Nagwek"/>
        <w:spacing w:line="240" w:lineRule="auto"/>
        <w:jc w:val="both"/>
        <w:rPr>
          <w:rFonts w:ascii="Times New Roman" w:hAnsi="Times New Roman"/>
          <w:sz w:val="22"/>
          <w:szCs w:val="22"/>
        </w:rPr>
      </w:pPr>
    </w:p>
    <w:p w14:paraId="19240971" w14:textId="77777777" w:rsidR="00097B64" w:rsidRDefault="00097B64" w:rsidP="002D600E">
      <w:pPr>
        <w:widowControl/>
        <w:suppressAutoHyphens w:val="0"/>
        <w:rPr>
          <w:b/>
          <w:u w:val="single"/>
        </w:rPr>
      </w:pPr>
    </w:p>
    <w:p w14:paraId="168AFEAF" w14:textId="77777777" w:rsidR="00097B64" w:rsidRDefault="00097B64" w:rsidP="002D600E">
      <w:pPr>
        <w:widowControl/>
        <w:suppressAutoHyphens w:val="0"/>
        <w:rPr>
          <w:b/>
          <w:u w:val="single"/>
        </w:rPr>
      </w:pPr>
    </w:p>
    <w:p w14:paraId="6D592FC0" w14:textId="77777777" w:rsidR="00097B64" w:rsidRDefault="00097B64" w:rsidP="002D600E">
      <w:pPr>
        <w:widowControl/>
        <w:suppressAutoHyphens w:val="0"/>
        <w:rPr>
          <w:b/>
          <w:u w:val="single"/>
        </w:rPr>
      </w:pPr>
    </w:p>
    <w:p w14:paraId="1189D117" w14:textId="77777777" w:rsidR="00097B64" w:rsidRDefault="00097B64" w:rsidP="002D600E">
      <w:pPr>
        <w:widowControl/>
        <w:suppressAutoHyphens w:val="0"/>
        <w:rPr>
          <w:b/>
          <w:u w:val="single"/>
        </w:rPr>
      </w:pPr>
    </w:p>
    <w:sectPr w:rsidR="00097B64" w:rsidSect="00AA68DC">
      <w:headerReference w:type="default" r:id="rId22"/>
      <w:footerReference w:type="default" r:id="rId23"/>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5FD7" w14:textId="77777777" w:rsidR="00750548" w:rsidRPr="009C43FF" w:rsidRDefault="00750548"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6A036481" w14:textId="77777777" w:rsidR="00750548" w:rsidRPr="009C43FF" w:rsidRDefault="00750548"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18EA4561" w14:textId="77777777" w:rsidR="00750548" w:rsidRDefault="00750548"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00000000"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9D21" w14:textId="77777777" w:rsidR="008403D0" w:rsidRPr="00FD5688" w:rsidRDefault="008403D0"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78E7FF1B" w14:textId="25EE6F45" w:rsidR="008403D0" w:rsidRPr="002A7864" w:rsidRDefault="008403D0" w:rsidP="00FD5688">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r w:rsidR="002A7864">
      <w:rPr>
        <w:rFonts w:ascii="Times New Roman" w:hAnsi="Times New Roman"/>
        <w:b/>
        <w:i/>
        <w:sz w:val="20"/>
      </w:rPr>
      <w:t xml:space="preserve"> </w:t>
    </w: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sidR="002A7864">
      <w:rPr>
        <w:rFonts w:ascii="Times New Roman" w:hAnsi="Times New Roman"/>
        <w:b/>
        <w:bCs/>
        <w:i/>
        <w:iCs/>
        <w:sz w:val="20"/>
      </w:rPr>
      <w:t>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w:t>
    </w:r>
    <w:r w:rsidR="003C0998">
      <w:rPr>
        <w:rFonts w:ascii="Times New Roman" w:hAnsi="Times New Roman"/>
        <w:b/>
        <w:bCs/>
        <w:i/>
        <w:iCs/>
        <w:sz w:val="20"/>
      </w:rPr>
      <w:t>3</w:t>
    </w:r>
    <w:r w:rsidR="002A7864">
      <w:rPr>
        <w:rFonts w:ascii="Times New Roman" w:hAnsi="Times New Roman"/>
        <w:b/>
        <w:i/>
        <w:sz w:val="20"/>
      </w:rPr>
      <w:t xml:space="preserve"> </w:t>
    </w: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050F85">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050F85">
      <w:rPr>
        <w:rFonts w:ascii="Times New Roman" w:hAnsi="Times New Roman"/>
        <w:i/>
        <w:noProof/>
        <w:sz w:val="20"/>
        <w:lang w:val="pt-BR"/>
      </w:rPr>
      <w:t>23</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1B66" w14:textId="77777777" w:rsidR="00750548" w:rsidRPr="009C43FF" w:rsidRDefault="00750548"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3DAED14" w14:textId="77777777" w:rsidR="00750548" w:rsidRPr="009C43FF" w:rsidRDefault="00750548"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4FAD239E" w14:textId="77777777" w:rsidR="00750548" w:rsidRDefault="00750548" w:rsidP="009C43FF"/>
  </w:footnote>
  <w:footnote w:id="2">
    <w:p w14:paraId="0435F2E7" w14:textId="77777777" w:rsidR="008403D0" w:rsidRDefault="008403D0"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58C" w14:textId="01C961E5" w:rsidR="008403D0" w:rsidRPr="00D063D7" w:rsidRDefault="008403D0" w:rsidP="0027765D">
    <w:pPr>
      <w:jc w:val="both"/>
      <w:rPr>
        <w:i/>
        <w:iCs/>
        <w:sz w:val="21"/>
        <w:szCs w:val="21"/>
        <w:u w:val="single"/>
      </w:rPr>
    </w:pPr>
    <w:r w:rsidRPr="00D063D7">
      <w:rPr>
        <w:i/>
        <w:iCs/>
        <w:sz w:val="21"/>
        <w:szCs w:val="21"/>
        <w:u w:val="single"/>
      </w:rPr>
      <w:t xml:space="preserve">Zaproszenie do złożenia oferty w </w:t>
    </w:r>
    <w:bookmarkStart w:id="16" w:name="_Hlk83379380"/>
    <w:r w:rsidRPr="00D063D7">
      <w:rPr>
        <w:i/>
        <w:iCs/>
        <w:sz w:val="21"/>
        <w:szCs w:val="21"/>
        <w:u w:val="single"/>
      </w:rPr>
      <w:t xml:space="preserve">zakresie </w:t>
    </w:r>
    <w:bookmarkStart w:id="17" w:name="_Hlk36841192"/>
    <w:bookmarkStart w:id="18" w:name="_Hlk83375849"/>
    <w:bookmarkStart w:id="19" w:name="_Hlk83377243"/>
    <w:r w:rsidRPr="00D063D7">
      <w:rPr>
        <w:i/>
        <w:iCs/>
        <w:sz w:val="21"/>
        <w:szCs w:val="21"/>
        <w:u w:val="single"/>
      </w:rPr>
      <w:t>dostawy</w:t>
    </w:r>
    <w:bookmarkEnd w:id="17"/>
    <w:r>
      <w:rPr>
        <w:i/>
        <w:iCs/>
        <w:sz w:val="21"/>
        <w:szCs w:val="21"/>
        <w:u w:val="single"/>
      </w:rPr>
      <w:t xml:space="preserve"> 350 szt. diod półprzewodnikowych oraz  350 szt. fotopowielaczy krzemowych </w:t>
    </w:r>
    <w:bookmarkStart w:id="20" w:name="_Hlk83378622"/>
    <w:r>
      <w:rPr>
        <w:i/>
        <w:iCs/>
        <w:sz w:val="21"/>
        <w:szCs w:val="21"/>
        <w:u w:val="single"/>
      </w:rPr>
      <w:t xml:space="preserve">na potrzeby projektu </w:t>
    </w:r>
    <w:r w:rsidRPr="0014752F">
      <w:rPr>
        <w:i/>
        <w:iCs/>
        <w:sz w:val="21"/>
        <w:szCs w:val="21"/>
        <w:u w:val="single"/>
      </w:rPr>
      <w:t xml:space="preserve">Precyzyjne testy symetrii między materią a antymaterią poprzez pomiary rozpadów atomów </w:t>
    </w:r>
    <w:proofErr w:type="spellStart"/>
    <w:r w:rsidRPr="0014752F">
      <w:rPr>
        <w:i/>
        <w:iCs/>
        <w:sz w:val="21"/>
        <w:szCs w:val="21"/>
        <w:u w:val="single"/>
      </w:rPr>
      <w:t>pozytonium</w:t>
    </w:r>
    <w:proofErr w:type="spellEnd"/>
    <w:r w:rsidRPr="0014752F">
      <w:rPr>
        <w:i/>
        <w:iCs/>
        <w:sz w:val="21"/>
        <w:szCs w:val="21"/>
        <w:u w:val="single"/>
      </w:rPr>
      <w:t xml:space="preserve"> za pomocą modularnego tomografu J-PET</w:t>
    </w:r>
    <w:r>
      <w:rPr>
        <w:i/>
        <w:iCs/>
        <w:sz w:val="21"/>
        <w:szCs w:val="21"/>
        <w:u w:val="single"/>
      </w:rPr>
      <w:t xml:space="preserve"> postępowanie w podziale na 2 części</w:t>
    </w:r>
    <w:bookmarkEnd w:id="16"/>
    <w:bookmarkEnd w:id="18"/>
  </w:p>
  <w:bookmarkEnd w:id="19"/>
  <w:bookmarkEnd w:id="20"/>
  <w:p w14:paraId="1378BC41" w14:textId="05611ABF" w:rsidR="008403D0" w:rsidRPr="001D0DEF" w:rsidRDefault="008403D0" w:rsidP="0027765D">
    <w:pPr>
      <w:jc w:val="right"/>
      <w:rPr>
        <w:i/>
        <w:sz w:val="20"/>
        <w:szCs w:val="22"/>
      </w:rPr>
    </w:pPr>
    <w:r w:rsidRPr="001D0DEF">
      <w:rPr>
        <w:i/>
        <w:sz w:val="20"/>
        <w:szCs w:val="22"/>
      </w:rPr>
      <w:t>Nr sprawy: 80.272</w:t>
    </w:r>
    <w:r>
      <w:rPr>
        <w:i/>
        <w:sz w:val="20"/>
        <w:szCs w:val="22"/>
      </w:rPr>
      <w:t>.249.</w:t>
    </w:r>
    <w:r w:rsidRPr="001D0DEF">
      <w:rPr>
        <w:i/>
        <w:sz w:val="20"/>
        <w:szCs w:val="22"/>
      </w:rPr>
      <w:t>202</w:t>
    </w:r>
    <w:r>
      <w:rPr>
        <w:i/>
        <w:sz w:val="20"/>
        <w:szCs w:val="22"/>
      </w:rPr>
      <w:t>1</w:t>
    </w:r>
  </w:p>
  <w:p w14:paraId="19DACEC6" w14:textId="77777777" w:rsidR="008403D0" w:rsidRPr="004A016C" w:rsidRDefault="008403D0"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682196"/>
    <w:multiLevelType w:val="multilevel"/>
    <w:tmpl w:val="48B4959C"/>
    <w:lvl w:ilvl="0">
      <w:start w:val="2"/>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A4D65"/>
    <w:multiLevelType w:val="multilevel"/>
    <w:tmpl w:val="CB4496AA"/>
    <w:styleLink w:val="Zaimportowanystyl1"/>
    <w:lvl w:ilvl="0">
      <w:start w:val="1"/>
      <w:numFmt w:val="decimal"/>
      <w:lvlText w:val="%1)"/>
      <w:lvlJc w:val="left"/>
      <w:pPr>
        <w:tabs>
          <w:tab w:val="num" w:pos="720"/>
        </w:tabs>
        <w:ind w:left="720" w:hanging="360"/>
      </w:pPr>
      <w:rPr>
        <w:b/>
      </w:rPr>
    </w:lvl>
    <w:lvl w:ilvl="1">
      <w:start w:val="1"/>
      <w:numFmt w:val="decimal"/>
      <w:lvlText w:val="%2."/>
      <w:lvlJc w:val="left"/>
      <w:pPr>
        <w:tabs>
          <w:tab w:val="num" w:pos="644"/>
        </w:tabs>
        <w:ind w:left="644" w:hanging="360"/>
      </w:pPr>
      <w:rPr>
        <w:b w:val="0"/>
        <w:i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1A2363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6" w15:restartNumberingAfterBreak="0">
    <w:nsid w:val="42CE1FD6"/>
    <w:multiLevelType w:val="hybridMultilevel"/>
    <w:tmpl w:val="DD406E5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2"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3"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7675BA4"/>
    <w:multiLevelType w:val="hybridMultilevel"/>
    <w:tmpl w:val="EDFA59EA"/>
    <w:lvl w:ilvl="0" w:tplc="BA4A3796">
      <w:numFmt w:val="bullet"/>
      <w:lvlText w:val=""/>
      <w:lvlJc w:val="left"/>
      <w:pPr>
        <w:ind w:left="827" w:hanging="360"/>
      </w:pPr>
      <w:rPr>
        <w:rFonts w:ascii="Symbol" w:eastAsia="Symbol" w:hAnsi="Symbol" w:cs="Symbol" w:hint="default"/>
        <w:w w:val="99"/>
        <w:sz w:val="20"/>
        <w:szCs w:val="20"/>
        <w:lang w:val="pl-PL" w:eastAsia="pl-PL" w:bidi="pl-PL"/>
      </w:rPr>
    </w:lvl>
    <w:lvl w:ilvl="1" w:tplc="C66CBC8A">
      <w:numFmt w:val="bullet"/>
      <w:lvlText w:val="•"/>
      <w:lvlJc w:val="left"/>
      <w:pPr>
        <w:ind w:left="1151" w:hanging="360"/>
      </w:pPr>
      <w:rPr>
        <w:rFonts w:hint="default"/>
        <w:lang w:val="pl-PL" w:eastAsia="pl-PL" w:bidi="pl-PL"/>
      </w:rPr>
    </w:lvl>
    <w:lvl w:ilvl="2" w:tplc="8AA09B38">
      <w:numFmt w:val="bullet"/>
      <w:lvlText w:val="•"/>
      <w:lvlJc w:val="left"/>
      <w:pPr>
        <w:ind w:left="1482" w:hanging="360"/>
      </w:pPr>
      <w:rPr>
        <w:rFonts w:hint="default"/>
        <w:lang w:val="pl-PL" w:eastAsia="pl-PL" w:bidi="pl-PL"/>
      </w:rPr>
    </w:lvl>
    <w:lvl w:ilvl="3" w:tplc="32B6C240">
      <w:numFmt w:val="bullet"/>
      <w:lvlText w:val="•"/>
      <w:lvlJc w:val="left"/>
      <w:pPr>
        <w:ind w:left="1813" w:hanging="360"/>
      </w:pPr>
      <w:rPr>
        <w:rFonts w:hint="default"/>
        <w:lang w:val="pl-PL" w:eastAsia="pl-PL" w:bidi="pl-PL"/>
      </w:rPr>
    </w:lvl>
    <w:lvl w:ilvl="4" w:tplc="9B9896DA">
      <w:numFmt w:val="bullet"/>
      <w:lvlText w:val="•"/>
      <w:lvlJc w:val="left"/>
      <w:pPr>
        <w:ind w:left="2144" w:hanging="360"/>
      </w:pPr>
      <w:rPr>
        <w:rFonts w:hint="default"/>
        <w:lang w:val="pl-PL" w:eastAsia="pl-PL" w:bidi="pl-PL"/>
      </w:rPr>
    </w:lvl>
    <w:lvl w:ilvl="5" w:tplc="9B081022">
      <w:numFmt w:val="bullet"/>
      <w:lvlText w:val="•"/>
      <w:lvlJc w:val="left"/>
      <w:pPr>
        <w:ind w:left="2475" w:hanging="360"/>
      </w:pPr>
      <w:rPr>
        <w:rFonts w:hint="default"/>
        <w:lang w:val="pl-PL" w:eastAsia="pl-PL" w:bidi="pl-PL"/>
      </w:rPr>
    </w:lvl>
    <w:lvl w:ilvl="6" w:tplc="51DE2944">
      <w:numFmt w:val="bullet"/>
      <w:lvlText w:val="•"/>
      <w:lvlJc w:val="left"/>
      <w:pPr>
        <w:ind w:left="2806" w:hanging="360"/>
      </w:pPr>
      <w:rPr>
        <w:rFonts w:hint="default"/>
        <w:lang w:val="pl-PL" w:eastAsia="pl-PL" w:bidi="pl-PL"/>
      </w:rPr>
    </w:lvl>
    <w:lvl w:ilvl="7" w:tplc="A1408D02">
      <w:numFmt w:val="bullet"/>
      <w:lvlText w:val="•"/>
      <w:lvlJc w:val="left"/>
      <w:pPr>
        <w:ind w:left="3137" w:hanging="360"/>
      </w:pPr>
      <w:rPr>
        <w:rFonts w:hint="default"/>
        <w:lang w:val="pl-PL" w:eastAsia="pl-PL" w:bidi="pl-PL"/>
      </w:rPr>
    </w:lvl>
    <w:lvl w:ilvl="8" w:tplc="276CE6AA">
      <w:numFmt w:val="bullet"/>
      <w:lvlText w:val="•"/>
      <w:lvlJc w:val="left"/>
      <w:pPr>
        <w:ind w:left="3468" w:hanging="360"/>
      </w:pPr>
      <w:rPr>
        <w:rFonts w:hint="default"/>
        <w:lang w:val="pl-PL" w:eastAsia="pl-PL" w:bidi="pl-PL"/>
      </w:rPr>
    </w:lvl>
  </w:abstractNum>
  <w:abstractNum w:abstractNumId="58" w15:restartNumberingAfterBreak="0">
    <w:nsid w:val="58F921F5"/>
    <w:multiLevelType w:val="hybridMultilevel"/>
    <w:tmpl w:val="FD288FC0"/>
    <w:lvl w:ilvl="0" w:tplc="25720AE0">
      <w:numFmt w:val="bullet"/>
      <w:lvlText w:val=""/>
      <w:lvlJc w:val="left"/>
      <w:pPr>
        <w:ind w:left="827" w:hanging="360"/>
      </w:pPr>
      <w:rPr>
        <w:rFonts w:ascii="Symbol" w:eastAsia="Symbol" w:hAnsi="Symbol" w:cs="Symbol" w:hint="default"/>
        <w:w w:val="99"/>
        <w:sz w:val="20"/>
        <w:szCs w:val="20"/>
        <w:lang w:val="pl-PL" w:eastAsia="pl-PL" w:bidi="pl-PL"/>
      </w:rPr>
    </w:lvl>
    <w:lvl w:ilvl="1" w:tplc="83EEAA2C">
      <w:numFmt w:val="bullet"/>
      <w:lvlText w:val="•"/>
      <w:lvlJc w:val="left"/>
      <w:pPr>
        <w:ind w:left="1151" w:hanging="360"/>
      </w:pPr>
      <w:rPr>
        <w:rFonts w:hint="default"/>
        <w:lang w:val="pl-PL" w:eastAsia="pl-PL" w:bidi="pl-PL"/>
      </w:rPr>
    </w:lvl>
    <w:lvl w:ilvl="2" w:tplc="C9F0A0A8">
      <w:numFmt w:val="bullet"/>
      <w:lvlText w:val="•"/>
      <w:lvlJc w:val="left"/>
      <w:pPr>
        <w:ind w:left="1482" w:hanging="360"/>
      </w:pPr>
      <w:rPr>
        <w:rFonts w:hint="default"/>
        <w:lang w:val="pl-PL" w:eastAsia="pl-PL" w:bidi="pl-PL"/>
      </w:rPr>
    </w:lvl>
    <w:lvl w:ilvl="3" w:tplc="ED5C625A">
      <w:numFmt w:val="bullet"/>
      <w:lvlText w:val="•"/>
      <w:lvlJc w:val="left"/>
      <w:pPr>
        <w:ind w:left="1813" w:hanging="360"/>
      </w:pPr>
      <w:rPr>
        <w:rFonts w:hint="default"/>
        <w:lang w:val="pl-PL" w:eastAsia="pl-PL" w:bidi="pl-PL"/>
      </w:rPr>
    </w:lvl>
    <w:lvl w:ilvl="4" w:tplc="7A58E2E0">
      <w:numFmt w:val="bullet"/>
      <w:lvlText w:val="•"/>
      <w:lvlJc w:val="left"/>
      <w:pPr>
        <w:ind w:left="2144" w:hanging="360"/>
      </w:pPr>
      <w:rPr>
        <w:rFonts w:hint="default"/>
        <w:lang w:val="pl-PL" w:eastAsia="pl-PL" w:bidi="pl-PL"/>
      </w:rPr>
    </w:lvl>
    <w:lvl w:ilvl="5" w:tplc="5C00023E">
      <w:numFmt w:val="bullet"/>
      <w:lvlText w:val="•"/>
      <w:lvlJc w:val="left"/>
      <w:pPr>
        <w:ind w:left="2475" w:hanging="360"/>
      </w:pPr>
      <w:rPr>
        <w:rFonts w:hint="default"/>
        <w:lang w:val="pl-PL" w:eastAsia="pl-PL" w:bidi="pl-PL"/>
      </w:rPr>
    </w:lvl>
    <w:lvl w:ilvl="6" w:tplc="80E2C8AC">
      <w:numFmt w:val="bullet"/>
      <w:lvlText w:val="•"/>
      <w:lvlJc w:val="left"/>
      <w:pPr>
        <w:ind w:left="2806" w:hanging="360"/>
      </w:pPr>
      <w:rPr>
        <w:rFonts w:hint="default"/>
        <w:lang w:val="pl-PL" w:eastAsia="pl-PL" w:bidi="pl-PL"/>
      </w:rPr>
    </w:lvl>
    <w:lvl w:ilvl="7" w:tplc="EC0C45E6">
      <w:numFmt w:val="bullet"/>
      <w:lvlText w:val="•"/>
      <w:lvlJc w:val="left"/>
      <w:pPr>
        <w:ind w:left="3137" w:hanging="360"/>
      </w:pPr>
      <w:rPr>
        <w:rFonts w:hint="default"/>
        <w:lang w:val="pl-PL" w:eastAsia="pl-PL" w:bidi="pl-PL"/>
      </w:rPr>
    </w:lvl>
    <w:lvl w:ilvl="8" w:tplc="02B2DE34">
      <w:numFmt w:val="bullet"/>
      <w:lvlText w:val="•"/>
      <w:lvlJc w:val="left"/>
      <w:pPr>
        <w:ind w:left="3468" w:hanging="360"/>
      </w:pPr>
      <w:rPr>
        <w:rFonts w:hint="default"/>
        <w:lang w:val="pl-PL" w:eastAsia="pl-PL" w:bidi="pl-PL"/>
      </w:rPr>
    </w:lvl>
  </w:abstractNum>
  <w:abstractNum w:abstractNumId="5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1"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3"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4" w15:restartNumberingAfterBreak="0">
    <w:nsid w:val="67D76FB6"/>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5"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F8D4B6E"/>
    <w:multiLevelType w:val="hybridMultilevel"/>
    <w:tmpl w:val="05E0D314"/>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8" w15:restartNumberingAfterBreak="0">
    <w:nsid w:val="73042D70"/>
    <w:multiLevelType w:val="hybridMultilevel"/>
    <w:tmpl w:val="C1F2F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3"/>
  </w:num>
  <w:num w:numId="6">
    <w:abstractNumId w:val="45"/>
  </w:num>
  <w:num w:numId="7">
    <w:abstractNumId w:val="47"/>
  </w:num>
  <w:num w:numId="8">
    <w:abstractNumId w:val="50"/>
  </w:num>
  <w:num w:numId="9">
    <w:abstractNumId w:val="60"/>
  </w:num>
  <w:num w:numId="10">
    <w:abstractNumId w:val="41"/>
  </w:num>
  <w:num w:numId="11">
    <w:abstractNumId w:val="48"/>
  </w:num>
  <w:num w:numId="12">
    <w:abstractNumId w:val="62"/>
  </w:num>
  <w:num w:numId="13">
    <w:abstractNumId w:val="43"/>
  </w:num>
  <w:num w:numId="14">
    <w:abstractNumId w:val="34"/>
  </w:num>
  <w:num w:numId="15">
    <w:abstractNumId w:val="51"/>
  </w:num>
  <w:num w:numId="16">
    <w:abstractNumId w:val="39"/>
  </w:num>
  <w:num w:numId="17">
    <w:abstractNumId w:val="49"/>
  </w:num>
  <w:num w:numId="18">
    <w:abstractNumId w:val="16"/>
  </w:num>
  <w:num w:numId="19">
    <w:abstractNumId w:val="37"/>
  </w:num>
  <w:num w:numId="20">
    <w:abstractNumId w:val="56"/>
  </w:num>
  <w:num w:numId="21">
    <w:abstractNumId w:val="36"/>
  </w:num>
  <w:num w:numId="22">
    <w:abstractNumId w:val="69"/>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5"/>
  </w:num>
  <w:num w:numId="27">
    <w:abstractNumId w:val="30"/>
  </w:num>
  <w:num w:numId="28">
    <w:abstractNumId w:val="71"/>
  </w:num>
  <w:num w:numId="29">
    <w:abstractNumId w:val="28"/>
  </w:num>
  <w:num w:numId="30">
    <w:abstractNumId w:val="54"/>
  </w:num>
  <w:num w:numId="31">
    <w:abstractNumId w:val="42"/>
  </w:num>
  <w:num w:numId="32">
    <w:abstractNumId w:val="52"/>
  </w:num>
  <w:num w:numId="33">
    <w:abstractNumId w:val="58"/>
  </w:num>
  <w:num w:numId="34">
    <w:abstractNumId w:val="57"/>
  </w:num>
  <w:num w:numId="35">
    <w:abstractNumId w:val="31"/>
  </w:num>
  <w:num w:numId="36">
    <w:abstractNumId w:val="32"/>
  </w:num>
  <w:num w:numId="37">
    <w:abstractNumId w:val="68"/>
  </w:num>
  <w:num w:numId="38">
    <w:abstractNumId w:val="44"/>
  </w:num>
  <w:num w:numId="39">
    <w:abstractNumId w:val="46"/>
  </w:num>
  <w:num w:numId="40">
    <w:abstractNumId w:val="67"/>
  </w:num>
  <w:num w:numId="41">
    <w:abstractNumId w:val="6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06"/>
    <w:rsid w:val="000006B1"/>
    <w:rsid w:val="00000F35"/>
    <w:rsid w:val="000012AE"/>
    <w:rsid w:val="0000184B"/>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85"/>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5DA2"/>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4A80"/>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52F"/>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24DC"/>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6AA5"/>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B7B"/>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96"/>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87C8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0BA"/>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A7864"/>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8F5"/>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B7A73"/>
    <w:rsid w:val="003C02D7"/>
    <w:rsid w:val="003C0426"/>
    <w:rsid w:val="003C0456"/>
    <w:rsid w:val="003C07FD"/>
    <w:rsid w:val="003C0998"/>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304"/>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6B"/>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3B5C"/>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3B9"/>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75E"/>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37F"/>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773"/>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4A56"/>
    <w:rsid w:val="005C575E"/>
    <w:rsid w:val="005C5998"/>
    <w:rsid w:val="005C5A33"/>
    <w:rsid w:val="005C5CD5"/>
    <w:rsid w:val="005C6152"/>
    <w:rsid w:val="005C703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36"/>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0EE8"/>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902"/>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54D"/>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AAF"/>
    <w:rsid w:val="00714C17"/>
    <w:rsid w:val="00715356"/>
    <w:rsid w:val="007155BE"/>
    <w:rsid w:val="0071578A"/>
    <w:rsid w:val="00715790"/>
    <w:rsid w:val="007159C5"/>
    <w:rsid w:val="007169EA"/>
    <w:rsid w:val="00716D00"/>
    <w:rsid w:val="0071711B"/>
    <w:rsid w:val="00717568"/>
    <w:rsid w:val="0072021A"/>
    <w:rsid w:val="007208E5"/>
    <w:rsid w:val="00720E0F"/>
    <w:rsid w:val="0072101E"/>
    <w:rsid w:val="00721338"/>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548"/>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A8A"/>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659"/>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3D0"/>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0C1"/>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120"/>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148"/>
    <w:rsid w:val="00A3357F"/>
    <w:rsid w:val="00A3367D"/>
    <w:rsid w:val="00A33F40"/>
    <w:rsid w:val="00A3412B"/>
    <w:rsid w:val="00A348CB"/>
    <w:rsid w:val="00A34B03"/>
    <w:rsid w:val="00A355F6"/>
    <w:rsid w:val="00A36206"/>
    <w:rsid w:val="00A368C9"/>
    <w:rsid w:val="00A36C35"/>
    <w:rsid w:val="00A36F1C"/>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9EB"/>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674"/>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BDE"/>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45E"/>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382"/>
    <w:rsid w:val="00B16919"/>
    <w:rsid w:val="00B170DB"/>
    <w:rsid w:val="00B17B7A"/>
    <w:rsid w:val="00B17FD9"/>
    <w:rsid w:val="00B2042E"/>
    <w:rsid w:val="00B20526"/>
    <w:rsid w:val="00B20760"/>
    <w:rsid w:val="00B21C9D"/>
    <w:rsid w:val="00B220E3"/>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7B5"/>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1FB2"/>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293"/>
    <w:rsid w:val="00CA76B9"/>
    <w:rsid w:val="00CB0037"/>
    <w:rsid w:val="00CB0DEC"/>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04E"/>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5F4"/>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6D8"/>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771E1"/>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6D5"/>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665"/>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059"/>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7BC"/>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922"/>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1FB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128E2"/>
  <w15:docId w15:val="{E451946D-4BF1-4794-A467-7EA05D04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714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5010627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8752957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246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e-mai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erzy.wordliczek@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rzy.wordliczek@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6F60D-0C47-4342-BE5B-59EB5F3C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4604C-A991-4429-9FC8-0AB226A25E0A}">
  <ds:schemaRefs>
    <ds:schemaRef ds:uri="http://schemas.openxmlformats.org/officeDocument/2006/bibliography"/>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7455</Words>
  <Characters>44735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52086</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Jerzy Wordliczek</cp:lastModifiedBy>
  <cp:revision>3</cp:revision>
  <cp:lastPrinted>2021-11-08T15:17:00Z</cp:lastPrinted>
  <dcterms:created xsi:type="dcterms:W3CDTF">2021-11-08T15:17:00Z</dcterms:created>
  <dcterms:modified xsi:type="dcterms:W3CDTF">2021-11-08T15:17:00Z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