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5565E8" w14:paraId="3A28F892" w14:textId="77777777" w:rsidTr="491846FB">
        <w:trPr>
          <w:trHeight w:val="1525"/>
        </w:trPr>
        <w:tc>
          <w:tcPr>
            <w:tcW w:w="6242" w:type="dxa"/>
            <w:vAlign w:val="center"/>
          </w:tcPr>
          <w:p w14:paraId="18680B1B" w14:textId="77777777" w:rsidR="00F76ECF" w:rsidRPr="00E614CD" w:rsidRDefault="00F76ECF" w:rsidP="00F76ECF">
            <w:pPr>
              <w:pStyle w:val="Nagwek"/>
              <w:spacing w:line="240" w:lineRule="auto"/>
              <w:jc w:val="center"/>
              <w:rPr>
                <w:rFonts w:ascii="Garamond" w:hAnsi="Garamond" w:cs="Garamond"/>
                <w:b/>
                <w:bCs/>
                <w:sz w:val="20"/>
                <w:lang w:val="en-GB"/>
              </w:rPr>
            </w:pPr>
            <w:bookmarkStart w:id="0" w:name="_GoBack"/>
            <w:bookmarkEnd w:id="0"/>
            <w:r w:rsidRPr="00E614CD">
              <w:rPr>
                <w:rFonts w:ascii="Garamond" w:hAnsi="Garamond" w:cs="Garamond"/>
                <w:b/>
                <w:bCs/>
                <w:sz w:val="20"/>
                <w:lang w:val="en-GB"/>
              </w:rPr>
              <w:t>JAGIELLONIAN UNIVERSITY</w:t>
            </w:r>
          </w:p>
          <w:p w14:paraId="6A7EC720" w14:textId="77777777" w:rsidR="00F76ECF" w:rsidRPr="00E614CD" w:rsidRDefault="00F76ECF" w:rsidP="00F76ECF">
            <w:pPr>
              <w:pStyle w:val="Nagwek"/>
              <w:spacing w:line="240" w:lineRule="auto"/>
              <w:jc w:val="center"/>
              <w:rPr>
                <w:rFonts w:ascii="Garamond" w:hAnsi="Garamond" w:cs="Garamond"/>
                <w:b/>
                <w:bCs/>
                <w:sz w:val="20"/>
                <w:lang w:val="en-GB"/>
              </w:rPr>
            </w:pPr>
            <w:r w:rsidRPr="00E614CD">
              <w:rPr>
                <w:rFonts w:ascii="Garamond" w:hAnsi="Garamond" w:cs="Garamond"/>
                <w:b/>
                <w:bCs/>
                <w:sz w:val="20"/>
                <w:lang w:val="en-GB"/>
              </w:rPr>
              <w:t>THE PUBLIC PROCUREMENT OFFICE</w:t>
            </w:r>
          </w:p>
          <w:p w14:paraId="1CA9F8EF" w14:textId="77777777" w:rsidR="00F76ECF" w:rsidRPr="007F64E8" w:rsidRDefault="00F76ECF" w:rsidP="00F76ECF">
            <w:pPr>
              <w:pStyle w:val="Nagwek"/>
              <w:spacing w:line="240" w:lineRule="auto"/>
              <w:jc w:val="center"/>
              <w:rPr>
                <w:rFonts w:ascii="Garamond" w:hAnsi="Garamond" w:cs="Garamond"/>
                <w:b/>
                <w:bCs/>
                <w:sz w:val="20"/>
              </w:rPr>
            </w:pPr>
            <w:r>
              <w:rPr>
                <w:rFonts w:ascii="Garamond" w:hAnsi="Garamond" w:cs="Garamond"/>
                <w:b/>
                <w:bCs/>
                <w:sz w:val="20"/>
              </w:rPr>
              <w:t>u</w:t>
            </w:r>
            <w:r w:rsidRPr="007F64E8">
              <w:rPr>
                <w:rFonts w:ascii="Garamond" w:hAnsi="Garamond" w:cs="Garamond"/>
                <w:b/>
                <w:bCs/>
                <w:sz w:val="20"/>
              </w:rPr>
              <w:t>l. Straszewskiego 25/2, 31-113 Kraków</w:t>
            </w:r>
          </w:p>
          <w:p w14:paraId="3FBFA84A" w14:textId="77777777" w:rsidR="00F76ECF" w:rsidRPr="007F64E8" w:rsidRDefault="00F76ECF" w:rsidP="00F76ECF">
            <w:pPr>
              <w:pStyle w:val="Stopka"/>
              <w:spacing w:line="240" w:lineRule="auto"/>
              <w:jc w:val="center"/>
              <w:rPr>
                <w:rFonts w:ascii="Garamond" w:hAnsi="Garamond" w:cs="Garamond"/>
                <w:b/>
                <w:bCs/>
                <w:sz w:val="20"/>
                <w:lang w:val="pt-BR"/>
              </w:rPr>
            </w:pPr>
            <w:r w:rsidRPr="007F64E8">
              <w:rPr>
                <w:rFonts w:ascii="Garamond" w:hAnsi="Garamond" w:cs="Garamond"/>
                <w:b/>
                <w:bCs/>
                <w:sz w:val="20"/>
                <w:lang w:val="pt-BR"/>
              </w:rPr>
              <w:t>tel. +4812-432-44-50, fax +4812-663-39-14;</w:t>
            </w:r>
          </w:p>
          <w:p w14:paraId="36A7F2F4" w14:textId="77777777" w:rsidR="00F76ECF" w:rsidRPr="007F64E8" w:rsidRDefault="00F76ECF" w:rsidP="00F76ECF">
            <w:pPr>
              <w:pStyle w:val="Nagwek"/>
              <w:spacing w:line="240" w:lineRule="auto"/>
              <w:jc w:val="center"/>
              <w:rPr>
                <w:rFonts w:ascii="Garamond" w:hAnsi="Garamond" w:cs="Garamond"/>
                <w:b/>
                <w:bCs/>
                <w:sz w:val="20"/>
                <w:lang w:val="pt-BR"/>
              </w:rPr>
            </w:pPr>
            <w:r w:rsidRPr="007F64E8">
              <w:rPr>
                <w:rFonts w:ascii="Garamond" w:hAnsi="Garamond" w:cs="Garamond"/>
                <w:b/>
                <w:bCs/>
                <w:sz w:val="20"/>
                <w:lang w:val="pt-BR"/>
              </w:rPr>
              <w:t xml:space="preserve">e-mail: </w:t>
            </w:r>
            <w:hyperlink r:id="rId11" w:history="1">
              <w:r w:rsidRPr="00F2442E">
                <w:rPr>
                  <w:rStyle w:val="Hipercze"/>
                  <w:rFonts w:ascii="Garamond" w:hAnsi="Garamond" w:cs="Garamond"/>
                  <w:b/>
                  <w:bCs/>
                  <w:sz w:val="20"/>
                  <w:lang w:val="pt-BR"/>
                </w:rPr>
                <w:t>bzp@uj.edu.pl</w:t>
              </w:r>
            </w:hyperlink>
            <w:r>
              <w:rPr>
                <w:rFonts w:ascii="Garamond" w:hAnsi="Garamond" w:cs="Garamond"/>
                <w:b/>
                <w:bCs/>
                <w:sz w:val="20"/>
                <w:lang w:val="pt-BR"/>
              </w:rPr>
              <w:t xml:space="preserve"> ;</w:t>
            </w:r>
            <w:r w:rsidRPr="007F64E8">
              <w:rPr>
                <w:rFonts w:ascii="Garamond" w:hAnsi="Garamond" w:cs="Garamond"/>
                <w:b/>
                <w:bCs/>
                <w:sz w:val="20"/>
                <w:lang w:val="pt-BR"/>
              </w:rPr>
              <w:t xml:space="preserve"> </w:t>
            </w:r>
            <w:hyperlink r:id="rId12" w:history="1">
              <w:r w:rsidRPr="00F2442E">
                <w:rPr>
                  <w:rStyle w:val="Hipercze"/>
                  <w:rFonts w:ascii="Garamond" w:hAnsi="Garamond" w:cs="Garamond"/>
                  <w:b/>
                  <w:bCs/>
                  <w:sz w:val="20"/>
                  <w:lang w:val="pt-BR"/>
                </w:rPr>
                <w:t>www.uj.edu.pl</w:t>
              </w:r>
            </w:hyperlink>
            <w:r w:rsidRPr="00CE1127">
              <w:rPr>
                <w:lang w:val="en-US"/>
              </w:rPr>
              <w:t xml:space="preserve"> </w:t>
            </w:r>
          </w:p>
          <w:p w14:paraId="7889FD5D" w14:textId="64204CD6" w:rsidR="005B02DA" w:rsidRPr="00F76ECF" w:rsidRDefault="005E1F90" w:rsidP="00F76ECF">
            <w:pPr>
              <w:pStyle w:val="Nagwek"/>
              <w:spacing w:line="240" w:lineRule="auto"/>
              <w:jc w:val="center"/>
              <w:rPr>
                <w:rFonts w:ascii="Times New Roman" w:hAnsi="Times New Roman"/>
                <w:sz w:val="23"/>
                <w:szCs w:val="23"/>
                <w:lang w:val="pt-BR"/>
              </w:rPr>
            </w:pPr>
            <w:hyperlink r:id="rId13" w:history="1">
              <w:r w:rsidR="00F76ECF" w:rsidRPr="00F2442E">
                <w:rPr>
                  <w:rStyle w:val="Hipercze"/>
                  <w:rFonts w:ascii="Garamond" w:hAnsi="Garamond"/>
                  <w:b/>
                  <w:bCs/>
                  <w:sz w:val="20"/>
                  <w:lang w:val="pt-BR"/>
                </w:rPr>
                <w:t>www.przetargi.uj.edu.pl</w:t>
              </w:r>
            </w:hyperlink>
          </w:p>
        </w:tc>
        <w:tc>
          <w:tcPr>
            <w:tcW w:w="3230" w:type="dxa"/>
          </w:tcPr>
          <w:p w14:paraId="60C9D623" w14:textId="77777777" w:rsidR="005B02DA" w:rsidRPr="005565E8" w:rsidRDefault="00C25DA2" w:rsidP="005565E8">
            <w:pPr>
              <w:pStyle w:val="Nagwek"/>
              <w:spacing w:line="240" w:lineRule="auto"/>
              <w:jc w:val="center"/>
              <w:rPr>
                <w:rFonts w:ascii="Times New Roman" w:hAnsi="Times New Roman"/>
                <w:sz w:val="23"/>
                <w:szCs w:val="23"/>
                <w:lang w:val="en-US"/>
              </w:rPr>
            </w:pPr>
            <w:r w:rsidRPr="005565E8">
              <w:rPr>
                <w:rFonts w:ascii="Times New Roman" w:hAnsi="Times New Roman"/>
                <w:noProof/>
                <w:sz w:val="23"/>
                <w:szCs w:val="23"/>
              </w:rPr>
              <w:drawing>
                <wp:inline distT="0" distB="0" distL="0" distR="0" wp14:anchorId="3C5A33BC" wp14:editId="6B7F8784">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50D4DC8B" w14:textId="77777777" w:rsidR="005B02DA" w:rsidRPr="005565E8" w:rsidRDefault="005B02DA" w:rsidP="005565E8">
      <w:pPr>
        <w:widowControl/>
        <w:suppressAutoHyphens w:val="0"/>
        <w:ind w:left="360"/>
        <w:jc w:val="both"/>
        <w:outlineLvl w:val="0"/>
        <w:rPr>
          <w:sz w:val="23"/>
          <w:szCs w:val="23"/>
          <w:lang w:val="en-US"/>
        </w:rPr>
      </w:pPr>
    </w:p>
    <w:p w14:paraId="111DA2BB" w14:textId="65CE8BBF" w:rsidR="005B02DA" w:rsidRPr="00F76ECF" w:rsidRDefault="00690DC5" w:rsidP="005565E8">
      <w:pPr>
        <w:widowControl/>
        <w:suppressAutoHyphens w:val="0"/>
        <w:ind w:left="360"/>
        <w:jc w:val="right"/>
        <w:outlineLvl w:val="0"/>
        <w:rPr>
          <w:bCs/>
          <w:sz w:val="23"/>
          <w:szCs w:val="23"/>
          <w:lang w:val="en-US"/>
        </w:rPr>
      </w:pPr>
      <w:r w:rsidRPr="00F76ECF">
        <w:rPr>
          <w:bCs/>
          <w:sz w:val="23"/>
          <w:szCs w:val="23"/>
          <w:lang w:val="en-US"/>
        </w:rPr>
        <w:t>Cracow</w:t>
      </w:r>
      <w:r w:rsidR="491846FB" w:rsidRPr="00F76ECF">
        <w:rPr>
          <w:bCs/>
          <w:sz w:val="23"/>
          <w:szCs w:val="23"/>
          <w:lang w:val="en-US"/>
        </w:rPr>
        <w:t xml:space="preserve">, </w:t>
      </w:r>
      <w:r w:rsidR="00206EAE">
        <w:rPr>
          <w:bCs/>
          <w:sz w:val="23"/>
          <w:szCs w:val="23"/>
          <w:lang w:val="en-US"/>
        </w:rPr>
        <w:t>May</w:t>
      </w:r>
      <w:r w:rsidRPr="00F76ECF">
        <w:rPr>
          <w:bCs/>
          <w:sz w:val="23"/>
          <w:szCs w:val="23"/>
          <w:lang w:val="en-US"/>
        </w:rPr>
        <w:t xml:space="preserve"> </w:t>
      </w:r>
      <w:r w:rsidR="00206EAE">
        <w:rPr>
          <w:bCs/>
          <w:sz w:val="23"/>
          <w:szCs w:val="23"/>
          <w:lang w:val="en-US"/>
        </w:rPr>
        <w:t>11</w:t>
      </w:r>
      <w:r w:rsidR="00206EAE" w:rsidRPr="00206EAE">
        <w:rPr>
          <w:bCs/>
          <w:sz w:val="23"/>
          <w:szCs w:val="23"/>
          <w:vertAlign w:val="superscript"/>
          <w:lang w:val="en-US"/>
        </w:rPr>
        <w:t>th</w:t>
      </w:r>
      <w:r w:rsidRPr="00F76ECF">
        <w:rPr>
          <w:bCs/>
          <w:sz w:val="23"/>
          <w:szCs w:val="23"/>
          <w:lang w:val="en-US"/>
        </w:rPr>
        <w:t xml:space="preserve">, </w:t>
      </w:r>
      <w:r w:rsidR="00B832F1" w:rsidRPr="00F76ECF">
        <w:rPr>
          <w:bCs/>
          <w:sz w:val="23"/>
          <w:szCs w:val="23"/>
          <w:lang w:val="en-US"/>
        </w:rPr>
        <w:t>20</w:t>
      </w:r>
      <w:r w:rsidR="006574C1" w:rsidRPr="00F76ECF">
        <w:rPr>
          <w:bCs/>
          <w:sz w:val="23"/>
          <w:szCs w:val="23"/>
          <w:lang w:val="en-US"/>
        </w:rPr>
        <w:t>20</w:t>
      </w:r>
    </w:p>
    <w:p w14:paraId="38F8986E" w14:textId="77777777" w:rsidR="005B02DA" w:rsidRPr="005565E8" w:rsidRDefault="005B02DA" w:rsidP="005565E8">
      <w:pPr>
        <w:widowControl/>
        <w:suppressAutoHyphens w:val="0"/>
        <w:ind w:left="360"/>
        <w:outlineLvl w:val="0"/>
        <w:rPr>
          <w:b/>
          <w:bCs/>
          <w:sz w:val="23"/>
          <w:szCs w:val="23"/>
          <w:u w:val="single"/>
          <w:lang w:val="en-US"/>
        </w:rPr>
      </w:pPr>
    </w:p>
    <w:p w14:paraId="33FC8C27" w14:textId="77777777" w:rsidR="005B02DA" w:rsidRPr="005565E8" w:rsidRDefault="0029290D" w:rsidP="005565E8">
      <w:pPr>
        <w:widowControl/>
        <w:suppressAutoHyphens w:val="0"/>
        <w:ind w:left="360"/>
        <w:outlineLvl w:val="0"/>
        <w:rPr>
          <w:b/>
          <w:bCs/>
          <w:sz w:val="23"/>
          <w:szCs w:val="23"/>
          <w:u w:val="single"/>
          <w:lang w:val="en-US"/>
        </w:rPr>
      </w:pPr>
      <w:r w:rsidRPr="005565E8">
        <w:rPr>
          <w:b/>
          <w:bCs/>
          <w:sz w:val="23"/>
          <w:szCs w:val="23"/>
          <w:u w:val="single"/>
          <w:lang w:val="en-US"/>
        </w:rPr>
        <w:t xml:space="preserve">Invitation to tender </w:t>
      </w:r>
      <w:r w:rsidR="00690DC5" w:rsidRPr="005565E8">
        <w:rPr>
          <w:b/>
          <w:bCs/>
          <w:sz w:val="23"/>
          <w:szCs w:val="23"/>
          <w:u w:val="single"/>
          <w:lang w:val="en-US"/>
        </w:rPr>
        <w:t xml:space="preserve">hereinafter </w:t>
      </w:r>
      <w:r w:rsidRPr="005565E8">
        <w:rPr>
          <w:b/>
          <w:bCs/>
          <w:sz w:val="23"/>
          <w:szCs w:val="23"/>
          <w:u w:val="single"/>
          <w:lang w:val="en-US"/>
        </w:rPr>
        <w:t>referred</w:t>
      </w:r>
      <w:r w:rsidR="00690DC5" w:rsidRPr="005565E8">
        <w:rPr>
          <w:b/>
          <w:bCs/>
          <w:sz w:val="23"/>
          <w:szCs w:val="23"/>
          <w:u w:val="single"/>
          <w:lang w:val="en-US"/>
        </w:rPr>
        <w:t xml:space="preserve"> to as the </w:t>
      </w:r>
      <w:r w:rsidR="491846FB" w:rsidRPr="005565E8">
        <w:rPr>
          <w:b/>
          <w:bCs/>
          <w:sz w:val="23"/>
          <w:szCs w:val="23"/>
          <w:u w:val="single"/>
          <w:lang w:val="en-US"/>
        </w:rPr>
        <w:t>„</w:t>
      </w:r>
      <w:r w:rsidRPr="005565E8">
        <w:rPr>
          <w:b/>
          <w:bCs/>
          <w:sz w:val="23"/>
          <w:szCs w:val="23"/>
          <w:u w:val="single"/>
          <w:lang w:val="en-US"/>
        </w:rPr>
        <w:t>Invitation”</w:t>
      </w:r>
      <w:r w:rsidR="491846FB" w:rsidRPr="005565E8">
        <w:rPr>
          <w:b/>
          <w:bCs/>
          <w:sz w:val="23"/>
          <w:szCs w:val="23"/>
          <w:u w:val="single"/>
          <w:lang w:val="en-US"/>
        </w:rPr>
        <w:t xml:space="preserve"> </w:t>
      </w:r>
      <w:r w:rsidR="00690DC5" w:rsidRPr="005565E8">
        <w:rPr>
          <w:b/>
          <w:bCs/>
          <w:sz w:val="23"/>
          <w:szCs w:val="23"/>
          <w:u w:val="single"/>
          <w:lang w:val="en-US"/>
        </w:rPr>
        <w:t xml:space="preserve">or </w:t>
      </w:r>
      <w:r w:rsidR="491846FB" w:rsidRPr="005565E8">
        <w:rPr>
          <w:b/>
          <w:bCs/>
          <w:sz w:val="23"/>
          <w:szCs w:val="23"/>
          <w:u w:val="single"/>
          <w:lang w:val="en-US"/>
        </w:rPr>
        <w:t>„</w:t>
      </w:r>
      <w:r w:rsidRPr="005565E8">
        <w:rPr>
          <w:b/>
          <w:bCs/>
          <w:sz w:val="23"/>
          <w:szCs w:val="23"/>
          <w:u w:val="single"/>
          <w:lang w:val="en-US"/>
        </w:rPr>
        <w:t>I</w:t>
      </w:r>
      <w:r w:rsidR="491846FB" w:rsidRPr="005565E8">
        <w:rPr>
          <w:b/>
          <w:bCs/>
          <w:sz w:val="23"/>
          <w:szCs w:val="23"/>
          <w:u w:val="single"/>
          <w:lang w:val="en-US"/>
        </w:rPr>
        <w:t>”</w:t>
      </w:r>
    </w:p>
    <w:p w14:paraId="7A9985FD" w14:textId="77777777" w:rsidR="005B02DA" w:rsidRPr="005565E8" w:rsidRDefault="005B02DA" w:rsidP="005565E8">
      <w:pPr>
        <w:widowControl/>
        <w:suppressAutoHyphens w:val="0"/>
        <w:ind w:left="360"/>
        <w:rPr>
          <w:b/>
          <w:bCs/>
          <w:sz w:val="23"/>
          <w:szCs w:val="23"/>
          <w:u w:val="single"/>
          <w:lang w:val="en-US"/>
        </w:rPr>
      </w:pPr>
    </w:p>
    <w:p w14:paraId="1EA16B33" w14:textId="08A73444" w:rsidR="009B7B77" w:rsidRPr="005565E8" w:rsidRDefault="009B7B77"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Name (company) and address of the Ordering Party</w:t>
      </w:r>
    </w:p>
    <w:p w14:paraId="319A4504" w14:textId="77777777" w:rsidR="009B7B77" w:rsidRDefault="009B7B77" w:rsidP="00AE6E43">
      <w:pPr>
        <w:widowControl/>
        <w:numPr>
          <w:ilvl w:val="1"/>
          <w:numId w:val="1"/>
        </w:numPr>
        <w:tabs>
          <w:tab w:val="num" w:pos="720"/>
        </w:tabs>
        <w:suppressAutoHyphens w:val="0"/>
        <w:ind w:left="720" w:hanging="294"/>
        <w:jc w:val="both"/>
        <w:rPr>
          <w:sz w:val="23"/>
          <w:szCs w:val="23"/>
        </w:rPr>
      </w:pPr>
      <w:r w:rsidRPr="005565E8">
        <w:rPr>
          <w:sz w:val="23"/>
          <w:szCs w:val="23"/>
        </w:rPr>
        <w:t>Jagiellonian University, ul. Gołębia 24, 31-007 Krakow.</w:t>
      </w:r>
    </w:p>
    <w:p w14:paraId="06567ADB" w14:textId="77777777" w:rsidR="009B7B77" w:rsidRPr="00AE6E43" w:rsidRDefault="009B7B77" w:rsidP="00AE6E43">
      <w:pPr>
        <w:widowControl/>
        <w:numPr>
          <w:ilvl w:val="1"/>
          <w:numId w:val="1"/>
        </w:numPr>
        <w:tabs>
          <w:tab w:val="num" w:pos="720"/>
          <w:tab w:val="num" w:pos="928"/>
        </w:tabs>
        <w:suppressAutoHyphens w:val="0"/>
        <w:ind w:left="720" w:hanging="294"/>
        <w:jc w:val="both"/>
        <w:rPr>
          <w:sz w:val="23"/>
          <w:szCs w:val="23"/>
        </w:rPr>
      </w:pPr>
      <w:r w:rsidRPr="00AE6E43">
        <w:rPr>
          <w:sz w:val="23"/>
          <w:szCs w:val="23"/>
          <w:u w:val="single"/>
          <w:lang w:val="en-US"/>
        </w:rPr>
        <w:t>Case handling unit:</w:t>
      </w:r>
    </w:p>
    <w:p w14:paraId="3EB3D337" w14:textId="77777777" w:rsidR="009B7B77" w:rsidRPr="005565E8" w:rsidRDefault="009B7B77" w:rsidP="005565E8">
      <w:pPr>
        <w:widowControl/>
        <w:numPr>
          <w:ilvl w:val="1"/>
          <w:numId w:val="10"/>
        </w:numPr>
        <w:suppressAutoHyphens w:val="0"/>
        <w:jc w:val="both"/>
        <w:rPr>
          <w:b/>
          <w:bCs/>
          <w:sz w:val="23"/>
          <w:szCs w:val="23"/>
          <w:lang w:val="en-US"/>
        </w:rPr>
      </w:pPr>
      <w:r w:rsidRPr="005565E8">
        <w:rPr>
          <w:sz w:val="23"/>
          <w:szCs w:val="23"/>
          <w:lang w:val="en-US"/>
        </w:rPr>
        <w:t xml:space="preserve">Public Procurement Department of the Jagiellonian University in Krakow, </w:t>
      </w:r>
      <w:r w:rsidRPr="005565E8">
        <w:rPr>
          <w:sz w:val="23"/>
          <w:szCs w:val="23"/>
          <w:lang w:val="en-US"/>
        </w:rPr>
        <w:br/>
        <w:t>ul. Straszewskiego 25/2, 31-113 Krakow</w:t>
      </w:r>
    </w:p>
    <w:p w14:paraId="13BAAC8A" w14:textId="052561B6" w:rsidR="009B7B77" w:rsidRPr="00AE6E43" w:rsidRDefault="009B7B77" w:rsidP="00AE6E43">
      <w:pPr>
        <w:widowControl/>
        <w:numPr>
          <w:ilvl w:val="2"/>
          <w:numId w:val="10"/>
        </w:numPr>
        <w:tabs>
          <w:tab w:val="num" w:pos="900"/>
        </w:tabs>
        <w:suppressAutoHyphens w:val="0"/>
        <w:ind w:left="900" w:firstLine="234"/>
        <w:jc w:val="both"/>
        <w:rPr>
          <w:b/>
          <w:bCs/>
          <w:sz w:val="23"/>
          <w:szCs w:val="23"/>
          <w:lang w:val="en-US"/>
        </w:rPr>
      </w:pPr>
      <w:r w:rsidRPr="005565E8">
        <w:rPr>
          <w:sz w:val="23"/>
          <w:szCs w:val="23"/>
          <w:lang w:val="en-US"/>
        </w:rPr>
        <w:t>phone +</w:t>
      </w:r>
      <w:r w:rsidRPr="005565E8">
        <w:rPr>
          <w:sz w:val="23"/>
          <w:szCs w:val="23"/>
        </w:rPr>
        <w:t>+4812-663-39-03; fa</w:t>
      </w:r>
      <w:r w:rsidR="000B788F">
        <w:rPr>
          <w:sz w:val="23"/>
          <w:szCs w:val="23"/>
        </w:rPr>
        <w:t>x</w:t>
      </w:r>
      <w:r w:rsidRPr="005565E8">
        <w:rPr>
          <w:sz w:val="23"/>
          <w:szCs w:val="23"/>
        </w:rPr>
        <w:t xml:space="preserve"> +4812-663-39-14;</w:t>
      </w:r>
    </w:p>
    <w:p w14:paraId="7B79EF83" w14:textId="052D7258" w:rsidR="009B7B77" w:rsidRPr="00AE6E43" w:rsidRDefault="009B7B77" w:rsidP="00AE6E43">
      <w:pPr>
        <w:widowControl/>
        <w:numPr>
          <w:ilvl w:val="2"/>
          <w:numId w:val="10"/>
        </w:numPr>
        <w:tabs>
          <w:tab w:val="num" w:pos="900"/>
        </w:tabs>
        <w:suppressAutoHyphens w:val="0"/>
        <w:ind w:left="900" w:firstLine="234"/>
        <w:jc w:val="both"/>
        <w:rPr>
          <w:rStyle w:val="Hipercze"/>
          <w:b/>
          <w:bCs/>
          <w:color w:val="auto"/>
          <w:sz w:val="23"/>
          <w:szCs w:val="23"/>
          <w:u w:val="none"/>
          <w:lang w:val="en-US"/>
        </w:rPr>
      </w:pPr>
      <w:r w:rsidRPr="00AE6E43">
        <w:rPr>
          <w:sz w:val="23"/>
          <w:szCs w:val="23"/>
          <w:lang w:val="en-US"/>
        </w:rPr>
        <w:t xml:space="preserve">e-mail: </w:t>
      </w:r>
      <w:hyperlink r:id="rId15" w:history="1">
        <w:r w:rsidR="00AE6E43" w:rsidRPr="00F63A1A">
          <w:rPr>
            <w:rStyle w:val="Hipercze"/>
            <w:sz w:val="23"/>
            <w:szCs w:val="23"/>
            <w:lang w:val="pt-BR"/>
          </w:rPr>
          <w:t>bzp@uj.edu.pl</w:t>
        </w:r>
      </w:hyperlink>
      <w:r w:rsidR="00AE6E43" w:rsidRPr="00AE6E43">
        <w:rPr>
          <w:rStyle w:val="Hipercze"/>
          <w:color w:val="auto"/>
          <w:sz w:val="23"/>
          <w:szCs w:val="23"/>
          <w:u w:val="none"/>
          <w:lang w:val="pt-BR"/>
        </w:rPr>
        <w:t>;</w:t>
      </w:r>
    </w:p>
    <w:p w14:paraId="0FE67C70" w14:textId="3B88505E" w:rsidR="009B7B77" w:rsidRPr="00AE6E43" w:rsidRDefault="009B7B77" w:rsidP="00AE6E43">
      <w:pPr>
        <w:widowControl/>
        <w:numPr>
          <w:ilvl w:val="2"/>
          <w:numId w:val="10"/>
        </w:numPr>
        <w:tabs>
          <w:tab w:val="num" w:pos="900"/>
        </w:tabs>
        <w:suppressAutoHyphens w:val="0"/>
        <w:ind w:left="900" w:firstLine="234"/>
        <w:jc w:val="both"/>
        <w:rPr>
          <w:rStyle w:val="Hipercze"/>
          <w:b/>
          <w:bCs/>
          <w:color w:val="auto"/>
          <w:sz w:val="23"/>
          <w:szCs w:val="23"/>
          <w:u w:val="none"/>
          <w:lang w:val="en-US"/>
        </w:rPr>
      </w:pPr>
      <w:r w:rsidRPr="00AE6E43">
        <w:rPr>
          <w:sz w:val="23"/>
          <w:szCs w:val="23"/>
          <w:lang w:val="en-US"/>
        </w:rPr>
        <w:t>website:</w:t>
      </w:r>
      <w:r w:rsidR="00AE6E43" w:rsidRPr="00AE6E43">
        <w:rPr>
          <w:rStyle w:val="Hipercze"/>
          <w:sz w:val="23"/>
          <w:szCs w:val="23"/>
          <w:u w:val="none"/>
          <w:lang w:val="en-US"/>
        </w:rPr>
        <w:t xml:space="preserve"> </w:t>
      </w:r>
      <w:hyperlink r:id="rId16" w:history="1">
        <w:r w:rsidR="00AE6E43" w:rsidRPr="00AE6E43">
          <w:rPr>
            <w:rStyle w:val="Hipercze"/>
            <w:sz w:val="23"/>
            <w:szCs w:val="23"/>
            <w:lang w:val="en-US"/>
          </w:rPr>
          <w:t>www.uj.edu.pl</w:t>
        </w:r>
      </w:hyperlink>
      <w:r w:rsidR="00AE6E43" w:rsidRPr="00AE6E43">
        <w:rPr>
          <w:rStyle w:val="Hipercze"/>
          <w:color w:val="auto"/>
          <w:sz w:val="23"/>
          <w:szCs w:val="23"/>
          <w:u w:val="none"/>
          <w:lang w:val="en-US"/>
        </w:rPr>
        <w:t>;</w:t>
      </w:r>
    </w:p>
    <w:p w14:paraId="1840944E" w14:textId="03CEA71F" w:rsidR="009B7B77" w:rsidRPr="00AE6E43" w:rsidRDefault="009B7B77" w:rsidP="00AE6E43">
      <w:pPr>
        <w:widowControl/>
        <w:numPr>
          <w:ilvl w:val="2"/>
          <w:numId w:val="10"/>
        </w:numPr>
        <w:tabs>
          <w:tab w:val="num" w:pos="900"/>
        </w:tabs>
        <w:suppressAutoHyphens w:val="0"/>
        <w:ind w:left="900" w:firstLine="234"/>
        <w:jc w:val="both"/>
        <w:rPr>
          <w:b/>
          <w:bCs/>
          <w:sz w:val="23"/>
          <w:szCs w:val="23"/>
          <w:lang w:val="en-US"/>
        </w:rPr>
      </w:pPr>
      <w:r w:rsidRPr="00AE6E43">
        <w:rPr>
          <w:sz w:val="23"/>
          <w:szCs w:val="23"/>
          <w:lang w:val="en-US"/>
        </w:rPr>
        <w:t xml:space="preserve">announcements and information publication place: </w:t>
      </w:r>
      <w:hyperlink r:id="rId17" w:history="1">
        <w:r w:rsidR="00AE6E43" w:rsidRPr="00AE6E43">
          <w:rPr>
            <w:rStyle w:val="Hipercze"/>
            <w:sz w:val="23"/>
            <w:szCs w:val="23"/>
            <w:lang w:val="en-US"/>
          </w:rPr>
          <w:t>www.przeatrgi.uj.edu.pl</w:t>
        </w:r>
      </w:hyperlink>
      <w:r w:rsidR="00AE6E43">
        <w:rPr>
          <w:rStyle w:val="Hipercze"/>
          <w:color w:val="auto"/>
          <w:sz w:val="23"/>
          <w:szCs w:val="23"/>
          <w:lang w:val="en-US"/>
        </w:rPr>
        <w:t>;</w:t>
      </w:r>
      <w:r w:rsidRPr="00AE6E43">
        <w:rPr>
          <w:sz w:val="23"/>
          <w:szCs w:val="23"/>
          <w:lang w:val="en-US"/>
        </w:rPr>
        <w:t xml:space="preserve"> </w:t>
      </w:r>
    </w:p>
    <w:p w14:paraId="00862FFC" w14:textId="77777777" w:rsidR="009B7B77" w:rsidRPr="00AE6E43" w:rsidRDefault="009B7B77" w:rsidP="00AE6E43">
      <w:pPr>
        <w:widowControl/>
        <w:numPr>
          <w:ilvl w:val="2"/>
          <w:numId w:val="10"/>
        </w:numPr>
        <w:tabs>
          <w:tab w:val="num" w:pos="1276"/>
        </w:tabs>
        <w:suppressAutoHyphens w:val="0"/>
        <w:ind w:left="1843" w:hanging="709"/>
        <w:jc w:val="both"/>
        <w:rPr>
          <w:b/>
          <w:bCs/>
          <w:sz w:val="23"/>
          <w:szCs w:val="23"/>
          <w:lang w:val="en-US"/>
        </w:rPr>
      </w:pPr>
      <w:r w:rsidRPr="00AE6E43">
        <w:rPr>
          <w:sz w:val="23"/>
          <w:szCs w:val="23"/>
          <w:lang w:val="en-US"/>
        </w:rPr>
        <w:t xml:space="preserve">Public Procurement Department of the Jagiellonian University in Krakow, </w:t>
      </w:r>
      <w:r w:rsidRPr="00AE6E43">
        <w:rPr>
          <w:sz w:val="23"/>
          <w:szCs w:val="23"/>
          <w:lang w:val="en-US"/>
        </w:rPr>
        <w:br/>
        <w:t xml:space="preserve">ul. Straszewskiego 25/2, 31-113 Krakow is open from Monday to Friday, </w:t>
      </w:r>
      <w:r w:rsidRPr="00AE6E43">
        <w:rPr>
          <w:sz w:val="23"/>
          <w:szCs w:val="23"/>
          <w:lang w:val="en-US"/>
        </w:rPr>
        <w:br/>
        <w:t>from 7:30 am to 3:30 pm, excluding official days off.</w:t>
      </w:r>
    </w:p>
    <w:p w14:paraId="36EB7A24" w14:textId="77777777" w:rsidR="009B7B77" w:rsidRPr="005565E8" w:rsidRDefault="009B7B77" w:rsidP="005565E8">
      <w:pPr>
        <w:widowControl/>
        <w:tabs>
          <w:tab w:val="left" w:pos="7995"/>
        </w:tabs>
        <w:suppressAutoHyphens w:val="0"/>
        <w:ind w:left="900"/>
        <w:jc w:val="both"/>
        <w:rPr>
          <w:b/>
          <w:bCs/>
          <w:sz w:val="23"/>
          <w:szCs w:val="23"/>
          <w:lang w:val="en-US"/>
        </w:rPr>
      </w:pPr>
    </w:p>
    <w:p w14:paraId="02B97546" w14:textId="4C02208A" w:rsidR="009B7B77" w:rsidRPr="005565E8" w:rsidRDefault="009B7B77"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Procurement mode</w:t>
      </w:r>
    </w:p>
    <w:p w14:paraId="1FD4B43B" w14:textId="30A25211" w:rsidR="009B7B77" w:rsidRPr="005565E8" w:rsidRDefault="009B7B77" w:rsidP="005565E8">
      <w:pPr>
        <w:widowControl/>
        <w:numPr>
          <w:ilvl w:val="3"/>
          <w:numId w:val="1"/>
        </w:numPr>
        <w:tabs>
          <w:tab w:val="num" w:pos="426"/>
        </w:tabs>
        <w:suppressAutoHyphens w:val="0"/>
        <w:ind w:left="426" w:hanging="426"/>
        <w:jc w:val="both"/>
        <w:rPr>
          <w:sz w:val="23"/>
          <w:szCs w:val="23"/>
          <w:lang w:val="en-US"/>
        </w:rPr>
      </w:pPr>
      <w:r w:rsidRPr="005565E8">
        <w:rPr>
          <w:sz w:val="23"/>
          <w:szCs w:val="23"/>
          <w:lang w:val="en-US"/>
        </w:rPr>
        <w:t>A procurement procedure is handled under the mode of a procedure as applicable to the announcement of invitation to tender based on the Article 4d item 1 clause 1 of the Act of January 29, 2004 – Public Procurement Law (i.e. Journal of Law of 2019 item 1843 as amended) and Act of April 23, 1964 – Civil Code (i.e. Journal of Law of 2019 item 1145 as amended).</w:t>
      </w:r>
    </w:p>
    <w:p w14:paraId="7EFAD431" w14:textId="2D78F621" w:rsidR="0010633A" w:rsidRPr="005565E8" w:rsidRDefault="009B7B77" w:rsidP="005565E8">
      <w:pPr>
        <w:widowControl/>
        <w:numPr>
          <w:ilvl w:val="3"/>
          <w:numId w:val="1"/>
        </w:numPr>
        <w:tabs>
          <w:tab w:val="num" w:pos="426"/>
        </w:tabs>
        <w:suppressAutoHyphens w:val="0"/>
        <w:ind w:left="426" w:hanging="426"/>
        <w:jc w:val="both"/>
        <w:rPr>
          <w:sz w:val="23"/>
          <w:szCs w:val="23"/>
          <w:lang w:val="en-US"/>
        </w:rPr>
      </w:pPr>
      <w:r w:rsidRPr="005565E8">
        <w:rPr>
          <w:sz w:val="23"/>
          <w:szCs w:val="23"/>
          <w:lang w:val="en-US"/>
        </w:rPr>
        <w:t xml:space="preserve">The records specified in the Invitation shall be applicable to the actions undertaken </w:t>
      </w:r>
      <w:r w:rsidRPr="005565E8">
        <w:rPr>
          <w:sz w:val="23"/>
          <w:szCs w:val="23"/>
          <w:lang w:val="en-US"/>
        </w:rPr>
        <w:br/>
        <w:t>by the Ordering Party, hereinafter referred to as the Ordering Party and by the Interested Party, hereinafter referred to as the Contractor, in the procurement procedure.</w:t>
      </w:r>
    </w:p>
    <w:p w14:paraId="77AB4B71" w14:textId="77777777" w:rsidR="005B02DA" w:rsidRPr="005565E8" w:rsidRDefault="005B02DA" w:rsidP="005565E8">
      <w:pPr>
        <w:widowControl/>
        <w:tabs>
          <w:tab w:val="num" w:pos="2880"/>
        </w:tabs>
        <w:suppressAutoHyphens w:val="0"/>
        <w:ind w:left="720"/>
        <w:jc w:val="both"/>
        <w:rPr>
          <w:sz w:val="23"/>
          <w:szCs w:val="23"/>
          <w:lang w:val="en-US"/>
        </w:rPr>
      </w:pPr>
    </w:p>
    <w:p w14:paraId="017A20C5" w14:textId="7E7E3D49" w:rsidR="005B02DA" w:rsidRPr="005565E8" w:rsidRDefault="00B53FF4"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Description of the procurement subject</w:t>
      </w:r>
    </w:p>
    <w:p w14:paraId="7ED363B1" w14:textId="58FD6782" w:rsidR="008123D7" w:rsidRDefault="00690DC5" w:rsidP="002D0DBF">
      <w:pPr>
        <w:widowControl/>
        <w:numPr>
          <w:ilvl w:val="0"/>
          <w:numId w:val="14"/>
        </w:numPr>
        <w:suppressAutoHyphens w:val="0"/>
        <w:ind w:left="426" w:hanging="426"/>
        <w:jc w:val="both"/>
        <w:rPr>
          <w:sz w:val="23"/>
          <w:szCs w:val="23"/>
          <w:lang w:val="en-US"/>
        </w:rPr>
      </w:pPr>
      <w:r w:rsidRPr="00E074C3">
        <w:rPr>
          <w:sz w:val="23"/>
          <w:szCs w:val="23"/>
          <w:lang w:val="en-US"/>
        </w:rPr>
        <w:t xml:space="preserve">The subject of the </w:t>
      </w:r>
      <w:r w:rsidR="00B53FF4" w:rsidRPr="00E074C3">
        <w:rPr>
          <w:sz w:val="23"/>
          <w:szCs w:val="23"/>
          <w:lang w:val="en-US"/>
        </w:rPr>
        <w:t>procurement s</w:t>
      </w:r>
      <w:r w:rsidRPr="00E074C3">
        <w:rPr>
          <w:sz w:val="23"/>
          <w:szCs w:val="23"/>
          <w:lang w:val="en-US"/>
        </w:rPr>
        <w:t>hall be</w:t>
      </w:r>
      <w:r w:rsidR="00B53FF4" w:rsidRPr="00E074C3">
        <w:rPr>
          <w:sz w:val="23"/>
          <w:szCs w:val="23"/>
          <w:lang w:val="en-US"/>
        </w:rPr>
        <w:t xml:space="preserve"> </w:t>
      </w:r>
      <w:r w:rsidR="00FC34BD" w:rsidRPr="00E074C3">
        <w:rPr>
          <w:sz w:val="23"/>
          <w:szCs w:val="23"/>
          <w:lang w:val="en-US"/>
        </w:rPr>
        <w:t>delivery</w:t>
      </w:r>
      <w:r w:rsidR="003B2FD3" w:rsidRPr="00E074C3">
        <w:rPr>
          <w:sz w:val="23"/>
          <w:szCs w:val="23"/>
          <w:lang w:val="en-US"/>
        </w:rPr>
        <w:t xml:space="preserve"> </w:t>
      </w:r>
      <w:r w:rsidR="003B2FD3" w:rsidRPr="000459F7">
        <w:rPr>
          <w:sz w:val="23"/>
          <w:szCs w:val="23"/>
          <w:lang w:val="en-GB"/>
        </w:rPr>
        <w:t>of linear stages for the scanning transmission x-ray microscope</w:t>
      </w:r>
      <w:r w:rsidR="00AB7431" w:rsidRPr="000459F7">
        <w:rPr>
          <w:sz w:val="23"/>
          <w:szCs w:val="23"/>
          <w:lang w:val="en-GB"/>
        </w:rPr>
        <w:t xml:space="preserve"> for the execution of the project called „Construction of the research end-station </w:t>
      </w:r>
      <w:r w:rsidR="00AB7431" w:rsidRPr="000459F7">
        <w:rPr>
          <w:sz w:val="23"/>
          <w:szCs w:val="23"/>
          <w:shd w:val="clear" w:color="auto" w:fill="FFFFFF"/>
          <w:lang w:val="en-GB"/>
        </w:rPr>
        <w:t>scanning transmission X-ray microscope i</w:t>
      </w:r>
      <w:r w:rsidR="00D30A30" w:rsidRPr="000459F7">
        <w:rPr>
          <w:sz w:val="23"/>
          <w:szCs w:val="23"/>
          <w:shd w:val="clear" w:color="auto" w:fill="FFFFFF"/>
          <w:lang w:val="en-GB"/>
        </w:rPr>
        <w:t>n</w:t>
      </w:r>
      <w:r w:rsidR="00AB7431" w:rsidRPr="000459F7">
        <w:rPr>
          <w:sz w:val="23"/>
          <w:szCs w:val="23"/>
          <w:shd w:val="clear" w:color="auto" w:fill="FFFFFF"/>
          <w:lang w:val="en-GB"/>
        </w:rPr>
        <w:t xml:space="preserve"> National Synchrotron Radiation Centre SOLARIS</w:t>
      </w:r>
      <w:r w:rsidR="00E074C3" w:rsidRPr="000459F7">
        <w:rPr>
          <w:sz w:val="23"/>
          <w:szCs w:val="23"/>
          <w:shd w:val="clear" w:color="auto" w:fill="FFFFFF"/>
          <w:lang w:val="en-GB"/>
        </w:rPr>
        <w:t>”</w:t>
      </w:r>
      <w:r w:rsidR="00AB7431" w:rsidRPr="000459F7">
        <w:rPr>
          <w:sz w:val="23"/>
          <w:szCs w:val="23"/>
          <w:shd w:val="clear" w:color="auto" w:fill="FFFFFF"/>
          <w:lang w:val="en-GB"/>
        </w:rPr>
        <w:t>.</w:t>
      </w:r>
    </w:p>
    <w:p w14:paraId="33537174" w14:textId="750EFAD9" w:rsidR="00AB7431" w:rsidRPr="00AE6E43" w:rsidRDefault="003B2FD3" w:rsidP="002D0DBF">
      <w:pPr>
        <w:widowControl/>
        <w:numPr>
          <w:ilvl w:val="0"/>
          <w:numId w:val="14"/>
        </w:numPr>
        <w:suppressAutoHyphens w:val="0"/>
        <w:ind w:left="426" w:hanging="426"/>
        <w:jc w:val="both"/>
        <w:rPr>
          <w:sz w:val="23"/>
          <w:szCs w:val="23"/>
          <w:lang w:val="en-US"/>
        </w:rPr>
      </w:pPr>
      <w:r w:rsidRPr="000459F7">
        <w:rPr>
          <w:color w:val="000000"/>
          <w:sz w:val="23"/>
          <w:szCs w:val="23"/>
          <w:lang w:val="en-GB"/>
        </w:rPr>
        <w:t xml:space="preserve">All </w:t>
      </w:r>
      <w:r w:rsidR="008123D7" w:rsidRPr="000459F7">
        <w:rPr>
          <w:color w:val="000000"/>
          <w:sz w:val="23"/>
          <w:szCs w:val="23"/>
          <w:lang w:val="en-GB"/>
        </w:rPr>
        <w:t xml:space="preserve">linear </w:t>
      </w:r>
      <w:r w:rsidRPr="000459F7">
        <w:rPr>
          <w:color w:val="000000"/>
          <w:sz w:val="23"/>
          <w:szCs w:val="23"/>
          <w:lang w:val="en-GB"/>
        </w:rPr>
        <w:t xml:space="preserve">stages should be compatible with </w:t>
      </w:r>
      <w:r w:rsidR="000B788F">
        <w:rPr>
          <w:color w:val="000000"/>
          <w:sz w:val="23"/>
          <w:szCs w:val="23"/>
          <w:lang w:val="en-GB"/>
        </w:rPr>
        <w:t xml:space="preserve">the </w:t>
      </w:r>
      <w:r w:rsidRPr="000459F7">
        <w:rPr>
          <w:color w:val="000000"/>
          <w:sz w:val="23"/>
          <w:szCs w:val="23"/>
          <w:lang w:val="en-GB"/>
        </w:rPr>
        <w:t>working environment of 10^-6 mbar vacuum or better. All stages should have digital encoders (analog encoders are acceptable for stages working with the controller included in the order).</w:t>
      </w:r>
    </w:p>
    <w:p w14:paraId="3D5BFA9C" w14:textId="1B861D51" w:rsidR="008123D7" w:rsidRPr="00AE6E43" w:rsidRDefault="008123D7" w:rsidP="00AE6E43">
      <w:pPr>
        <w:widowControl/>
        <w:numPr>
          <w:ilvl w:val="0"/>
          <w:numId w:val="14"/>
        </w:numPr>
        <w:suppressAutoHyphens w:val="0"/>
        <w:ind w:left="426" w:hanging="426"/>
        <w:jc w:val="both"/>
        <w:rPr>
          <w:sz w:val="23"/>
          <w:szCs w:val="23"/>
          <w:lang w:val="en-US"/>
        </w:rPr>
      </w:pPr>
      <w:r w:rsidRPr="00AE6E43">
        <w:rPr>
          <w:color w:val="000000"/>
          <w:sz w:val="23"/>
          <w:szCs w:val="23"/>
          <w:lang w:val="en-GB"/>
        </w:rPr>
        <w:t>Parameters and num</w:t>
      </w:r>
      <w:r w:rsidR="000B788F" w:rsidRPr="00AE6E43">
        <w:rPr>
          <w:color w:val="000000"/>
          <w:sz w:val="23"/>
          <w:szCs w:val="23"/>
          <w:lang w:val="en-GB"/>
        </w:rPr>
        <w:t>b</w:t>
      </w:r>
      <w:r w:rsidRPr="00AE6E43">
        <w:rPr>
          <w:color w:val="000000"/>
          <w:sz w:val="23"/>
          <w:szCs w:val="23"/>
          <w:lang w:val="en-GB"/>
        </w:rPr>
        <w:t>er of ordering devices</w:t>
      </w:r>
    </w:p>
    <w:p w14:paraId="5C9E712C" w14:textId="77777777" w:rsidR="00294BB0" w:rsidRDefault="00294BB0" w:rsidP="00294BB0">
      <w:pPr>
        <w:ind w:left="426"/>
        <w:jc w:val="both"/>
        <w:rPr>
          <w:b/>
          <w:color w:val="000000"/>
          <w:sz w:val="23"/>
          <w:szCs w:val="23"/>
          <w:u w:val="single"/>
          <w:lang w:val="en-GB"/>
        </w:rPr>
      </w:pPr>
      <w:r>
        <w:rPr>
          <w:b/>
          <w:color w:val="000000"/>
          <w:sz w:val="23"/>
          <w:szCs w:val="23"/>
          <w:u w:val="single"/>
          <w:lang w:val="en-GB"/>
        </w:rPr>
        <w:t>Group A - Stages with piezo motors:</w:t>
      </w:r>
    </w:p>
    <w:p w14:paraId="456881D2" w14:textId="77777777" w:rsidR="00294BB0" w:rsidRPr="007A604E" w:rsidRDefault="00294BB0" w:rsidP="00294BB0">
      <w:pPr>
        <w:pStyle w:val="Akapitzlist"/>
        <w:numPr>
          <w:ilvl w:val="0"/>
          <w:numId w:val="46"/>
        </w:numPr>
        <w:spacing w:after="0" w:line="240" w:lineRule="auto"/>
        <w:jc w:val="both"/>
        <w:rPr>
          <w:rFonts w:ascii="Times New Roman" w:hAnsi="Times New Roman"/>
          <w:color w:val="000000"/>
          <w:sz w:val="23"/>
          <w:szCs w:val="23"/>
          <w:lang w:val="en-GB"/>
        </w:rPr>
      </w:pPr>
      <w:r>
        <w:rPr>
          <w:rFonts w:ascii="Times New Roman" w:hAnsi="Times New Roman"/>
          <w:color w:val="000000"/>
          <w:sz w:val="23"/>
          <w:szCs w:val="23"/>
          <w:lang w:val="en-GB"/>
        </w:rPr>
        <w:t xml:space="preserve">Stages with motion range from 50 mm to 60 mm, stages should have the width between 20 mm an 35 mm, a </w:t>
      </w:r>
      <w:r w:rsidRPr="007A604E">
        <w:rPr>
          <w:rFonts w:ascii="Times New Roman" w:hAnsi="Times New Roman"/>
          <w:color w:val="000000"/>
          <w:sz w:val="23"/>
          <w:szCs w:val="23"/>
          <w:lang w:val="en-GB"/>
        </w:rPr>
        <w:t xml:space="preserve">load in the motion direction of minimum 2 N, a load in the perpendicular direction of minimum 5 N, minimum velocity of 2 mm/s, a bidirectional </w:t>
      </w:r>
      <w:r w:rsidRPr="007A604E">
        <w:rPr>
          <w:rFonts w:ascii="Times New Roman" w:hAnsi="Times New Roman"/>
          <w:sz w:val="23"/>
          <w:szCs w:val="23"/>
          <w:lang w:val="en-US"/>
        </w:rPr>
        <w:t xml:space="preserve">repeatability </w:t>
      </w:r>
      <w:r w:rsidRPr="007A604E">
        <w:rPr>
          <w:rFonts w:ascii="Times New Roman" w:hAnsi="Times New Roman"/>
          <w:color w:val="000000"/>
          <w:sz w:val="23"/>
          <w:szCs w:val="23"/>
          <w:lang w:val="en-GB"/>
        </w:rPr>
        <w:t>of minimum 200 nm– 2 pcs,</w:t>
      </w:r>
    </w:p>
    <w:p w14:paraId="55493126" w14:textId="77777777" w:rsidR="00294BB0" w:rsidRPr="007A604E" w:rsidRDefault="00294BB0" w:rsidP="00294BB0">
      <w:pPr>
        <w:pStyle w:val="Akapitzlist"/>
        <w:numPr>
          <w:ilvl w:val="0"/>
          <w:numId w:val="46"/>
        </w:numPr>
        <w:spacing w:after="0" w:line="240" w:lineRule="auto"/>
        <w:jc w:val="both"/>
        <w:rPr>
          <w:rFonts w:ascii="Times New Roman" w:hAnsi="Times New Roman"/>
          <w:color w:val="000000"/>
          <w:sz w:val="23"/>
          <w:szCs w:val="23"/>
          <w:lang w:val="en-GB"/>
        </w:rPr>
      </w:pPr>
      <w:r w:rsidRPr="007A604E">
        <w:rPr>
          <w:rFonts w:ascii="Times New Roman" w:hAnsi="Times New Roman"/>
          <w:color w:val="000000"/>
          <w:sz w:val="23"/>
          <w:szCs w:val="23"/>
          <w:bdr w:val="none" w:sz="0" w:space="0" w:color="auto" w:frame="1"/>
          <w:lang w:val="en-GB"/>
        </w:rPr>
        <w:t>Stages with motion range from 15 mm to 20 mm, stages should have the width between 20 mm an 35 mm</w:t>
      </w:r>
      <w:r w:rsidRPr="007A604E">
        <w:rPr>
          <w:rFonts w:ascii="Times New Roman" w:hAnsi="Times New Roman"/>
          <w:color w:val="000000"/>
          <w:sz w:val="23"/>
          <w:szCs w:val="23"/>
          <w:lang w:val="en-GB"/>
        </w:rPr>
        <w:t xml:space="preserve">, a load in the motion direction of minimum 2 N, a load in the perpendicular direction of minimum 5 N, minimum velocity of 2 mm/s, a bidirectional </w:t>
      </w:r>
      <w:r w:rsidRPr="007A604E">
        <w:rPr>
          <w:rFonts w:ascii="Times New Roman" w:hAnsi="Times New Roman"/>
          <w:sz w:val="23"/>
          <w:szCs w:val="23"/>
          <w:lang w:val="en-US"/>
        </w:rPr>
        <w:t xml:space="preserve">repeatability </w:t>
      </w:r>
      <w:r w:rsidRPr="007A604E">
        <w:rPr>
          <w:rFonts w:ascii="Times New Roman" w:hAnsi="Times New Roman"/>
          <w:color w:val="000000"/>
          <w:sz w:val="23"/>
          <w:szCs w:val="23"/>
          <w:lang w:val="en-GB"/>
        </w:rPr>
        <w:t>of minimum 200 nm</w:t>
      </w:r>
      <w:r w:rsidRPr="007A604E">
        <w:rPr>
          <w:rFonts w:ascii="Times New Roman" w:hAnsi="Times New Roman"/>
          <w:color w:val="000000"/>
          <w:sz w:val="23"/>
          <w:szCs w:val="23"/>
          <w:bdr w:val="none" w:sz="0" w:space="0" w:color="auto" w:frame="1"/>
          <w:lang w:val="en-GB"/>
        </w:rPr>
        <w:t xml:space="preserve"> – 2 pcs.</w:t>
      </w:r>
    </w:p>
    <w:p w14:paraId="73EF732A" w14:textId="77777777" w:rsidR="00294BB0" w:rsidRPr="007A604E" w:rsidRDefault="00294BB0" w:rsidP="00294BB0">
      <w:pPr>
        <w:pStyle w:val="Akapitzlist"/>
        <w:numPr>
          <w:ilvl w:val="0"/>
          <w:numId w:val="46"/>
        </w:numPr>
        <w:spacing w:after="0" w:line="240" w:lineRule="auto"/>
        <w:jc w:val="both"/>
        <w:rPr>
          <w:color w:val="000000"/>
          <w:sz w:val="27"/>
          <w:szCs w:val="27"/>
          <w:lang w:val="en-GB"/>
        </w:rPr>
      </w:pPr>
      <w:r w:rsidRPr="007A604E">
        <w:rPr>
          <w:rFonts w:ascii="Times New Roman" w:hAnsi="Times New Roman"/>
          <w:color w:val="000000"/>
          <w:sz w:val="23"/>
          <w:szCs w:val="23"/>
          <w:lang w:val="en-GB"/>
        </w:rPr>
        <w:lastRenderedPageBreak/>
        <w:t>Controller (controllers) with drivers for all the above stages (points 1) and 2))</w:t>
      </w:r>
      <w:r w:rsidRPr="007A604E">
        <w:rPr>
          <w:color w:val="000000"/>
          <w:sz w:val="27"/>
          <w:szCs w:val="27"/>
          <w:lang w:val="en-GB"/>
        </w:rPr>
        <w:t>.</w:t>
      </w:r>
    </w:p>
    <w:p w14:paraId="442215D5" w14:textId="77777777" w:rsidR="00294BB0" w:rsidRDefault="00294BB0" w:rsidP="00294BB0">
      <w:pPr>
        <w:pStyle w:val="Akapitzlist"/>
        <w:numPr>
          <w:ilvl w:val="0"/>
          <w:numId w:val="46"/>
        </w:numPr>
        <w:tabs>
          <w:tab w:val="left" w:pos="0"/>
        </w:tabs>
        <w:spacing w:after="160" w:line="256" w:lineRule="auto"/>
        <w:contextualSpacing/>
        <w:rPr>
          <w:rFonts w:ascii="Times New Roman" w:hAnsi="Times New Roman"/>
          <w:sz w:val="23"/>
          <w:szCs w:val="23"/>
          <w:lang w:val="en-US"/>
        </w:rPr>
      </w:pPr>
      <w:r w:rsidRPr="007A604E">
        <w:rPr>
          <w:rFonts w:ascii="Times New Roman" w:hAnsi="Times New Roman"/>
          <w:sz w:val="23"/>
          <w:szCs w:val="23"/>
          <w:lang w:val="en-US"/>
        </w:rPr>
        <w:t>Stage with motion range between 30 mm and 60 mm, the width of the base between 50 mm and 75 mm</w:t>
      </w:r>
      <w:r w:rsidRPr="007A604E">
        <w:rPr>
          <w:rFonts w:ascii="Times New Roman" w:hAnsi="Times New Roman"/>
          <w:color w:val="000000"/>
          <w:sz w:val="23"/>
          <w:szCs w:val="23"/>
          <w:lang w:val="en-GB"/>
        </w:rPr>
        <w:t>, a load in the motion</w:t>
      </w:r>
      <w:r>
        <w:rPr>
          <w:rFonts w:ascii="Times New Roman" w:hAnsi="Times New Roman"/>
          <w:color w:val="000000"/>
          <w:sz w:val="23"/>
          <w:szCs w:val="23"/>
          <w:lang w:val="en-GB"/>
        </w:rPr>
        <w:t xml:space="preserve"> direction of minimum 2 N, a load in the perpendicular direction of minimum 10 N, minimum velocity of 2 mm/s,</w:t>
      </w:r>
      <w:r>
        <w:rPr>
          <w:rFonts w:ascii="Times New Roman" w:hAnsi="Times New Roman"/>
          <w:sz w:val="23"/>
          <w:szCs w:val="23"/>
          <w:lang w:val="en-US"/>
        </w:rPr>
        <w:t>, bidirectional repeatability of 100 nm or better – 1 pcs.</w:t>
      </w:r>
    </w:p>
    <w:p w14:paraId="6AAC64B8" w14:textId="77777777" w:rsidR="00294BB0" w:rsidRDefault="00294BB0" w:rsidP="00294BB0">
      <w:pPr>
        <w:pStyle w:val="Akapitzlist"/>
        <w:numPr>
          <w:ilvl w:val="0"/>
          <w:numId w:val="46"/>
        </w:numPr>
        <w:tabs>
          <w:tab w:val="left" w:pos="0"/>
        </w:tabs>
        <w:spacing w:after="0" w:line="256" w:lineRule="auto"/>
        <w:contextualSpacing/>
        <w:rPr>
          <w:rFonts w:ascii="Times New Roman" w:hAnsi="Times New Roman"/>
          <w:sz w:val="23"/>
          <w:szCs w:val="23"/>
          <w:lang w:val="en-US"/>
        </w:rPr>
      </w:pPr>
      <w:r>
        <w:rPr>
          <w:rFonts w:ascii="Times New Roman" w:hAnsi="Times New Roman"/>
          <w:sz w:val="23"/>
          <w:szCs w:val="23"/>
          <w:lang w:val="en-US"/>
        </w:rPr>
        <w:t>Controller with a driver for a stage from point 4 – 1 pcs.</w:t>
      </w:r>
    </w:p>
    <w:p w14:paraId="2D76BE67" w14:textId="77777777" w:rsidR="007A604E" w:rsidRDefault="007A604E" w:rsidP="007A604E">
      <w:pPr>
        <w:pStyle w:val="Akapitzlist"/>
        <w:tabs>
          <w:tab w:val="left" w:pos="0"/>
        </w:tabs>
        <w:spacing w:after="0" w:line="256" w:lineRule="auto"/>
        <w:ind w:left="786"/>
        <w:contextualSpacing/>
        <w:rPr>
          <w:rFonts w:ascii="Times New Roman" w:hAnsi="Times New Roman"/>
          <w:sz w:val="23"/>
          <w:szCs w:val="23"/>
          <w:lang w:val="en-US"/>
        </w:rPr>
      </w:pPr>
    </w:p>
    <w:p w14:paraId="72A0C699" w14:textId="77777777" w:rsidR="00294BB0" w:rsidRDefault="00294BB0" w:rsidP="00294BB0">
      <w:pPr>
        <w:ind w:left="360" w:firstLine="66"/>
        <w:jc w:val="both"/>
        <w:rPr>
          <w:b/>
          <w:color w:val="000000"/>
          <w:sz w:val="23"/>
          <w:szCs w:val="23"/>
          <w:u w:val="single"/>
          <w:lang w:val="en-GB"/>
        </w:rPr>
      </w:pPr>
      <w:r>
        <w:rPr>
          <w:b/>
          <w:color w:val="000000"/>
          <w:sz w:val="23"/>
          <w:szCs w:val="23"/>
          <w:u w:val="single"/>
          <w:lang w:val="en-GB"/>
        </w:rPr>
        <w:t>Group B – Linear stages with stepper motors:</w:t>
      </w:r>
    </w:p>
    <w:p w14:paraId="1CEFE108" w14:textId="77777777" w:rsidR="00294BB0" w:rsidRDefault="00294BB0" w:rsidP="00294BB0">
      <w:pPr>
        <w:pStyle w:val="NormalnyWeb"/>
        <w:numPr>
          <w:ilvl w:val="0"/>
          <w:numId w:val="47"/>
        </w:numPr>
        <w:spacing w:before="0" w:beforeAutospacing="0" w:after="0" w:afterAutospacing="0"/>
        <w:ind w:left="851" w:hanging="425"/>
        <w:jc w:val="both"/>
        <w:rPr>
          <w:color w:val="000000"/>
          <w:sz w:val="23"/>
          <w:szCs w:val="23"/>
          <w:lang w:val="en-GB"/>
        </w:rPr>
      </w:pPr>
      <w:r>
        <w:rPr>
          <w:color w:val="000000"/>
          <w:sz w:val="23"/>
          <w:szCs w:val="23"/>
          <w:lang w:val="en-GB"/>
        </w:rPr>
        <w:t xml:space="preserve">Linear stages with the with between 55 mm and 70 mm, a load in the perpendicular direction of minimum 30N, minimum velocity of 2 mm/s, , a bidirectional </w:t>
      </w:r>
      <w:r>
        <w:rPr>
          <w:sz w:val="23"/>
          <w:szCs w:val="23"/>
          <w:lang w:val="en-US"/>
        </w:rPr>
        <w:t xml:space="preserve">repeatability </w:t>
      </w:r>
      <w:r>
        <w:rPr>
          <w:color w:val="000000"/>
          <w:sz w:val="23"/>
          <w:szCs w:val="23"/>
          <w:lang w:val="en-GB"/>
        </w:rPr>
        <w:t>of minimum 400 nm</w:t>
      </w:r>
    </w:p>
    <w:p w14:paraId="3998B6B7" w14:textId="77777777" w:rsidR="00294BB0" w:rsidRDefault="00294BB0" w:rsidP="00294BB0">
      <w:pPr>
        <w:pStyle w:val="NormalnyWeb"/>
        <w:numPr>
          <w:ilvl w:val="0"/>
          <w:numId w:val="48"/>
        </w:numPr>
        <w:spacing w:before="0" w:beforeAutospacing="0" w:after="0" w:afterAutospacing="0"/>
        <w:ind w:hanging="229"/>
        <w:jc w:val="both"/>
        <w:rPr>
          <w:color w:val="000000"/>
          <w:sz w:val="23"/>
          <w:szCs w:val="23"/>
          <w:lang w:val="en-GB"/>
        </w:rPr>
      </w:pPr>
      <w:r>
        <w:rPr>
          <w:color w:val="000000"/>
          <w:sz w:val="23"/>
          <w:szCs w:val="23"/>
          <w:lang w:val="en-GB"/>
        </w:rPr>
        <w:t xml:space="preserve"> Motion range between 20 mm and 30 mm – 1 pcs.</w:t>
      </w:r>
    </w:p>
    <w:p w14:paraId="32A656E9" w14:textId="77777777" w:rsidR="00294BB0" w:rsidRDefault="00294BB0" w:rsidP="00294BB0">
      <w:pPr>
        <w:pStyle w:val="NormalnyWeb"/>
        <w:numPr>
          <w:ilvl w:val="0"/>
          <w:numId w:val="48"/>
        </w:numPr>
        <w:spacing w:before="0" w:beforeAutospacing="0" w:after="0" w:afterAutospacing="0"/>
        <w:ind w:hanging="229"/>
        <w:jc w:val="both"/>
        <w:rPr>
          <w:color w:val="000000"/>
          <w:sz w:val="23"/>
          <w:szCs w:val="23"/>
          <w:lang w:val="en-GB"/>
        </w:rPr>
      </w:pPr>
      <w:r>
        <w:rPr>
          <w:color w:val="000000"/>
          <w:sz w:val="23"/>
          <w:szCs w:val="23"/>
          <w:lang w:val="en-GB"/>
        </w:rPr>
        <w:t xml:space="preserve"> Motion range between 45 mm and 55 mm – 3 pcs.</w:t>
      </w:r>
    </w:p>
    <w:p w14:paraId="3260E69D" w14:textId="77777777" w:rsidR="00294BB0" w:rsidRDefault="00294BB0" w:rsidP="00294BB0">
      <w:pPr>
        <w:pStyle w:val="NormalnyWeb"/>
        <w:numPr>
          <w:ilvl w:val="0"/>
          <w:numId w:val="47"/>
        </w:numPr>
        <w:spacing w:before="0" w:beforeAutospacing="0" w:after="0" w:afterAutospacing="0"/>
        <w:ind w:left="851" w:hanging="491"/>
        <w:jc w:val="both"/>
        <w:rPr>
          <w:color w:val="000000"/>
          <w:sz w:val="23"/>
          <w:szCs w:val="23"/>
          <w:lang w:val="en-GB"/>
        </w:rPr>
      </w:pPr>
      <w:r>
        <w:rPr>
          <w:color w:val="000000"/>
          <w:sz w:val="23"/>
          <w:szCs w:val="23"/>
          <w:lang w:val="en-GB"/>
        </w:rPr>
        <w:t xml:space="preserve">Linear stage with the width between 90 mm and 120 mm, motion range between 25 mm and 100 mm, a load in the perpendicular direction of minimum 30N, minimum velocity of 2 mm/s, a bidirectional </w:t>
      </w:r>
      <w:r>
        <w:rPr>
          <w:sz w:val="23"/>
          <w:szCs w:val="23"/>
          <w:lang w:val="en-US"/>
        </w:rPr>
        <w:t xml:space="preserve">repeatability </w:t>
      </w:r>
      <w:r>
        <w:rPr>
          <w:color w:val="000000"/>
          <w:sz w:val="23"/>
          <w:szCs w:val="23"/>
          <w:lang w:val="en-GB"/>
        </w:rPr>
        <w:t>of minimum 400 nm – 1 pcs.</w:t>
      </w:r>
    </w:p>
    <w:p w14:paraId="34C173B0" w14:textId="4BC76737" w:rsidR="00AE6E43" w:rsidRDefault="00294BB0" w:rsidP="00294BB0">
      <w:pPr>
        <w:pStyle w:val="NormalnyWeb"/>
        <w:numPr>
          <w:ilvl w:val="0"/>
          <w:numId w:val="47"/>
        </w:numPr>
        <w:spacing w:before="0" w:beforeAutospacing="0" w:after="0" w:afterAutospacing="0"/>
        <w:ind w:left="851" w:hanging="491"/>
        <w:jc w:val="both"/>
        <w:rPr>
          <w:color w:val="000000"/>
          <w:sz w:val="23"/>
          <w:szCs w:val="23"/>
          <w:lang w:val="en-GB"/>
        </w:rPr>
      </w:pPr>
      <w:r>
        <w:rPr>
          <w:color w:val="000000"/>
          <w:sz w:val="23"/>
          <w:szCs w:val="23"/>
          <w:lang w:val="en-GB"/>
        </w:rPr>
        <w:t xml:space="preserve">Lift stages with the width between 90 mm and 100 mm and length between 90 mm and 150 mm, range of motion between 15 mm and 35 mm, a load in the vertical direction of minimum 50N, minimum velocity of 2 mm/s, a bidirectional </w:t>
      </w:r>
      <w:r>
        <w:rPr>
          <w:sz w:val="23"/>
          <w:szCs w:val="23"/>
          <w:lang w:val="en-US"/>
        </w:rPr>
        <w:t xml:space="preserve">repeatability </w:t>
      </w:r>
      <w:r>
        <w:rPr>
          <w:color w:val="000000"/>
          <w:sz w:val="23"/>
          <w:szCs w:val="23"/>
          <w:lang w:val="en-GB"/>
        </w:rPr>
        <w:t>of minimum 400 nm – 2pcs.</w:t>
      </w:r>
    </w:p>
    <w:p w14:paraId="3F73412C" w14:textId="77777777" w:rsidR="007A604E" w:rsidRPr="00294BB0" w:rsidRDefault="007A604E" w:rsidP="007A604E">
      <w:pPr>
        <w:pStyle w:val="NormalnyWeb"/>
        <w:spacing w:before="0" w:beforeAutospacing="0" w:after="0" w:afterAutospacing="0"/>
        <w:ind w:left="851"/>
        <w:jc w:val="both"/>
        <w:rPr>
          <w:color w:val="000000"/>
          <w:sz w:val="23"/>
          <w:szCs w:val="23"/>
          <w:lang w:val="en-GB"/>
        </w:rPr>
      </w:pPr>
    </w:p>
    <w:p w14:paraId="3C2038D5" w14:textId="7F9945C1" w:rsidR="00403086" w:rsidRPr="00AE6E43" w:rsidRDefault="004C449F" w:rsidP="00AE6E43">
      <w:pPr>
        <w:pStyle w:val="NormalnyWeb"/>
        <w:numPr>
          <w:ilvl w:val="0"/>
          <w:numId w:val="14"/>
        </w:numPr>
        <w:spacing w:before="0" w:beforeAutospacing="0" w:after="0" w:afterAutospacing="0"/>
        <w:jc w:val="both"/>
        <w:rPr>
          <w:color w:val="000000"/>
          <w:sz w:val="23"/>
          <w:szCs w:val="23"/>
          <w:lang w:val="en-GB"/>
        </w:rPr>
      </w:pPr>
      <w:r w:rsidRPr="00AE6E43">
        <w:rPr>
          <w:sz w:val="23"/>
          <w:szCs w:val="23"/>
          <w:lang w:val="en-US"/>
        </w:rPr>
        <w:t xml:space="preserve">It is obligatory to </w:t>
      </w:r>
      <w:r w:rsidR="007D2396" w:rsidRPr="00AE6E43">
        <w:rPr>
          <w:sz w:val="23"/>
          <w:szCs w:val="23"/>
          <w:lang w:val="en-US"/>
        </w:rPr>
        <w:t>secure</w:t>
      </w:r>
      <w:r w:rsidR="00A85064" w:rsidRPr="00AE6E43">
        <w:rPr>
          <w:sz w:val="23"/>
          <w:szCs w:val="23"/>
          <w:lang w:val="en-US"/>
        </w:rPr>
        <w:t xml:space="preserve"> </w:t>
      </w:r>
      <w:r w:rsidRPr="00AE6E43">
        <w:rPr>
          <w:sz w:val="23"/>
          <w:szCs w:val="23"/>
          <w:lang w:val="en-US"/>
        </w:rPr>
        <w:t xml:space="preserve">the </w:t>
      </w:r>
      <w:r w:rsidR="0013081F" w:rsidRPr="00AE6E43">
        <w:rPr>
          <w:sz w:val="23"/>
          <w:szCs w:val="23"/>
          <w:lang w:val="en-US"/>
        </w:rPr>
        <w:t>Subject of the order</w:t>
      </w:r>
      <w:r w:rsidRPr="00AE6E43">
        <w:rPr>
          <w:sz w:val="23"/>
          <w:szCs w:val="23"/>
          <w:lang w:val="en-US"/>
        </w:rPr>
        <w:t xml:space="preserve"> in such a way </w:t>
      </w:r>
      <w:r w:rsidR="00690DC5" w:rsidRPr="00AE6E43">
        <w:rPr>
          <w:sz w:val="23"/>
          <w:szCs w:val="23"/>
          <w:lang w:val="en-US"/>
        </w:rPr>
        <w:t xml:space="preserve">so </w:t>
      </w:r>
      <w:r w:rsidR="00E93AB6" w:rsidRPr="00AE6E43">
        <w:rPr>
          <w:sz w:val="23"/>
          <w:szCs w:val="23"/>
          <w:lang w:val="en-US"/>
        </w:rPr>
        <w:t xml:space="preserve">that it was protected against any </w:t>
      </w:r>
      <w:r w:rsidR="00690DC5" w:rsidRPr="00AE6E43">
        <w:rPr>
          <w:sz w:val="23"/>
          <w:szCs w:val="23"/>
          <w:lang w:val="en-US"/>
        </w:rPr>
        <w:t>da</w:t>
      </w:r>
      <w:r w:rsidRPr="00AE6E43">
        <w:rPr>
          <w:sz w:val="23"/>
          <w:szCs w:val="23"/>
          <w:lang w:val="en-US"/>
        </w:rPr>
        <w:t>m</w:t>
      </w:r>
      <w:r w:rsidR="00690DC5" w:rsidRPr="00AE6E43">
        <w:rPr>
          <w:sz w:val="23"/>
          <w:szCs w:val="23"/>
          <w:lang w:val="en-US"/>
        </w:rPr>
        <w:t>aging in trans</w:t>
      </w:r>
      <w:r w:rsidR="00E93AB6" w:rsidRPr="00AE6E43">
        <w:rPr>
          <w:sz w:val="23"/>
          <w:szCs w:val="23"/>
          <w:lang w:val="en-US"/>
        </w:rPr>
        <w:t>it</w:t>
      </w:r>
      <w:r w:rsidR="00B832F1" w:rsidRPr="00AE6E43">
        <w:rPr>
          <w:sz w:val="23"/>
          <w:szCs w:val="23"/>
          <w:lang w:val="en-US"/>
        </w:rPr>
        <w:t xml:space="preserve">. </w:t>
      </w:r>
    </w:p>
    <w:p w14:paraId="73B3C1DB" w14:textId="1AE8E406" w:rsidR="00F7086F" w:rsidRPr="00AE6E43" w:rsidRDefault="00F7086F" w:rsidP="00AE6E43">
      <w:pPr>
        <w:pStyle w:val="NormalnyWeb"/>
        <w:numPr>
          <w:ilvl w:val="0"/>
          <w:numId w:val="14"/>
        </w:numPr>
        <w:spacing w:before="0" w:beforeAutospacing="0" w:after="0" w:afterAutospacing="0"/>
        <w:jc w:val="both"/>
        <w:rPr>
          <w:color w:val="000000"/>
          <w:sz w:val="23"/>
          <w:szCs w:val="23"/>
          <w:lang w:val="en-GB"/>
        </w:rPr>
      </w:pPr>
      <w:r w:rsidRPr="00AE6E43">
        <w:rPr>
          <w:sz w:val="23"/>
          <w:szCs w:val="23"/>
          <w:lang w:val="en-US"/>
        </w:rPr>
        <w:t>G</w:t>
      </w:r>
      <w:r w:rsidR="005E4D46" w:rsidRPr="00AE6E43">
        <w:rPr>
          <w:sz w:val="23"/>
          <w:szCs w:val="23"/>
          <w:lang w:val="en-US"/>
        </w:rPr>
        <w:t>uarantee</w:t>
      </w:r>
      <w:r w:rsidRPr="00AE6E43">
        <w:rPr>
          <w:sz w:val="23"/>
          <w:szCs w:val="23"/>
          <w:lang w:val="en-US"/>
        </w:rPr>
        <w:t xml:space="preserve">: minimum </w:t>
      </w:r>
      <w:r w:rsidR="000B788F" w:rsidRPr="00AE6E43">
        <w:rPr>
          <w:sz w:val="23"/>
          <w:szCs w:val="23"/>
          <w:lang w:val="en-US"/>
        </w:rPr>
        <w:t xml:space="preserve">of </w:t>
      </w:r>
      <w:r w:rsidR="00403086" w:rsidRPr="00AE6E43">
        <w:rPr>
          <w:sz w:val="23"/>
          <w:szCs w:val="23"/>
          <w:lang w:val="en-US"/>
        </w:rPr>
        <w:t xml:space="preserve">12 </w:t>
      </w:r>
      <w:r w:rsidR="00690DC5" w:rsidRPr="00AE6E43">
        <w:rPr>
          <w:sz w:val="23"/>
          <w:szCs w:val="23"/>
          <w:lang w:val="en-US"/>
        </w:rPr>
        <w:t>months as of the</w:t>
      </w:r>
      <w:r w:rsidR="004C449F" w:rsidRPr="00AE6E43">
        <w:rPr>
          <w:sz w:val="23"/>
          <w:szCs w:val="23"/>
          <w:lang w:val="en-US"/>
        </w:rPr>
        <w:t xml:space="preserve"> delivery date</w:t>
      </w:r>
      <w:r w:rsidRPr="00AE6E43">
        <w:rPr>
          <w:sz w:val="23"/>
          <w:szCs w:val="23"/>
          <w:lang w:val="en-US"/>
        </w:rPr>
        <w:t>.</w:t>
      </w:r>
    </w:p>
    <w:p w14:paraId="5220DDE7" w14:textId="0E7A95A3" w:rsidR="00F7086F" w:rsidRPr="00AE6E43" w:rsidRDefault="00FB31F5" w:rsidP="00AE6E43">
      <w:pPr>
        <w:pStyle w:val="NormalnyWeb"/>
        <w:numPr>
          <w:ilvl w:val="0"/>
          <w:numId w:val="14"/>
        </w:numPr>
        <w:spacing w:before="0" w:beforeAutospacing="0" w:after="0" w:afterAutospacing="0"/>
        <w:jc w:val="both"/>
        <w:rPr>
          <w:color w:val="000000"/>
          <w:sz w:val="23"/>
          <w:szCs w:val="23"/>
          <w:lang w:val="en-GB"/>
        </w:rPr>
      </w:pPr>
      <w:r w:rsidRPr="00AE6E43">
        <w:rPr>
          <w:sz w:val="23"/>
          <w:szCs w:val="23"/>
          <w:lang w:val="en-US"/>
        </w:rPr>
        <w:t>Designation of the object of</w:t>
      </w:r>
      <w:r w:rsidR="000B788F" w:rsidRPr="00AE6E43">
        <w:rPr>
          <w:sz w:val="23"/>
          <w:szCs w:val="23"/>
          <w:lang w:val="en-US"/>
        </w:rPr>
        <w:t xml:space="preserve"> the</w:t>
      </w:r>
      <w:r w:rsidRPr="00AE6E43">
        <w:rPr>
          <w:sz w:val="23"/>
          <w:szCs w:val="23"/>
          <w:lang w:val="en-US"/>
        </w:rPr>
        <w:t xml:space="preserve"> contract </w:t>
      </w:r>
      <w:r w:rsidR="00690DC5" w:rsidRPr="00AE6E43">
        <w:rPr>
          <w:sz w:val="23"/>
          <w:szCs w:val="23"/>
          <w:lang w:val="en-US"/>
        </w:rPr>
        <w:t>according to</w:t>
      </w:r>
      <w:r w:rsidR="005E4D46" w:rsidRPr="00AE6E43">
        <w:rPr>
          <w:sz w:val="23"/>
          <w:szCs w:val="23"/>
          <w:lang w:val="en-US"/>
        </w:rPr>
        <w:t xml:space="preserve"> the code of the </w:t>
      </w:r>
      <w:r w:rsidR="00A85064" w:rsidRPr="00AE6E43">
        <w:rPr>
          <w:sz w:val="23"/>
          <w:szCs w:val="23"/>
          <w:lang w:val="en-US"/>
        </w:rPr>
        <w:t xml:space="preserve">Common Procurement Vocabulary </w:t>
      </w:r>
      <w:r w:rsidR="00F7086F" w:rsidRPr="00AE6E43">
        <w:rPr>
          <w:sz w:val="23"/>
          <w:szCs w:val="23"/>
          <w:lang w:val="en-US"/>
        </w:rPr>
        <w:t>CPV:</w:t>
      </w:r>
      <w:r w:rsidR="009B7B77" w:rsidRPr="00AE6E43">
        <w:rPr>
          <w:sz w:val="23"/>
          <w:szCs w:val="23"/>
          <w:shd w:val="clear" w:color="auto" w:fill="FFFFFF"/>
          <w:lang w:val="en-GB"/>
        </w:rPr>
        <w:t xml:space="preserve"> </w:t>
      </w:r>
      <w:hyperlink r:id="rId18" w:history="1">
        <w:bookmarkStart w:id="1" w:name="_Hlk36240711"/>
        <w:r w:rsidR="00DA1C64" w:rsidRPr="00AE6E43">
          <w:rPr>
            <w:rStyle w:val="Hipercze"/>
            <w:color w:val="auto"/>
            <w:sz w:val="23"/>
            <w:szCs w:val="23"/>
            <w:u w:val="none"/>
            <w:lang w:val="en-GB"/>
          </w:rPr>
          <w:t>3</w:t>
        </w:r>
        <w:bookmarkEnd w:id="1"/>
        <w:r w:rsidR="00403086" w:rsidRPr="00AE6E43">
          <w:rPr>
            <w:rStyle w:val="Hipercze"/>
            <w:color w:val="auto"/>
            <w:sz w:val="23"/>
            <w:szCs w:val="23"/>
            <w:u w:val="none"/>
            <w:lang w:val="en-GB"/>
          </w:rPr>
          <w:t>8500000-0 –</w:t>
        </w:r>
        <w:r w:rsidR="00DA1C64" w:rsidRPr="00AE6E43">
          <w:rPr>
            <w:rStyle w:val="Hipercze"/>
            <w:color w:val="auto"/>
            <w:sz w:val="23"/>
            <w:szCs w:val="23"/>
            <w:u w:val="none"/>
            <w:lang w:val="en-GB"/>
          </w:rPr>
          <w:t xml:space="preserve"> </w:t>
        </w:r>
        <w:r w:rsidR="00403086" w:rsidRPr="00AE6E43">
          <w:rPr>
            <w:rStyle w:val="Hipercze"/>
            <w:color w:val="auto"/>
            <w:sz w:val="23"/>
            <w:szCs w:val="23"/>
            <w:u w:val="none"/>
            <w:lang w:val="en-GB"/>
          </w:rPr>
          <w:t xml:space="preserve">control and research </w:t>
        </w:r>
        <w:r w:rsidR="00DA1C64" w:rsidRPr="00AE6E43">
          <w:rPr>
            <w:rStyle w:val="Hipercze"/>
            <w:color w:val="auto"/>
            <w:sz w:val="23"/>
            <w:szCs w:val="23"/>
            <w:u w:val="none"/>
            <w:lang w:val="en-GB"/>
          </w:rPr>
          <w:t>equipment</w:t>
        </w:r>
        <w:r w:rsidR="00403086" w:rsidRPr="00AE6E43">
          <w:rPr>
            <w:rStyle w:val="Hipercze"/>
            <w:color w:val="auto"/>
            <w:sz w:val="23"/>
            <w:szCs w:val="23"/>
            <w:u w:val="none"/>
            <w:lang w:val="en-GB"/>
          </w:rPr>
          <w:t>.</w:t>
        </w:r>
        <w:r w:rsidR="00DA1C64" w:rsidRPr="00AE6E43">
          <w:rPr>
            <w:rStyle w:val="Hipercze"/>
            <w:color w:val="auto"/>
            <w:sz w:val="23"/>
            <w:szCs w:val="23"/>
            <w:u w:val="none"/>
            <w:lang w:val="en-GB"/>
          </w:rPr>
          <w:t xml:space="preserve"> </w:t>
        </w:r>
      </w:hyperlink>
    </w:p>
    <w:p w14:paraId="51EDBDC2" w14:textId="77777777" w:rsidR="00F7086F" w:rsidRPr="00AE6E43" w:rsidRDefault="00F7086F" w:rsidP="005565E8">
      <w:pPr>
        <w:widowControl/>
        <w:tabs>
          <w:tab w:val="num" w:pos="426"/>
        </w:tabs>
        <w:suppressAutoHyphens w:val="0"/>
        <w:ind w:left="426"/>
        <w:jc w:val="both"/>
        <w:rPr>
          <w:sz w:val="16"/>
          <w:szCs w:val="23"/>
          <w:lang w:val="en-US"/>
        </w:rPr>
      </w:pPr>
    </w:p>
    <w:p w14:paraId="2895A953" w14:textId="77777777" w:rsidR="00F7086F" w:rsidRPr="00AE6E43" w:rsidRDefault="00FB31F5" w:rsidP="005565E8">
      <w:pPr>
        <w:widowControl/>
        <w:numPr>
          <w:ilvl w:val="0"/>
          <w:numId w:val="1"/>
        </w:numPr>
        <w:tabs>
          <w:tab w:val="clear" w:pos="720"/>
          <w:tab w:val="num" w:pos="426"/>
        </w:tabs>
        <w:suppressAutoHyphens w:val="0"/>
        <w:ind w:left="426" w:hanging="426"/>
        <w:jc w:val="both"/>
        <w:rPr>
          <w:b/>
          <w:bCs/>
          <w:sz w:val="23"/>
          <w:szCs w:val="23"/>
          <w:lang w:val="en-US"/>
        </w:rPr>
      </w:pPr>
      <w:r w:rsidRPr="00AE6E43">
        <w:rPr>
          <w:b/>
          <w:bCs/>
          <w:sz w:val="23"/>
          <w:szCs w:val="23"/>
          <w:lang w:val="en-US"/>
        </w:rPr>
        <w:t>Order execution date</w:t>
      </w:r>
    </w:p>
    <w:p w14:paraId="4FB3B6CC" w14:textId="42F6C26D" w:rsidR="00403086" w:rsidRDefault="00AE6E43" w:rsidP="00AE6E43">
      <w:pPr>
        <w:pStyle w:val="Akapitzlist"/>
        <w:numPr>
          <w:ilvl w:val="1"/>
          <w:numId w:val="1"/>
        </w:numPr>
        <w:spacing w:after="0" w:line="240" w:lineRule="auto"/>
        <w:jc w:val="both"/>
        <w:rPr>
          <w:rFonts w:ascii="Times New Roman" w:hAnsi="Times New Roman"/>
          <w:bCs/>
          <w:sz w:val="23"/>
          <w:szCs w:val="23"/>
          <w:lang w:val="en-US"/>
        </w:rPr>
      </w:pPr>
      <w:r>
        <w:rPr>
          <w:rFonts w:ascii="Times New Roman" w:hAnsi="Times New Roman"/>
          <w:bCs/>
          <w:sz w:val="23"/>
          <w:szCs w:val="23"/>
          <w:lang w:val="en-US"/>
        </w:rPr>
        <w:t xml:space="preserve"> </w:t>
      </w:r>
      <w:r w:rsidR="000A4204" w:rsidRPr="00AE6E43">
        <w:rPr>
          <w:rFonts w:ascii="Times New Roman" w:hAnsi="Times New Roman"/>
          <w:bCs/>
          <w:sz w:val="23"/>
          <w:szCs w:val="23"/>
          <w:lang w:val="en-US"/>
        </w:rPr>
        <w:t>The</w:t>
      </w:r>
      <w:r w:rsidR="00FB31F5" w:rsidRPr="00AE6E43">
        <w:rPr>
          <w:rFonts w:ascii="Times New Roman" w:hAnsi="Times New Roman"/>
          <w:bCs/>
          <w:sz w:val="23"/>
          <w:szCs w:val="23"/>
          <w:lang w:val="en-US"/>
        </w:rPr>
        <w:t xml:space="preserve"> order must</w:t>
      </w:r>
      <w:r w:rsidR="00690DC5" w:rsidRPr="00AE6E43">
        <w:rPr>
          <w:rFonts w:ascii="Times New Roman" w:hAnsi="Times New Roman"/>
          <w:bCs/>
          <w:sz w:val="23"/>
          <w:szCs w:val="23"/>
          <w:lang w:val="en-US"/>
        </w:rPr>
        <w:t xml:space="preserve"> be</w:t>
      </w:r>
      <w:r w:rsidR="00F7086F" w:rsidRPr="00AE6E43">
        <w:rPr>
          <w:rFonts w:ascii="Times New Roman" w:hAnsi="Times New Roman"/>
          <w:bCs/>
          <w:sz w:val="23"/>
          <w:szCs w:val="23"/>
          <w:lang w:val="en-US"/>
        </w:rPr>
        <w:t xml:space="preserve"> </w:t>
      </w:r>
      <w:r w:rsidR="004C449F" w:rsidRPr="00AE6E43">
        <w:rPr>
          <w:rFonts w:ascii="Times New Roman" w:hAnsi="Times New Roman"/>
          <w:bCs/>
          <w:sz w:val="23"/>
          <w:szCs w:val="23"/>
          <w:lang w:val="en-US"/>
        </w:rPr>
        <w:t xml:space="preserve">executed </w:t>
      </w:r>
      <w:r w:rsidR="00DA1C64" w:rsidRPr="00AE6E43">
        <w:rPr>
          <w:rFonts w:ascii="Times New Roman" w:hAnsi="Times New Roman"/>
          <w:b/>
          <w:bCs/>
          <w:sz w:val="23"/>
          <w:szCs w:val="23"/>
          <w:u w:val="single"/>
          <w:lang w:val="en-US"/>
        </w:rPr>
        <w:t xml:space="preserve">up to </w:t>
      </w:r>
      <w:r w:rsidR="00403086" w:rsidRPr="00AE6E43">
        <w:rPr>
          <w:rFonts w:ascii="Times New Roman" w:hAnsi="Times New Roman"/>
          <w:b/>
          <w:sz w:val="23"/>
          <w:szCs w:val="23"/>
          <w:u w:val="single"/>
          <w:lang w:val="en-US"/>
        </w:rPr>
        <w:t>12</w:t>
      </w:r>
      <w:r w:rsidR="00DA1C64" w:rsidRPr="00AE6E43">
        <w:rPr>
          <w:rFonts w:ascii="Times New Roman" w:hAnsi="Times New Roman"/>
          <w:b/>
          <w:sz w:val="23"/>
          <w:szCs w:val="23"/>
          <w:u w:val="single"/>
          <w:lang w:val="en-US"/>
        </w:rPr>
        <w:t xml:space="preserve"> </w:t>
      </w:r>
      <w:r w:rsidR="000B788F" w:rsidRPr="00AE6E43">
        <w:rPr>
          <w:rFonts w:ascii="Times New Roman" w:hAnsi="Times New Roman"/>
          <w:b/>
          <w:sz w:val="23"/>
          <w:szCs w:val="23"/>
          <w:u w:val="single"/>
          <w:lang w:val="en-US"/>
        </w:rPr>
        <w:t>weeks</w:t>
      </w:r>
      <w:r w:rsidR="004C449F" w:rsidRPr="00AE6E43">
        <w:rPr>
          <w:rFonts w:ascii="Times New Roman" w:hAnsi="Times New Roman"/>
          <w:bCs/>
          <w:sz w:val="23"/>
          <w:szCs w:val="23"/>
          <w:lang w:val="en-US"/>
        </w:rPr>
        <w:t xml:space="preserve"> </w:t>
      </w:r>
      <w:r w:rsidR="00690DC5" w:rsidRPr="00AE6E43">
        <w:rPr>
          <w:rFonts w:ascii="Times New Roman" w:hAnsi="Times New Roman"/>
          <w:bCs/>
          <w:sz w:val="23"/>
          <w:szCs w:val="23"/>
          <w:lang w:val="en-US"/>
        </w:rPr>
        <w:t>as of the</w:t>
      </w:r>
      <w:r w:rsidR="00FB31F5" w:rsidRPr="00AE6E43">
        <w:rPr>
          <w:rFonts w:ascii="Times New Roman" w:hAnsi="Times New Roman"/>
          <w:bCs/>
          <w:sz w:val="23"/>
          <w:szCs w:val="23"/>
          <w:lang w:val="en-US"/>
        </w:rPr>
        <w:t xml:space="preserve"> conclusion </w:t>
      </w:r>
      <w:r w:rsidR="00DA1C64" w:rsidRPr="00AE6E43">
        <w:rPr>
          <w:rFonts w:ascii="Times New Roman" w:hAnsi="Times New Roman"/>
          <w:bCs/>
          <w:sz w:val="23"/>
          <w:szCs w:val="23"/>
          <w:lang w:val="en-US"/>
        </w:rPr>
        <w:t>of the contract</w:t>
      </w:r>
      <w:r w:rsidR="00403086" w:rsidRPr="00AE6E43">
        <w:rPr>
          <w:rFonts w:ascii="Times New Roman" w:hAnsi="Times New Roman"/>
          <w:bCs/>
          <w:sz w:val="23"/>
          <w:szCs w:val="23"/>
          <w:lang w:val="en-US"/>
        </w:rPr>
        <w:t>.</w:t>
      </w:r>
    </w:p>
    <w:p w14:paraId="108D9392" w14:textId="214A8DA1" w:rsidR="00F7086F" w:rsidRPr="00AE6E43" w:rsidRDefault="00CC46DF" w:rsidP="00AE6E43">
      <w:pPr>
        <w:pStyle w:val="Akapitzlist"/>
        <w:numPr>
          <w:ilvl w:val="1"/>
          <w:numId w:val="1"/>
        </w:numPr>
        <w:tabs>
          <w:tab w:val="clear" w:pos="360"/>
          <w:tab w:val="num" w:pos="567"/>
        </w:tabs>
        <w:spacing w:after="0" w:line="240" w:lineRule="auto"/>
        <w:ind w:left="426" w:hanging="426"/>
        <w:jc w:val="both"/>
        <w:rPr>
          <w:rFonts w:ascii="Times New Roman" w:hAnsi="Times New Roman"/>
          <w:bCs/>
          <w:sz w:val="23"/>
          <w:szCs w:val="23"/>
          <w:lang w:val="en-US"/>
        </w:rPr>
      </w:pPr>
      <w:r w:rsidRPr="00AE6E43">
        <w:rPr>
          <w:rFonts w:ascii="Times New Roman" w:hAnsi="Times New Roman"/>
          <w:bCs/>
          <w:sz w:val="23"/>
          <w:szCs w:val="23"/>
          <w:lang w:val="en-US"/>
        </w:rPr>
        <w:t>The partial deliveries are acceptable</w:t>
      </w:r>
      <w:r w:rsidR="00403086" w:rsidRPr="00AE6E43">
        <w:rPr>
          <w:rFonts w:ascii="Times New Roman" w:hAnsi="Times New Roman"/>
          <w:bCs/>
          <w:sz w:val="23"/>
          <w:szCs w:val="23"/>
          <w:lang w:val="en-US"/>
        </w:rPr>
        <w:t xml:space="preserve"> according to the provision of the contract template – appendix No</w:t>
      </w:r>
      <w:r w:rsidRPr="00AE6E43">
        <w:rPr>
          <w:rFonts w:ascii="Times New Roman" w:hAnsi="Times New Roman"/>
          <w:bCs/>
          <w:sz w:val="23"/>
          <w:szCs w:val="23"/>
          <w:lang w:val="en-US"/>
        </w:rPr>
        <w:t>.</w:t>
      </w:r>
      <w:r w:rsidR="00403086" w:rsidRPr="00AE6E43">
        <w:rPr>
          <w:rFonts w:ascii="Times New Roman" w:hAnsi="Times New Roman"/>
          <w:bCs/>
          <w:sz w:val="23"/>
          <w:szCs w:val="23"/>
          <w:lang w:val="en-US"/>
        </w:rPr>
        <w:t xml:space="preserve"> 2 to the Invitation.</w:t>
      </w:r>
    </w:p>
    <w:p w14:paraId="22630748" w14:textId="77777777" w:rsidR="00F7086F" w:rsidRPr="00A82654" w:rsidRDefault="00F7086F" w:rsidP="005565E8">
      <w:pPr>
        <w:widowControl/>
        <w:suppressAutoHyphens w:val="0"/>
        <w:ind w:left="426"/>
        <w:jc w:val="both"/>
        <w:rPr>
          <w:b/>
          <w:bCs/>
          <w:sz w:val="18"/>
          <w:szCs w:val="23"/>
          <w:lang w:val="en-US"/>
        </w:rPr>
      </w:pPr>
    </w:p>
    <w:p w14:paraId="4C1B1452" w14:textId="7945AD47" w:rsidR="005B02DA" w:rsidRPr="005565E8" w:rsidRDefault="491846FB"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Informa</w:t>
      </w:r>
      <w:r w:rsidR="007D2396" w:rsidRPr="005565E8">
        <w:rPr>
          <w:b/>
          <w:bCs/>
          <w:sz w:val="23"/>
          <w:szCs w:val="23"/>
          <w:lang w:val="en-US"/>
        </w:rPr>
        <w:t xml:space="preserve">tion </w:t>
      </w:r>
      <w:r w:rsidR="002B1C55" w:rsidRPr="005565E8">
        <w:rPr>
          <w:b/>
          <w:bCs/>
          <w:sz w:val="23"/>
          <w:szCs w:val="23"/>
          <w:lang w:val="en-US"/>
        </w:rPr>
        <w:t xml:space="preserve">on </w:t>
      </w:r>
      <w:r w:rsidR="005E4D46" w:rsidRPr="005565E8">
        <w:rPr>
          <w:b/>
          <w:bCs/>
          <w:sz w:val="23"/>
          <w:szCs w:val="23"/>
          <w:lang w:val="en-US"/>
        </w:rPr>
        <w:t>communication</w:t>
      </w:r>
      <w:r w:rsidR="002B1C55" w:rsidRPr="005565E8">
        <w:rPr>
          <w:b/>
          <w:bCs/>
          <w:sz w:val="23"/>
          <w:szCs w:val="23"/>
          <w:lang w:val="en-US"/>
        </w:rPr>
        <w:t xml:space="preserve"> manner between the </w:t>
      </w:r>
      <w:r w:rsidR="00690DC5" w:rsidRPr="005565E8">
        <w:rPr>
          <w:b/>
          <w:bCs/>
          <w:sz w:val="23"/>
          <w:szCs w:val="23"/>
          <w:lang w:val="en-US"/>
        </w:rPr>
        <w:t>Ordering Party</w:t>
      </w:r>
      <w:r w:rsidR="002B1C55" w:rsidRPr="005565E8">
        <w:rPr>
          <w:b/>
          <w:bCs/>
          <w:sz w:val="23"/>
          <w:szCs w:val="23"/>
          <w:lang w:val="en-US"/>
        </w:rPr>
        <w:t xml:space="preserve"> and the Contractors and d</w:t>
      </w:r>
      <w:r w:rsidR="005E4D46" w:rsidRPr="005565E8">
        <w:rPr>
          <w:b/>
          <w:bCs/>
          <w:sz w:val="23"/>
          <w:szCs w:val="23"/>
          <w:lang w:val="en-US"/>
        </w:rPr>
        <w:t xml:space="preserve">eclarations </w:t>
      </w:r>
      <w:r w:rsidR="00690DC5" w:rsidRPr="005565E8">
        <w:rPr>
          <w:b/>
          <w:bCs/>
          <w:sz w:val="23"/>
          <w:szCs w:val="23"/>
          <w:lang w:val="en-US"/>
        </w:rPr>
        <w:t>and documents</w:t>
      </w:r>
      <w:r w:rsidR="002B1C55" w:rsidRPr="005565E8">
        <w:rPr>
          <w:b/>
          <w:bCs/>
          <w:sz w:val="23"/>
          <w:szCs w:val="23"/>
          <w:lang w:val="en-US"/>
        </w:rPr>
        <w:t xml:space="preserve"> submittal</w:t>
      </w:r>
      <w:r w:rsidRPr="005565E8">
        <w:rPr>
          <w:b/>
          <w:bCs/>
          <w:sz w:val="23"/>
          <w:szCs w:val="23"/>
          <w:lang w:val="en-US"/>
        </w:rPr>
        <w:t>,</w:t>
      </w:r>
      <w:r w:rsidR="002B1C55" w:rsidRPr="005565E8">
        <w:rPr>
          <w:b/>
          <w:bCs/>
          <w:sz w:val="23"/>
          <w:szCs w:val="23"/>
          <w:lang w:val="en-US"/>
        </w:rPr>
        <w:t xml:space="preserve"> as well as</w:t>
      </w:r>
      <w:r w:rsidR="000B788F">
        <w:rPr>
          <w:b/>
          <w:bCs/>
          <w:sz w:val="23"/>
          <w:szCs w:val="23"/>
          <w:lang w:val="en-US"/>
        </w:rPr>
        <w:t xml:space="preserve"> an</w:t>
      </w:r>
      <w:r w:rsidR="002B1C55" w:rsidRPr="005565E8">
        <w:rPr>
          <w:b/>
          <w:bCs/>
          <w:sz w:val="23"/>
          <w:szCs w:val="23"/>
          <w:lang w:val="en-US"/>
        </w:rPr>
        <w:t xml:space="preserve"> indication of persons authorized </w:t>
      </w:r>
      <w:r w:rsidR="00690DC5" w:rsidRPr="005565E8">
        <w:rPr>
          <w:b/>
          <w:bCs/>
          <w:sz w:val="23"/>
          <w:szCs w:val="23"/>
          <w:lang w:val="en-US"/>
        </w:rPr>
        <w:t>to</w:t>
      </w:r>
      <w:r w:rsidR="005E4D46" w:rsidRPr="005565E8">
        <w:rPr>
          <w:b/>
          <w:bCs/>
          <w:sz w:val="23"/>
          <w:szCs w:val="23"/>
          <w:lang w:val="en-US"/>
        </w:rPr>
        <w:t xml:space="preserve"> communicate </w:t>
      </w:r>
      <w:r w:rsidR="00690DC5" w:rsidRPr="005565E8">
        <w:rPr>
          <w:b/>
          <w:bCs/>
          <w:sz w:val="23"/>
          <w:szCs w:val="23"/>
          <w:lang w:val="en-US"/>
        </w:rPr>
        <w:t>with the</w:t>
      </w:r>
      <w:r w:rsidR="00CE3986" w:rsidRPr="005565E8">
        <w:rPr>
          <w:b/>
          <w:bCs/>
          <w:sz w:val="23"/>
          <w:szCs w:val="23"/>
          <w:lang w:val="en-US"/>
        </w:rPr>
        <w:t xml:space="preserve"> Contractors</w:t>
      </w:r>
    </w:p>
    <w:p w14:paraId="45E76C59" w14:textId="77777777" w:rsidR="005B02DA" w:rsidRDefault="005E4D46" w:rsidP="00AE6E43">
      <w:pPr>
        <w:widowControl/>
        <w:numPr>
          <w:ilvl w:val="1"/>
          <w:numId w:val="1"/>
        </w:numPr>
        <w:tabs>
          <w:tab w:val="clear" w:pos="360"/>
          <w:tab w:val="num" w:pos="426"/>
          <w:tab w:val="num" w:pos="720"/>
        </w:tabs>
        <w:suppressAutoHyphens w:val="0"/>
        <w:ind w:left="720" w:hanging="720"/>
        <w:jc w:val="both"/>
        <w:rPr>
          <w:sz w:val="23"/>
          <w:szCs w:val="23"/>
          <w:lang w:val="en-US"/>
        </w:rPr>
      </w:pPr>
      <w:r w:rsidRPr="005565E8">
        <w:rPr>
          <w:sz w:val="23"/>
          <w:szCs w:val="23"/>
          <w:lang w:val="en-US"/>
        </w:rPr>
        <w:t xml:space="preserve">It is permissible to communicate in writing </w:t>
      </w:r>
      <w:r w:rsidR="005B7FF9" w:rsidRPr="005565E8">
        <w:rPr>
          <w:sz w:val="23"/>
          <w:szCs w:val="23"/>
          <w:lang w:val="en-US"/>
        </w:rPr>
        <w:t>or</w:t>
      </w:r>
      <w:r w:rsidR="00CE3986" w:rsidRPr="005565E8">
        <w:rPr>
          <w:sz w:val="23"/>
          <w:szCs w:val="23"/>
          <w:lang w:val="en-US"/>
        </w:rPr>
        <w:t xml:space="preserve"> </w:t>
      </w:r>
      <w:r w:rsidR="002B1C55" w:rsidRPr="005565E8">
        <w:rPr>
          <w:sz w:val="23"/>
          <w:szCs w:val="23"/>
          <w:lang w:val="en-US"/>
        </w:rPr>
        <w:t xml:space="preserve">via </w:t>
      </w:r>
      <w:r w:rsidR="00CE3986" w:rsidRPr="005565E8">
        <w:rPr>
          <w:sz w:val="23"/>
          <w:szCs w:val="23"/>
          <w:lang w:val="en-US"/>
        </w:rPr>
        <w:t>e-mail</w:t>
      </w:r>
      <w:r w:rsidR="491846FB" w:rsidRPr="005565E8">
        <w:rPr>
          <w:sz w:val="23"/>
          <w:szCs w:val="23"/>
          <w:lang w:val="en-US"/>
        </w:rPr>
        <w:t>.</w:t>
      </w:r>
    </w:p>
    <w:p w14:paraId="5A347503" w14:textId="4181076F" w:rsidR="005B02DA" w:rsidRDefault="005B7FF9" w:rsidP="00AE6E43">
      <w:pPr>
        <w:widowControl/>
        <w:numPr>
          <w:ilvl w:val="1"/>
          <w:numId w:val="1"/>
        </w:numPr>
        <w:tabs>
          <w:tab w:val="clear" w:pos="360"/>
          <w:tab w:val="num" w:pos="426"/>
        </w:tabs>
        <w:suppressAutoHyphens w:val="0"/>
        <w:ind w:left="426" w:hanging="426"/>
        <w:jc w:val="both"/>
        <w:rPr>
          <w:sz w:val="23"/>
          <w:szCs w:val="23"/>
          <w:lang w:val="en-US"/>
        </w:rPr>
      </w:pPr>
      <w:r w:rsidRPr="00AE6E43">
        <w:rPr>
          <w:sz w:val="23"/>
          <w:szCs w:val="23"/>
          <w:lang w:val="en-US"/>
        </w:rPr>
        <w:t>It is recommended to</w:t>
      </w:r>
      <w:r w:rsidR="005E4D46" w:rsidRPr="00AE6E43">
        <w:rPr>
          <w:sz w:val="23"/>
          <w:szCs w:val="23"/>
          <w:lang w:val="en-US"/>
        </w:rPr>
        <w:t xml:space="preserve"> </w:t>
      </w:r>
      <w:r w:rsidR="002B1C55" w:rsidRPr="00AE6E43">
        <w:rPr>
          <w:sz w:val="23"/>
          <w:szCs w:val="23"/>
          <w:lang w:val="en-US"/>
        </w:rPr>
        <w:t>communicate electronically</w:t>
      </w:r>
      <w:r w:rsidR="005E4D46" w:rsidRPr="00AE6E43">
        <w:rPr>
          <w:sz w:val="23"/>
          <w:szCs w:val="23"/>
          <w:lang w:val="en-US"/>
        </w:rPr>
        <w:t xml:space="preserve"> </w:t>
      </w:r>
      <w:r w:rsidR="002B1C55" w:rsidRPr="00AE6E43">
        <w:rPr>
          <w:sz w:val="23"/>
          <w:szCs w:val="23"/>
          <w:lang w:val="en-US"/>
        </w:rPr>
        <w:t xml:space="preserve">via </w:t>
      </w:r>
      <w:r w:rsidR="005E4D46" w:rsidRPr="00AE6E43">
        <w:rPr>
          <w:sz w:val="23"/>
          <w:szCs w:val="23"/>
          <w:lang w:val="en-US"/>
        </w:rPr>
        <w:t>the following</w:t>
      </w:r>
      <w:r w:rsidR="00CE3986" w:rsidRPr="00AE6E43">
        <w:rPr>
          <w:sz w:val="23"/>
          <w:szCs w:val="23"/>
          <w:lang w:val="en-US"/>
        </w:rPr>
        <w:t xml:space="preserve"> e-mail</w:t>
      </w:r>
      <w:r w:rsidR="005E4D46" w:rsidRPr="00AE6E43">
        <w:rPr>
          <w:sz w:val="23"/>
          <w:szCs w:val="23"/>
          <w:lang w:val="en-US"/>
        </w:rPr>
        <w:t xml:space="preserve"> address</w:t>
      </w:r>
      <w:r w:rsidR="491846FB" w:rsidRPr="00AE6E43">
        <w:rPr>
          <w:sz w:val="23"/>
          <w:szCs w:val="23"/>
          <w:lang w:val="en-US"/>
        </w:rPr>
        <w:t xml:space="preserve">: </w:t>
      </w:r>
      <w:hyperlink r:id="rId19" w:history="1">
        <w:r w:rsidR="009A0062" w:rsidRPr="00AE6E43">
          <w:rPr>
            <w:rStyle w:val="Hipercze"/>
            <w:sz w:val="23"/>
            <w:szCs w:val="23"/>
            <w:lang w:val="en-US"/>
          </w:rPr>
          <w:t>a.lukasik@uj.edu.pl</w:t>
        </w:r>
      </w:hyperlink>
      <w:r w:rsidR="00AE6E43">
        <w:rPr>
          <w:sz w:val="23"/>
          <w:szCs w:val="23"/>
          <w:lang w:val="en-US"/>
        </w:rPr>
        <w:t>.</w:t>
      </w:r>
    </w:p>
    <w:p w14:paraId="2979D666" w14:textId="77777777" w:rsidR="005B02DA" w:rsidRDefault="00690DC5" w:rsidP="00AE6E43">
      <w:pPr>
        <w:widowControl/>
        <w:numPr>
          <w:ilvl w:val="1"/>
          <w:numId w:val="1"/>
        </w:numPr>
        <w:tabs>
          <w:tab w:val="clear" w:pos="360"/>
          <w:tab w:val="num" w:pos="426"/>
        </w:tabs>
        <w:suppressAutoHyphens w:val="0"/>
        <w:ind w:left="426" w:hanging="426"/>
        <w:jc w:val="both"/>
        <w:rPr>
          <w:sz w:val="23"/>
          <w:szCs w:val="23"/>
          <w:lang w:val="en-US"/>
        </w:rPr>
      </w:pPr>
      <w:r w:rsidRPr="00AE6E43">
        <w:rPr>
          <w:sz w:val="23"/>
          <w:szCs w:val="23"/>
          <w:lang w:val="en-US"/>
        </w:rPr>
        <w:t>Shall the Ordering Party or the Contractor</w:t>
      </w:r>
      <w:r w:rsidR="005E4D46" w:rsidRPr="00AE6E43">
        <w:rPr>
          <w:sz w:val="23"/>
          <w:szCs w:val="23"/>
          <w:lang w:val="en-US"/>
        </w:rPr>
        <w:t xml:space="preserve"> submit </w:t>
      </w:r>
      <w:r w:rsidR="005B7FF9" w:rsidRPr="00AE6E43">
        <w:rPr>
          <w:sz w:val="23"/>
          <w:szCs w:val="23"/>
          <w:lang w:val="en-US"/>
        </w:rPr>
        <w:t>any</w:t>
      </w:r>
      <w:r w:rsidR="491846FB" w:rsidRPr="00AE6E43">
        <w:rPr>
          <w:sz w:val="23"/>
          <w:szCs w:val="23"/>
          <w:lang w:val="en-US"/>
        </w:rPr>
        <w:t xml:space="preserve"> do</w:t>
      </w:r>
      <w:r w:rsidR="005B7FF9" w:rsidRPr="00AE6E43">
        <w:rPr>
          <w:sz w:val="23"/>
          <w:szCs w:val="23"/>
          <w:lang w:val="en-US"/>
        </w:rPr>
        <w:t xml:space="preserve">cuments or information </w:t>
      </w:r>
      <w:r w:rsidR="00EB7B0C" w:rsidRPr="00AE6E43">
        <w:rPr>
          <w:sz w:val="23"/>
          <w:szCs w:val="23"/>
          <w:lang w:val="en-US"/>
        </w:rPr>
        <w:br/>
      </w:r>
      <w:r w:rsidRPr="00AE6E43">
        <w:rPr>
          <w:sz w:val="23"/>
          <w:szCs w:val="23"/>
          <w:lang w:val="en-US"/>
        </w:rPr>
        <w:t xml:space="preserve">by </w:t>
      </w:r>
      <w:r w:rsidR="005B7FF9" w:rsidRPr="00AE6E43">
        <w:rPr>
          <w:sz w:val="23"/>
          <w:szCs w:val="23"/>
          <w:lang w:val="en-US"/>
        </w:rPr>
        <w:t>e-mail</w:t>
      </w:r>
      <w:r w:rsidR="491846FB" w:rsidRPr="00AE6E43">
        <w:rPr>
          <w:sz w:val="23"/>
          <w:szCs w:val="23"/>
          <w:lang w:val="en-US"/>
        </w:rPr>
        <w:t xml:space="preserve">, </w:t>
      </w:r>
      <w:r w:rsidRPr="00AE6E43">
        <w:rPr>
          <w:sz w:val="23"/>
          <w:szCs w:val="23"/>
          <w:lang w:val="en-US"/>
        </w:rPr>
        <w:t>each Party</w:t>
      </w:r>
      <w:r w:rsidR="005B7FF9" w:rsidRPr="00AE6E43">
        <w:rPr>
          <w:sz w:val="23"/>
          <w:szCs w:val="23"/>
          <w:lang w:val="en-US"/>
        </w:rPr>
        <w:t xml:space="preserve"> shall immediately</w:t>
      </w:r>
      <w:r w:rsidR="00CE3986" w:rsidRPr="00AE6E43">
        <w:rPr>
          <w:sz w:val="23"/>
          <w:szCs w:val="23"/>
          <w:lang w:val="en-US"/>
        </w:rPr>
        <w:t xml:space="preserve"> confirm </w:t>
      </w:r>
      <w:r w:rsidR="005E4D46" w:rsidRPr="00AE6E43">
        <w:rPr>
          <w:sz w:val="23"/>
          <w:szCs w:val="23"/>
          <w:lang w:val="en-US"/>
        </w:rPr>
        <w:t xml:space="preserve">its </w:t>
      </w:r>
      <w:r w:rsidR="00CE3986" w:rsidRPr="00AE6E43">
        <w:rPr>
          <w:sz w:val="23"/>
          <w:szCs w:val="23"/>
          <w:lang w:val="en-US"/>
        </w:rPr>
        <w:t>receipt</w:t>
      </w:r>
      <w:r w:rsidR="002B1C55" w:rsidRPr="00AE6E43">
        <w:rPr>
          <w:sz w:val="23"/>
          <w:szCs w:val="23"/>
          <w:lang w:val="en-US"/>
        </w:rPr>
        <w:t xml:space="preserve"> upon the request of the other Party.</w:t>
      </w:r>
    </w:p>
    <w:p w14:paraId="4222C685" w14:textId="6BF6E46F" w:rsidR="005B02DA" w:rsidRPr="00AE6E43" w:rsidRDefault="00CE3986" w:rsidP="00AE6E43">
      <w:pPr>
        <w:widowControl/>
        <w:numPr>
          <w:ilvl w:val="1"/>
          <w:numId w:val="1"/>
        </w:numPr>
        <w:tabs>
          <w:tab w:val="clear" w:pos="360"/>
          <w:tab w:val="num" w:pos="426"/>
        </w:tabs>
        <w:suppressAutoHyphens w:val="0"/>
        <w:ind w:left="426" w:hanging="426"/>
        <w:jc w:val="both"/>
        <w:rPr>
          <w:sz w:val="23"/>
          <w:szCs w:val="23"/>
          <w:lang w:val="en-US"/>
        </w:rPr>
      </w:pPr>
      <w:r w:rsidRPr="00AE6E43">
        <w:rPr>
          <w:sz w:val="23"/>
          <w:szCs w:val="23"/>
          <w:lang w:val="en-US"/>
        </w:rPr>
        <w:t xml:space="preserve">Prior to </w:t>
      </w:r>
      <w:r w:rsidR="002B1C55" w:rsidRPr="00AE6E43">
        <w:rPr>
          <w:sz w:val="23"/>
          <w:szCs w:val="23"/>
          <w:lang w:val="en-US"/>
        </w:rPr>
        <w:t xml:space="preserve">the submittal of </w:t>
      </w:r>
      <w:r w:rsidRPr="00AE6E43">
        <w:rPr>
          <w:sz w:val="23"/>
          <w:szCs w:val="23"/>
          <w:lang w:val="en-US"/>
        </w:rPr>
        <w:t>o</w:t>
      </w:r>
      <w:r w:rsidR="491846FB" w:rsidRPr="00AE6E43">
        <w:rPr>
          <w:sz w:val="23"/>
          <w:szCs w:val="23"/>
          <w:lang w:val="en-US"/>
        </w:rPr>
        <w:t>f</w:t>
      </w:r>
      <w:r w:rsidRPr="00AE6E43">
        <w:rPr>
          <w:sz w:val="23"/>
          <w:szCs w:val="23"/>
          <w:lang w:val="en-US"/>
        </w:rPr>
        <w:t>fers</w:t>
      </w:r>
      <w:r w:rsidR="005B7FF9" w:rsidRPr="00AE6E43">
        <w:rPr>
          <w:sz w:val="23"/>
          <w:szCs w:val="23"/>
          <w:lang w:val="en-US"/>
        </w:rPr>
        <w:t xml:space="preserve">, </w:t>
      </w:r>
      <w:r w:rsidR="006A2B71" w:rsidRPr="00AE6E43">
        <w:rPr>
          <w:sz w:val="23"/>
          <w:szCs w:val="23"/>
          <w:lang w:val="en-US"/>
        </w:rPr>
        <w:t>remar</w:t>
      </w:r>
      <w:r w:rsidR="002B1C55" w:rsidRPr="00AE6E43">
        <w:rPr>
          <w:sz w:val="23"/>
          <w:szCs w:val="23"/>
          <w:lang w:val="en-US"/>
        </w:rPr>
        <w:t xml:space="preserve">ks may be sent to the </w:t>
      </w:r>
      <w:r w:rsidRPr="00AE6E43">
        <w:rPr>
          <w:sz w:val="23"/>
          <w:szCs w:val="23"/>
          <w:lang w:val="en-US"/>
        </w:rPr>
        <w:t>Ordering Party</w:t>
      </w:r>
      <w:r w:rsidR="006A2B71" w:rsidRPr="00AE6E43">
        <w:rPr>
          <w:sz w:val="23"/>
          <w:szCs w:val="23"/>
          <w:lang w:val="en-US"/>
        </w:rPr>
        <w:t xml:space="preserve"> by the Contractors </w:t>
      </w:r>
      <w:r w:rsidR="005B7FF9" w:rsidRPr="00AE6E43">
        <w:rPr>
          <w:sz w:val="23"/>
          <w:szCs w:val="23"/>
          <w:lang w:val="en-US"/>
        </w:rPr>
        <w:t xml:space="preserve">as regards the content of the </w:t>
      </w:r>
      <w:r w:rsidRPr="00AE6E43">
        <w:rPr>
          <w:sz w:val="23"/>
          <w:szCs w:val="23"/>
          <w:lang w:val="en-US"/>
        </w:rPr>
        <w:t>Invitation</w:t>
      </w:r>
      <w:r w:rsidR="491846FB" w:rsidRPr="00AE6E43">
        <w:rPr>
          <w:sz w:val="23"/>
          <w:szCs w:val="23"/>
          <w:lang w:val="en-US"/>
        </w:rPr>
        <w:t>.</w:t>
      </w:r>
      <w:r w:rsidR="006A2B71" w:rsidRPr="00AE6E43">
        <w:rPr>
          <w:sz w:val="23"/>
          <w:szCs w:val="23"/>
          <w:lang w:val="en-US"/>
        </w:rPr>
        <w:t xml:space="preserve"> In justified cases, </w:t>
      </w:r>
      <w:r w:rsidR="005B7FF9" w:rsidRPr="00AE6E43">
        <w:rPr>
          <w:sz w:val="23"/>
          <w:szCs w:val="23"/>
          <w:lang w:val="en-US"/>
        </w:rPr>
        <w:t>the Ordering Party</w:t>
      </w:r>
      <w:r w:rsidRPr="00AE6E43">
        <w:rPr>
          <w:sz w:val="23"/>
          <w:szCs w:val="23"/>
          <w:lang w:val="en-US"/>
        </w:rPr>
        <w:t xml:space="preserve"> </w:t>
      </w:r>
      <w:r w:rsidR="006A2B71" w:rsidRPr="00AE6E43">
        <w:rPr>
          <w:sz w:val="23"/>
          <w:szCs w:val="23"/>
          <w:lang w:val="en-US"/>
        </w:rPr>
        <w:t>b</w:t>
      </w:r>
      <w:r w:rsidRPr="00AE6E43">
        <w:rPr>
          <w:sz w:val="23"/>
          <w:szCs w:val="23"/>
          <w:lang w:val="en-US"/>
        </w:rPr>
        <w:t>y</w:t>
      </w:r>
      <w:r w:rsidR="006A2B71" w:rsidRPr="00AE6E43">
        <w:rPr>
          <w:sz w:val="23"/>
          <w:szCs w:val="23"/>
          <w:lang w:val="en-US"/>
        </w:rPr>
        <w:t xml:space="preserve"> taking into consideration the remarks </w:t>
      </w:r>
      <w:r w:rsidRPr="00AE6E43">
        <w:rPr>
          <w:sz w:val="23"/>
          <w:szCs w:val="23"/>
          <w:lang w:val="en-US"/>
        </w:rPr>
        <w:t>sent</w:t>
      </w:r>
      <w:r w:rsidR="005B7FF9" w:rsidRPr="00AE6E43">
        <w:rPr>
          <w:sz w:val="23"/>
          <w:szCs w:val="23"/>
          <w:lang w:val="en-US"/>
        </w:rPr>
        <w:t xml:space="preserve">, </w:t>
      </w:r>
      <w:r w:rsidR="006A2B71" w:rsidRPr="00AE6E43">
        <w:rPr>
          <w:sz w:val="23"/>
          <w:szCs w:val="23"/>
          <w:lang w:val="en-US"/>
        </w:rPr>
        <w:t xml:space="preserve">may amend the </w:t>
      </w:r>
      <w:r w:rsidR="005B7FF9" w:rsidRPr="00AE6E43">
        <w:rPr>
          <w:sz w:val="23"/>
          <w:szCs w:val="23"/>
          <w:lang w:val="en-US"/>
        </w:rPr>
        <w:t>content of the Invitation and prolong the</w:t>
      </w:r>
      <w:r w:rsidR="006A2B71" w:rsidRPr="00AE6E43">
        <w:rPr>
          <w:sz w:val="23"/>
          <w:szCs w:val="23"/>
          <w:lang w:val="en-US"/>
        </w:rPr>
        <w:t xml:space="preserve"> deadline </w:t>
      </w:r>
      <w:r w:rsidR="005E4D46" w:rsidRPr="00AE6E43">
        <w:rPr>
          <w:sz w:val="23"/>
          <w:szCs w:val="23"/>
          <w:lang w:val="en-US"/>
        </w:rPr>
        <w:t>for</w:t>
      </w:r>
      <w:r w:rsidR="00EB7B0C" w:rsidRPr="00AE6E43">
        <w:rPr>
          <w:sz w:val="23"/>
          <w:szCs w:val="23"/>
          <w:lang w:val="en-US"/>
        </w:rPr>
        <w:t xml:space="preserve"> the submittal of </w:t>
      </w:r>
      <w:r w:rsidR="005E4D46" w:rsidRPr="00AE6E43">
        <w:rPr>
          <w:sz w:val="23"/>
          <w:szCs w:val="23"/>
          <w:lang w:val="en-US"/>
        </w:rPr>
        <w:t xml:space="preserve">offers </w:t>
      </w:r>
      <w:r w:rsidR="005B7FF9" w:rsidRPr="00AE6E43">
        <w:rPr>
          <w:sz w:val="23"/>
          <w:szCs w:val="23"/>
          <w:lang w:val="en-US"/>
        </w:rPr>
        <w:t>as app</w:t>
      </w:r>
      <w:r w:rsidRPr="00AE6E43">
        <w:rPr>
          <w:sz w:val="23"/>
          <w:szCs w:val="23"/>
          <w:lang w:val="en-US"/>
        </w:rPr>
        <w:t>r</w:t>
      </w:r>
      <w:r w:rsidR="005B7FF9" w:rsidRPr="00AE6E43">
        <w:rPr>
          <w:sz w:val="23"/>
          <w:szCs w:val="23"/>
          <w:lang w:val="en-US"/>
        </w:rPr>
        <w:t>opriate</w:t>
      </w:r>
      <w:r w:rsidR="491846FB" w:rsidRPr="00AE6E43">
        <w:rPr>
          <w:sz w:val="23"/>
          <w:szCs w:val="23"/>
          <w:lang w:val="en-US"/>
        </w:rPr>
        <w:t xml:space="preserve">. </w:t>
      </w:r>
    </w:p>
    <w:p w14:paraId="4B26B063" w14:textId="4EDE047B" w:rsidR="005B02DA" w:rsidRPr="00AE6E43" w:rsidRDefault="009A0062" w:rsidP="00AE6E43">
      <w:pPr>
        <w:widowControl/>
        <w:numPr>
          <w:ilvl w:val="1"/>
          <w:numId w:val="1"/>
        </w:numPr>
        <w:tabs>
          <w:tab w:val="clear" w:pos="360"/>
          <w:tab w:val="num" w:pos="426"/>
        </w:tabs>
        <w:suppressAutoHyphens w:val="0"/>
        <w:ind w:left="426" w:hanging="426"/>
        <w:jc w:val="both"/>
        <w:rPr>
          <w:sz w:val="23"/>
          <w:szCs w:val="23"/>
          <w:lang w:val="en-US"/>
        </w:rPr>
      </w:pPr>
      <w:r w:rsidRPr="00AE6E43">
        <w:rPr>
          <w:sz w:val="23"/>
          <w:szCs w:val="23"/>
          <w:lang w:val="en-US"/>
        </w:rPr>
        <w:t>Anna Łukasik-Socha</w:t>
      </w:r>
      <w:r w:rsidR="006A2B71" w:rsidRPr="00AE6E43">
        <w:rPr>
          <w:sz w:val="23"/>
          <w:szCs w:val="23"/>
          <w:lang w:val="en-US"/>
        </w:rPr>
        <w:t xml:space="preserve">, e-mail: </w:t>
      </w:r>
      <w:hyperlink r:id="rId20" w:history="1">
        <w:r w:rsidRPr="00AE6E43">
          <w:rPr>
            <w:rStyle w:val="Hipercze"/>
            <w:sz w:val="23"/>
            <w:szCs w:val="23"/>
            <w:lang w:val="en-US"/>
          </w:rPr>
          <w:t>a.lukasik@uj.edu.pl</w:t>
        </w:r>
      </w:hyperlink>
      <w:r w:rsidR="006A2B71" w:rsidRPr="00AE6E43">
        <w:rPr>
          <w:sz w:val="23"/>
          <w:szCs w:val="23"/>
          <w:lang w:val="en-US"/>
        </w:rPr>
        <w:t xml:space="preserve">, shall be a </w:t>
      </w:r>
      <w:r w:rsidR="00CE3986" w:rsidRPr="00AE6E43">
        <w:rPr>
          <w:sz w:val="23"/>
          <w:szCs w:val="23"/>
          <w:lang w:val="en-US"/>
        </w:rPr>
        <w:t>person entitled</w:t>
      </w:r>
      <w:r w:rsidR="008D0715" w:rsidRPr="00AE6E43">
        <w:rPr>
          <w:sz w:val="23"/>
          <w:szCs w:val="23"/>
          <w:lang w:val="en-US"/>
        </w:rPr>
        <w:t xml:space="preserve"> </w:t>
      </w:r>
      <w:r w:rsidR="00531ABF" w:rsidRPr="00AE6E43">
        <w:rPr>
          <w:sz w:val="23"/>
          <w:szCs w:val="23"/>
          <w:lang w:val="en-US"/>
        </w:rPr>
        <w:t>as r</w:t>
      </w:r>
      <w:r w:rsidR="008D0715" w:rsidRPr="00AE6E43">
        <w:rPr>
          <w:sz w:val="23"/>
          <w:szCs w:val="23"/>
          <w:lang w:val="en-US"/>
        </w:rPr>
        <w:t xml:space="preserve">egards </w:t>
      </w:r>
      <w:r w:rsidR="00EB7B0C" w:rsidRPr="00AE6E43">
        <w:rPr>
          <w:sz w:val="23"/>
          <w:szCs w:val="23"/>
          <w:lang w:val="en-US"/>
        </w:rPr>
        <w:t xml:space="preserve">the </w:t>
      </w:r>
      <w:r w:rsidR="006A2B71" w:rsidRPr="00AE6E43">
        <w:rPr>
          <w:sz w:val="23"/>
          <w:szCs w:val="23"/>
          <w:lang w:val="en-US"/>
        </w:rPr>
        <w:t xml:space="preserve">communication on any </w:t>
      </w:r>
      <w:r w:rsidR="008D0715" w:rsidRPr="00AE6E43">
        <w:rPr>
          <w:sz w:val="23"/>
          <w:szCs w:val="23"/>
          <w:lang w:val="en-US"/>
        </w:rPr>
        <w:t xml:space="preserve">substantive </w:t>
      </w:r>
      <w:r w:rsidR="005E4D46" w:rsidRPr="00AE6E43">
        <w:rPr>
          <w:sz w:val="23"/>
          <w:szCs w:val="23"/>
          <w:lang w:val="en-US"/>
        </w:rPr>
        <w:t xml:space="preserve">and formal </w:t>
      </w:r>
      <w:r w:rsidR="006A2B71" w:rsidRPr="00AE6E43">
        <w:rPr>
          <w:sz w:val="23"/>
          <w:szCs w:val="23"/>
          <w:lang w:val="en-US"/>
        </w:rPr>
        <w:t>issues.</w:t>
      </w:r>
    </w:p>
    <w:p w14:paraId="1141EAC6" w14:textId="77777777" w:rsidR="00AA4DF5" w:rsidRPr="00A82654" w:rsidRDefault="00AA4DF5" w:rsidP="005565E8">
      <w:pPr>
        <w:widowControl/>
        <w:suppressAutoHyphens w:val="0"/>
        <w:ind w:left="720"/>
        <w:jc w:val="both"/>
        <w:rPr>
          <w:sz w:val="16"/>
          <w:szCs w:val="23"/>
          <w:lang w:val="en-US"/>
        </w:rPr>
      </w:pPr>
    </w:p>
    <w:p w14:paraId="28D85605" w14:textId="3835AEC3" w:rsidR="005B02DA" w:rsidRPr="005565E8" w:rsidRDefault="006A2B71"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Description of</w:t>
      </w:r>
      <w:r w:rsidR="00AA4DF5" w:rsidRPr="005565E8">
        <w:rPr>
          <w:b/>
          <w:bCs/>
          <w:sz w:val="23"/>
          <w:szCs w:val="23"/>
          <w:lang w:val="en-US"/>
        </w:rPr>
        <w:t xml:space="preserve"> offers preparation manner</w:t>
      </w:r>
    </w:p>
    <w:p w14:paraId="66F28C33" w14:textId="22E37076" w:rsidR="00BA6677" w:rsidRPr="00BA6677" w:rsidRDefault="00BA6677" w:rsidP="00BA6677">
      <w:pPr>
        <w:widowControl/>
        <w:numPr>
          <w:ilvl w:val="0"/>
          <w:numId w:val="2"/>
        </w:numPr>
        <w:tabs>
          <w:tab w:val="clear" w:pos="720"/>
          <w:tab w:val="num" w:pos="426"/>
        </w:tabs>
        <w:suppressAutoHyphens w:val="0"/>
        <w:ind w:left="426" w:hanging="426"/>
        <w:jc w:val="both"/>
        <w:rPr>
          <w:sz w:val="23"/>
          <w:szCs w:val="23"/>
          <w:lang w:val="en-US"/>
        </w:rPr>
      </w:pPr>
      <w:r>
        <w:rPr>
          <w:sz w:val="23"/>
          <w:szCs w:val="23"/>
          <w:lang w:val="en"/>
        </w:rPr>
        <w:t>The</w:t>
      </w:r>
      <w:r w:rsidRPr="00BA6677">
        <w:rPr>
          <w:sz w:val="23"/>
          <w:szCs w:val="23"/>
          <w:lang w:val="en"/>
        </w:rPr>
        <w:t xml:space="preserve"> Contractor may submit only one offer, covering the entire subject of the contract</w:t>
      </w:r>
      <w:r>
        <w:rPr>
          <w:sz w:val="23"/>
          <w:szCs w:val="23"/>
          <w:lang w:val="en"/>
        </w:rPr>
        <w:t>. The Contractor shall ca</w:t>
      </w:r>
      <w:r w:rsidRPr="00BA6677">
        <w:rPr>
          <w:sz w:val="23"/>
          <w:szCs w:val="23"/>
          <w:lang w:val="en"/>
        </w:rPr>
        <w:t>lculate the price for the whole subject of the contract.</w:t>
      </w:r>
      <w:r w:rsidR="00D30A30">
        <w:rPr>
          <w:sz w:val="23"/>
          <w:szCs w:val="23"/>
          <w:lang w:val="en"/>
        </w:rPr>
        <w:t xml:space="preserve"> It is obliged to attach to the offer the price calculation.</w:t>
      </w:r>
    </w:p>
    <w:p w14:paraId="01F97160" w14:textId="46730EB2" w:rsidR="00BA6677" w:rsidRPr="00663210" w:rsidRDefault="00BA6677" w:rsidP="00133864">
      <w:pPr>
        <w:widowControl/>
        <w:numPr>
          <w:ilvl w:val="0"/>
          <w:numId w:val="2"/>
        </w:numPr>
        <w:tabs>
          <w:tab w:val="clear" w:pos="720"/>
          <w:tab w:val="num" w:pos="426"/>
        </w:tabs>
        <w:suppressAutoHyphens w:val="0"/>
        <w:ind w:left="426" w:hanging="426"/>
        <w:jc w:val="both"/>
        <w:rPr>
          <w:sz w:val="23"/>
          <w:szCs w:val="23"/>
          <w:lang w:val="en-GB"/>
        </w:rPr>
      </w:pPr>
      <w:r w:rsidRPr="00BA6677">
        <w:rPr>
          <w:sz w:val="23"/>
          <w:szCs w:val="23"/>
          <w:lang w:val="en"/>
        </w:rPr>
        <w:lastRenderedPageBreak/>
        <w:t xml:space="preserve">The Contractor </w:t>
      </w:r>
      <w:r w:rsidRPr="008D7CCF">
        <w:rPr>
          <w:sz w:val="23"/>
          <w:szCs w:val="23"/>
          <w:lang w:val="en"/>
        </w:rPr>
        <w:t xml:space="preserve">is obliged to </w:t>
      </w:r>
      <w:r w:rsidRPr="00BA6677">
        <w:rPr>
          <w:sz w:val="23"/>
          <w:szCs w:val="23"/>
          <w:lang w:val="en"/>
        </w:rPr>
        <w:t>attach to the offer the technical and</w:t>
      </w:r>
      <w:r w:rsidRPr="008D7CCF">
        <w:rPr>
          <w:sz w:val="23"/>
          <w:szCs w:val="23"/>
          <w:lang w:val="en"/>
        </w:rPr>
        <w:t xml:space="preserve"> (</w:t>
      </w:r>
      <w:r w:rsidRPr="00BA6677">
        <w:rPr>
          <w:sz w:val="23"/>
          <w:szCs w:val="23"/>
          <w:lang w:val="en"/>
        </w:rPr>
        <w:t>or</w:t>
      </w:r>
      <w:r w:rsidRPr="008D7CCF">
        <w:rPr>
          <w:sz w:val="23"/>
          <w:szCs w:val="23"/>
          <w:lang w:val="en"/>
        </w:rPr>
        <w:t>)</w:t>
      </w:r>
      <w:r w:rsidRPr="00BA6677">
        <w:rPr>
          <w:sz w:val="23"/>
          <w:szCs w:val="23"/>
          <w:lang w:val="en"/>
        </w:rPr>
        <w:t xml:space="preserve"> functional specification of the devices or other document (e.g. catalog card or description) enabling the </w:t>
      </w:r>
      <w:r w:rsidRPr="008D7CCF">
        <w:rPr>
          <w:sz w:val="23"/>
          <w:szCs w:val="23"/>
          <w:lang w:val="en"/>
        </w:rPr>
        <w:t xml:space="preserve">evaluation of </w:t>
      </w:r>
      <w:r w:rsidR="008D7CCF">
        <w:rPr>
          <w:sz w:val="23"/>
          <w:szCs w:val="23"/>
          <w:lang w:val="en"/>
        </w:rPr>
        <w:t xml:space="preserve">the offered </w:t>
      </w:r>
      <w:r w:rsidR="00A92887">
        <w:rPr>
          <w:sz w:val="23"/>
          <w:szCs w:val="23"/>
          <w:lang w:val="en"/>
        </w:rPr>
        <w:t>devices’</w:t>
      </w:r>
      <w:r w:rsidR="00A92887" w:rsidRPr="00BA6677">
        <w:rPr>
          <w:sz w:val="23"/>
          <w:szCs w:val="23"/>
          <w:lang w:val="en"/>
        </w:rPr>
        <w:t xml:space="preserve"> compliance</w:t>
      </w:r>
      <w:r w:rsidRPr="00BA6677">
        <w:rPr>
          <w:sz w:val="23"/>
          <w:szCs w:val="23"/>
          <w:lang w:val="en"/>
        </w:rPr>
        <w:t xml:space="preserve"> with the requirements of the Invitation indicating in particular the type or catalog number of the offered devices.</w:t>
      </w:r>
    </w:p>
    <w:p w14:paraId="626BF026" w14:textId="0E0820B8" w:rsidR="00F7086F" w:rsidRPr="005565E8"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 xml:space="preserve">The offer </w:t>
      </w:r>
      <w:r w:rsidR="00CE3986" w:rsidRPr="005565E8">
        <w:rPr>
          <w:sz w:val="23"/>
          <w:szCs w:val="23"/>
          <w:lang w:val="en-US"/>
        </w:rPr>
        <w:t xml:space="preserve">along with the </w:t>
      </w:r>
      <w:r w:rsidR="00116846" w:rsidRPr="005565E8">
        <w:rPr>
          <w:sz w:val="23"/>
          <w:szCs w:val="23"/>
          <w:lang w:val="en-US"/>
        </w:rPr>
        <w:t>appendixes</w:t>
      </w:r>
      <w:r w:rsidR="00CE3986" w:rsidRPr="005565E8">
        <w:rPr>
          <w:sz w:val="23"/>
          <w:szCs w:val="23"/>
          <w:lang w:val="en-US"/>
        </w:rPr>
        <w:t xml:space="preserve"> </w:t>
      </w:r>
      <w:r w:rsidR="006A2B71" w:rsidRPr="005565E8">
        <w:rPr>
          <w:sz w:val="23"/>
          <w:szCs w:val="23"/>
          <w:lang w:val="en-US"/>
        </w:rPr>
        <w:t xml:space="preserve">being </w:t>
      </w:r>
      <w:r w:rsidR="00CE3986" w:rsidRPr="005565E8">
        <w:rPr>
          <w:sz w:val="23"/>
          <w:szCs w:val="23"/>
          <w:lang w:val="en-US"/>
        </w:rPr>
        <w:t>an integral part</w:t>
      </w:r>
      <w:r w:rsidR="006A2B71" w:rsidRPr="005565E8">
        <w:rPr>
          <w:sz w:val="23"/>
          <w:szCs w:val="23"/>
          <w:lang w:val="en-US"/>
        </w:rPr>
        <w:t xml:space="preserve"> hereof, </w:t>
      </w:r>
      <w:r w:rsidRPr="005565E8">
        <w:rPr>
          <w:sz w:val="23"/>
          <w:szCs w:val="23"/>
          <w:lang w:val="en-US"/>
        </w:rPr>
        <w:t xml:space="preserve">shall be </w:t>
      </w:r>
      <w:r w:rsidR="00CE3986" w:rsidRPr="005565E8">
        <w:rPr>
          <w:sz w:val="23"/>
          <w:szCs w:val="23"/>
          <w:lang w:val="en-US"/>
        </w:rPr>
        <w:t>drafted</w:t>
      </w:r>
      <w:r w:rsidRPr="005565E8">
        <w:rPr>
          <w:sz w:val="23"/>
          <w:szCs w:val="23"/>
          <w:lang w:val="en-US"/>
        </w:rPr>
        <w:t xml:space="preserve"> by the</w:t>
      </w:r>
      <w:r w:rsidR="00CE3986" w:rsidRPr="005565E8">
        <w:rPr>
          <w:sz w:val="23"/>
          <w:szCs w:val="23"/>
          <w:lang w:val="en-US"/>
        </w:rPr>
        <w:t xml:space="preserve"> Contractor in line with the </w:t>
      </w:r>
      <w:r w:rsidRPr="005565E8">
        <w:rPr>
          <w:sz w:val="23"/>
          <w:szCs w:val="23"/>
          <w:lang w:val="en-US"/>
        </w:rPr>
        <w:t>content of the</w:t>
      </w:r>
      <w:r w:rsidR="00CE3986" w:rsidRPr="005565E8">
        <w:rPr>
          <w:sz w:val="23"/>
          <w:szCs w:val="23"/>
          <w:lang w:val="en-US"/>
        </w:rPr>
        <w:t xml:space="preserve"> provisions</w:t>
      </w:r>
      <w:r w:rsidR="006A2B71" w:rsidRPr="005565E8">
        <w:rPr>
          <w:sz w:val="23"/>
          <w:szCs w:val="23"/>
          <w:lang w:val="en-US"/>
        </w:rPr>
        <w:t xml:space="preserve"> of the </w:t>
      </w:r>
      <w:r w:rsidR="00116846" w:rsidRPr="005565E8">
        <w:rPr>
          <w:sz w:val="23"/>
          <w:szCs w:val="23"/>
          <w:lang w:val="en-US"/>
        </w:rPr>
        <w:t>Invitation</w:t>
      </w:r>
      <w:r w:rsidRPr="005565E8">
        <w:rPr>
          <w:sz w:val="23"/>
          <w:szCs w:val="23"/>
          <w:lang w:val="en-US"/>
        </w:rPr>
        <w:t xml:space="preserve">, i.e. according to the </w:t>
      </w:r>
      <w:r w:rsidR="00AA4DF5" w:rsidRPr="005565E8">
        <w:rPr>
          <w:sz w:val="23"/>
          <w:szCs w:val="23"/>
          <w:lang w:val="en-US"/>
        </w:rPr>
        <w:t>content of</w:t>
      </w:r>
      <w:r w:rsidRPr="005565E8">
        <w:rPr>
          <w:sz w:val="23"/>
          <w:szCs w:val="23"/>
          <w:lang w:val="en-US"/>
        </w:rPr>
        <w:t xml:space="preserve"> the</w:t>
      </w:r>
      <w:r w:rsidR="00CE3986" w:rsidRPr="005565E8">
        <w:rPr>
          <w:sz w:val="23"/>
          <w:szCs w:val="23"/>
          <w:lang w:val="en-US"/>
        </w:rPr>
        <w:t xml:space="preserve"> offer form </w:t>
      </w:r>
      <w:r w:rsidRPr="005565E8">
        <w:rPr>
          <w:sz w:val="23"/>
          <w:szCs w:val="23"/>
          <w:lang w:val="en-US"/>
        </w:rPr>
        <w:t xml:space="preserve">and its </w:t>
      </w:r>
      <w:r w:rsidR="00116846" w:rsidRPr="005565E8">
        <w:rPr>
          <w:sz w:val="23"/>
          <w:szCs w:val="23"/>
          <w:lang w:val="en-US"/>
        </w:rPr>
        <w:t>appendixes</w:t>
      </w:r>
      <w:r w:rsidR="00CE3986" w:rsidRPr="005565E8">
        <w:rPr>
          <w:sz w:val="23"/>
          <w:szCs w:val="23"/>
          <w:lang w:val="en-US"/>
        </w:rPr>
        <w:t xml:space="preserve"> </w:t>
      </w:r>
      <w:r w:rsidR="006A2B71" w:rsidRPr="005565E8">
        <w:rPr>
          <w:sz w:val="23"/>
          <w:szCs w:val="23"/>
          <w:lang w:val="en-US"/>
        </w:rPr>
        <w:t xml:space="preserve">attached to the </w:t>
      </w:r>
      <w:r w:rsidR="00116846" w:rsidRPr="005565E8">
        <w:rPr>
          <w:sz w:val="23"/>
          <w:szCs w:val="23"/>
          <w:lang w:val="en-US"/>
        </w:rPr>
        <w:t>Invitation</w:t>
      </w:r>
      <w:r w:rsidR="00F7086F" w:rsidRPr="005565E8">
        <w:rPr>
          <w:sz w:val="23"/>
          <w:szCs w:val="23"/>
          <w:lang w:val="en-US"/>
        </w:rPr>
        <w:t>.</w:t>
      </w:r>
    </w:p>
    <w:p w14:paraId="61E8C3CF" w14:textId="77777777" w:rsidR="00F7086F" w:rsidRPr="005565E8"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The offer must be signed and drafted in Polish or English and</w:t>
      </w:r>
      <w:r w:rsidR="00CE3986" w:rsidRPr="005565E8">
        <w:rPr>
          <w:sz w:val="23"/>
          <w:szCs w:val="23"/>
          <w:lang w:val="en-US"/>
        </w:rPr>
        <w:t xml:space="preserve"> submitted in writing or sent</w:t>
      </w:r>
      <w:r w:rsidR="006A2B71" w:rsidRPr="005565E8">
        <w:rPr>
          <w:sz w:val="23"/>
          <w:szCs w:val="23"/>
          <w:lang w:val="en-US"/>
        </w:rPr>
        <w:t xml:space="preserve"> electronically </w:t>
      </w:r>
      <w:r w:rsidRPr="005565E8">
        <w:rPr>
          <w:sz w:val="23"/>
          <w:szCs w:val="23"/>
          <w:lang w:val="en-US"/>
        </w:rPr>
        <w:t xml:space="preserve">to the </w:t>
      </w:r>
      <w:r w:rsidR="00CE3986" w:rsidRPr="005565E8">
        <w:rPr>
          <w:sz w:val="23"/>
          <w:szCs w:val="23"/>
          <w:lang w:val="en-US"/>
        </w:rPr>
        <w:t xml:space="preserve">e-mail </w:t>
      </w:r>
      <w:r w:rsidRPr="005565E8">
        <w:rPr>
          <w:sz w:val="23"/>
          <w:szCs w:val="23"/>
          <w:lang w:val="en-US"/>
        </w:rPr>
        <w:t>address specified in the Invitation</w:t>
      </w:r>
      <w:r w:rsidR="00F7086F" w:rsidRPr="005565E8">
        <w:rPr>
          <w:sz w:val="23"/>
          <w:szCs w:val="23"/>
          <w:lang w:val="en-US"/>
        </w:rPr>
        <w:t>.</w:t>
      </w:r>
    </w:p>
    <w:p w14:paraId="39ACCC84" w14:textId="46416A26" w:rsidR="00F7086F" w:rsidRPr="005565E8"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 xml:space="preserve">It is recommended that all </w:t>
      </w:r>
      <w:r w:rsidR="00CE3986" w:rsidRPr="005565E8">
        <w:rPr>
          <w:sz w:val="23"/>
          <w:szCs w:val="23"/>
          <w:lang w:val="en-US"/>
        </w:rPr>
        <w:t>p</w:t>
      </w:r>
      <w:r w:rsidR="00AA4DF5" w:rsidRPr="005565E8">
        <w:rPr>
          <w:sz w:val="23"/>
          <w:szCs w:val="23"/>
          <w:lang w:val="en-US"/>
        </w:rPr>
        <w:t xml:space="preserve">ages of the offer </w:t>
      </w:r>
      <w:r w:rsidR="006A2B71" w:rsidRPr="005565E8">
        <w:rPr>
          <w:sz w:val="23"/>
          <w:szCs w:val="23"/>
          <w:lang w:val="en-US"/>
        </w:rPr>
        <w:t xml:space="preserve">and its </w:t>
      </w:r>
      <w:r w:rsidR="00116846" w:rsidRPr="005565E8">
        <w:rPr>
          <w:sz w:val="23"/>
          <w:szCs w:val="23"/>
          <w:lang w:val="en-US"/>
        </w:rPr>
        <w:t>appendixes</w:t>
      </w:r>
      <w:r w:rsidR="00CE3986" w:rsidRPr="005565E8">
        <w:rPr>
          <w:sz w:val="23"/>
          <w:szCs w:val="23"/>
          <w:lang w:val="en-US"/>
        </w:rPr>
        <w:t xml:space="preserve"> </w:t>
      </w:r>
      <w:r w:rsidRPr="005565E8">
        <w:rPr>
          <w:sz w:val="23"/>
          <w:szCs w:val="23"/>
          <w:lang w:val="en-US"/>
        </w:rPr>
        <w:t xml:space="preserve">were signed by </w:t>
      </w:r>
      <w:r w:rsidR="00E968A4" w:rsidRPr="005565E8">
        <w:rPr>
          <w:sz w:val="23"/>
          <w:szCs w:val="23"/>
          <w:lang w:val="en-US"/>
        </w:rPr>
        <w:br/>
      </w:r>
      <w:r w:rsidRPr="005565E8">
        <w:rPr>
          <w:sz w:val="23"/>
          <w:szCs w:val="23"/>
          <w:lang w:val="en-US"/>
        </w:rPr>
        <w:t xml:space="preserve">the person (persons) </w:t>
      </w:r>
      <w:r w:rsidR="006A2B71" w:rsidRPr="005565E8">
        <w:rPr>
          <w:sz w:val="23"/>
          <w:szCs w:val="23"/>
          <w:lang w:val="en-US"/>
        </w:rPr>
        <w:t xml:space="preserve">authorized </w:t>
      </w:r>
      <w:r w:rsidRPr="005565E8">
        <w:rPr>
          <w:sz w:val="23"/>
          <w:szCs w:val="23"/>
          <w:lang w:val="en-US"/>
        </w:rPr>
        <w:t>to</w:t>
      </w:r>
      <w:r w:rsidR="00CE3986" w:rsidRPr="005565E8">
        <w:rPr>
          <w:sz w:val="23"/>
          <w:szCs w:val="23"/>
          <w:lang w:val="en-US"/>
        </w:rPr>
        <w:t xml:space="preserve"> submit</w:t>
      </w:r>
      <w:r w:rsidR="004147BB" w:rsidRPr="005565E8">
        <w:rPr>
          <w:sz w:val="23"/>
          <w:szCs w:val="23"/>
          <w:lang w:val="en-US"/>
        </w:rPr>
        <w:t xml:space="preserve"> declarations of will </w:t>
      </w:r>
      <w:r w:rsidRPr="005565E8">
        <w:rPr>
          <w:sz w:val="23"/>
          <w:szCs w:val="23"/>
          <w:lang w:val="en-US"/>
        </w:rPr>
        <w:t>on behalf of the</w:t>
      </w:r>
      <w:r w:rsidR="004147BB" w:rsidRPr="005565E8">
        <w:rPr>
          <w:sz w:val="23"/>
          <w:szCs w:val="23"/>
          <w:lang w:val="en-US"/>
        </w:rPr>
        <w:t xml:space="preserve"> Contractor</w:t>
      </w:r>
      <w:r w:rsidR="00F7086F" w:rsidRPr="005565E8">
        <w:rPr>
          <w:sz w:val="23"/>
          <w:szCs w:val="23"/>
          <w:lang w:val="en-US"/>
        </w:rPr>
        <w:t>,</w:t>
      </w:r>
      <w:r w:rsidRPr="005565E8">
        <w:rPr>
          <w:sz w:val="23"/>
          <w:szCs w:val="23"/>
          <w:lang w:val="en-US"/>
        </w:rPr>
        <w:t xml:space="preserve"> </w:t>
      </w:r>
      <w:r w:rsidR="00AA4DF5" w:rsidRPr="005565E8">
        <w:rPr>
          <w:sz w:val="23"/>
          <w:szCs w:val="23"/>
          <w:lang w:val="en-US"/>
        </w:rPr>
        <w:t>wh</w:t>
      </w:r>
      <w:r w:rsidR="006A2B71" w:rsidRPr="005565E8">
        <w:rPr>
          <w:sz w:val="23"/>
          <w:szCs w:val="23"/>
          <w:lang w:val="en-US"/>
        </w:rPr>
        <w:t>ereas the signature (signatures)</w:t>
      </w:r>
      <w:r w:rsidR="00481F3A" w:rsidRPr="005565E8">
        <w:rPr>
          <w:sz w:val="23"/>
          <w:szCs w:val="23"/>
          <w:lang w:val="en-US"/>
        </w:rPr>
        <w:t xml:space="preserve"> at the offer’s form and its </w:t>
      </w:r>
      <w:r w:rsidR="00EE6075" w:rsidRPr="005565E8">
        <w:rPr>
          <w:sz w:val="23"/>
          <w:szCs w:val="23"/>
          <w:lang w:val="en-US"/>
        </w:rPr>
        <w:t>appendixes</w:t>
      </w:r>
      <w:r w:rsidR="00481F3A" w:rsidRPr="005565E8">
        <w:rPr>
          <w:sz w:val="23"/>
          <w:szCs w:val="23"/>
          <w:lang w:val="en-US"/>
        </w:rPr>
        <w:t xml:space="preserve"> (declarations) shall be furthermore affixed with the </w:t>
      </w:r>
      <w:r w:rsidR="006A2B71" w:rsidRPr="005565E8">
        <w:rPr>
          <w:sz w:val="23"/>
          <w:szCs w:val="23"/>
          <w:lang w:val="en-US"/>
        </w:rPr>
        <w:t>company seal and name stamp of the Contractor</w:t>
      </w:r>
      <w:r w:rsidR="00481F3A" w:rsidRPr="005565E8">
        <w:rPr>
          <w:sz w:val="23"/>
          <w:szCs w:val="23"/>
          <w:lang w:val="en-US"/>
        </w:rPr>
        <w:t>.</w:t>
      </w:r>
    </w:p>
    <w:p w14:paraId="352EC882" w14:textId="77777777" w:rsidR="00F7086F" w:rsidRPr="005565E8"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 xml:space="preserve">Any </w:t>
      </w:r>
      <w:r w:rsidR="009305F9" w:rsidRPr="005565E8">
        <w:rPr>
          <w:sz w:val="23"/>
          <w:szCs w:val="23"/>
          <w:lang w:val="en-US"/>
        </w:rPr>
        <w:t xml:space="preserve">revisions </w:t>
      </w:r>
      <w:r w:rsidR="005357C5" w:rsidRPr="005565E8">
        <w:rPr>
          <w:sz w:val="23"/>
          <w:szCs w:val="23"/>
          <w:lang w:val="en-US"/>
        </w:rPr>
        <w:t>or amend</w:t>
      </w:r>
      <w:r w:rsidRPr="005565E8">
        <w:rPr>
          <w:sz w:val="23"/>
          <w:szCs w:val="23"/>
          <w:lang w:val="en-US"/>
        </w:rPr>
        <w:t>ments</w:t>
      </w:r>
      <w:r w:rsidR="00481F3A" w:rsidRPr="005565E8">
        <w:rPr>
          <w:sz w:val="23"/>
          <w:szCs w:val="23"/>
          <w:lang w:val="en-US"/>
        </w:rPr>
        <w:t xml:space="preserve"> to the content of the offer </w:t>
      </w:r>
      <w:r w:rsidRPr="005565E8">
        <w:rPr>
          <w:sz w:val="23"/>
          <w:szCs w:val="23"/>
          <w:lang w:val="en-US"/>
        </w:rPr>
        <w:t>must be signed by the person (persons) signing the offer and</w:t>
      </w:r>
      <w:r w:rsidR="009305F9" w:rsidRPr="005565E8">
        <w:rPr>
          <w:sz w:val="23"/>
          <w:szCs w:val="23"/>
          <w:lang w:val="en-US"/>
        </w:rPr>
        <w:t xml:space="preserve"> affixed with the </w:t>
      </w:r>
      <w:r w:rsidR="00481F3A" w:rsidRPr="005565E8">
        <w:rPr>
          <w:sz w:val="23"/>
          <w:szCs w:val="23"/>
          <w:lang w:val="en-US"/>
        </w:rPr>
        <w:t>r</w:t>
      </w:r>
      <w:r w:rsidR="00531ABF" w:rsidRPr="005565E8">
        <w:rPr>
          <w:sz w:val="23"/>
          <w:szCs w:val="23"/>
          <w:lang w:val="en-US"/>
        </w:rPr>
        <w:t xml:space="preserve">evision </w:t>
      </w:r>
      <w:r w:rsidR="009305F9" w:rsidRPr="005565E8">
        <w:rPr>
          <w:sz w:val="23"/>
          <w:szCs w:val="23"/>
          <w:lang w:val="en-US"/>
        </w:rPr>
        <w:t>date</w:t>
      </w:r>
      <w:r w:rsidR="00531ABF" w:rsidRPr="005565E8">
        <w:rPr>
          <w:sz w:val="23"/>
          <w:szCs w:val="23"/>
          <w:lang w:val="en-US"/>
        </w:rPr>
        <w:t>s</w:t>
      </w:r>
      <w:r w:rsidR="00F7086F" w:rsidRPr="005565E8">
        <w:rPr>
          <w:sz w:val="23"/>
          <w:szCs w:val="23"/>
          <w:lang w:val="en-US"/>
        </w:rPr>
        <w:t>.</w:t>
      </w:r>
    </w:p>
    <w:p w14:paraId="5ECEF3EC" w14:textId="77777777" w:rsidR="00A04158" w:rsidRPr="005565E8" w:rsidRDefault="004147BB"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 xml:space="preserve">The Contractor </w:t>
      </w:r>
      <w:r w:rsidR="00531ABF" w:rsidRPr="005565E8">
        <w:rPr>
          <w:sz w:val="23"/>
          <w:szCs w:val="23"/>
          <w:lang w:val="en-US"/>
        </w:rPr>
        <w:t xml:space="preserve">shall </w:t>
      </w:r>
      <w:r w:rsidR="00481F3A" w:rsidRPr="005565E8">
        <w:rPr>
          <w:sz w:val="23"/>
          <w:szCs w:val="23"/>
          <w:lang w:val="en-US"/>
        </w:rPr>
        <w:t xml:space="preserve">be liable to </w:t>
      </w:r>
      <w:r w:rsidRPr="005565E8">
        <w:rPr>
          <w:sz w:val="23"/>
          <w:szCs w:val="23"/>
          <w:lang w:val="en-US"/>
        </w:rPr>
        <w:t>submit</w:t>
      </w:r>
      <w:r w:rsidR="00481F3A" w:rsidRPr="005565E8">
        <w:rPr>
          <w:sz w:val="23"/>
          <w:szCs w:val="23"/>
          <w:lang w:val="en-US"/>
        </w:rPr>
        <w:t xml:space="preserve"> a POA to the offer in case it is signed by a </w:t>
      </w:r>
      <w:r w:rsidR="00531ABF" w:rsidRPr="005565E8">
        <w:rPr>
          <w:sz w:val="23"/>
          <w:szCs w:val="23"/>
          <w:lang w:val="en-US"/>
        </w:rPr>
        <w:t>proxy</w:t>
      </w:r>
      <w:r w:rsidR="491846FB" w:rsidRPr="005565E8">
        <w:rPr>
          <w:sz w:val="23"/>
          <w:szCs w:val="23"/>
          <w:lang w:val="en-US"/>
        </w:rPr>
        <w:t>.</w:t>
      </w:r>
    </w:p>
    <w:p w14:paraId="447096A0" w14:textId="0435A9DB" w:rsidR="00A04158"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 xml:space="preserve">The </w:t>
      </w:r>
      <w:r w:rsidR="000A01EB" w:rsidRPr="005565E8">
        <w:rPr>
          <w:sz w:val="23"/>
          <w:szCs w:val="23"/>
          <w:lang w:val="en-US"/>
        </w:rPr>
        <w:t>Contractor</w:t>
      </w:r>
      <w:r w:rsidR="00531ABF" w:rsidRPr="005565E8">
        <w:rPr>
          <w:sz w:val="23"/>
          <w:szCs w:val="23"/>
          <w:lang w:val="en-US"/>
        </w:rPr>
        <w:t xml:space="preserve"> </w:t>
      </w:r>
      <w:r w:rsidR="000B788F">
        <w:rPr>
          <w:sz w:val="23"/>
          <w:szCs w:val="23"/>
          <w:lang w:val="en-US"/>
        </w:rPr>
        <w:t>has</w:t>
      </w:r>
      <w:r w:rsidR="00531ABF" w:rsidRPr="005565E8">
        <w:rPr>
          <w:sz w:val="23"/>
          <w:szCs w:val="23"/>
          <w:lang w:val="en-US"/>
        </w:rPr>
        <w:t xml:space="preserve"> the right to </w:t>
      </w:r>
      <w:r w:rsidRPr="005565E8">
        <w:rPr>
          <w:sz w:val="23"/>
          <w:szCs w:val="23"/>
          <w:lang w:val="en-US"/>
        </w:rPr>
        <w:t>reserve</w:t>
      </w:r>
      <w:r w:rsidR="00531ABF" w:rsidRPr="005565E8">
        <w:rPr>
          <w:sz w:val="23"/>
          <w:szCs w:val="23"/>
          <w:lang w:val="en-US"/>
        </w:rPr>
        <w:t>, at least</w:t>
      </w:r>
      <w:r w:rsidR="00481F3A" w:rsidRPr="005565E8">
        <w:rPr>
          <w:sz w:val="23"/>
          <w:szCs w:val="23"/>
          <w:lang w:val="en-US"/>
        </w:rPr>
        <w:t xml:space="preserve"> by the </w:t>
      </w:r>
      <w:r w:rsidRPr="005565E8">
        <w:rPr>
          <w:sz w:val="23"/>
          <w:szCs w:val="23"/>
          <w:lang w:val="en-US"/>
        </w:rPr>
        <w:t>d</w:t>
      </w:r>
      <w:r w:rsidR="00531ABF" w:rsidRPr="005565E8">
        <w:rPr>
          <w:sz w:val="23"/>
          <w:szCs w:val="23"/>
          <w:lang w:val="en-US"/>
        </w:rPr>
        <w:t>ay</w:t>
      </w:r>
      <w:r w:rsidR="004147BB" w:rsidRPr="005565E8">
        <w:rPr>
          <w:sz w:val="23"/>
          <w:szCs w:val="23"/>
          <w:lang w:val="en-US"/>
        </w:rPr>
        <w:t xml:space="preserve"> of </w:t>
      </w:r>
      <w:r w:rsidR="005357C5" w:rsidRPr="005565E8">
        <w:rPr>
          <w:sz w:val="23"/>
          <w:szCs w:val="23"/>
          <w:lang w:val="en-US"/>
        </w:rPr>
        <w:t xml:space="preserve">conclusion </w:t>
      </w:r>
      <w:r w:rsidR="004147BB" w:rsidRPr="005565E8">
        <w:rPr>
          <w:sz w:val="23"/>
          <w:szCs w:val="23"/>
          <w:lang w:val="en-US"/>
        </w:rPr>
        <w:t>hereof</w:t>
      </w:r>
      <w:r w:rsidR="00531ABF" w:rsidRPr="005565E8">
        <w:rPr>
          <w:sz w:val="23"/>
          <w:szCs w:val="23"/>
          <w:lang w:val="en-US"/>
        </w:rPr>
        <w:t>,</w:t>
      </w:r>
      <w:r w:rsidR="004147BB" w:rsidRPr="005565E8">
        <w:rPr>
          <w:sz w:val="23"/>
          <w:szCs w:val="23"/>
          <w:lang w:val="en-US"/>
        </w:rPr>
        <w:t xml:space="preserve"> </w:t>
      </w:r>
      <w:r w:rsidR="00531ABF" w:rsidRPr="005565E8">
        <w:rPr>
          <w:sz w:val="23"/>
          <w:szCs w:val="23"/>
          <w:lang w:val="en-US"/>
        </w:rPr>
        <w:t xml:space="preserve">that no </w:t>
      </w:r>
      <w:r w:rsidRPr="005565E8">
        <w:rPr>
          <w:sz w:val="23"/>
          <w:szCs w:val="23"/>
          <w:lang w:val="en-US"/>
        </w:rPr>
        <w:t>information re</w:t>
      </w:r>
      <w:r w:rsidR="00531ABF" w:rsidRPr="005565E8">
        <w:rPr>
          <w:sz w:val="23"/>
          <w:szCs w:val="23"/>
          <w:lang w:val="en-US"/>
        </w:rPr>
        <w:t>lated to</w:t>
      </w:r>
      <w:r w:rsidRPr="005565E8">
        <w:rPr>
          <w:sz w:val="23"/>
          <w:szCs w:val="23"/>
          <w:lang w:val="en-US"/>
        </w:rPr>
        <w:t xml:space="preserve"> </w:t>
      </w:r>
      <w:r w:rsidR="00531ABF" w:rsidRPr="005565E8">
        <w:rPr>
          <w:sz w:val="23"/>
          <w:szCs w:val="23"/>
          <w:lang w:val="en-US"/>
        </w:rPr>
        <w:t xml:space="preserve">the tender </w:t>
      </w:r>
      <w:r w:rsidRPr="005565E8">
        <w:rPr>
          <w:sz w:val="23"/>
          <w:szCs w:val="23"/>
          <w:lang w:val="en-US"/>
        </w:rPr>
        <w:t>constituting a</w:t>
      </w:r>
      <w:r w:rsidR="004147BB" w:rsidRPr="005565E8">
        <w:rPr>
          <w:sz w:val="23"/>
          <w:szCs w:val="23"/>
          <w:lang w:val="en-US"/>
        </w:rPr>
        <w:t xml:space="preserve"> company’s secret </w:t>
      </w:r>
      <w:r w:rsidRPr="005565E8">
        <w:rPr>
          <w:sz w:val="23"/>
          <w:szCs w:val="23"/>
          <w:lang w:val="en-US"/>
        </w:rPr>
        <w:t xml:space="preserve">under the meaning of the Act of April </w:t>
      </w:r>
      <w:r w:rsidR="491846FB" w:rsidRPr="005565E8">
        <w:rPr>
          <w:sz w:val="23"/>
          <w:szCs w:val="23"/>
          <w:lang w:val="en-US"/>
        </w:rPr>
        <w:t>16</w:t>
      </w:r>
      <w:r w:rsidRPr="005565E8">
        <w:rPr>
          <w:sz w:val="23"/>
          <w:szCs w:val="23"/>
          <w:lang w:val="en-US"/>
        </w:rPr>
        <w:t xml:space="preserve">, </w:t>
      </w:r>
      <w:r w:rsidR="491846FB" w:rsidRPr="005565E8">
        <w:rPr>
          <w:sz w:val="23"/>
          <w:szCs w:val="23"/>
          <w:lang w:val="en-US"/>
        </w:rPr>
        <w:t xml:space="preserve">1993 </w:t>
      </w:r>
      <w:r w:rsidRPr="005565E8">
        <w:rPr>
          <w:sz w:val="23"/>
          <w:szCs w:val="23"/>
          <w:lang w:val="en-US"/>
        </w:rPr>
        <w:t xml:space="preserve">on </w:t>
      </w:r>
      <w:r w:rsidR="004147BB" w:rsidRPr="005565E8">
        <w:rPr>
          <w:sz w:val="23"/>
          <w:szCs w:val="23"/>
          <w:lang w:val="en-US"/>
        </w:rPr>
        <w:t xml:space="preserve">combating </w:t>
      </w:r>
      <w:r w:rsidR="005357C5" w:rsidRPr="005565E8">
        <w:rPr>
          <w:sz w:val="23"/>
          <w:szCs w:val="23"/>
          <w:lang w:val="en-US"/>
        </w:rPr>
        <w:t xml:space="preserve">unfair </w:t>
      </w:r>
      <w:r w:rsidRPr="005565E8">
        <w:rPr>
          <w:sz w:val="23"/>
          <w:szCs w:val="23"/>
          <w:lang w:val="en-US"/>
        </w:rPr>
        <w:t xml:space="preserve">competition </w:t>
      </w:r>
      <w:r w:rsidR="491846FB" w:rsidRPr="005565E8">
        <w:rPr>
          <w:sz w:val="23"/>
          <w:szCs w:val="23"/>
          <w:lang w:val="en-US"/>
        </w:rPr>
        <w:t>(</w:t>
      </w:r>
      <w:r w:rsidRPr="005565E8">
        <w:rPr>
          <w:sz w:val="23"/>
          <w:szCs w:val="23"/>
          <w:lang w:val="en-US"/>
        </w:rPr>
        <w:t xml:space="preserve">i.e. Journal of Law </w:t>
      </w:r>
      <w:r w:rsidR="00E06D9E" w:rsidRPr="005565E8">
        <w:rPr>
          <w:sz w:val="23"/>
          <w:szCs w:val="23"/>
          <w:lang w:val="en-US"/>
        </w:rPr>
        <w:t>of 2019 item 1010</w:t>
      </w:r>
      <w:r w:rsidRPr="005565E8">
        <w:rPr>
          <w:sz w:val="23"/>
          <w:szCs w:val="23"/>
          <w:lang w:val="en-US"/>
        </w:rPr>
        <w:t xml:space="preserve"> as amended</w:t>
      </w:r>
      <w:r w:rsidR="491846FB" w:rsidRPr="005565E8">
        <w:rPr>
          <w:sz w:val="23"/>
          <w:szCs w:val="23"/>
          <w:lang w:val="en-US"/>
        </w:rPr>
        <w:t>)</w:t>
      </w:r>
      <w:r w:rsidR="00531ABF" w:rsidRPr="005565E8">
        <w:rPr>
          <w:sz w:val="23"/>
          <w:szCs w:val="23"/>
          <w:lang w:val="en-US"/>
        </w:rPr>
        <w:t xml:space="preserve"> may </w:t>
      </w:r>
      <w:r w:rsidRPr="005565E8">
        <w:rPr>
          <w:sz w:val="23"/>
          <w:szCs w:val="23"/>
          <w:lang w:val="en-US"/>
        </w:rPr>
        <w:t xml:space="preserve">be </w:t>
      </w:r>
      <w:r w:rsidR="00233DFD" w:rsidRPr="005565E8">
        <w:rPr>
          <w:sz w:val="23"/>
          <w:szCs w:val="23"/>
          <w:lang w:val="en-US"/>
        </w:rPr>
        <w:t>disclosed</w:t>
      </w:r>
      <w:r w:rsidR="491846FB" w:rsidRPr="005565E8">
        <w:rPr>
          <w:sz w:val="23"/>
          <w:szCs w:val="23"/>
          <w:lang w:val="en-US"/>
        </w:rPr>
        <w:t>.</w:t>
      </w:r>
    </w:p>
    <w:p w14:paraId="67267409" w14:textId="07CF15EF" w:rsidR="008D7CCF" w:rsidRPr="005565E8" w:rsidRDefault="008D7CCF" w:rsidP="005565E8">
      <w:pPr>
        <w:widowControl/>
        <w:numPr>
          <w:ilvl w:val="0"/>
          <w:numId w:val="2"/>
        </w:numPr>
        <w:tabs>
          <w:tab w:val="clear" w:pos="720"/>
          <w:tab w:val="num" w:pos="426"/>
        </w:tabs>
        <w:suppressAutoHyphens w:val="0"/>
        <w:ind w:left="426" w:hanging="426"/>
        <w:jc w:val="both"/>
        <w:rPr>
          <w:sz w:val="23"/>
          <w:szCs w:val="23"/>
          <w:lang w:val="en-US"/>
        </w:rPr>
      </w:pPr>
      <w:r>
        <w:rPr>
          <w:sz w:val="23"/>
          <w:szCs w:val="23"/>
          <w:lang w:val="en-US"/>
        </w:rPr>
        <w:t>Any payments between the Ordering Party and the Contractor shall be made in PLN or EUR.</w:t>
      </w:r>
    </w:p>
    <w:p w14:paraId="2E4F5590" w14:textId="77777777" w:rsidR="005B02DA" w:rsidRPr="005565E8" w:rsidRDefault="005357C5"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Any expenses related to the preparation and</w:t>
      </w:r>
      <w:r w:rsidR="00AA4DF5" w:rsidRPr="005565E8">
        <w:rPr>
          <w:sz w:val="23"/>
          <w:szCs w:val="23"/>
          <w:lang w:val="en-US"/>
        </w:rPr>
        <w:t xml:space="preserve"> submittal </w:t>
      </w:r>
      <w:r w:rsidRPr="005565E8">
        <w:rPr>
          <w:sz w:val="23"/>
          <w:szCs w:val="23"/>
          <w:lang w:val="en-US"/>
        </w:rPr>
        <w:t>of the offer shall be</w:t>
      </w:r>
      <w:r w:rsidR="00AA4DF5" w:rsidRPr="005565E8">
        <w:rPr>
          <w:sz w:val="23"/>
          <w:szCs w:val="23"/>
          <w:lang w:val="en-US"/>
        </w:rPr>
        <w:t xml:space="preserve"> incurred </w:t>
      </w:r>
      <w:r w:rsidR="00E968A4" w:rsidRPr="005565E8">
        <w:rPr>
          <w:sz w:val="23"/>
          <w:szCs w:val="23"/>
          <w:lang w:val="en-US"/>
        </w:rPr>
        <w:br/>
      </w:r>
      <w:r w:rsidRPr="005565E8">
        <w:rPr>
          <w:sz w:val="23"/>
          <w:szCs w:val="23"/>
          <w:lang w:val="en-US"/>
        </w:rPr>
        <w:t>by the Contractor</w:t>
      </w:r>
      <w:r w:rsidR="491846FB" w:rsidRPr="005565E8">
        <w:rPr>
          <w:sz w:val="23"/>
          <w:szCs w:val="23"/>
          <w:lang w:val="en-US"/>
        </w:rPr>
        <w:t>.</w:t>
      </w:r>
    </w:p>
    <w:p w14:paraId="34923C32" w14:textId="684F2E5D" w:rsidR="005B02DA" w:rsidRPr="005565E8" w:rsidRDefault="005357C5" w:rsidP="005565E8">
      <w:pPr>
        <w:widowControl/>
        <w:numPr>
          <w:ilvl w:val="0"/>
          <w:numId w:val="2"/>
        </w:numPr>
        <w:tabs>
          <w:tab w:val="clear" w:pos="720"/>
          <w:tab w:val="num" w:pos="426"/>
        </w:tabs>
        <w:suppressAutoHyphens w:val="0"/>
        <w:ind w:left="426" w:hanging="426"/>
        <w:jc w:val="both"/>
        <w:rPr>
          <w:sz w:val="23"/>
          <w:szCs w:val="23"/>
          <w:lang w:val="en-US"/>
        </w:rPr>
      </w:pPr>
      <w:r w:rsidRPr="005565E8">
        <w:rPr>
          <w:sz w:val="23"/>
          <w:szCs w:val="23"/>
          <w:lang w:val="en-US"/>
        </w:rPr>
        <w:t>By submitting</w:t>
      </w:r>
      <w:r w:rsidR="00481F3A" w:rsidRPr="005565E8">
        <w:rPr>
          <w:sz w:val="23"/>
          <w:szCs w:val="23"/>
          <w:lang w:val="en-US"/>
        </w:rPr>
        <w:t xml:space="preserve"> an</w:t>
      </w:r>
      <w:r w:rsidR="00AA4DF5" w:rsidRPr="005565E8">
        <w:rPr>
          <w:sz w:val="23"/>
          <w:szCs w:val="23"/>
          <w:lang w:val="en-US"/>
        </w:rPr>
        <w:t xml:space="preserve"> offer</w:t>
      </w:r>
      <w:r w:rsidRPr="005565E8">
        <w:rPr>
          <w:sz w:val="23"/>
          <w:szCs w:val="23"/>
          <w:lang w:val="en-US"/>
        </w:rPr>
        <w:t xml:space="preserve">, the Contractor </w:t>
      </w:r>
      <w:r w:rsidR="00481F3A" w:rsidRPr="005565E8">
        <w:rPr>
          <w:sz w:val="23"/>
          <w:szCs w:val="23"/>
          <w:lang w:val="en-US"/>
        </w:rPr>
        <w:t xml:space="preserve">undertakes to </w:t>
      </w:r>
      <w:r w:rsidRPr="005565E8">
        <w:rPr>
          <w:sz w:val="23"/>
          <w:szCs w:val="23"/>
          <w:lang w:val="en-US"/>
        </w:rPr>
        <w:t xml:space="preserve">execute the subject </w:t>
      </w:r>
      <w:r w:rsidR="00481F3A" w:rsidRPr="005565E8">
        <w:rPr>
          <w:sz w:val="23"/>
          <w:szCs w:val="23"/>
          <w:lang w:val="en-US"/>
        </w:rPr>
        <w:t xml:space="preserve">hereof </w:t>
      </w:r>
      <w:r w:rsidRPr="005565E8">
        <w:rPr>
          <w:sz w:val="23"/>
          <w:szCs w:val="23"/>
          <w:lang w:val="en-US"/>
        </w:rPr>
        <w:t xml:space="preserve">in compliance with all the requirements of the Ordering Party </w:t>
      </w:r>
      <w:r w:rsidR="002C58C3" w:rsidRPr="005565E8">
        <w:rPr>
          <w:sz w:val="23"/>
          <w:szCs w:val="23"/>
          <w:lang w:val="en-US"/>
        </w:rPr>
        <w:t xml:space="preserve">as </w:t>
      </w:r>
      <w:r w:rsidRPr="005565E8">
        <w:rPr>
          <w:sz w:val="23"/>
          <w:szCs w:val="23"/>
          <w:lang w:val="en-US"/>
        </w:rPr>
        <w:t>specified</w:t>
      </w:r>
      <w:r w:rsidR="00481F3A" w:rsidRPr="005565E8">
        <w:rPr>
          <w:sz w:val="23"/>
          <w:szCs w:val="23"/>
          <w:lang w:val="en-US"/>
        </w:rPr>
        <w:t xml:space="preserve"> </w:t>
      </w:r>
      <w:r w:rsidRPr="005565E8">
        <w:rPr>
          <w:sz w:val="23"/>
          <w:szCs w:val="23"/>
          <w:lang w:val="en-US"/>
        </w:rPr>
        <w:t>in the Invitation</w:t>
      </w:r>
      <w:r w:rsidR="00481F3A" w:rsidRPr="005565E8">
        <w:rPr>
          <w:sz w:val="23"/>
          <w:szCs w:val="23"/>
          <w:lang w:val="en-US"/>
        </w:rPr>
        <w:t xml:space="preserve"> and its </w:t>
      </w:r>
      <w:r w:rsidR="00116846" w:rsidRPr="005565E8">
        <w:rPr>
          <w:sz w:val="23"/>
          <w:szCs w:val="23"/>
          <w:lang w:val="en-US"/>
        </w:rPr>
        <w:t>append</w:t>
      </w:r>
      <w:r w:rsidR="00E06D9E" w:rsidRPr="005565E8">
        <w:rPr>
          <w:sz w:val="23"/>
          <w:szCs w:val="23"/>
          <w:lang w:val="en-US"/>
        </w:rPr>
        <w:t>i</w:t>
      </w:r>
      <w:r w:rsidR="00116846" w:rsidRPr="005565E8">
        <w:rPr>
          <w:sz w:val="23"/>
          <w:szCs w:val="23"/>
          <w:lang w:val="en-US"/>
        </w:rPr>
        <w:t>xes</w:t>
      </w:r>
      <w:r w:rsidR="491846FB" w:rsidRPr="005565E8">
        <w:rPr>
          <w:sz w:val="23"/>
          <w:szCs w:val="23"/>
          <w:lang w:val="en-US"/>
        </w:rPr>
        <w:t>.</w:t>
      </w:r>
    </w:p>
    <w:p w14:paraId="691C1D8F" w14:textId="77777777" w:rsidR="00A04158" w:rsidRPr="00A82654" w:rsidRDefault="00A04158" w:rsidP="005565E8">
      <w:pPr>
        <w:widowControl/>
        <w:suppressAutoHyphens w:val="0"/>
        <w:ind w:left="426"/>
        <w:jc w:val="both"/>
        <w:rPr>
          <w:sz w:val="16"/>
          <w:szCs w:val="23"/>
          <w:lang w:val="en-US"/>
        </w:rPr>
      </w:pPr>
    </w:p>
    <w:p w14:paraId="76A6D727" w14:textId="674409B7" w:rsidR="005B02DA" w:rsidRPr="005565E8" w:rsidRDefault="005357C5"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Place</w:t>
      </w:r>
      <w:r w:rsidR="005E4D46" w:rsidRPr="005565E8">
        <w:rPr>
          <w:b/>
          <w:bCs/>
          <w:sz w:val="23"/>
          <w:szCs w:val="23"/>
          <w:lang w:val="en-US"/>
        </w:rPr>
        <w:t>,</w:t>
      </w:r>
      <w:r w:rsidRPr="005565E8">
        <w:rPr>
          <w:b/>
          <w:bCs/>
          <w:sz w:val="23"/>
          <w:szCs w:val="23"/>
          <w:lang w:val="en-US"/>
        </w:rPr>
        <w:t xml:space="preserve"> manner</w:t>
      </w:r>
      <w:r w:rsidR="00481F3A" w:rsidRPr="005565E8">
        <w:rPr>
          <w:b/>
          <w:bCs/>
          <w:sz w:val="23"/>
          <w:szCs w:val="23"/>
          <w:lang w:val="en-US"/>
        </w:rPr>
        <w:t xml:space="preserve"> and deadline </w:t>
      </w:r>
      <w:r w:rsidR="005E4D46" w:rsidRPr="005565E8">
        <w:rPr>
          <w:b/>
          <w:bCs/>
          <w:sz w:val="23"/>
          <w:szCs w:val="23"/>
          <w:lang w:val="en-US"/>
        </w:rPr>
        <w:t>for</w:t>
      </w:r>
      <w:r w:rsidR="005B42CA" w:rsidRPr="005565E8">
        <w:rPr>
          <w:b/>
          <w:bCs/>
          <w:sz w:val="23"/>
          <w:szCs w:val="23"/>
          <w:lang w:val="en-US"/>
        </w:rPr>
        <w:t xml:space="preserve"> the</w:t>
      </w:r>
      <w:r w:rsidR="005E4D46" w:rsidRPr="005565E8">
        <w:rPr>
          <w:b/>
          <w:bCs/>
          <w:sz w:val="23"/>
          <w:szCs w:val="23"/>
          <w:lang w:val="en-US"/>
        </w:rPr>
        <w:t xml:space="preserve"> submittal</w:t>
      </w:r>
      <w:r w:rsidR="00481F3A" w:rsidRPr="005565E8">
        <w:rPr>
          <w:b/>
          <w:bCs/>
          <w:sz w:val="23"/>
          <w:szCs w:val="23"/>
          <w:lang w:val="en-US"/>
        </w:rPr>
        <w:t xml:space="preserve"> and opening of</w:t>
      </w:r>
      <w:r w:rsidR="005B42CA" w:rsidRPr="005565E8">
        <w:rPr>
          <w:b/>
          <w:bCs/>
          <w:sz w:val="23"/>
          <w:szCs w:val="23"/>
          <w:lang w:val="en-US"/>
        </w:rPr>
        <w:t xml:space="preserve"> offers</w:t>
      </w:r>
    </w:p>
    <w:p w14:paraId="7998FC0F" w14:textId="02A27B85" w:rsidR="00A04158" w:rsidRPr="008D7CCF" w:rsidRDefault="491846FB"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8D7CCF">
        <w:rPr>
          <w:rFonts w:ascii="Times New Roman" w:hAnsi="Times New Roman"/>
          <w:sz w:val="23"/>
          <w:szCs w:val="23"/>
          <w:lang w:val="en-US"/>
        </w:rPr>
        <w:t>Of</w:t>
      </w:r>
      <w:r w:rsidR="005357C5" w:rsidRPr="008D7CCF">
        <w:rPr>
          <w:rFonts w:ascii="Times New Roman" w:hAnsi="Times New Roman"/>
          <w:sz w:val="23"/>
          <w:szCs w:val="23"/>
          <w:lang w:val="en-US"/>
        </w:rPr>
        <w:t xml:space="preserve">fers are to be </w:t>
      </w:r>
      <w:r w:rsidR="009305F9" w:rsidRPr="008D7CCF">
        <w:rPr>
          <w:rFonts w:ascii="Times New Roman" w:hAnsi="Times New Roman"/>
          <w:sz w:val="23"/>
          <w:szCs w:val="23"/>
          <w:lang w:val="en-US"/>
        </w:rPr>
        <w:t>submitted to the Public Procurement Department of the Jagiellonian University in Cracow</w:t>
      </w:r>
      <w:r w:rsidRPr="008D7CCF">
        <w:rPr>
          <w:rFonts w:ascii="Times New Roman" w:hAnsi="Times New Roman"/>
          <w:sz w:val="23"/>
          <w:szCs w:val="23"/>
          <w:lang w:val="en-US"/>
        </w:rPr>
        <w:t xml:space="preserve">, ul. Straszewskiego 25/2, 31-113 </w:t>
      </w:r>
      <w:r w:rsidR="005B42CA" w:rsidRPr="008D7CCF">
        <w:rPr>
          <w:rFonts w:ascii="Times New Roman" w:hAnsi="Times New Roman"/>
          <w:sz w:val="23"/>
          <w:szCs w:val="23"/>
          <w:lang w:val="en-US"/>
        </w:rPr>
        <w:t>Cracow</w:t>
      </w:r>
      <w:r w:rsidRPr="008D7CCF">
        <w:rPr>
          <w:rFonts w:ascii="Times New Roman" w:hAnsi="Times New Roman"/>
          <w:sz w:val="23"/>
          <w:szCs w:val="23"/>
          <w:lang w:val="en-US"/>
        </w:rPr>
        <w:t xml:space="preserve"> </w:t>
      </w:r>
      <w:r w:rsidR="009305F9" w:rsidRPr="008D7CCF">
        <w:rPr>
          <w:rFonts w:ascii="Times New Roman" w:hAnsi="Times New Roman"/>
          <w:b/>
          <w:bCs/>
          <w:sz w:val="23"/>
          <w:szCs w:val="23"/>
          <w:u w:val="single"/>
          <w:lang w:val="en-US"/>
        </w:rPr>
        <w:t xml:space="preserve">by </w:t>
      </w:r>
      <w:r w:rsidR="00206EAE">
        <w:rPr>
          <w:rFonts w:ascii="Times New Roman" w:hAnsi="Times New Roman"/>
          <w:b/>
          <w:bCs/>
          <w:sz w:val="23"/>
          <w:szCs w:val="23"/>
          <w:u w:val="single"/>
          <w:lang w:val="en-US"/>
        </w:rPr>
        <w:t>May</w:t>
      </w:r>
      <w:r w:rsidR="005357C5" w:rsidRPr="008D7CCF">
        <w:rPr>
          <w:rFonts w:ascii="Times New Roman" w:hAnsi="Times New Roman"/>
          <w:b/>
          <w:bCs/>
          <w:sz w:val="23"/>
          <w:szCs w:val="23"/>
          <w:u w:val="single"/>
          <w:lang w:val="en-US"/>
        </w:rPr>
        <w:t xml:space="preserve"> </w:t>
      </w:r>
      <w:r w:rsidR="00206EAE">
        <w:rPr>
          <w:rFonts w:ascii="Times New Roman" w:hAnsi="Times New Roman"/>
          <w:b/>
          <w:bCs/>
          <w:sz w:val="23"/>
          <w:szCs w:val="23"/>
          <w:u w:val="single"/>
          <w:lang w:val="en-US"/>
        </w:rPr>
        <w:t>19</w:t>
      </w:r>
      <w:r w:rsidR="00214994" w:rsidRPr="00214994">
        <w:rPr>
          <w:rFonts w:ascii="Times New Roman" w:hAnsi="Times New Roman"/>
          <w:b/>
          <w:bCs/>
          <w:sz w:val="23"/>
          <w:szCs w:val="23"/>
          <w:u w:val="single"/>
          <w:vertAlign w:val="superscript"/>
          <w:lang w:val="en-US"/>
        </w:rPr>
        <w:t>th</w:t>
      </w:r>
      <w:r w:rsidR="00214994">
        <w:rPr>
          <w:rFonts w:ascii="Times New Roman" w:hAnsi="Times New Roman"/>
          <w:b/>
          <w:bCs/>
          <w:sz w:val="23"/>
          <w:szCs w:val="23"/>
          <w:u w:val="single"/>
          <w:lang w:val="en-US"/>
        </w:rPr>
        <w:t xml:space="preserve">, </w:t>
      </w:r>
      <w:r w:rsidR="00E06D9E" w:rsidRPr="008D7CCF">
        <w:rPr>
          <w:rFonts w:ascii="Times New Roman" w:hAnsi="Times New Roman"/>
          <w:b/>
          <w:bCs/>
          <w:sz w:val="23"/>
          <w:szCs w:val="23"/>
          <w:u w:val="single"/>
          <w:lang w:val="en-US"/>
        </w:rPr>
        <w:t>2020</w:t>
      </w:r>
      <w:r w:rsidR="005357C5" w:rsidRPr="008D7CCF">
        <w:rPr>
          <w:rFonts w:ascii="Times New Roman" w:hAnsi="Times New Roman"/>
          <w:b/>
          <w:bCs/>
          <w:sz w:val="23"/>
          <w:szCs w:val="23"/>
          <w:u w:val="single"/>
          <w:lang w:val="en-US"/>
        </w:rPr>
        <w:t xml:space="preserve"> </w:t>
      </w:r>
      <w:r w:rsidR="009305F9" w:rsidRPr="008D7CCF">
        <w:rPr>
          <w:rFonts w:ascii="Times New Roman" w:hAnsi="Times New Roman"/>
          <w:b/>
          <w:bCs/>
          <w:sz w:val="23"/>
          <w:szCs w:val="23"/>
          <w:u w:val="single"/>
          <w:lang w:val="en-US"/>
        </w:rPr>
        <w:t>by 1</w:t>
      </w:r>
      <w:r w:rsidR="008D7CCF" w:rsidRPr="008D7CCF">
        <w:rPr>
          <w:rFonts w:ascii="Times New Roman" w:hAnsi="Times New Roman"/>
          <w:b/>
          <w:bCs/>
          <w:sz w:val="23"/>
          <w:szCs w:val="23"/>
          <w:u w:val="single"/>
          <w:lang w:val="en-US"/>
        </w:rPr>
        <w:t>1</w:t>
      </w:r>
      <w:r w:rsidRPr="008D7CCF">
        <w:rPr>
          <w:rFonts w:ascii="Times New Roman" w:hAnsi="Times New Roman"/>
          <w:b/>
          <w:bCs/>
          <w:sz w:val="23"/>
          <w:szCs w:val="23"/>
          <w:u w:val="single"/>
          <w:lang w:val="en-US"/>
        </w:rPr>
        <w:t>:00</w:t>
      </w:r>
      <w:r w:rsidR="009305F9" w:rsidRPr="008D7CCF">
        <w:rPr>
          <w:rFonts w:ascii="Times New Roman" w:hAnsi="Times New Roman"/>
          <w:b/>
          <w:bCs/>
          <w:sz w:val="23"/>
          <w:szCs w:val="23"/>
          <w:u w:val="single"/>
          <w:lang w:val="en-US"/>
        </w:rPr>
        <w:t xml:space="preserve"> </w:t>
      </w:r>
      <w:r w:rsidR="00A61F8E">
        <w:rPr>
          <w:rFonts w:ascii="Times New Roman" w:hAnsi="Times New Roman"/>
          <w:b/>
          <w:bCs/>
          <w:sz w:val="23"/>
          <w:szCs w:val="23"/>
          <w:u w:val="single"/>
          <w:lang w:val="en-US"/>
        </w:rPr>
        <w:t>a</w:t>
      </w:r>
      <w:r w:rsidR="009305F9" w:rsidRPr="008D7CCF">
        <w:rPr>
          <w:rFonts w:ascii="Times New Roman" w:hAnsi="Times New Roman"/>
          <w:b/>
          <w:bCs/>
          <w:sz w:val="23"/>
          <w:szCs w:val="23"/>
          <w:u w:val="single"/>
          <w:lang w:val="en-US"/>
        </w:rPr>
        <w:t>m</w:t>
      </w:r>
      <w:r w:rsidRPr="00214994">
        <w:rPr>
          <w:rFonts w:ascii="Times New Roman" w:hAnsi="Times New Roman"/>
          <w:bCs/>
          <w:sz w:val="23"/>
          <w:szCs w:val="23"/>
          <w:lang w:val="en-US"/>
        </w:rPr>
        <w:t xml:space="preserve"> </w:t>
      </w:r>
      <w:r w:rsidR="005357C5" w:rsidRPr="008D7CCF">
        <w:rPr>
          <w:rFonts w:ascii="Times New Roman" w:hAnsi="Times New Roman"/>
          <w:sz w:val="23"/>
          <w:szCs w:val="23"/>
          <w:lang w:val="en-US"/>
        </w:rPr>
        <w:t>in writing or sent by</w:t>
      </w:r>
      <w:r w:rsidR="00481F3A" w:rsidRPr="008D7CCF">
        <w:rPr>
          <w:rFonts w:ascii="Times New Roman" w:hAnsi="Times New Roman"/>
          <w:sz w:val="23"/>
          <w:szCs w:val="23"/>
          <w:lang w:val="en-US"/>
        </w:rPr>
        <w:t xml:space="preserve"> e-mail to the </w:t>
      </w:r>
      <w:r w:rsidR="00481F3A" w:rsidRPr="00214994">
        <w:rPr>
          <w:rFonts w:ascii="Times New Roman" w:hAnsi="Times New Roman"/>
          <w:sz w:val="23"/>
          <w:szCs w:val="23"/>
          <w:lang w:val="en-US"/>
        </w:rPr>
        <w:t>following e-mail:</w:t>
      </w:r>
      <w:r w:rsidR="005357C5" w:rsidRPr="00214994">
        <w:rPr>
          <w:rFonts w:ascii="Times New Roman" w:hAnsi="Times New Roman"/>
          <w:sz w:val="23"/>
          <w:szCs w:val="23"/>
          <w:lang w:val="en-US"/>
        </w:rPr>
        <w:t xml:space="preserve"> </w:t>
      </w:r>
      <w:hyperlink r:id="rId21" w:history="1">
        <w:r w:rsidR="00214994" w:rsidRPr="00214994">
          <w:rPr>
            <w:rStyle w:val="Hipercze"/>
            <w:rFonts w:ascii="Times New Roman" w:hAnsi="Times New Roman"/>
            <w:sz w:val="23"/>
            <w:szCs w:val="23"/>
            <w:lang w:val="en-GB"/>
          </w:rPr>
          <w:t>a.lukasik@uj.edu.pl</w:t>
        </w:r>
      </w:hyperlink>
      <w:r w:rsidR="008D7CCF" w:rsidRPr="00214994">
        <w:rPr>
          <w:rFonts w:ascii="Times New Roman" w:hAnsi="Times New Roman"/>
          <w:sz w:val="23"/>
          <w:szCs w:val="23"/>
          <w:lang w:val="en-GB"/>
        </w:rPr>
        <w:t xml:space="preserve"> </w:t>
      </w:r>
      <w:r w:rsidR="005357C5" w:rsidRPr="00214994">
        <w:rPr>
          <w:rFonts w:ascii="Times New Roman" w:hAnsi="Times New Roman"/>
          <w:sz w:val="23"/>
          <w:szCs w:val="23"/>
          <w:lang w:val="en-US"/>
        </w:rPr>
        <w:t xml:space="preserve"> with</w:t>
      </w:r>
      <w:r w:rsidR="00481F3A" w:rsidRPr="00214994">
        <w:rPr>
          <w:rFonts w:ascii="Times New Roman" w:hAnsi="Times New Roman"/>
          <w:sz w:val="23"/>
          <w:szCs w:val="23"/>
          <w:lang w:val="en-US"/>
        </w:rPr>
        <w:t xml:space="preserve"> a designation </w:t>
      </w:r>
      <w:r w:rsidR="00233DFD" w:rsidRPr="00214994">
        <w:rPr>
          <w:rFonts w:ascii="Times New Roman" w:hAnsi="Times New Roman"/>
          <w:sz w:val="23"/>
          <w:szCs w:val="23"/>
          <w:lang w:val="en-US"/>
        </w:rPr>
        <w:t xml:space="preserve">enabling for the identification </w:t>
      </w:r>
      <w:r w:rsidR="005357C5" w:rsidRPr="00214994">
        <w:rPr>
          <w:rFonts w:ascii="Times New Roman" w:hAnsi="Times New Roman"/>
          <w:sz w:val="23"/>
          <w:szCs w:val="23"/>
          <w:lang w:val="en-US"/>
        </w:rPr>
        <w:t>of the Contractor and</w:t>
      </w:r>
      <w:r w:rsidR="009305F9" w:rsidRPr="00214994">
        <w:rPr>
          <w:rFonts w:ascii="Times New Roman" w:hAnsi="Times New Roman"/>
          <w:sz w:val="23"/>
          <w:szCs w:val="23"/>
          <w:lang w:val="en-US"/>
        </w:rPr>
        <w:t xml:space="preserve"> </w:t>
      </w:r>
      <w:r w:rsidR="00481F3A" w:rsidRPr="00214994">
        <w:rPr>
          <w:rFonts w:ascii="Times New Roman" w:hAnsi="Times New Roman"/>
          <w:sz w:val="23"/>
          <w:szCs w:val="23"/>
          <w:lang w:val="en-US"/>
        </w:rPr>
        <w:t>with</w:t>
      </w:r>
      <w:r w:rsidR="000B788F" w:rsidRPr="00214994">
        <w:rPr>
          <w:rFonts w:ascii="Times New Roman" w:hAnsi="Times New Roman"/>
          <w:sz w:val="23"/>
          <w:szCs w:val="23"/>
          <w:lang w:val="en-US"/>
        </w:rPr>
        <w:t xml:space="preserve"> the</w:t>
      </w:r>
      <w:r w:rsidR="00481F3A" w:rsidRPr="00214994">
        <w:rPr>
          <w:rFonts w:ascii="Times New Roman" w:hAnsi="Times New Roman"/>
          <w:sz w:val="23"/>
          <w:szCs w:val="23"/>
          <w:lang w:val="en-US"/>
        </w:rPr>
        <w:t xml:space="preserve"> </w:t>
      </w:r>
      <w:r w:rsidR="009305F9" w:rsidRPr="00214994">
        <w:rPr>
          <w:rFonts w:ascii="Times New Roman" w:hAnsi="Times New Roman"/>
          <w:sz w:val="23"/>
          <w:szCs w:val="23"/>
          <w:lang w:val="en-US"/>
        </w:rPr>
        <w:t xml:space="preserve">designation of the subject and number of the </w:t>
      </w:r>
      <w:r w:rsidR="005B42CA" w:rsidRPr="00214994">
        <w:rPr>
          <w:rFonts w:ascii="Times New Roman" w:hAnsi="Times New Roman"/>
          <w:sz w:val="23"/>
          <w:szCs w:val="23"/>
          <w:lang w:val="en-US"/>
        </w:rPr>
        <w:t xml:space="preserve">procedure </w:t>
      </w:r>
      <w:r w:rsidR="005357C5" w:rsidRPr="00214994">
        <w:rPr>
          <w:rFonts w:ascii="Times New Roman" w:hAnsi="Times New Roman"/>
          <w:sz w:val="23"/>
          <w:szCs w:val="23"/>
          <w:lang w:val="en-US"/>
        </w:rPr>
        <w:t>by</w:t>
      </w:r>
      <w:r w:rsidR="005E4D46" w:rsidRPr="00214994">
        <w:rPr>
          <w:rFonts w:ascii="Times New Roman" w:hAnsi="Times New Roman"/>
          <w:sz w:val="23"/>
          <w:szCs w:val="23"/>
          <w:lang w:val="en-US"/>
        </w:rPr>
        <w:t xml:space="preserve"> indication</w:t>
      </w:r>
      <w:r w:rsidRPr="00214994">
        <w:rPr>
          <w:rFonts w:ascii="Times New Roman" w:hAnsi="Times New Roman"/>
          <w:sz w:val="23"/>
          <w:szCs w:val="23"/>
          <w:lang w:val="en-US"/>
        </w:rPr>
        <w:t xml:space="preserve"> </w:t>
      </w:r>
      <w:r w:rsidR="009305F9" w:rsidRPr="00214994">
        <w:rPr>
          <w:rFonts w:ascii="Times New Roman" w:hAnsi="Times New Roman"/>
          <w:b/>
          <w:bCs/>
          <w:i/>
          <w:iCs/>
          <w:sz w:val="23"/>
          <w:szCs w:val="23"/>
          <w:u w:val="single"/>
          <w:lang w:val="en-US"/>
        </w:rPr>
        <w:t xml:space="preserve">„An offer </w:t>
      </w:r>
      <w:r w:rsidR="005E4D46" w:rsidRPr="00214994">
        <w:rPr>
          <w:rFonts w:ascii="Times New Roman" w:hAnsi="Times New Roman"/>
          <w:b/>
          <w:bCs/>
          <w:i/>
          <w:iCs/>
          <w:sz w:val="23"/>
          <w:szCs w:val="23"/>
          <w:u w:val="single"/>
          <w:lang w:val="en-US"/>
        </w:rPr>
        <w:t>for</w:t>
      </w:r>
      <w:r w:rsidR="009305F9" w:rsidRPr="00214994">
        <w:rPr>
          <w:rFonts w:ascii="Times New Roman" w:hAnsi="Times New Roman"/>
          <w:b/>
          <w:bCs/>
          <w:i/>
          <w:iCs/>
          <w:sz w:val="23"/>
          <w:szCs w:val="23"/>
          <w:u w:val="single"/>
          <w:lang w:val="en-US"/>
        </w:rPr>
        <w:t xml:space="preserve"> </w:t>
      </w:r>
      <w:r w:rsidR="00D30A30" w:rsidRPr="00214994">
        <w:rPr>
          <w:rFonts w:ascii="Times New Roman" w:hAnsi="Times New Roman"/>
          <w:b/>
          <w:bCs/>
          <w:i/>
          <w:iCs/>
          <w:sz w:val="23"/>
          <w:szCs w:val="23"/>
          <w:u w:val="single"/>
          <w:lang w:val="en-US"/>
        </w:rPr>
        <w:t xml:space="preserve">delivery </w:t>
      </w:r>
      <w:r w:rsidR="00D30A30" w:rsidRPr="00214994">
        <w:rPr>
          <w:rFonts w:ascii="Times New Roman" w:hAnsi="Times New Roman"/>
          <w:b/>
          <w:bCs/>
          <w:i/>
          <w:iCs/>
          <w:sz w:val="23"/>
          <w:szCs w:val="23"/>
          <w:u w:val="single"/>
          <w:lang w:val="en-GB"/>
        </w:rPr>
        <w:t xml:space="preserve">of linear stages for the scanning transmission x-ray microscope for the execution of the project called „Construction of the research end-station </w:t>
      </w:r>
      <w:r w:rsidR="00D30A30" w:rsidRPr="00214994">
        <w:rPr>
          <w:rFonts w:ascii="Times New Roman" w:hAnsi="Times New Roman"/>
          <w:b/>
          <w:bCs/>
          <w:i/>
          <w:iCs/>
          <w:sz w:val="23"/>
          <w:szCs w:val="23"/>
          <w:u w:val="single"/>
          <w:shd w:val="clear" w:color="auto" w:fill="FFFFFF"/>
          <w:lang w:val="en-GB"/>
        </w:rPr>
        <w:t>scanning transmission X-ray microscope in National Synchrotron Radiation Centre SOLARIS”</w:t>
      </w:r>
      <w:r w:rsidRPr="00214994">
        <w:rPr>
          <w:rFonts w:ascii="Times New Roman" w:hAnsi="Times New Roman"/>
          <w:b/>
          <w:bCs/>
          <w:i/>
          <w:iCs/>
          <w:sz w:val="23"/>
          <w:szCs w:val="23"/>
          <w:u w:val="single"/>
          <w:lang w:val="en-US"/>
        </w:rPr>
        <w:t xml:space="preserve">, </w:t>
      </w:r>
      <w:r w:rsidR="009305F9" w:rsidRPr="00214994">
        <w:rPr>
          <w:rFonts w:ascii="Times New Roman" w:hAnsi="Times New Roman"/>
          <w:b/>
          <w:bCs/>
          <w:i/>
          <w:iCs/>
          <w:sz w:val="23"/>
          <w:szCs w:val="23"/>
          <w:u w:val="single"/>
          <w:lang w:val="en-US"/>
        </w:rPr>
        <w:t xml:space="preserve">case ref. no </w:t>
      </w:r>
      <w:r w:rsidRPr="00214994">
        <w:rPr>
          <w:rFonts w:ascii="Times New Roman" w:hAnsi="Times New Roman"/>
          <w:b/>
          <w:bCs/>
          <w:i/>
          <w:iCs/>
          <w:sz w:val="23"/>
          <w:szCs w:val="23"/>
          <w:u w:val="single"/>
          <w:lang w:val="en-US"/>
        </w:rPr>
        <w:t>80.272</w:t>
      </w:r>
      <w:r w:rsidR="00214994" w:rsidRPr="00214994">
        <w:rPr>
          <w:rFonts w:ascii="Times New Roman" w:hAnsi="Times New Roman"/>
          <w:b/>
          <w:bCs/>
          <w:i/>
          <w:iCs/>
          <w:sz w:val="23"/>
          <w:szCs w:val="23"/>
          <w:u w:val="single"/>
          <w:lang w:val="en-US"/>
        </w:rPr>
        <w:t>.1</w:t>
      </w:r>
      <w:r w:rsidR="00652FF8">
        <w:rPr>
          <w:rFonts w:ascii="Times New Roman" w:hAnsi="Times New Roman"/>
          <w:b/>
          <w:bCs/>
          <w:i/>
          <w:iCs/>
          <w:sz w:val="23"/>
          <w:szCs w:val="23"/>
          <w:u w:val="single"/>
          <w:lang w:val="en-US"/>
        </w:rPr>
        <w:t>61</w:t>
      </w:r>
      <w:r w:rsidR="00214994" w:rsidRPr="00214994">
        <w:rPr>
          <w:rFonts w:ascii="Times New Roman" w:hAnsi="Times New Roman"/>
          <w:b/>
          <w:bCs/>
          <w:i/>
          <w:iCs/>
          <w:sz w:val="23"/>
          <w:szCs w:val="23"/>
          <w:u w:val="single"/>
          <w:lang w:val="en-US"/>
        </w:rPr>
        <w:t>.</w:t>
      </w:r>
      <w:r w:rsidR="00B832F1" w:rsidRPr="00214994">
        <w:rPr>
          <w:rFonts w:ascii="Times New Roman" w:hAnsi="Times New Roman"/>
          <w:b/>
          <w:bCs/>
          <w:i/>
          <w:iCs/>
          <w:sz w:val="23"/>
          <w:szCs w:val="23"/>
          <w:u w:val="single"/>
          <w:lang w:val="en-US"/>
        </w:rPr>
        <w:t>20</w:t>
      </w:r>
      <w:r w:rsidR="00E71DA2" w:rsidRPr="00214994">
        <w:rPr>
          <w:rFonts w:ascii="Times New Roman" w:hAnsi="Times New Roman"/>
          <w:b/>
          <w:bCs/>
          <w:i/>
          <w:iCs/>
          <w:sz w:val="23"/>
          <w:szCs w:val="23"/>
          <w:u w:val="single"/>
          <w:lang w:val="en-US"/>
        </w:rPr>
        <w:t>20</w:t>
      </w:r>
      <w:r w:rsidRPr="00214994">
        <w:rPr>
          <w:rFonts w:ascii="Times New Roman" w:hAnsi="Times New Roman"/>
          <w:sz w:val="23"/>
          <w:szCs w:val="23"/>
          <w:lang w:val="en-US"/>
        </w:rPr>
        <w:t>”.</w:t>
      </w:r>
    </w:p>
    <w:p w14:paraId="7D0AC641" w14:textId="1B4736A9" w:rsidR="005B02DA" w:rsidRPr="008D7CCF" w:rsidRDefault="005357C5"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8D7CCF">
        <w:rPr>
          <w:rFonts w:ascii="Times New Roman" w:hAnsi="Times New Roman"/>
          <w:sz w:val="23"/>
          <w:szCs w:val="23"/>
          <w:lang w:val="en-US"/>
        </w:rPr>
        <w:t xml:space="preserve">Announcement </w:t>
      </w:r>
      <w:r w:rsidR="005B42CA" w:rsidRPr="008D7CCF">
        <w:rPr>
          <w:rFonts w:ascii="Times New Roman" w:hAnsi="Times New Roman"/>
          <w:sz w:val="23"/>
          <w:szCs w:val="23"/>
          <w:lang w:val="en-US"/>
        </w:rPr>
        <w:t>of</w:t>
      </w:r>
      <w:r w:rsidR="009305F9" w:rsidRPr="008D7CCF">
        <w:rPr>
          <w:rFonts w:ascii="Times New Roman" w:hAnsi="Times New Roman"/>
          <w:sz w:val="23"/>
          <w:szCs w:val="23"/>
          <w:lang w:val="en-US"/>
        </w:rPr>
        <w:t xml:space="preserve"> information on </w:t>
      </w:r>
      <w:r w:rsidR="005B42CA" w:rsidRPr="008D7CCF">
        <w:rPr>
          <w:rFonts w:ascii="Times New Roman" w:hAnsi="Times New Roman"/>
          <w:sz w:val="23"/>
          <w:szCs w:val="23"/>
          <w:lang w:val="en-US"/>
        </w:rPr>
        <w:t xml:space="preserve">the </w:t>
      </w:r>
      <w:r w:rsidR="00233DFD" w:rsidRPr="008D7CCF">
        <w:rPr>
          <w:rFonts w:ascii="Times New Roman" w:hAnsi="Times New Roman"/>
          <w:sz w:val="23"/>
          <w:szCs w:val="23"/>
          <w:lang w:val="en-US"/>
        </w:rPr>
        <w:t xml:space="preserve">submitted offers </w:t>
      </w:r>
      <w:r w:rsidRPr="008D7CCF">
        <w:rPr>
          <w:rFonts w:ascii="Times New Roman" w:hAnsi="Times New Roman"/>
          <w:sz w:val="23"/>
          <w:szCs w:val="23"/>
          <w:lang w:val="en-US"/>
        </w:rPr>
        <w:t xml:space="preserve">and </w:t>
      </w:r>
      <w:r w:rsidR="009305F9" w:rsidRPr="008D7CCF">
        <w:rPr>
          <w:rFonts w:ascii="Times New Roman" w:hAnsi="Times New Roman"/>
          <w:sz w:val="23"/>
          <w:szCs w:val="23"/>
          <w:lang w:val="en-US"/>
        </w:rPr>
        <w:t xml:space="preserve">offered </w:t>
      </w:r>
      <w:r w:rsidRPr="008D7CCF">
        <w:rPr>
          <w:rFonts w:ascii="Times New Roman" w:hAnsi="Times New Roman"/>
          <w:sz w:val="23"/>
          <w:szCs w:val="23"/>
          <w:lang w:val="en-US"/>
        </w:rPr>
        <w:t xml:space="preserve">prices as well as </w:t>
      </w:r>
      <w:r w:rsidR="005B42CA" w:rsidRPr="008D7CCF">
        <w:rPr>
          <w:rFonts w:ascii="Times New Roman" w:hAnsi="Times New Roman"/>
          <w:sz w:val="23"/>
          <w:szCs w:val="23"/>
          <w:lang w:val="en-US"/>
        </w:rPr>
        <w:br/>
      </w:r>
      <w:r w:rsidR="00233DFD" w:rsidRPr="008D7CCF">
        <w:rPr>
          <w:rFonts w:ascii="Times New Roman" w:hAnsi="Times New Roman"/>
          <w:sz w:val="23"/>
          <w:szCs w:val="23"/>
          <w:lang w:val="en-US"/>
        </w:rPr>
        <w:t xml:space="preserve">on </w:t>
      </w:r>
      <w:r w:rsidRPr="008D7CCF">
        <w:rPr>
          <w:rFonts w:ascii="Times New Roman" w:hAnsi="Times New Roman"/>
          <w:sz w:val="23"/>
          <w:szCs w:val="23"/>
          <w:lang w:val="en-US"/>
        </w:rPr>
        <w:t>any other essentials elements</w:t>
      </w:r>
      <w:r w:rsidR="00233DFD" w:rsidRPr="008D7CCF">
        <w:rPr>
          <w:rFonts w:ascii="Times New Roman" w:hAnsi="Times New Roman"/>
          <w:sz w:val="23"/>
          <w:szCs w:val="23"/>
          <w:lang w:val="en-US"/>
        </w:rPr>
        <w:t xml:space="preserve"> of </w:t>
      </w:r>
      <w:r w:rsidR="009305F9" w:rsidRPr="008D7CCF">
        <w:rPr>
          <w:rFonts w:ascii="Times New Roman" w:hAnsi="Times New Roman"/>
          <w:sz w:val="23"/>
          <w:szCs w:val="23"/>
          <w:lang w:val="en-US"/>
        </w:rPr>
        <w:t xml:space="preserve">submitted </w:t>
      </w:r>
      <w:r w:rsidRPr="008D7CCF">
        <w:rPr>
          <w:rFonts w:ascii="Times New Roman" w:hAnsi="Times New Roman"/>
          <w:sz w:val="23"/>
          <w:szCs w:val="23"/>
          <w:lang w:val="en-US"/>
        </w:rPr>
        <w:t>offers</w:t>
      </w:r>
      <w:r w:rsidR="005B42CA" w:rsidRPr="008D7CCF">
        <w:rPr>
          <w:rFonts w:ascii="Times New Roman" w:hAnsi="Times New Roman"/>
          <w:sz w:val="23"/>
          <w:szCs w:val="23"/>
          <w:lang w:val="en-US"/>
        </w:rPr>
        <w:t xml:space="preserve"> shall be </w:t>
      </w:r>
      <w:r w:rsidR="00E940D0" w:rsidRPr="008D7CCF">
        <w:rPr>
          <w:rFonts w:ascii="Times New Roman" w:hAnsi="Times New Roman"/>
          <w:sz w:val="23"/>
          <w:szCs w:val="23"/>
          <w:lang w:val="en-US"/>
        </w:rPr>
        <w:t xml:space="preserve">public </w:t>
      </w:r>
      <w:r w:rsidRPr="008D7CCF">
        <w:rPr>
          <w:rFonts w:ascii="Times New Roman" w:hAnsi="Times New Roman"/>
          <w:sz w:val="23"/>
          <w:szCs w:val="23"/>
          <w:lang w:val="en-US"/>
        </w:rPr>
        <w:t xml:space="preserve">and take place as of </w:t>
      </w:r>
      <w:r w:rsidR="491846FB" w:rsidRPr="008D7CCF">
        <w:rPr>
          <w:rFonts w:ascii="Times New Roman" w:hAnsi="Times New Roman"/>
          <w:sz w:val="23"/>
          <w:szCs w:val="23"/>
          <w:lang w:val="en-US"/>
        </w:rPr>
        <w:t xml:space="preserve"> </w:t>
      </w:r>
      <w:r w:rsidR="00206EAE">
        <w:rPr>
          <w:rFonts w:ascii="Times New Roman" w:hAnsi="Times New Roman"/>
          <w:b/>
          <w:bCs/>
          <w:sz w:val="23"/>
          <w:szCs w:val="23"/>
          <w:u w:val="single"/>
          <w:lang w:val="en-US"/>
        </w:rPr>
        <w:t>May 19</w:t>
      </w:r>
      <w:r w:rsidR="00214994" w:rsidRPr="00214994">
        <w:rPr>
          <w:rFonts w:ascii="Times New Roman" w:hAnsi="Times New Roman"/>
          <w:b/>
          <w:bCs/>
          <w:sz w:val="23"/>
          <w:szCs w:val="23"/>
          <w:u w:val="single"/>
          <w:vertAlign w:val="superscript"/>
          <w:lang w:val="en-US"/>
        </w:rPr>
        <w:t>th</w:t>
      </w:r>
      <w:r w:rsidR="00A61F8E">
        <w:rPr>
          <w:rFonts w:ascii="Times New Roman" w:hAnsi="Times New Roman"/>
          <w:b/>
          <w:bCs/>
          <w:sz w:val="23"/>
          <w:szCs w:val="23"/>
          <w:u w:val="single"/>
          <w:lang w:val="en-US"/>
        </w:rPr>
        <w:t>,</w:t>
      </w:r>
      <w:r w:rsidR="00E71DA2" w:rsidRPr="008D7CCF">
        <w:rPr>
          <w:rFonts w:ascii="Times New Roman" w:hAnsi="Times New Roman"/>
          <w:b/>
          <w:bCs/>
          <w:sz w:val="23"/>
          <w:szCs w:val="23"/>
          <w:u w:val="single"/>
          <w:lang w:val="en-US"/>
        </w:rPr>
        <w:t xml:space="preserve"> 2020</w:t>
      </w:r>
      <w:r w:rsidR="009305F9" w:rsidRPr="008D7CCF">
        <w:rPr>
          <w:rFonts w:ascii="Times New Roman" w:hAnsi="Times New Roman"/>
          <w:b/>
          <w:bCs/>
          <w:sz w:val="23"/>
          <w:szCs w:val="23"/>
          <w:u w:val="single"/>
          <w:lang w:val="en-US"/>
        </w:rPr>
        <w:t>,</w:t>
      </w:r>
      <w:r w:rsidR="00515A5D" w:rsidRPr="008D7CCF">
        <w:rPr>
          <w:rFonts w:ascii="Times New Roman" w:hAnsi="Times New Roman"/>
          <w:b/>
          <w:bCs/>
          <w:sz w:val="23"/>
          <w:szCs w:val="23"/>
          <w:u w:val="single"/>
          <w:lang w:val="en-US"/>
        </w:rPr>
        <w:t xml:space="preserve"> </w:t>
      </w:r>
      <w:r w:rsidR="00233DFD" w:rsidRPr="008D7CCF">
        <w:rPr>
          <w:rFonts w:ascii="Times New Roman" w:hAnsi="Times New Roman"/>
          <w:sz w:val="23"/>
          <w:szCs w:val="23"/>
          <w:lang w:val="en-US"/>
        </w:rPr>
        <w:t xml:space="preserve">at </w:t>
      </w:r>
      <w:r w:rsidR="008D7CCF" w:rsidRPr="008D7CCF">
        <w:rPr>
          <w:rFonts w:ascii="Times New Roman" w:hAnsi="Times New Roman"/>
          <w:sz w:val="23"/>
          <w:szCs w:val="23"/>
          <w:lang w:val="en-US"/>
        </w:rPr>
        <w:t>11</w:t>
      </w:r>
      <w:r w:rsidR="491846FB" w:rsidRPr="008D7CCF">
        <w:rPr>
          <w:rFonts w:ascii="Times New Roman" w:hAnsi="Times New Roman"/>
          <w:sz w:val="23"/>
          <w:szCs w:val="23"/>
          <w:lang w:val="en-US"/>
        </w:rPr>
        <w:t>:05</w:t>
      </w:r>
      <w:r w:rsidR="00515A5D" w:rsidRPr="008D7CCF">
        <w:rPr>
          <w:rFonts w:ascii="Times New Roman" w:hAnsi="Times New Roman"/>
          <w:sz w:val="23"/>
          <w:szCs w:val="23"/>
          <w:lang w:val="en-US"/>
        </w:rPr>
        <w:t xml:space="preserve"> </w:t>
      </w:r>
      <w:r w:rsidR="00A61F8E">
        <w:rPr>
          <w:rFonts w:ascii="Times New Roman" w:hAnsi="Times New Roman"/>
          <w:sz w:val="23"/>
          <w:szCs w:val="23"/>
          <w:lang w:val="en-US"/>
        </w:rPr>
        <w:t>a</w:t>
      </w:r>
      <w:r w:rsidR="00515A5D" w:rsidRPr="008D7CCF">
        <w:rPr>
          <w:rFonts w:ascii="Times New Roman" w:hAnsi="Times New Roman"/>
          <w:sz w:val="23"/>
          <w:szCs w:val="23"/>
          <w:lang w:val="en-US"/>
        </w:rPr>
        <w:t>m</w:t>
      </w:r>
      <w:r w:rsidR="491846FB" w:rsidRPr="008D7CCF">
        <w:rPr>
          <w:rFonts w:ascii="Times New Roman" w:hAnsi="Times New Roman"/>
          <w:sz w:val="23"/>
          <w:szCs w:val="23"/>
          <w:lang w:val="en-US"/>
        </w:rPr>
        <w:t xml:space="preserve"> </w:t>
      </w:r>
      <w:r w:rsidR="00233DFD" w:rsidRPr="008D7CCF">
        <w:rPr>
          <w:rFonts w:ascii="Times New Roman" w:hAnsi="Times New Roman"/>
          <w:sz w:val="23"/>
          <w:szCs w:val="23"/>
          <w:lang w:val="en-US"/>
        </w:rPr>
        <w:t xml:space="preserve">in the </w:t>
      </w:r>
      <w:r w:rsidR="009305F9" w:rsidRPr="008D7CCF">
        <w:rPr>
          <w:rFonts w:ascii="Times New Roman" w:hAnsi="Times New Roman"/>
          <w:sz w:val="23"/>
          <w:szCs w:val="23"/>
          <w:lang w:val="en-US"/>
        </w:rPr>
        <w:t xml:space="preserve">Public Procurement Department of </w:t>
      </w:r>
      <w:r w:rsidR="491846FB" w:rsidRPr="008D7CCF">
        <w:rPr>
          <w:rFonts w:ascii="Times New Roman" w:hAnsi="Times New Roman"/>
          <w:sz w:val="23"/>
          <w:szCs w:val="23"/>
          <w:lang w:val="en-US"/>
        </w:rPr>
        <w:t xml:space="preserve">UJ, ul. Straszewskiego 25/2, 31-113 </w:t>
      </w:r>
      <w:r w:rsidRPr="008D7CCF">
        <w:rPr>
          <w:rFonts w:ascii="Times New Roman" w:hAnsi="Times New Roman"/>
          <w:sz w:val="23"/>
          <w:szCs w:val="23"/>
          <w:lang w:val="en-US"/>
        </w:rPr>
        <w:t>Cracow</w:t>
      </w:r>
      <w:r w:rsidR="491846FB" w:rsidRPr="008D7CCF">
        <w:rPr>
          <w:rFonts w:ascii="Times New Roman" w:hAnsi="Times New Roman"/>
          <w:sz w:val="23"/>
          <w:szCs w:val="23"/>
          <w:lang w:val="en-US"/>
        </w:rPr>
        <w:t>.</w:t>
      </w:r>
    </w:p>
    <w:p w14:paraId="2756C840" w14:textId="77777777" w:rsidR="00E71DA2" w:rsidRPr="00A82654" w:rsidRDefault="00E71DA2" w:rsidP="005565E8">
      <w:pPr>
        <w:pStyle w:val="Nagwek"/>
        <w:spacing w:line="240" w:lineRule="auto"/>
        <w:ind w:left="426"/>
        <w:jc w:val="both"/>
        <w:rPr>
          <w:rFonts w:ascii="Times New Roman" w:hAnsi="Times New Roman"/>
          <w:sz w:val="16"/>
          <w:szCs w:val="23"/>
          <w:lang w:val="en-US"/>
        </w:rPr>
      </w:pPr>
    </w:p>
    <w:p w14:paraId="2164A0BA" w14:textId="77777777" w:rsidR="005B02DA" w:rsidRPr="005565E8" w:rsidRDefault="00515A5D"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Description of the p</w:t>
      </w:r>
      <w:r w:rsidR="00233DFD" w:rsidRPr="005565E8">
        <w:rPr>
          <w:b/>
          <w:bCs/>
          <w:sz w:val="23"/>
          <w:szCs w:val="23"/>
          <w:lang w:val="en-US"/>
        </w:rPr>
        <w:t>rice calculation manner</w:t>
      </w:r>
    </w:p>
    <w:p w14:paraId="2C76D5D0" w14:textId="1D3E7504" w:rsidR="00A04158" w:rsidRPr="005565E8" w:rsidRDefault="009305F9" w:rsidP="00214994">
      <w:pPr>
        <w:widowControl/>
        <w:numPr>
          <w:ilvl w:val="1"/>
          <w:numId w:val="1"/>
        </w:numPr>
        <w:tabs>
          <w:tab w:val="clear" w:pos="360"/>
          <w:tab w:val="num" w:pos="426"/>
        </w:tabs>
        <w:suppressAutoHyphens w:val="0"/>
        <w:ind w:left="426" w:hanging="426"/>
        <w:jc w:val="both"/>
        <w:rPr>
          <w:sz w:val="23"/>
          <w:szCs w:val="23"/>
          <w:lang w:val="en-US"/>
        </w:rPr>
      </w:pPr>
      <w:r w:rsidRPr="005565E8">
        <w:rPr>
          <w:sz w:val="23"/>
          <w:szCs w:val="23"/>
          <w:lang w:val="en-US"/>
        </w:rPr>
        <w:t xml:space="preserve">The lump sum of the offer </w:t>
      </w:r>
      <w:r w:rsidR="00515A5D" w:rsidRPr="005565E8">
        <w:rPr>
          <w:sz w:val="23"/>
          <w:szCs w:val="23"/>
          <w:lang w:val="en-US"/>
        </w:rPr>
        <w:t xml:space="preserve">shall </w:t>
      </w:r>
      <w:r w:rsidR="00233DFD" w:rsidRPr="005565E8">
        <w:rPr>
          <w:sz w:val="23"/>
          <w:szCs w:val="23"/>
          <w:lang w:val="en-US"/>
        </w:rPr>
        <w:t xml:space="preserve">be </w:t>
      </w:r>
      <w:r w:rsidR="00751CA1" w:rsidRPr="005565E8">
        <w:rPr>
          <w:sz w:val="23"/>
          <w:szCs w:val="23"/>
          <w:lang w:val="en-US"/>
        </w:rPr>
        <w:t xml:space="preserve">expressed </w:t>
      </w:r>
      <w:r w:rsidR="00233DFD" w:rsidRPr="005565E8">
        <w:rPr>
          <w:sz w:val="23"/>
          <w:szCs w:val="23"/>
          <w:lang w:val="en-US"/>
        </w:rPr>
        <w:t xml:space="preserve">in Polish zloty </w:t>
      </w:r>
      <w:r w:rsidR="00A04158" w:rsidRPr="005565E8">
        <w:rPr>
          <w:sz w:val="23"/>
          <w:szCs w:val="23"/>
          <w:lang w:val="en-US"/>
        </w:rPr>
        <w:t>(PLN)</w:t>
      </w:r>
      <w:r w:rsidR="00233DFD" w:rsidRPr="005565E8">
        <w:rPr>
          <w:sz w:val="23"/>
          <w:szCs w:val="23"/>
          <w:lang w:val="en-US"/>
        </w:rPr>
        <w:t xml:space="preserve"> or </w:t>
      </w:r>
      <w:r w:rsidR="00A04158" w:rsidRPr="005565E8">
        <w:rPr>
          <w:sz w:val="23"/>
          <w:szCs w:val="23"/>
          <w:lang w:val="en-US"/>
        </w:rPr>
        <w:t xml:space="preserve">EUR. </w:t>
      </w:r>
      <w:r w:rsidR="00233DFD" w:rsidRPr="005565E8">
        <w:rPr>
          <w:sz w:val="23"/>
          <w:szCs w:val="23"/>
          <w:lang w:val="en-US"/>
        </w:rPr>
        <w:t>The price shall</w:t>
      </w:r>
      <w:r w:rsidRPr="005565E8">
        <w:rPr>
          <w:sz w:val="23"/>
          <w:szCs w:val="23"/>
          <w:lang w:val="en-US"/>
        </w:rPr>
        <w:t xml:space="preserve"> include </w:t>
      </w:r>
      <w:r w:rsidR="00233DFD" w:rsidRPr="005565E8">
        <w:rPr>
          <w:sz w:val="23"/>
          <w:szCs w:val="23"/>
          <w:lang w:val="en-US"/>
        </w:rPr>
        <w:t>all costs</w:t>
      </w:r>
      <w:r w:rsidRPr="005565E8">
        <w:rPr>
          <w:sz w:val="23"/>
          <w:szCs w:val="23"/>
          <w:lang w:val="en-US"/>
        </w:rPr>
        <w:t xml:space="preserve"> required for the execution </w:t>
      </w:r>
      <w:r w:rsidR="00515A5D" w:rsidRPr="005565E8">
        <w:rPr>
          <w:sz w:val="23"/>
          <w:szCs w:val="23"/>
          <w:lang w:val="en-US"/>
        </w:rPr>
        <w:t xml:space="preserve">hereof, </w:t>
      </w:r>
      <w:r w:rsidR="00751CA1" w:rsidRPr="005565E8">
        <w:rPr>
          <w:sz w:val="23"/>
          <w:szCs w:val="23"/>
          <w:lang w:val="en-US"/>
        </w:rPr>
        <w:t>i</w:t>
      </w:r>
      <w:r w:rsidR="00233DFD" w:rsidRPr="005565E8">
        <w:rPr>
          <w:sz w:val="23"/>
          <w:szCs w:val="23"/>
          <w:lang w:val="en-US"/>
        </w:rPr>
        <w:t>n particular</w:t>
      </w:r>
      <w:r w:rsidR="00751CA1" w:rsidRPr="005565E8">
        <w:rPr>
          <w:sz w:val="23"/>
          <w:szCs w:val="23"/>
          <w:lang w:val="en-US"/>
        </w:rPr>
        <w:t xml:space="preserve"> </w:t>
      </w:r>
      <w:r w:rsidR="00515A5D" w:rsidRPr="005565E8">
        <w:rPr>
          <w:sz w:val="23"/>
          <w:szCs w:val="23"/>
          <w:lang w:val="en-US"/>
        </w:rPr>
        <w:t xml:space="preserve">any </w:t>
      </w:r>
      <w:r w:rsidR="00751CA1" w:rsidRPr="005565E8">
        <w:rPr>
          <w:sz w:val="23"/>
          <w:szCs w:val="23"/>
          <w:lang w:val="en-US"/>
        </w:rPr>
        <w:t>expenses related to th</w:t>
      </w:r>
      <w:r w:rsidR="00D71D88" w:rsidRPr="005565E8">
        <w:rPr>
          <w:sz w:val="23"/>
          <w:szCs w:val="23"/>
          <w:lang w:val="en-US"/>
        </w:rPr>
        <w:t>e</w:t>
      </w:r>
      <w:r w:rsidR="00E71DA2" w:rsidRPr="005565E8">
        <w:rPr>
          <w:sz w:val="23"/>
          <w:szCs w:val="23"/>
          <w:lang w:val="en-US"/>
        </w:rPr>
        <w:t xml:space="preserve"> </w:t>
      </w:r>
      <w:r w:rsidR="00233DFD" w:rsidRPr="005565E8">
        <w:rPr>
          <w:sz w:val="23"/>
          <w:szCs w:val="23"/>
          <w:lang w:val="en-US"/>
        </w:rPr>
        <w:t>packaging, transport and insurance</w:t>
      </w:r>
      <w:r w:rsidR="00515A5D" w:rsidRPr="005565E8">
        <w:rPr>
          <w:sz w:val="23"/>
          <w:szCs w:val="23"/>
          <w:lang w:val="en-US"/>
        </w:rPr>
        <w:t>s</w:t>
      </w:r>
      <w:r w:rsidRPr="005565E8">
        <w:rPr>
          <w:sz w:val="23"/>
          <w:szCs w:val="23"/>
          <w:lang w:val="en-US"/>
        </w:rPr>
        <w:t xml:space="preserve"> in transit</w:t>
      </w:r>
      <w:r w:rsidR="0051769B" w:rsidRPr="005565E8">
        <w:rPr>
          <w:sz w:val="23"/>
          <w:szCs w:val="23"/>
          <w:lang w:val="en-US"/>
        </w:rPr>
        <w:t>, warranty</w:t>
      </w:r>
      <w:r w:rsidR="00D750FC">
        <w:rPr>
          <w:sz w:val="23"/>
          <w:szCs w:val="23"/>
          <w:lang w:val="en-US"/>
        </w:rPr>
        <w:t xml:space="preserve"> and </w:t>
      </w:r>
      <w:r w:rsidR="006D7DB4">
        <w:rPr>
          <w:sz w:val="23"/>
          <w:szCs w:val="23"/>
          <w:lang w:val="en-US"/>
        </w:rPr>
        <w:t xml:space="preserve">granting </w:t>
      </w:r>
      <w:r w:rsidR="00527693">
        <w:rPr>
          <w:sz w:val="23"/>
          <w:szCs w:val="23"/>
          <w:lang w:val="en-US"/>
        </w:rPr>
        <w:t xml:space="preserve">the Ordering Party </w:t>
      </w:r>
      <w:r w:rsidR="005647C7">
        <w:rPr>
          <w:sz w:val="23"/>
          <w:szCs w:val="23"/>
          <w:lang w:val="en-US"/>
        </w:rPr>
        <w:t>a</w:t>
      </w:r>
      <w:r w:rsidR="00214994">
        <w:rPr>
          <w:sz w:val="23"/>
          <w:szCs w:val="23"/>
          <w:lang w:val="en-US"/>
        </w:rPr>
        <w:t> </w:t>
      </w:r>
      <w:r w:rsidR="005647C7">
        <w:rPr>
          <w:sz w:val="23"/>
          <w:szCs w:val="23"/>
          <w:lang w:val="en-US"/>
        </w:rPr>
        <w:t xml:space="preserve">license to use the </w:t>
      </w:r>
      <w:r w:rsidR="00D750FC">
        <w:rPr>
          <w:sz w:val="23"/>
          <w:szCs w:val="23"/>
          <w:lang w:val="en-US"/>
        </w:rPr>
        <w:t>software</w:t>
      </w:r>
      <w:r w:rsidR="00527693">
        <w:rPr>
          <w:sz w:val="23"/>
          <w:szCs w:val="23"/>
          <w:lang w:val="en-US"/>
        </w:rPr>
        <w:t xml:space="preserve"> </w:t>
      </w:r>
      <w:r w:rsidR="00F265DC">
        <w:rPr>
          <w:sz w:val="23"/>
          <w:szCs w:val="23"/>
          <w:lang w:val="en-US"/>
        </w:rPr>
        <w:t xml:space="preserve">in </w:t>
      </w:r>
      <w:r w:rsidR="005647C7">
        <w:rPr>
          <w:sz w:val="23"/>
          <w:szCs w:val="23"/>
          <w:lang w:val="en-US"/>
        </w:rPr>
        <w:t>a manner stipulated in the sample of the Agreement</w:t>
      </w:r>
      <w:r w:rsidR="00A04158" w:rsidRPr="005565E8">
        <w:rPr>
          <w:sz w:val="23"/>
          <w:szCs w:val="23"/>
          <w:lang w:val="en-US"/>
        </w:rPr>
        <w:t xml:space="preserve">. </w:t>
      </w:r>
      <w:r w:rsidR="00233DFD" w:rsidRPr="005565E8">
        <w:rPr>
          <w:sz w:val="23"/>
          <w:szCs w:val="23"/>
          <w:lang w:val="en-US"/>
        </w:rPr>
        <w:t>Delivery terms</w:t>
      </w:r>
      <w:r w:rsidR="00A04158" w:rsidRPr="005565E8">
        <w:rPr>
          <w:sz w:val="23"/>
          <w:szCs w:val="23"/>
          <w:lang w:val="en-US"/>
        </w:rPr>
        <w:t xml:space="preserve">: DAP </w:t>
      </w:r>
      <w:r w:rsidR="00233DFD" w:rsidRPr="005565E8">
        <w:rPr>
          <w:sz w:val="23"/>
          <w:szCs w:val="23"/>
          <w:lang w:val="en-US"/>
        </w:rPr>
        <w:t xml:space="preserve">Cracow </w:t>
      </w:r>
      <w:r w:rsidR="00A04158" w:rsidRPr="005565E8">
        <w:rPr>
          <w:sz w:val="23"/>
          <w:szCs w:val="23"/>
          <w:lang w:val="en-US"/>
        </w:rPr>
        <w:t>(Incoterms 2010).</w:t>
      </w:r>
    </w:p>
    <w:p w14:paraId="65F56906" w14:textId="77777777" w:rsidR="005B02DA" w:rsidRPr="005565E8" w:rsidRDefault="00515A5D" w:rsidP="00214994">
      <w:pPr>
        <w:widowControl/>
        <w:numPr>
          <w:ilvl w:val="1"/>
          <w:numId w:val="1"/>
        </w:numPr>
        <w:tabs>
          <w:tab w:val="clear" w:pos="360"/>
          <w:tab w:val="num" w:pos="426"/>
        </w:tabs>
        <w:suppressAutoHyphens w:val="0"/>
        <w:ind w:left="426" w:hanging="426"/>
        <w:jc w:val="both"/>
        <w:rPr>
          <w:sz w:val="23"/>
          <w:szCs w:val="23"/>
          <w:lang w:val="en-US"/>
        </w:rPr>
      </w:pPr>
      <w:r w:rsidRPr="005565E8">
        <w:rPr>
          <w:sz w:val="23"/>
          <w:szCs w:val="23"/>
          <w:lang w:val="en-US"/>
        </w:rPr>
        <w:t xml:space="preserve">Should the seat of the </w:t>
      </w:r>
      <w:r w:rsidR="00233DFD" w:rsidRPr="005565E8">
        <w:rPr>
          <w:sz w:val="23"/>
          <w:szCs w:val="23"/>
          <w:lang w:val="en-US"/>
        </w:rPr>
        <w:t>Contr</w:t>
      </w:r>
      <w:r w:rsidR="009305F9" w:rsidRPr="005565E8">
        <w:rPr>
          <w:sz w:val="23"/>
          <w:szCs w:val="23"/>
          <w:lang w:val="en-US"/>
        </w:rPr>
        <w:t>a</w:t>
      </w:r>
      <w:r w:rsidR="00233DFD" w:rsidRPr="005565E8">
        <w:rPr>
          <w:sz w:val="23"/>
          <w:szCs w:val="23"/>
          <w:lang w:val="en-US"/>
        </w:rPr>
        <w:t>ctor</w:t>
      </w:r>
      <w:r w:rsidRPr="005565E8">
        <w:rPr>
          <w:sz w:val="23"/>
          <w:szCs w:val="23"/>
          <w:lang w:val="en-US"/>
        </w:rPr>
        <w:t xml:space="preserve"> be </w:t>
      </w:r>
      <w:r w:rsidR="009305F9" w:rsidRPr="005565E8">
        <w:rPr>
          <w:sz w:val="23"/>
          <w:szCs w:val="23"/>
          <w:lang w:val="en-US"/>
        </w:rPr>
        <w:t>premised outside</w:t>
      </w:r>
      <w:r w:rsidR="00233DFD" w:rsidRPr="005565E8">
        <w:rPr>
          <w:sz w:val="23"/>
          <w:szCs w:val="23"/>
          <w:lang w:val="en-US"/>
        </w:rPr>
        <w:t xml:space="preserve"> the </w:t>
      </w:r>
      <w:r w:rsidR="009305F9" w:rsidRPr="005565E8">
        <w:rPr>
          <w:sz w:val="23"/>
          <w:szCs w:val="23"/>
          <w:lang w:val="en-US"/>
        </w:rPr>
        <w:t>territory</w:t>
      </w:r>
      <w:r w:rsidR="00233DFD" w:rsidRPr="005565E8">
        <w:rPr>
          <w:sz w:val="23"/>
          <w:szCs w:val="23"/>
          <w:lang w:val="en-US"/>
        </w:rPr>
        <w:t xml:space="preserve"> of Poland</w:t>
      </w:r>
      <w:r w:rsidR="491846FB" w:rsidRPr="005565E8">
        <w:rPr>
          <w:sz w:val="23"/>
          <w:szCs w:val="23"/>
          <w:lang w:val="en-US"/>
        </w:rPr>
        <w:t xml:space="preserve">, </w:t>
      </w:r>
      <w:r w:rsidRPr="005565E8">
        <w:rPr>
          <w:sz w:val="23"/>
          <w:szCs w:val="23"/>
          <w:lang w:val="en-US"/>
        </w:rPr>
        <w:t>VAT and any possible customs duties (if applicable) shall be added by the Contractor to the price, for the purpose of</w:t>
      </w:r>
      <w:r w:rsidR="009305F9" w:rsidRPr="005565E8">
        <w:rPr>
          <w:sz w:val="23"/>
          <w:szCs w:val="23"/>
          <w:lang w:val="en-US"/>
        </w:rPr>
        <w:t xml:space="preserve"> evaluation and comparison</w:t>
      </w:r>
      <w:r w:rsidRPr="005565E8">
        <w:rPr>
          <w:sz w:val="23"/>
          <w:szCs w:val="23"/>
          <w:lang w:val="en-US"/>
        </w:rPr>
        <w:t xml:space="preserve"> of the offers.</w:t>
      </w:r>
    </w:p>
    <w:p w14:paraId="12CAEA91" w14:textId="0186F974" w:rsidR="005B02DA" w:rsidRPr="005565E8" w:rsidRDefault="00AD4A37" w:rsidP="00214994">
      <w:pPr>
        <w:widowControl/>
        <w:numPr>
          <w:ilvl w:val="1"/>
          <w:numId w:val="1"/>
        </w:numPr>
        <w:tabs>
          <w:tab w:val="clear" w:pos="360"/>
          <w:tab w:val="num" w:pos="426"/>
          <w:tab w:val="num" w:pos="567"/>
        </w:tabs>
        <w:suppressAutoHyphens w:val="0"/>
        <w:ind w:left="426" w:hanging="426"/>
        <w:jc w:val="both"/>
        <w:rPr>
          <w:sz w:val="23"/>
          <w:szCs w:val="23"/>
          <w:lang w:val="en-US"/>
        </w:rPr>
      </w:pPr>
      <w:r w:rsidRPr="005565E8">
        <w:rPr>
          <w:sz w:val="23"/>
          <w:szCs w:val="23"/>
          <w:lang w:val="en-US"/>
        </w:rPr>
        <w:t>Price indexation is not stipulated</w:t>
      </w:r>
      <w:r w:rsidR="00515A5D" w:rsidRPr="005565E8">
        <w:rPr>
          <w:sz w:val="23"/>
          <w:szCs w:val="23"/>
          <w:lang w:val="en-US"/>
        </w:rPr>
        <w:t>, the</w:t>
      </w:r>
      <w:r w:rsidR="00233DFD" w:rsidRPr="005565E8">
        <w:rPr>
          <w:sz w:val="23"/>
          <w:szCs w:val="23"/>
          <w:lang w:val="en-US"/>
        </w:rPr>
        <w:t xml:space="preserve"> calculated price shall be a lump sum for the</w:t>
      </w:r>
      <w:r w:rsidR="00515A5D" w:rsidRPr="005565E8">
        <w:rPr>
          <w:sz w:val="23"/>
          <w:szCs w:val="23"/>
          <w:lang w:val="en-US"/>
        </w:rPr>
        <w:t xml:space="preserve"> </w:t>
      </w:r>
      <w:r w:rsidR="00214994">
        <w:rPr>
          <w:sz w:val="23"/>
          <w:szCs w:val="23"/>
          <w:lang w:val="en-US"/>
        </w:rPr>
        <w:t>whole</w:t>
      </w:r>
      <w:r w:rsidRPr="005565E8">
        <w:rPr>
          <w:sz w:val="23"/>
          <w:szCs w:val="23"/>
          <w:lang w:val="en-US"/>
        </w:rPr>
        <w:t xml:space="preserve"> scope</w:t>
      </w:r>
      <w:r w:rsidR="00515A5D" w:rsidRPr="005565E8">
        <w:rPr>
          <w:sz w:val="23"/>
          <w:szCs w:val="23"/>
          <w:lang w:val="en-US"/>
        </w:rPr>
        <w:t xml:space="preserve"> of the procurement.</w:t>
      </w:r>
    </w:p>
    <w:p w14:paraId="0D9578EC" w14:textId="321C96E8" w:rsidR="005B02DA" w:rsidRPr="005565E8" w:rsidRDefault="00214994" w:rsidP="005565E8">
      <w:pPr>
        <w:widowControl/>
        <w:numPr>
          <w:ilvl w:val="1"/>
          <w:numId w:val="1"/>
        </w:numPr>
        <w:tabs>
          <w:tab w:val="num" w:pos="426"/>
        </w:tabs>
        <w:suppressAutoHyphens w:val="0"/>
        <w:ind w:left="426" w:hanging="426"/>
        <w:jc w:val="both"/>
        <w:rPr>
          <w:sz w:val="23"/>
          <w:szCs w:val="23"/>
          <w:lang w:val="en-US"/>
        </w:rPr>
      </w:pPr>
      <w:r>
        <w:rPr>
          <w:sz w:val="23"/>
          <w:szCs w:val="23"/>
          <w:lang w:val="en-US"/>
        </w:rPr>
        <w:lastRenderedPageBreak/>
        <w:t xml:space="preserve"> </w:t>
      </w:r>
      <w:r w:rsidR="002C58C3" w:rsidRPr="005565E8">
        <w:rPr>
          <w:sz w:val="23"/>
          <w:szCs w:val="23"/>
          <w:lang w:val="en-US"/>
        </w:rPr>
        <w:t>N</w:t>
      </w:r>
      <w:r w:rsidR="00233DFD" w:rsidRPr="005565E8">
        <w:rPr>
          <w:sz w:val="23"/>
          <w:szCs w:val="23"/>
          <w:lang w:val="en-US"/>
        </w:rPr>
        <w:t xml:space="preserve">either </w:t>
      </w:r>
      <w:r w:rsidR="002C58C3" w:rsidRPr="005565E8">
        <w:rPr>
          <w:sz w:val="23"/>
          <w:szCs w:val="23"/>
          <w:lang w:val="en-US"/>
        </w:rPr>
        <w:t xml:space="preserve">pre-payments </w:t>
      </w:r>
      <w:r w:rsidR="00233DFD" w:rsidRPr="005565E8">
        <w:rPr>
          <w:sz w:val="23"/>
          <w:szCs w:val="23"/>
          <w:lang w:val="en-US"/>
        </w:rPr>
        <w:t>nor</w:t>
      </w:r>
      <w:r w:rsidR="002C58C3" w:rsidRPr="005565E8">
        <w:rPr>
          <w:sz w:val="23"/>
          <w:szCs w:val="23"/>
          <w:lang w:val="en-US"/>
        </w:rPr>
        <w:t xml:space="preserve"> advance payments are </w:t>
      </w:r>
      <w:r w:rsidR="00515A5D" w:rsidRPr="005565E8">
        <w:rPr>
          <w:sz w:val="23"/>
          <w:szCs w:val="23"/>
          <w:lang w:val="en-US"/>
        </w:rPr>
        <w:t xml:space="preserve">stipulated for executing the subject of the procurement, and the </w:t>
      </w:r>
      <w:r w:rsidR="00233DFD" w:rsidRPr="005565E8">
        <w:rPr>
          <w:sz w:val="23"/>
          <w:szCs w:val="23"/>
          <w:lang w:val="en-US"/>
        </w:rPr>
        <w:t xml:space="preserve">payment shall be </w:t>
      </w:r>
      <w:r w:rsidR="00515A5D" w:rsidRPr="005565E8">
        <w:rPr>
          <w:sz w:val="23"/>
          <w:szCs w:val="23"/>
          <w:lang w:val="en-US"/>
        </w:rPr>
        <w:t>made in accordance with the provisions of the Agreement.</w:t>
      </w:r>
    </w:p>
    <w:p w14:paraId="1E5DF56B" w14:textId="0DD60BDE" w:rsidR="007500AF" w:rsidRPr="005565E8" w:rsidRDefault="00214994" w:rsidP="005565E8">
      <w:pPr>
        <w:widowControl/>
        <w:numPr>
          <w:ilvl w:val="1"/>
          <w:numId w:val="1"/>
        </w:numPr>
        <w:tabs>
          <w:tab w:val="num" w:pos="426"/>
        </w:tabs>
        <w:suppressAutoHyphens w:val="0"/>
        <w:ind w:left="426" w:hanging="426"/>
        <w:jc w:val="both"/>
        <w:rPr>
          <w:sz w:val="23"/>
          <w:szCs w:val="23"/>
          <w:lang w:val="en-US"/>
        </w:rPr>
      </w:pPr>
      <w:r>
        <w:rPr>
          <w:sz w:val="23"/>
          <w:szCs w:val="23"/>
          <w:lang w:val="en-US"/>
        </w:rPr>
        <w:t xml:space="preserve"> </w:t>
      </w:r>
      <w:r w:rsidR="007500AF" w:rsidRPr="005565E8">
        <w:rPr>
          <w:sz w:val="23"/>
          <w:szCs w:val="23"/>
          <w:lang w:val="en-GB"/>
        </w:rPr>
        <w:t xml:space="preserve">In the case of submitting bids in currencies other than PLN, for the purposes of comparing offers in the </w:t>
      </w:r>
      <w:r w:rsidR="007E293F">
        <w:rPr>
          <w:sz w:val="23"/>
          <w:szCs w:val="23"/>
          <w:lang w:val="en-GB"/>
        </w:rPr>
        <w:t>“Total bid price”</w:t>
      </w:r>
      <w:r w:rsidR="007500AF" w:rsidRPr="005565E8">
        <w:rPr>
          <w:sz w:val="23"/>
          <w:szCs w:val="23"/>
          <w:lang w:val="en-GB"/>
        </w:rPr>
        <w:t xml:space="preserve"> criterion, the </w:t>
      </w:r>
      <w:r w:rsidR="007E293F">
        <w:rPr>
          <w:sz w:val="23"/>
          <w:szCs w:val="23"/>
          <w:lang w:val="en-GB"/>
        </w:rPr>
        <w:t>Ordering Party</w:t>
      </w:r>
      <w:r w:rsidR="007500AF" w:rsidRPr="005565E8">
        <w:rPr>
          <w:sz w:val="23"/>
          <w:szCs w:val="23"/>
          <w:lang w:val="en-GB"/>
        </w:rPr>
        <w:t xml:space="preserve"> shall convert to the value of the offer the foreign exchange rate (Table </w:t>
      </w:r>
      <w:r w:rsidR="007E293F">
        <w:rPr>
          <w:sz w:val="23"/>
          <w:szCs w:val="23"/>
          <w:lang w:val="en-GB"/>
        </w:rPr>
        <w:t>A</w:t>
      </w:r>
      <w:r w:rsidR="007500AF" w:rsidRPr="005565E8">
        <w:rPr>
          <w:sz w:val="23"/>
          <w:szCs w:val="23"/>
          <w:lang w:val="en-GB"/>
        </w:rPr>
        <w:t>) published by the National Bank of Poland on the day of submitting bids.</w:t>
      </w:r>
    </w:p>
    <w:p w14:paraId="3A4CAAB6" w14:textId="77777777" w:rsidR="00A04158" w:rsidRPr="00A82654" w:rsidRDefault="00A04158" w:rsidP="005565E8">
      <w:pPr>
        <w:widowControl/>
        <w:suppressAutoHyphens w:val="0"/>
        <w:ind w:left="426"/>
        <w:jc w:val="both"/>
        <w:rPr>
          <w:sz w:val="16"/>
          <w:szCs w:val="23"/>
          <w:lang w:val="en-US"/>
        </w:rPr>
      </w:pPr>
    </w:p>
    <w:p w14:paraId="2A3DCBB4" w14:textId="77777777" w:rsidR="005B02DA" w:rsidRPr="005565E8" w:rsidRDefault="00AD4A37"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 xml:space="preserve">Description of actions </w:t>
      </w:r>
      <w:r w:rsidR="00233DFD" w:rsidRPr="005565E8">
        <w:rPr>
          <w:b/>
          <w:bCs/>
          <w:sz w:val="23"/>
          <w:szCs w:val="23"/>
          <w:lang w:val="en-US"/>
        </w:rPr>
        <w:t>and criteria</w:t>
      </w:r>
      <w:r w:rsidRPr="005565E8">
        <w:rPr>
          <w:b/>
          <w:bCs/>
          <w:sz w:val="23"/>
          <w:szCs w:val="23"/>
          <w:lang w:val="en-US"/>
        </w:rPr>
        <w:t xml:space="preserve"> to be taken </w:t>
      </w:r>
      <w:r w:rsidR="00233DFD" w:rsidRPr="005565E8">
        <w:rPr>
          <w:b/>
          <w:bCs/>
          <w:sz w:val="23"/>
          <w:szCs w:val="23"/>
          <w:lang w:val="en-US"/>
        </w:rPr>
        <w:t>into consideration by the Ordering Party u</w:t>
      </w:r>
      <w:r w:rsidR="00D342CB" w:rsidRPr="005565E8">
        <w:rPr>
          <w:b/>
          <w:bCs/>
          <w:sz w:val="23"/>
          <w:szCs w:val="23"/>
          <w:lang w:val="en-US"/>
        </w:rPr>
        <w:t>p</w:t>
      </w:r>
      <w:r w:rsidR="00751CA1" w:rsidRPr="005565E8">
        <w:rPr>
          <w:b/>
          <w:bCs/>
          <w:sz w:val="23"/>
          <w:szCs w:val="23"/>
          <w:lang w:val="en-US"/>
        </w:rPr>
        <w:t>on the</w:t>
      </w:r>
      <w:r w:rsidRPr="005565E8">
        <w:rPr>
          <w:b/>
          <w:bCs/>
          <w:sz w:val="23"/>
          <w:szCs w:val="23"/>
          <w:lang w:val="en-US"/>
        </w:rPr>
        <w:t xml:space="preserve"> selection of the</w:t>
      </w:r>
      <w:r w:rsidR="00515A5D" w:rsidRPr="005565E8">
        <w:rPr>
          <w:b/>
          <w:bCs/>
          <w:sz w:val="23"/>
          <w:szCs w:val="23"/>
          <w:lang w:val="en-US"/>
        </w:rPr>
        <w:t xml:space="preserve"> best </w:t>
      </w:r>
      <w:r w:rsidR="491846FB" w:rsidRPr="005565E8">
        <w:rPr>
          <w:b/>
          <w:bCs/>
          <w:sz w:val="23"/>
          <w:szCs w:val="23"/>
          <w:lang w:val="en-US"/>
        </w:rPr>
        <w:t>of</w:t>
      </w:r>
      <w:r w:rsidR="00233DFD" w:rsidRPr="005565E8">
        <w:rPr>
          <w:b/>
          <w:bCs/>
          <w:sz w:val="23"/>
          <w:szCs w:val="23"/>
          <w:lang w:val="en-US"/>
        </w:rPr>
        <w:t>fer</w:t>
      </w:r>
    </w:p>
    <w:p w14:paraId="595C4C44" w14:textId="177F9FE8" w:rsidR="002974EA" w:rsidRPr="005565E8" w:rsidRDefault="002974EA" w:rsidP="005565E8">
      <w:pPr>
        <w:widowControl/>
        <w:numPr>
          <w:ilvl w:val="3"/>
          <w:numId w:val="1"/>
        </w:numPr>
        <w:tabs>
          <w:tab w:val="clear" w:pos="2880"/>
          <w:tab w:val="num" w:pos="426"/>
        </w:tabs>
        <w:suppressAutoHyphens w:val="0"/>
        <w:ind w:left="426" w:hanging="426"/>
        <w:jc w:val="both"/>
        <w:rPr>
          <w:sz w:val="23"/>
          <w:szCs w:val="23"/>
          <w:lang w:val="en-GB"/>
        </w:rPr>
      </w:pPr>
      <w:r w:rsidRPr="005565E8">
        <w:rPr>
          <w:sz w:val="23"/>
          <w:szCs w:val="23"/>
          <w:lang w:val="en-GB"/>
        </w:rPr>
        <w:t>The Awarding Authority selects the most advantageous bid from among valid bids submitted in the proceedings on the basis of the evaluation criteria for bids which are:</w:t>
      </w:r>
    </w:p>
    <w:p w14:paraId="44E6A2F2" w14:textId="69406AB7" w:rsidR="002974EA" w:rsidRPr="005565E8" w:rsidRDefault="002974EA" w:rsidP="00214994">
      <w:pPr>
        <w:pStyle w:val="Akapitzlist"/>
        <w:spacing w:after="0" w:line="240" w:lineRule="auto"/>
        <w:ind w:left="426"/>
        <w:contextualSpacing/>
        <w:jc w:val="both"/>
        <w:rPr>
          <w:rFonts w:ascii="Times New Roman" w:hAnsi="Times New Roman"/>
          <w:sz w:val="23"/>
          <w:szCs w:val="23"/>
          <w:lang w:val="en-GB"/>
        </w:rPr>
      </w:pPr>
      <w:r w:rsidRPr="005565E8">
        <w:rPr>
          <w:rFonts w:ascii="Times New Roman" w:hAnsi="Times New Roman"/>
          <w:b/>
          <w:bCs/>
          <w:sz w:val="23"/>
          <w:szCs w:val="23"/>
          <w:lang w:val="en-GB"/>
        </w:rPr>
        <w:t xml:space="preserve">Total bid price - criterion weight </w:t>
      </w:r>
      <w:r w:rsidR="00856D62">
        <w:rPr>
          <w:rFonts w:ascii="Times New Roman" w:hAnsi="Times New Roman"/>
          <w:b/>
          <w:bCs/>
          <w:sz w:val="23"/>
          <w:szCs w:val="23"/>
          <w:lang w:val="en-GB"/>
        </w:rPr>
        <w:t>100</w:t>
      </w:r>
      <w:r w:rsidRPr="005565E8">
        <w:rPr>
          <w:rFonts w:ascii="Times New Roman" w:hAnsi="Times New Roman"/>
          <w:b/>
          <w:bCs/>
          <w:sz w:val="23"/>
          <w:szCs w:val="23"/>
          <w:lang w:val="en-GB"/>
        </w:rPr>
        <w:t>%:</w:t>
      </w:r>
    </w:p>
    <w:p w14:paraId="5F0605D7" w14:textId="7FB36D47" w:rsidR="002974EA" w:rsidRPr="005565E8" w:rsidRDefault="002974EA" w:rsidP="00214994">
      <w:pPr>
        <w:ind w:left="426"/>
        <w:jc w:val="both"/>
        <w:rPr>
          <w:sz w:val="23"/>
          <w:szCs w:val="23"/>
          <w:lang w:val="en-GB"/>
        </w:rPr>
      </w:pPr>
      <w:r w:rsidRPr="005565E8">
        <w:rPr>
          <w:sz w:val="23"/>
          <w:szCs w:val="23"/>
          <w:lang w:val="en-GB"/>
        </w:rPr>
        <w:t>Credits awarded under the "</w:t>
      </w:r>
      <w:r w:rsidR="00803662">
        <w:rPr>
          <w:sz w:val="23"/>
          <w:szCs w:val="23"/>
          <w:lang w:val="en-GB"/>
        </w:rPr>
        <w:t>Total bid p</w:t>
      </w:r>
      <w:r w:rsidRPr="005565E8">
        <w:rPr>
          <w:sz w:val="23"/>
          <w:szCs w:val="23"/>
          <w:lang w:val="en-GB"/>
        </w:rPr>
        <w:t>rice" criterion will be calculated in accordance with the following formula:</w:t>
      </w:r>
    </w:p>
    <w:p w14:paraId="051AE07A" w14:textId="6F1C6E72" w:rsidR="002974EA" w:rsidRPr="005565E8" w:rsidRDefault="002974EA" w:rsidP="005565E8">
      <w:pPr>
        <w:ind w:left="502"/>
        <w:jc w:val="both"/>
        <w:rPr>
          <w:sz w:val="23"/>
          <w:szCs w:val="23"/>
          <w:lang w:val="en-GB"/>
        </w:rPr>
      </w:pPr>
      <w:r w:rsidRPr="005565E8">
        <w:rPr>
          <w:sz w:val="23"/>
          <w:szCs w:val="23"/>
          <w:lang w:val="en-GB"/>
        </w:rPr>
        <w:t>C = (C</w:t>
      </w:r>
      <w:r w:rsidRPr="005565E8">
        <w:rPr>
          <w:sz w:val="23"/>
          <w:szCs w:val="23"/>
          <w:vertAlign w:val="subscript"/>
          <w:lang w:val="en-GB"/>
        </w:rPr>
        <w:t>naj</w:t>
      </w:r>
      <w:r w:rsidRPr="005565E8">
        <w:rPr>
          <w:sz w:val="23"/>
          <w:szCs w:val="23"/>
          <w:lang w:val="en-GB"/>
        </w:rPr>
        <w:t xml:space="preserve"> / C</w:t>
      </w:r>
      <w:r w:rsidRPr="005565E8">
        <w:rPr>
          <w:sz w:val="23"/>
          <w:szCs w:val="23"/>
          <w:vertAlign w:val="subscript"/>
          <w:lang w:val="en-GB"/>
        </w:rPr>
        <w:t>oferty</w:t>
      </w:r>
      <w:r w:rsidRPr="005565E8">
        <w:rPr>
          <w:sz w:val="23"/>
          <w:szCs w:val="23"/>
          <w:lang w:val="en-GB"/>
        </w:rPr>
        <w:t xml:space="preserve">) x </w:t>
      </w:r>
      <w:r w:rsidR="00856D62">
        <w:rPr>
          <w:sz w:val="23"/>
          <w:szCs w:val="23"/>
          <w:lang w:val="en-GB"/>
        </w:rPr>
        <w:t>10</w:t>
      </w:r>
      <w:r w:rsidRPr="005565E8">
        <w:rPr>
          <w:sz w:val="23"/>
          <w:szCs w:val="23"/>
          <w:lang w:val="en-GB"/>
        </w:rPr>
        <w:t>0</w:t>
      </w:r>
    </w:p>
    <w:p w14:paraId="732253DA" w14:textId="77777777" w:rsidR="002974EA" w:rsidRPr="005565E8" w:rsidRDefault="002974EA" w:rsidP="005565E8">
      <w:pPr>
        <w:ind w:left="502"/>
        <w:jc w:val="both"/>
        <w:rPr>
          <w:sz w:val="23"/>
          <w:szCs w:val="23"/>
          <w:lang w:val="en-GB"/>
        </w:rPr>
      </w:pPr>
      <w:r w:rsidRPr="005565E8">
        <w:rPr>
          <w:sz w:val="23"/>
          <w:szCs w:val="23"/>
          <w:lang w:val="en-GB"/>
        </w:rPr>
        <w:t>Where:</w:t>
      </w:r>
    </w:p>
    <w:p w14:paraId="06F7C07E" w14:textId="77777777" w:rsidR="002974EA" w:rsidRPr="005565E8" w:rsidRDefault="002974EA" w:rsidP="005565E8">
      <w:pPr>
        <w:ind w:left="502"/>
        <w:jc w:val="both"/>
        <w:rPr>
          <w:sz w:val="23"/>
          <w:szCs w:val="23"/>
          <w:lang w:val="en-GB"/>
        </w:rPr>
      </w:pPr>
      <w:r w:rsidRPr="005565E8">
        <w:rPr>
          <w:sz w:val="23"/>
          <w:szCs w:val="23"/>
          <w:lang w:val="en-GB"/>
        </w:rPr>
        <w:t>C – means the number of credits awarded to a given bid</w:t>
      </w:r>
    </w:p>
    <w:p w14:paraId="69A063A2" w14:textId="41076261" w:rsidR="002974EA" w:rsidRPr="005565E8" w:rsidRDefault="002974EA" w:rsidP="005565E8">
      <w:pPr>
        <w:ind w:left="502"/>
        <w:jc w:val="both"/>
        <w:rPr>
          <w:sz w:val="23"/>
          <w:szCs w:val="23"/>
          <w:lang w:val="en-GB"/>
        </w:rPr>
      </w:pPr>
      <w:r w:rsidRPr="005565E8">
        <w:rPr>
          <w:sz w:val="23"/>
          <w:szCs w:val="23"/>
          <w:lang w:val="en-GB"/>
        </w:rPr>
        <w:t>C</w:t>
      </w:r>
      <w:r w:rsidRPr="005565E8">
        <w:rPr>
          <w:sz w:val="23"/>
          <w:szCs w:val="23"/>
          <w:vertAlign w:val="subscript"/>
          <w:lang w:val="en-GB"/>
        </w:rPr>
        <w:t xml:space="preserve">naj </w:t>
      </w:r>
      <w:r w:rsidR="00803662" w:rsidRPr="005565E8">
        <w:rPr>
          <w:sz w:val="23"/>
          <w:szCs w:val="23"/>
          <w:lang w:val="en-GB"/>
        </w:rPr>
        <w:t>–</w:t>
      </w:r>
      <w:r w:rsidRPr="005565E8">
        <w:rPr>
          <w:sz w:val="23"/>
          <w:szCs w:val="23"/>
          <w:lang w:val="en-GB"/>
        </w:rPr>
        <w:t xml:space="preserve"> the lowest price among the evaluated bids</w:t>
      </w:r>
    </w:p>
    <w:p w14:paraId="491B3117" w14:textId="282D3205" w:rsidR="002974EA" w:rsidRPr="005565E8" w:rsidRDefault="002974EA" w:rsidP="005565E8">
      <w:pPr>
        <w:ind w:left="502"/>
        <w:jc w:val="both"/>
        <w:rPr>
          <w:sz w:val="23"/>
          <w:szCs w:val="23"/>
          <w:lang w:val="en-GB"/>
        </w:rPr>
      </w:pPr>
      <w:r w:rsidRPr="005565E8">
        <w:rPr>
          <w:sz w:val="23"/>
          <w:szCs w:val="23"/>
          <w:lang w:val="en-GB"/>
        </w:rPr>
        <w:t>C</w:t>
      </w:r>
      <w:r w:rsidRPr="005565E8">
        <w:rPr>
          <w:sz w:val="23"/>
          <w:szCs w:val="23"/>
          <w:vertAlign w:val="subscript"/>
          <w:lang w:val="en-GB"/>
        </w:rPr>
        <w:t>oferty</w:t>
      </w:r>
      <w:r w:rsidRPr="005565E8">
        <w:rPr>
          <w:sz w:val="23"/>
          <w:szCs w:val="23"/>
          <w:lang w:val="en-GB"/>
        </w:rPr>
        <w:t xml:space="preserve"> </w:t>
      </w:r>
      <w:r w:rsidR="00A619D3" w:rsidRPr="005565E8">
        <w:rPr>
          <w:sz w:val="23"/>
          <w:szCs w:val="23"/>
          <w:lang w:val="en-GB"/>
        </w:rPr>
        <w:t>–</w:t>
      </w:r>
      <w:r w:rsidRPr="005565E8">
        <w:rPr>
          <w:sz w:val="23"/>
          <w:szCs w:val="23"/>
          <w:lang w:val="en-GB"/>
        </w:rPr>
        <w:t xml:space="preserve"> the price of the bid subject to evaluation</w:t>
      </w:r>
    </w:p>
    <w:p w14:paraId="33372722" w14:textId="43071280" w:rsidR="002974EA" w:rsidRPr="005565E8" w:rsidRDefault="002974EA" w:rsidP="005565E8">
      <w:pPr>
        <w:ind w:left="502"/>
        <w:jc w:val="both"/>
        <w:rPr>
          <w:sz w:val="23"/>
          <w:szCs w:val="23"/>
          <w:lang w:val="en-GB"/>
        </w:rPr>
      </w:pPr>
      <w:r w:rsidRPr="005565E8">
        <w:rPr>
          <w:sz w:val="23"/>
          <w:szCs w:val="23"/>
          <w:lang w:val="en-GB"/>
        </w:rPr>
        <w:t xml:space="preserve">Hence, the maximum number of credits to be obtained under this subject criterion is </w:t>
      </w:r>
      <w:r w:rsidR="00856D62">
        <w:rPr>
          <w:sz w:val="23"/>
          <w:szCs w:val="23"/>
          <w:lang w:val="en-GB"/>
        </w:rPr>
        <w:t>100</w:t>
      </w:r>
      <w:r w:rsidRPr="005565E8">
        <w:rPr>
          <w:sz w:val="23"/>
          <w:szCs w:val="23"/>
          <w:lang w:val="en-GB"/>
        </w:rPr>
        <w:t xml:space="preserve"> credits.</w:t>
      </w:r>
    </w:p>
    <w:p w14:paraId="1F56FDB6" w14:textId="68E4B5DE" w:rsidR="005B02DA" w:rsidRPr="005565E8" w:rsidRDefault="00A619D3" w:rsidP="005565E8">
      <w:pPr>
        <w:widowControl/>
        <w:numPr>
          <w:ilvl w:val="1"/>
          <w:numId w:val="1"/>
        </w:numPr>
        <w:tabs>
          <w:tab w:val="num" w:pos="426"/>
        </w:tabs>
        <w:suppressAutoHyphens w:val="0"/>
        <w:ind w:left="426" w:hanging="426"/>
        <w:jc w:val="both"/>
        <w:rPr>
          <w:sz w:val="23"/>
          <w:szCs w:val="23"/>
          <w:lang w:val="en-US"/>
        </w:rPr>
      </w:pPr>
      <w:r>
        <w:rPr>
          <w:sz w:val="23"/>
          <w:szCs w:val="23"/>
          <w:lang w:val="en-US"/>
        </w:rPr>
        <w:t xml:space="preserve"> </w:t>
      </w:r>
      <w:r w:rsidR="00AD4A37" w:rsidRPr="005565E8">
        <w:rPr>
          <w:sz w:val="23"/>
          <w:szCs w:val="23"/>
          <w:lang w:val="en-US"/>
        </w:rPr>
        <w:t xml:space="preserve">During the course of </w:t>
      </w:r>
      <w:r w:rsidR="000202F9" w:rsidRPr="005565E8">
        <w:rPr>
          <w:sz w:val="23"/>
          <w:szCs w:val="23"/>
          <w:lang w:val="en-US"/>
        </w:rPr>
        <w:t xml:space="preserve">the </w:t>
      </w:r>
      <w:r w:rsidR="00AD4A37" w:rsidRPr="005565E8">
        <w:rPr>
          <w:sz w:val="23"/>
          <w:szCs w:val="23"/>
          <w:lang w:val="en-US"/>
        </w:rPr>
        <w:t xml:space="preserve">research </w:t>
      </w:r>
      <w:r w:rsidR="00D342CB" w:rsidRPr="005565E8">
        <w:rPr>
          <w:sz w:val="23"/>
          <w:szCs w:val="23"/>
          <w:lang w:val="en-US"/>
        </w:rPr>
        <w:t xml:space="preserve">and evaluation </w:t>
      </w:r>
      <w:r w:rsidR="00233DFD" w:rsidRPr="005565E8">
        <w:rPr>
          <w:sz w:val="23"/>
          <w:szCs w:val="23"/>
          <w:lang w:val="en-US"/>
        </w:rPr>
        <w:t>of the offers, the Ordering Party may</w:t>
      </w:r>
      <w:r w:rsidR="00D342CB" w:rsidRPr="005565E8">
        <w:rPr>
          <w:sz w:val="23"/>
          <w:szCs w:val="23"/>
          <w:lang w:val="en-US"/>
        </w:rPr>
        <w:t xml:space="preserve"> request the Contractors to submit explanations as regards the </w:t>
      </w:r>
      <w:r w:rsidR="00233DFD" w:rsidRPr="005565E8">
        <w:rPr>
          <w:sz w:val="23"/>
          <w:szCs w:val="23"/>
          <w:lang w:val="en-US"/>
        </w:rPr>
        <w:t>content of the submitted offers</w:t>
      </w:r>
      <w:r w:rsidR="491846FB" w:rsidRPr="005565E8">
        <w:rPr>
          <w:sz w:val="23"/>
          <w:szCs w:val="23"/>
          <w:lang w:val="en-US"/>
        </w:rPr>
        <w:t>,</w:t>
      </w:r>
      <w:r w:rsidR="00233DFD" w:rsidRPr="005565E8">
        <w:rPr>
          <w:sz w:val="23"/>
          <w:szCs w:val="23"/>
          <w:lang w:val="en-US"/>
        </w:rPr>
        <w:t xml:space="preserve"> as well </w:t>
      </w:r>
      <w:r w:rsidR="000202F9" w:rsidRPr="005565E8">
        <w:rPr>
          <w:sz w:val="23"/>
          <w:szCs w:val="23"/>
          <w:lang w:val="en-US"/>
        </w:rPr>
        <w:t>as negotiate the content and prices</w:t>
      </w:r>
      <w:r w:rsidR="00233DFD" w:rsidRPr="005565E8">
        <w:rPr>
          <w:sz w:val="23"/>
          <w:szCs w:val="23"/>
          <w:lang w:val="en-US"/>
        </w:rPr>
        <w:t xml:space="preserve"> of the offers with</w:t>
      </w:r>
      <w:r w:rsidR="000202F9" w:rsidRPr="005565E8">
        <w:rPr>
          <w:sz w:val="23"/>
          <w:szCs w:val="23"/>
          <w:lang w:val="en-US"/>
        </w:rPr>
        <w:t xml:space="preserve"> </w:t>
      </w:r>
      <w:r w:rsidR="00856115">
        <w:rPr>
          <w:sz w:val="23"/>
          <w:szCs w:val="23"/>
          <w:lang w:val="en-US"/>
        </w:rPr>
        <w:t xml:space="preserve">the </w:t>
      </w:r>
      <w:r w:rsidR="00AD4A37" w:rsidRPr="005565E8">
        <w:rPr>
          <w:sz w:val="23"/>
          <w:szCs w:val="23"/>
          <w:lang w:val="en-US"/>
        </w:rPr>
        <w:t xml:space="preserve">observance of the </w:t>
      </w:r>
      <w:r w:rsidR="000202F9" w:rsidRPr="005565E8">
        <w:rPr>
          <w:sz w:val="23"/>
          <w:szCs w:val="23"/>
          <w:lang w:val="en-US"/>
        </w:rPr>
        <w:t xml:space="preserve">applicable rules pertaining to the </w:t>
      </w:r>
      <w:r w:rsidR="00AD4A37" w:rsidRPr="005565E8">
        <w:rPr>
          <w:sz w:val="23"/>
          <w:szCs w:val="23"/>
          <w:lang w:val="en-US"/>
        </w:rPr>
        <w:t xml:space="preserve">transparency </w:t>
      </w:r>
      <w:r w:rsidR="000202F9" w:rsidRPr="005565E8">
        <w:rPr>
          <w:sz w:val="23"/>
          <w:szCs w:val="23"/>
          <w:lang w:val="en-US"/>
        </w:rPr>
        <w:t>a</w:t>
      </w:r>
      <w:r w:rsidR="00233DFD" w:rsidRPr="005565E8">
        <w:rPr>
          <w:sz w:val="23"/>
          <w:szCs w:val="23"/>
          <w:lang w:val="en-US"/>
        </w:rPr>
        <w:t xml:space="preserve">nd </w:t>
      </w:r>
      <w:r w:rsidR="00AD4A37" w:rsidRPr="005565E8">
        <w:rPr>
          <w:sz w:val="23"/>
          <w:szCs w:val="23"/>
          <w:lang w:val="en-US"/>
        </w:rPr>
        <w:t xml:space="preserve">fair treatment </w:t>
      </w:r>
      <w:r w:rsidR="00233DFD" w:rsidRPr="005565E8">
        <w:rPr>
          <w:sz w:val="23"/>
          <w:szCs w:val="23"/>
          <w:lang w:val="en-US"/>
        </w:rPr>
        <w:t>of the Contractors</w:t>
      </w:r>
      <w:r w:rsidR="491846FB" w:rsidRPr="005565E8">
        <w:rPr>
          <w:sz w:val="23"/>
          <w:szCs w:val="23"/>
          <w:lang w:val="en-US"/>
        </w:rPr>
        <w:t>.</w:t>
      </w:r>
    </w:p>
    <w:p w14:paraId="67500129" w14:textId="77777777" w:rsidR="005B02DA" w:rsidRPr="005565E8"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5565E8">
        <w:rPr>
          <w:rFonts w:ascii="Times New Roman" w:hAnsi="Times New Roman"/>
          <w:sz w:val="23"/>
          <w:szCs w:val="23"/>
          <w:lang w:val="en-US"/>
        </w:rPr>
        <w:t>The Ordering Party shall</w:t>
      </w:r>
      <w:r w:rsidR="00EB34C9" w:rsidRPr="005565E8">
        <w:rPr>
          <w:rFonts w:ascii="Times New Roman" w:hAnsi="Times New Roman"/>
          <w:sz w:val="23"/>
          <w:szCs w:val="23"/>
          <w:lang w:val="en-US"/>
        </w:rPr>
        <w:t xml:space="preserve"> correct </w:t>
      </w:r>
      <w:r w:rsidR="000202F9" w:rsidRPr="005565E8">
        <w:rPr>
          <w:rFonts w:ascii="Times New Roman" w:hAnsi="Times New Roman"/>
          <w:sz w:val="23"/>
          <w:szCs w:val="23"/>
          <w:lang w:val="en-US"/>
        </w:rPr>
        <w:t xml:space="preserve">any </w:t>
      </w:r>
      <w:r w:rsidR="00EB34C9" w:rsidRPr="005565E8">
        <w:rPr>
          <w:rFonts w:ascii="Times New Roman" w:hAnsi="Times New Roman"/>
          <w:sz w:val="23"/>
          <w:szCs w:val="23"/>
          <w:lang w:val="en-US"/>
        </w:rPr>
        <w:t>obvious typographical</w:t>
      </w:r>
      <w:r w:rsidR="00751CA1" w:rsidRPr="005565E8">
        <w:rPr>
          <w:rFonts w:ascii="Times New Roman" w:hAnsi="Times New Roman"/>
          <w:sz w:val="23"/>
          <w:szCs w:val="23"/>
          <w:lang w:val="en-US"/>
        </w:rPr>
        <w:t xml:space="preserve"> errors and </w:t>
      </w:r>
      <w:r w:rsidR="00EB34C9" w:rsidRPr="005565E8">
        <w:rPr>
          <w:rFonts w:ascii="Times New Roman" w:hAnsi="Times New Roman"/>
          <w:sz w:val="23"/>
          <w:szCs w:val="23"/>
          <w:lang w:val="en-US"/>
        </w:rPr>
        <w:t>obvious accounting errors</w:t>
      </w:r>
      <w:r w:rsidR="000202F9" w:rsidRPr="005565E8">
        <w:rPr>
          <w:rFonts w:ascii="Times New Roman" w:hAnsi="Times New Roman"/>
          <w:sz w:val="23"/>
          <w:szCs w:val="23"/>
          <w:lang w:val="en-US"/>
        </w:rPr>
        <w:t xml:space="preserve"> in the content of the offer</w:t>
      </w:r>
      <w:r w:rsidRPr="005565E8">
        <w:rPr>
          <w:rFonts w:ascii="Times New Roman" w:hAnsi="Times New Roman"/>
          <w:sz w:val="23"/>
          <w:szCs w:val="23"/>
          <w:lang w:val="en-US"/>
        </w:rPr>
        <w:t>, with consideration of</w:t>
      </w:r>
      <w:r w:rsidR="00EB34C9" w:rsidRPr="005565E8">
        <w:rPr>
          <w:rFonts w:ascii="Times New Roman" w:hAnsi="Times New Roman"/>
          <w:sz w:val="23"/>
          <w:szCs w:val="23"/>
          <w:lang w:val="en-US"/>
        </w:rPr>
        <w:t xml:space="preserve"> </w:t>
      </w:r>
      <w:r w:rsidR="00751CA1" w:rsidRPr="005565E8">
        <w:rPr>
          <w:rFonts w:ascii="Times New Roman" w:hAnsi="Times New Roman"/>
          <w:sz w:val="23"/>
          <w:szCs w:val="23"/>
          <w:lang w:val="en-US"/>
        </w:rPr>
        <w:t>the</w:t>
      </w:r>
      <w:r w:rsidR="000202F9" w:rsidRPr="005565E8">
        <w:rPr>
          <w:rFonts w:ascii="Times New Roman" w:hAnsi="Times New Roman"/>
          <w:sz w:val="23"/>
          <w:szCs w:val="23"/>
          <w:lang w:val="en-US"/>
        </w:rPr>
        <w:t xml:space="preserve"> accounting consequence of </w:t>
      </w:r>
      <w:r w:rsidR="00751CA1" w:rsidRPr="005565E8">
        <w:rPr>
          <w:rFonts w:ascii="Times New Roman" w:hAnsi="Times New Roman"/>
          <w:sz w:val="23"/>
          <w:szCs w:val="23"/>
          <w:lang w:val="en-US"/>
        </w:rPr>
        <w:t xml:space="preserve"> </w:t>
      </w:r>
      <w:r w:rsidR="00EB34C9" w:rsidRPr="005565E8">
        <w:rPr>
          <w:rFonts w:ascii="Times New Roman" w:hAnsi="Times New Roman"/>
          <w:sz w:val="23"/>
          <w:szCs w:val="23"/>
          <w:lang w:val="en-US"/>
        </w:rPr>
        <w:t>corrections made</w:t>
      </w:r>
      <w:r w:rsidR="000202F9" w:rsidRPr="005565E8">
        <w:rPr>
          <w:rFonts w:ascii="Times New Roman" w:hAnsi="Times New Roman"/>
          <w:sz w:val="23"/>
          <w:szCs w:val="23"/>
          <w:lang w:val="en-US"/>
        </w:rPr>
        <w:t>, as well as</w:t>
      </w:r>
      <w:r w:rsidR="00EB34C9" w:rsidRPr="005565E8">
        <w:rPr>
          <w:rFonts w:ascii="Times New Roman" w:hAnsi="Times New Roman"/>
          <w:sz w:val="23"/>
          <w:szCs w:val="23"/>
          <w:lang w:val="en-US"/>
        </w:rPr>
        <w:t xml:space="preserve"> </w:t>
      </w:r>
      <w:r w:rsidRPr="005565E8">
        <w:rPr>
          <w:rFonts w:ascii="Times New Roman" w:hAnsi="Times New Roman"/>
          <w:sz w:val="23"/>
          <w:szCs w:val="23"/>
          <w:lang w:val="en-US"/>
        </w:rPr>
        <w:t>and any</w:t>
      </w:r>
      <w:r w:rsidR="00EB34C9" w:rsidRPr="005565E8">
        <w:rPr>
          <w:rFonts w:ascii="Times New Roman" w:hAnsi="Times New Roman"/>
          <w:sz w:val="23"/>
          <w:szCs w:val="23"/>
          <w:lang w:val="en-US"/>
        </w:rPr>
        <w:t xml:space="preserve"> errors consisting in non-compliance</w:t>
      </w:r>
      <w:r w:rsidR="000202F9"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of the offer with </w:t>
      </w:r>
      <w:r w:rsidR="00EB34C9" w:rsidRPr="005565E8">
        <w:rPr>
          <w:rFonts w:ascii="Times New Roman" w:hAnsi="Times New Roman"/>
          <w:sz w:val="23"/>
          <w:szCs w:val="23"/>
          <w:lang w:val="en-US"/>
        </w:rPr>
        <w:t xml:space="preserve">the </w:t>
      </w:r>
      <w:r w:rsidRPr="005565E8">
        <w:rPr>
          <w:rFonts w:ascii="Times New Roman" w:hAnsi="Times New Roman"/>
          <w:sz w:val="23"/>
          <w:szCs w:val="23"/>
          <w:lang w:val="en-US"/>
        </w:rPr>
        <w:t xml:space="preserve">requirements of the Invitation, </w:t>
      </w:r>
      <w:r w:rsidR="00EB34C9" w:rsidRPr="005565E8">
        <w:rPr>
          <w:rFonts w:ascii="Times New Roman" w:hAnsi="Times New Roman"/>
          <w:sz w:val="23"/>
          <w:szCs w:val="23"/>
          <w:lang w:val="en-US"/>
        </w:rPr>
        <w:t>not contributing to</w:t>
      </w:r>
      <w:r w:rsidR="00751CA1" w:rsidRPr="005565E8">
        <w:rPr>
          <w:rFonts w:ascii="Times New Roman" w:hAnsi="Times New Roman"/>
          <w:sz w:val="23"/>
          <w:szCs w:val="23"/>
          <w:lang w:val="en-US"/>
        </w:rPr>
        <w:t xml:space="preserve"> </w:t>
      </w:r>
      <w:r w:rsidR="00EB34C9" w:rsidRPr="005565E8">
        <w:rPr>
          <w:rFonts w:ascii="Times New Roman" w:hAnsi="Times New Roman"/>
          <w:sz w:val="23"/>
          <w:szCs w:val="23"/>
          <w:lang w:val="en-US"/>
        </w:rPr>
        <w:t xml:space="preserve">essential </w:t>
      </w:r>
      <w:r w:rsidRPr="005565E8">
        <w:rPr>
          <w:rFonts w:ascii="Times New Roman" w:hAnsi="Times New Roman"/>
          <w:sz w:val="23"/>
          <w:szCs w:val="23"/>
          <w:lang w:val="en-US"/>
        </w:rPr>
        <w:t>changes</w:t>
      </w:r>
      <w:r w:rsidR="000202F9" w:rsidRPr="005565E8">
        <w:rPr>
          <w:rFonts w:ascii="Times New Roman" w:hAnsi="Times New Roman"/>
          <w:sz w:val="23"/>
          <w:szCs w:val="23"/>
          <w:lang w:val="en-US"/>
        </w:rPr>
        <w:t xml:space="preserve"> to the </w:t>
      </w:r>
      <w:r w:rsidR="00EB34C9" w:rsidRPr="005565E8">
        <w:rPr>
          <w:rFonts w:ascii="Times New Roman" w:hAnsi="Times New Roman"/>
          <w:sz w:val="23"/>
          <w:szCs w:val="23"/>
          <w:lang w:val="en-US"/>
        </w:rPr>
        <w:t xml:space="preserve">content of the offer, </w:t>
      </w:r>
      <w:r w:rsidR="000202F9" w:rsidRPr="005565E8">
        <w:rPr>
          <w:rFonts w:ascii="Times New Roman" w:hAnsi="Times New Roman"/>
          <w:sz w:val="23"/>
          <w:szCs w:val="23"/>
          <w:lang w:val="en-US"/>
        </w:rPr>
        <w:t xml:space="preserve">and immediately notify the </w:t>
      </w:r>
      <w:r w:rsidR="00EB34C9" w:rsidRPr="005565E8">
        <w:rPr>
          <w:rFonts w:ascii="Times New Roman" w:hAnsi="Times New Roman"/>
          <w:sz w:val="23"/>
          <w:szCs w:val="23"/>
          <w:lang w:val="en-US"/>
        </w:rPr>
        <w:t xml:space="preserve">Contractor </w:t>
      </w:r>
      <w:r w:rsidRPr="005565E8">
        <w:rPr>
          <w:rFonts w:ascii="Times New Roman" w:hAnsi="Times New Roman"/>
          <w:sz w:val="23"/>
          <w:szCs w:val="23"/>
          <w:lang w:val="en-US"/>
        </w:rPr>
        <w:t>w</w:t>
      </w:r>
      <w:r w:rsidR="00EB34C9" w:rsidRPr="005565E8">
        <w:rPr>
          <w:rFonts w:ascii="Times New Roman" w:hAnsi="Times New Roman"/>
          <w:sz w:val="23"/>
          <w:szCs w:val="23"/>
          <w:lang w:val="en-US"/>
        </w:rPr>
        <w:t>hose offer was corrected</w:t>
      </w:r>
      <w:r w:rsidR="000202F9" w:rsidRPr="005565E8">
        <w:rPr>
          <w:rFonts w:ascii="Times New Roman" w:hAnsi="Times New Roman"/>
          <w:sz w:val="23"/>
          <w:szCs w:val="23"/>
          <w:lang w:val="en-US"/>
        </w:rPr>
        <w:t xml:space="preserve"> about the hereinabove</w:t>
      </w:r>
      <w:r w:rsidR="491846FB" w:rsidRPr="005565E8">
        <w:rPr>
          <w:rFonts w:ascii="Times New Roman" w:hAnsi="Times New Roman"/>
          <w:sz w:val="23"/>
          <w:szCs w:val="23"/>
          <w:lang w:val="en-US"/>
        </w:rPr>
        <w:t>.</w:t>
      </w:r>
    </w:p>
    <w:p w14:paraId="03497E21" w14:textId="77777777" w:rsidR="005B02DA" w:rsidRPr="005565E8"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5565E8">
        <w:rPr>
          <w:rFonts w:ascii="Times New Roman" w:hAnsi="Times New Roman"/>
          <w:sz w:val="23"/>
          <w:szCs w:val="23"/>
          <w:lang w:val="en-US"/>
        </w:rPr>
        <w:t xml:space="preserve">The Ordering Party </w:t>
      </w:r>
      <w:r w:rsidR="000202F9" w:rsidRPr="005565E8">
        <w:rPr>
          <w:rFonts w:ascii="Times New Roman" w:hAnsi="Times New Roman"/>
          <w:sz w:val="23"/>
          <w:szCs w:val="23"/>
          <w:lang w:val="en-US"/>
        </w:rPr>
        <w:t xml:space="preserve">shall have the right to </w:t>
      </w:r>
      <w:r w:rsidRPr="005565E8">
        <w:rPr>
          <w:rFonts w:ascii="Times New Roman" w:hAnsi="Times New Roman"/>
          <w:sz w:val="23"/>
          <w:szCs w:val="23"/>
          <w:lang w:val="en-US"/>
        </w:rPr>
        <w:t>reject an offer</w:t>
      </w:r>
      <w:r w:rsidR="491846FB" w:rsidRPr="005565E8">
        <w:rPr>
          <w:rFonts w:ascii="Times New Roman" w:hAnsi="Times New Roman"/>
          <w:sz w:val="23"/>
          <w:szCs w:val="23"/>
          <w:lang w:val="en-US"/>
        </w:rPr>
        <w:t>,</w:t>
      </w:r>
      <w:r w:rsidRPr="005565E8">
        <w:rPr>
          <w:rFonts w:ascii="Times New Roman" w:hAnsi="Times New Roman"/>
          <w:sz w:val="23"/>
          <w:szCs w:val="23"/>
          <w:lang w:val="en-US"/>
        </w:rPr>
        <w:t xml:space="preserve"> in particular</w:t>
      </w:r>
      <w:r w:rsidR="491846FB" w:rsidRPr="005565E8">
        <w:rPr>
          <w:rFonts w:ascii="Times New Roman" w:hAnsi="Times New Roman"/>
          <w:sz w:val="23"/>
          <w:szCs w:val="23"/>
          <w:lang w:val="en-US"/>
        </w:rPr>
        <w:t>,</w:t>
      </w:r>
      <w:r w:rsidRPr="005565E8">
        <w:rPr>
          <w:rFonts w:ascii="Times New Roman" w:hAnsi="Times New Roman"/>
          <w:sz w:val="23"/>
          <w:szCs w:val="23"/>
          <w:lang w:val="en-US"/>
        </w:rPr>
        <w:t xml:space="preserve"> if </w:t>
      </w:r>
      <w:r w:rsidR="000202F9" w:rsidRPr="005565E8">
        <w:rPr>
          <w:rFonts w:ascii="Times New Roman" w:hAnsi="Times New Roman"/>
          <w:sz w:val="23"/>
          <w:szCs w:val="23"/>
          <w:lang w:val="en-US"/>
        </w:rPr>
        <w:t xml:space="preserve">it </w:t>
      </w:r>
      <w:r w:rsidRPr="005565E8">
        <w:rPr>
          <w:rFonts w:ascii="Times New Roman" w:hAnsi="Times New Roman"/>
          <w:sz w:val="23"/>
          <w:szCs w:val="23"/>
          <w:lang w:val="en-US"/>
        </w:rPr>
        <w:t xml:space="preserve">was submitted </w:t>
      </w:r>
      <w:r w:rsidR="00751CA1" w:rsidRPr="005565E8">
        <w:rPr>
          <w:rFonts w:ascii="Times New Roman" w:hAnsi="Times New Roman"/>
          <w:sz w:val="23"/>
          <w:szCs w:val="23"/>
          <w:lang w:val="en-US"/>
        </w:rPr>
        <w:br/>
      </w:r>
      <w:r w:rsidR="000202F9" w:rsidRPr="005565E8">
        <w:rPr>
          <w:rFonts w:ascii="Times New Roman" w:hAnsi="Times New Roman"/>
          <w:sz w:val="23"/>
          <w:szCs w:val="23"/>
          <w:lang w:val="en-US"/>
        </w:rPr>
        <w:t xml:space="preserve">after the offers submittal date </w:t>
      </w:r>
      <w:r w:rsidRPr="005565E8">
        <w:rPr>
          <w:rFonts w:ascii="Times New Roman" w:hAnsi="Times New Roman"/>
          <w:sz w:val="23"/>
          <w:szCs w:val="23"/>
          <w:lang w:val="en-US"/>
        </w:rPr>
        <w:t xml:space="preserve">or </w:t>
      </w:r>
      <w:r w:rsidR="000202F9" w:rsidRPr="005565E8">
        <w:rPr>
          <w:rFonts w:ascii="Times New Roman" w:hAnsi="Times New Roman"/>
          <w:sz w:val="23"/>
          <w:szCs w:val="23"/>
          <w:lang w:val="en-US"/>
        </w:rPr>
        <w:t>if it is</w:t>
      </w:r>
      <w:r w:rsidRPr="005565E8">
        <w:rPr>
          <w:rFonts w:ascii="Times New Roman" w:hAnsi="Times New Roman"/>
          <w:sz w:val="23"/>
          <w:szCs w:val="23"/>
          <w:lang w:val="en-US"/>
        </w:rPr>
        <w:t xml:space="preserve"> non-compliant</w:t>
      </w:r>
      <w:r w:rsidR="000202F9" w:rsidRPr="005565E8">
        <w:rPr>
          <w:rFonts w:ascii="Times New Roman" w:hAnsi="Times New Roman"/>
          <w:sz w:val="23"/>
          <w:szCs w:val="23"/>
          <w:lang w:val="en-US"/>
        </w:rPr>
        <w:t xml:space="preserve"> </w:t>
      </w:r>
      <w:r w:rsidRPr="005565E8">
        <w:rPr>
          <w:rFonts w:ascii="Times New Roman" w:hAnsi="Times New Roman"/>
          <w:sz w:val="23"/>
          <w:szCs w:val="23"/>
          <w:lang w:val="en-US"/>
        </w:rPr>
        <w:t>with the requirements of the Invitation,</w:t>
      </w:r>
      <w:r w:rsidR="008E0F34" w:rsidRPr="005565E8">
        <w:rPr>
          <w:rFonts w:ascii="Times New Roman" w:hAnsi="Times New Roman"/>
          <w:sz w:val="23"/>
          <w:szCs w:val="23"/>
          <w:lang w:val="en-US"/>
        </w:rPr>
        <w:t xml:space="preserve"> or</w:t>
      </w:r>
      <w:r w:rsidR="00751CA1" w:rsidRPr="005565E8">
        <w:rPr>
          <w:rFonts w:ascii="Times New Roman" w:hAnsi="Times New Roman"/>
          <w:sz w:val="23"/>
          <w:szCs w:val="23"/>
          <w:lang w:val="en-US"/>
        </w:rPr>
        <w:t xml:space="preserve"> should there be </w:t>
      </w:r>
      <w:r w:rsidR="008E0F34" w:rsidRPr="005565E8">
        <w:rPr>
          <w:rFonts w:ascii="Times New Roman" w:hAnsi="Times New Roman"/>
          <w:sz w:val="23"/>
          <w:szCs w:val="23"/>
          <w:lang w:val="en-US"/>
        </w:rPr>
        <w:t>any other reasonable c</w:t>
      </w:r>
      <w:r w:rsidRPr="005565E8">
        <w:rPr>
          <w:rFonts w:ascii="Times New Roman" w:hAnsi="Times New Roman"/>
          <w:sz w:val="23"/>
          <w:szCs w:val="23"/>
          <w:lang w:val="en-US"/>
        </w:rPr>
        <w:t>ircumstances</w:t>
      </w:r>
      <w:r w:rsidR="008E0F34" w:rsidRPr="005565E8">
        <w:rPr>
          <w:rFonts w:ascii="Times New Roman" w:hAnsi="Times New Roman"/>
          <w:sz w:val="23"/>
          <w:szCs w:val="23"/>
          <w:lang w:val="en-US"/>
        </w:rPr>
        <w:t xml:space="preserve"> effecting</w:t>
      </w:r>
      <w:r w:rsidR="000202F9" w:rsidRPr="005565E8">
        <w:rPr>
          <w:rFonts w:ascii="Times New Roman" w:hAnsi="Times New Roman"/>
          <w:sz w:val="23"/>
          <w:szCs w:val="23"/>
          <w:lang w:val="en-US"/>
        </w:rPr>
        <w:t xml:space="preserve"> in</w:t>
      </w:r>
      <w:r w:rsidR="008E0F34" w:rsidRPr="005565E8">
        <w:rPr>
          <w:rFonts w:ascii="Times New Roman" w:hAnsi="Times New Roman"/>
          <w:sz w:val="23"/>
          <w:szCs w:val="23"/>
          <w:lang w:val="en-US"/>
        </w:rPr>
        <w:t xml:space="preserve"> non-complia</w:t>
      </w:r>
      <w:r w:rsidR="00751CA1" w:rsidRPr="005565E8">
        <w:rPr>
          <w:rFonts w:ascii="Times New Roman" w:hAnsi="Times New Roman"/>
          <w:sz w:val="23"/>
          <w:szCs w:val="23"/>
          <w:lang w:val="en-US"/>
        </w:rPr>
        <w:t>nce</w:t>
      </w:r>
      <w:r w:rsidR="000202F9" w:rsidRPr="005565E8">
        <w:rPr>
          <w:rFonts w:ascii="Times New Roman" w:hAnsi="Times New Roman"/>
          <w:sz w:val="23"/>
          <w:szCs w:val="23"/>
          <w:lang w:val="en-US"/>
        </w:rPr>
        <w:t xml:space="preserve"> of the offer</w:t>
      </w:r>
      <w:r w:rsidR="00751CA1" w:rsidRPr="005565E8">
        <w:rPr>
          <w:rFonts w:ascii="Times New Roman" w:hAnsi="Times New Roman"/>
          <w:sz w:val="23"/>
          <w:szCs w:val="23"/>
          <w:lang w:val="en-US"/>
        </w:rPr>
        <w:t xml:space="preserve"> </w:t>
      </w:r>
      <w:r w:rsidR="008E0F34" w:rsidRPr="005565E8">
        <w:rPr>
          <w:rFonts w:ascii="Times New Roman" w:hAnsi="Times New Roman"/>
          <w:sz w:val="23"/>
          <w:szCs w:val="23"/>
          <w:lang w:val="en-US"/>
        </w:rPr>
        <w:t xml:space="preserve">with the </w:t>
      </w:r>
      <w:r w:rsidR="000202F9" w:rsidRPr="005565E8">
        <w:rPr>
          <w:rFonts w:ascii="Times New Roman" w:hAnsi="Times New Roman"/>
          <w:sz w:val="23"/>
          <w:szCs w:val="23"/>
          <w:lang w:val="en-US"/>
        </w:rPr>
        <w:t>existing legislation.</w:t>
      </w:r>
    </w:p>
    <w:p w14:paraId="3578719C" w14:textId="77777777" w:rsidR="005B02DA" w:rsidRPr="005565E8" w:rsidRDefault="008E0F34"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5565E8">
        <w:rPr>
          <w:rFonts w:ascii="Times New Roman" w:hAnsi="Times New Roman"/>
          <w:sz w:val="23"/>
          <w:szCs w:val="23"/>
          <w:lang w:val="en-US"/>
        </w:rPr>
        <w:t>The Ordering Party shall reject the offer submitted by</w:t>
      </w:r>
      <w:r w:rsidR="491846FB" w:rsidRPr="005565E8">
        <w:rPr>
          <w:rFonts w:ascii="Times New Roman" w:hAnsi="Times New Roman"/>
          <w:sz w:val="23"/>
          <w:szCs w:val="23"/>
          <w:lang w:val="en-US"/>
        </w:rPr>
        <w:t>:</w:t>
      </w:r>
    </w:p>
    <w:p w14:paraId="68AB3B4C" w14:textId="23BD26E6" w:rsidR="005B02DA" w:rsidRPr="005565E8" w:rsidRDefault="002853EC" w:rsidP="00A619D3">
      <w:pPr>
        <w:pStyle w:val="Nagwek"/>
        <w:numPr>
          <w:ilvl w:val="0"/>
          <w:numId w:val="13"/>
        </w:numPr>
        <w:tabs>
          <w:tab w:val="clear" w:pos="4536"/>
          <w:tab w:val="center" w:pos="851"/>
        </w:tabs>
        <w:spacing w:line="240" w:lineRule="auto"/>
        <w:ind w:left="426" w:firstLine="0"/>
        <w:jc w:val="both"/>
        <w:rPr>
          <w:rFonts w:ascii="Times New Roman" w:hAnsi="Times New Roman"/>
          <w:sz w:val="23"/>
          <w:szCs w:val="23"/>
          <w:lang w:val="en-US"/>
        </w:rPr>
      </w:pPr>
      <w:r w:rsidRPr="005565E8">
        <w:rPr>
          <w:rFonts w:ascii="Times New Roman" w:hAnsi="Times New Roman"/>
          <w:sz w:val="23"/>
          <w:szCs w:val="23"/>
          <w:lang w:val="en-US"/>
        </w:rPr>
        <w:t>a C</w:t>
      </w:r>
      <w:r w:rsidR="008E0F34" w:rsidRPr="005565E8">
        <w:rPr>
          <w:rFonts w:ascii="Times New Roman" w:hAnsi="Times New Roman"/>
          <w:sz w:val="23"/>
          <w:szCs w:val="23"/>
          <w:lang w:val="en-US"/>
        </w:rPr>
        <w:t xml:space="preserve">ontractor being a natural person </w:t>
      </w:r>
      <w:r w:rsidRPr="005565E8">
        <w:rPr>
          <w:rFonts w:ascii="Times New Roman" w:hAnsi="Times New Roman"/>
          <w:sz w:val="23"/>
          <w:szCs w:val="23"/>
          <w:lang w:val="en-US"/>
        </w:rPr>
        <w:t>being lawfully convicted for the following</w:t>
      </w:r>
      <w:r w:rsidR="008E0F34" w:rsidRPr="005565E8">
        <w:rPr>
          <w:rFonts w:ascii="Times New Roman" w:hAnsi="Times New Roman"/>
          <w:sz w:val="23"/>
          <w:szCs w:val="23"/>
          <w:lang w:val="en-US"/>
        </w:rPr>
        <w:t xml:space="preserve"> crime</w:t>
      </w:r>
      <w:r w:rsidR="491846FB" w:rsidRPr="005565E8">
        <w:rPr>
          <w:rFonts w:ascii="Times New Roman" w:hAnsi="Times New Roman"/>
          <w:sz w:val="23"/>
          <w:szCs w:val="23"/>
          <w:lang w:val="en-US"/>
        </w:rPr>
        <w:t>:</w:t>
      </w:r>
    </w:p>
    <w:p w14:paraId="19C5EF7D" w14:textId="77777777" w:rsidR="007E293F" w:rsidRDefault="008E0F34" w:rsidP="00A619D3">
      <w:pPr>
        <w:pStyle w:val="Nagwek"/>
        <w:numPr>
          <w:ilvl w:val="0"/>
          <w:numId w:val="37"/>
        </w:numPr>
        <w:spacing w:line="240" w:lineRule="auto"/>
        <w:jc w:val="both"/>
        <w:rPr>
          <w:rFonts w:ascii="Times New Roman" w:hAnsi="Times New Roman"/>
          <w:sz w:val="23"/>
          <w:szCs w:val="23"/>
          <w:lang w:val="en-US"/>
        </w:rPr>
      </w:pPr>
      <w:r w:rsidRPr="005565E8">
        <w:rPr>
          <w:rFonts w:ascii="Times New Roman" w:hAnsi="Times New Roman"/>
          <w:sz w:val="23"/>
          <w:szCs w:val="23"/>
          <w:lang w:val="en-US"/>
        </w:rPr>
        <w:t>being the subject of A</w:t>
      </w:r>
      <w:r w:rsidR="005B02DA" w:rsidRPr="005565E8">
        <w:rPr>
          <w:rFonts w:ascii="Times New Roman" w:hAnsi="Times New Roman"/>
          <w:sz w:val="23"/>
          <w:szCs w:val="23"/>
          <w:lang w:val="en-US"/>
        </w:rPr>
        <w:t xml:space="preserve">rt. 165a, </w:t>
      </w:r>
      <w:r w:rsidRPr="005565E8">
        <w:rPr>
          <w:rFonts w:ascii="Times New Roman" w:hAnsi="Times New Roman"/>
          <w:sz w:val="23"/>
          <w:szCs w:val="23"/>
          <w:lang w:val="en-US"/>
        </w:rPr>
        <w:t>Art. 181-188, A</w:t>
      </w:r>
      <w:r w:rsidR="005B02DA" w:rsidRPr="005565E8">
        <w:rPr>
          <w:rFonts w:ascii="Times New Roman" w:hAnsi="Times New Roman"/>
          <w:sz w:val="23"/>
          <w:szCs w:val="23"/>
          <w:lang w:val="en-US"/>
        </w:rPr>
        <w:t>rt. 1</w:t>
      </w:r>
      <w:r w:rsidRPr="005565E8">
        <w:rPr>
          <w:rFonts w:ascii="Times New Roman" w:hAnsi="Times New Roman"/>
          <w:sz w:val="23"/>
          <w:szCs w:val="23"/>
          <w:lang w:val="en-US"/>
        </w:rPr>
        <w:t>89a, Art. 218-221, Art. 228-230a, Art. 250a, A</w:t>
      </w:r>
      <w:r w:rsidR="005B02DA" w:rsidRPr="005565E8">
        <w:rPr>
          <w:rFonts w:ascii="Times New Roman" w:hAnsi="Times New Roman"/>
          <w:sz w:val="23"/>
          <w:szCs w:val="23"/>
          <w:lang w:val="en-US"/>
        </w:rPr>
        <w:t xml:space="preserve">rt. 258 </w:t>
      </w:r>
      <w:r w:rsidRPr="005565E8">
        <w:rPr>
          <w:rFonts w:ascii="Times New Roman" w:hAnsi="Times New Roman"/>
          <w:sz w:val="23"/>
          <w:szCs w:val="23"/>
          <w:lang w:val="en-US"/>
        </w:rPr>
        <w:t>or A</w:t>
      </w:r>
      <w:r w:rsidR="005B02DA" w:rsidRPr="005565E8">
        <w:rPr>
          <w:rFonts w:ascii="Times New Roman" w:hAnsi="Times New Roman"/>
          <w:sz w:val="23"/>
          <w:szCs w:val="23"/>
          <w:lang w:val="en-US"/>
        </w:rPr>
        <w:t>rt. 270-309</w:t>
      </w:r>
      <w:r w:rsidRPr="005565E8">
        <w:rPr>
          <w:rFonts w:ascii="Times New Roman" w:hAnsi="Times New Roman"/>
          <w:sz w:val="23"/>
          <w:szCs w:val="23"/>
          <w:lang w:val="en-US"/>
        </w:rPr>
        <w:t xml:space="preserve"> of the Act of June</w:t>
      </w:r>
      <w:r w:rsidR="005B02DA" w:rsidRPr="005565E8">
        <w:rPr>
          <w:rFonts w:ascii="Times New Roman" w:hAnsi="Times New Roman"/>
          <w:sz w:val="23"/>
          <w:szCs w:val="23"/>
          <w:lang w:val="en-US"/>
        </w:rPr>
        <w:t xml:space="preserve"> 6</w:t>
      </w:r>
      <w:r w:rsidRPr="005565E8">
        <w:rPr>
          <w:rFonts w:ascii="Times New Roman" w:hAnsi="Times New Roman"/>
          <w:sz w:val="23"/>
          <w:szCs w:val="23"/>
          <w:lang w:val="en-US"/>
        </w:rPr>
        <w:t>, 1997</w:t>
      </w:r>
      <w:r w:rsidR="005B02DA"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 Penal Code </w:t>
      </w:r>
      <w:r w:rsidR="005B02DA" w:rsidRPr="005565E8">
        <w:rPr>
          <w:rFonts w:ascii="Times New Roman" w:hAnsi="Times New Roman"/>
          <w:sz w:val="23"/>
          <w:szCs w:val="23"/>
          <w:lang w:val="en-US"/>
        </w:rPr>
        <w:t>(</w:t>
      </w:r>
      <w:r w:rsidRPr="005565E8">
        <w:rPr>
          <w:rFonts w:ascii="Times New Roman" w:hAnsi="Times New Roman"/>
          <w:sz w:val="23"/>
          <w:szCs w:val="23"/>
          <w:lang w:val="en-US"/>
        </w:rPr>
        <w:t xml:space="preserve">Journal of Law </w:t>
      </w:r>
      <w:r w:rsidR="0026310A" w:rsidRPr="005565E8">
        <w:rPr>
          <w:rFonts w:ascii="Times New Roman" w:hAnsi="Times New Roman"/>
          <w:sz w:val="23"/>
          <w:szCs w:val="23"/>
          <w:lang w:val="en-GB"/>
        </w:rPr>
        <w:t>201</w:t>
      </w:r>
      <w:r w:rsidR="00E040AD" w:rsidRPr="005565E8">
        <w:rPr>
          <w:rFonts w:ascii="Times New Roman" w:hAnsi="Times New Roman"/>
          <w:sz w:val="23"/>
          <w:szCs w:val="23"/>
          <w:lang w:val="en-GB"/>
        </w:rPr>
        <w:t>9</w:t>
      </w:r>
      <w:r w:rsidR="0026310A" w:rsidRPr="005565E8">
        <w:rPr>
          <w:rFonts w:ascii="Times New Roman" w:hAnsi="Times New Roman"/>
          <w:sz w:val="23"/>
          <w:szCs w:val="23"/>
          <w:lang w:val="en-GB"/>
        </w:rPr>
        <w:t xml:space="preserve"> item 1</w:t>
      </w:r>
      <w:r w:rsidR="00E040AD" w:rsidRPr="005565E8">
        <w:rPr>
          <w:rFonts w:ascii="Times New Roman" w:hAnsi="Times New Roman"/>
          <w:sz w:val="23"/>
          <w:szCs w:val="23"/>
          <w:lang w:val="en-GB"/>
        </w:rPr>
        <w:t>950</w:t>
      </w:r>
      <w:r w:rsidRPr="005565E8">
        <w:rPr>
          <w:rFonts w:ascii="Times New Roman" w:hAnsi="Times New Roman"/>
          <w:sz w:val="23"/>
          <w:szCs w:val="23"/>
          <w:lang w:val="en-US"/>
        </w:rPr>
        <w:t xml:space="preserve"> as amended</w:t>
      </w:r>
      <w:r w:rsidR="005B02DA" w:rsidRPr="005565E8">
        <w:rPr>
          <w:rFonts w:ascii="Times New Roman" w:hAnsi="Times New Roman"/>
          <w:sz w:val="23"/>
          <w:szCs w:val="23"/>
          <w:lang w:val="en-US"/>
        </w:rPr>
        <w:t>)</w:t>
      </w:r>
      <w:r w:rsidRPr="005565E8">
        <w:rPr>
          <w:rFonts w:ascii="Times New Roman" w:hAnsi="Times New Roman"/>
          <w:sz w:val="23"/>
          <w:szCs w:val="23"/>
          <w:lang w:val="en-US"/>
        </w:rPr>
        <w:t xml:space="preserve"> or Art. </w:t>
      </w:r>
      <w:r w:rsidR="005B02DA" w:rsidRPr="005565E8">
        <w:rPr>
          <w:rFonts w:ascii="Times New Roman" w:hAnsi="Times New Roman"/>
          <w:sz w:val="23"/>
          <w:szCs w:val="23"/>
          <w:lang w:val="en-US"/>
        </w:rPr>
        <w:t xml:space="preserve">46 </w:t>
      </w:r>
      <w:r w:rsidRPr="005565E8">
        <w:rPr>
          <w:rFonts w:ascii="Times New Roman" w:hAnsi="Times New Roman"/>
          <w:sz w:val="23"/>
          <w:szCs w:val="23"/>
          <w:lang w:val="en-US"/>
        </w:rPr>
        <w:t xml:space="preserve">or Art. </w:t>
      </w:r>
      <w:r w:rsidR="005B02DA" w:rsidRPr="005565E8">
        <w:rPr>
          <w:rFonts w:ascii="Times New Roman" w:hAnsi="Times New Roman"/>
          <w:sz w:val="23"/>
          <w:szCs w:val="23"/>
          <w:lang w:val="en-US"/>
        </w:rPr>
        <w:t>48</w:t>
      </w:r>
      <w:r w:rsidRPr="005565E8">
        <w:rPr>
          <w:rFonts w:ascii="Times New Roman" w:hAnsi="Times New Roman"/>
          <w:sz w:val="23"/>
          <w:szCs w:val="23"/>
          <w:lang w:val="en-US"/>
        </w:rPr>
        <w:t xml:space="preserve"> of the Act of June </w:t>
      </w:r>
      <w:r w:rsidR="005B02DA" w:rsidRPr="005565E8">
        <w:rPr>
          <w:rFonts w:ascii="Times New Roman" w:hAnsi="Times New Roman"/>
          <w:sz w:val="23"/>
          <w:szCs w:val="23"/>
          <w:lang w:val="en-US"/>
        </w:rPr>
        <w:t>25</w:t>
      </w:r>
      <w:r w:rsidRPr="005565E8">
        <w:rPr>
          <w:rFonts w:ascii="Times New Roman" w:hAnsi="Times New Roman"/>
          <w:sz w:val="23"/>
          <w:szCs w:val="23"/>
          <w:lang w:val="en-US"/>
        </w:rPr>
        <w:t xml:space="preserve">, </w:t>
      </w:r>
      <w:r w:rsidR="005B02DA" w:rsidRPr="005565E8">
        <w:rPr>
          <w:rFonts w:ascii="Times New Roman" w:hAnsi="Times New Roman"/>
          <w:sz w:val="23"/>
          <w:szCs w:val="23"/>
          <w:lang w:val="en-US"/>
        </w:rPr>
        <w:t xml:space="preserve">2010 </w:t>
      </w:r>
      <w:r w:rsidRPr="005565E8">
        <w:rPr>
          <w:rFonts w:ascii="Times New Roman" w:hAnsi="Times New Roman"/>
          <w:sz w:val="23"/>
          <w:szCs w:val="23"/>
          <w:lang w:val="en-US"/>
        </w:rPr>
        <w:t xml:space="preserve">on the sport </w:t>
      </w:r>
      <w:r w:rsidR="005B02DA" w:rsidRPr="005565E8">
        <w:rPr>
          <w:rFonts w:ascii="Times New Roman" w:hAnsi="Times New Roman"/>
          <w:sz w:val="23"/>
          <w:szCs w:val="23"/>
          <w:lang w:val="en-US"/>
        </w:rPr>
        <w:t>(</w:t>
      </w:r>
      <w:r w:rsidRPr="005565E8">
        <w:rPr>
          <w:rFonts w:ascii="Times New Roman" w:hAnsi="Times New Roman"/>
          <w:sz w:val="23"/>
          <w:szCs w:val="23"/>
          <w:lang w:val="en-US"/>
        </w:rPr>
        <w:t xml:space="preserve">Journal of Law of </w:t>
      </w:r>
      <w:r w:rsidR="005B02DA" w:rsidRPr="005565E8">
        <w:rPr>
          <w:rFonts w:ascii="Times New Roman" w:hAnsi="Times New Roman"/>
          <w:sz w:val="23"/>
          <w:szCs w:val="23"/>
          <w:lang w:val="en-US"/>
        </w:rPr>
        <w:t>201</w:t>
      </w:r>
      <w:r w:rsidR="00E040AD" w:rsidRPr="005565E8">
        <w:rPr>
          <w:rFonts w:ascii="Times New Roman" w:hAnsi="Times New Roman"/>
          <w:sz w:val="23"/>
          <w:szCs w:val="23"/>
          <w:lang w:val="en-US"/>
        </w:rPr>
        <w:t>9</w:t>
      </w:r>
      <w:r w:rsidRPr="005565E8">
        <w:rPr>
          <w:rFonts w:ascii="Times New Roman" w:hAnsi="Times New Roman"/>
          <w:sz w:val="23"/>
          <w:szCs w:val="23"/>
          <w:lang w:val="en-US"/>
        </w:rPr>
        <w:t xml:space="preserve"> item </w:t>
      </w:r>
      <w:r w:rsidR="00E040AD" w:rsidRPr="005565E8">
        <w:rPr>
          <w:rFonts w:ascii="Times New Roman" w:hAnsi="Times New Roman"/>
          <w:sz w:val="23"/>
          <w:szCs w:val="23"/>
          <w:lang w:val="en-US"/>
        </w:rPr>
        <w:t xml:space="preserve">1468 </w:t>
      </w:r>
      <w:r w:rsidR="005B02DA" w:rsidRPr="005565E8">
        <w:rPr>
          <w:rFonts w:ascii="Times New Roman" w:hAnsi="Times New Roman"/>
          <w:sz w:val="23"/>
          <w:szCs w:val="23"/>
          <w:lang w:val="en-US"/>
        </w:rPr>
        <w:t>),</w:t>
      </w:r>
    </w:p>
    <w:p w14:paraId="09C63415" w14:textId="77777777" w:rsidR="007E293F" w:rsidRDefault="002853EC" w:rsidP="002D0DBF">
      <w:pPr>
        <w:pStyle w:val="Nagwek"/>
        <w:numPr>
          <w:ilvl w:val="0"/>
          <w:numId w:val="37"/>
        </w:numPr>
        <w:spacing w:line="240" w:lineRule="auto"/>
        <w:jc w:val="both"/>
        <w:rPr>
          <w:rFonts w:ascii="Times New Roman" w:hAnsi="Times New Roman"/>
          <w:sz w:val="23"/>
          <w:szCs w:val="23"/>
          <w:lang w:val="en-US"/>
        </w:rPr>
      </w:pPr>
      <w:r w:rsidRPr="007E293F">
        <w:rPr>
          <w:rFonts w:ascii="Times New Roman" w:hAnsi="Times New Roman"/>
          <w:sz w:val="23"/>
          <w:szCs w:val="23"/>
          <w:lang w:val="en-US"/>
        </w:rPr>
        <w:t xml:space="preserve">of a </w:t>
      </w:r>
      <w:r w:rsidR="004C6E52" w:rsidRPr="007E293F">
        <w:rPr>
          <w:rFonts w:ascii="Times New Roman" w:hAnsi="Times New Roman"/>
          <w:sz w:val="23"/>
          <w:szCs w:val="23"/>
          <w:lang w:val="en-US"/>
        </w:rPr>
        <w:t>terrorist nature b</w:t>
      </w:r>
      <w:r w:rsidR="008E0F34" w:rsidRPr="007E293F">
        <w:rPr>
          <w:rFonts w:ascii="Times New Roman" w:hAnsi="Times New Roman"/>
          <w:sz w:val="23"/>
          <w:szCs w:val="23"/>
          <w:lang w:val="en-US"/>
        </w:rPr>
        <w:t>eing the subject of Art. 115 §</w:t>
      </w:r>
      <w:r w:rsidR="005B02DA" w:rsidRPr="007E293F">
        <w:rPr>
          <w:rFonts w:ascii="Times New Roman" w:hAnsi="Times New Roman"/>
          <w:sz w:val="23"/>
          <w:szCs w:val="23"/>
          <w:lang w:val="en-US"/>
        </w:rPr>
        <w:t>20</w:t>
      </w:r>
      <w:r w:rsidR="008E0F34" w:rsidRPr="007E293F">
        <w:rPr>
          <w:rFonts w:ascii="Times New Roman" w:hAnsi="Times New Roman"/>
          <w:sz w:val="23"/>
          <w:szCs w:val="23"/>
          <w:lang w:val="en-US"/>
        </w:rPr>
        <w:t xml:space="preserve"> Penal Code</w:t>
      </w:r>
      <w:r w:rsidR="005B02DA" w:rsidRPr="007E293F">
        <w:rPr>
          <w:rFonts w:ascii="Times New Roman" w:hAnsi="Times New Roman"/>
          <w:sz w:val="23"/>
          <w:szCs w:val="23"/>
          <w:lang w:val="en-US"/>
        </w:rPr>
        <w:t>,</w:t>
      </w:r>
    </w:p>
    <w:p w14:paraId="5C192250" w14:textId="77777777" w:rsidR="007E293F" w:rsidRDefault="004C6E52" w:rsidP="002D0DBF">
      <w:pPr>
        <w:pStyle w:val="Nagwek"/>
        <w:numPr>
          <w:ilvl w:val="0"/>
          <w:numId w:val="37"/>
        </w:numPr>
        <w:spacing w:line="240" w:lineRule="auto"/>
        <w:jc w:val="both"/>
        <w:rPr>
          <w:rFonts w:ascii="Times New Roman" w:hAnsi="Times New Roman"/>
          <w:sz w:val="23"/>
          <w:szCs w:val="23"/>
          <w:lang w:val="en-US"/>
        </w:rPr>
      </w:pPr>
      <w:r w:rsidRPr="007E293F">
        <w:rPr>
          <w:rFonts w:ascii="Times New Roman" w:hAnsi="Times New Roman"/>
          <w:sz w:val="23"/>
          <w:szCs w:val="23"/>
          <w:lang w:val="en-US"/>
        </w:rPr>
        <w:t>fiscal</w:t>
      </w:r>
      <w:r w:rsidR="005B02DA" w:rsidRPr="007E293F">
        <w:rPr>
          <w:rFonts w:ascii="Times New Roman" w:hAnsi="Times New Roman"/>
          <w:sz w:val="23"/>
          <w:szCs w:val="23"/>
          <w:lang w:val="en-US"/>
        </w:rPr>
        <w:t>,</w:t>
      </w:r>
    </w:p>
    <w:p w14:paraId="33EA72C0" w14:textId="45976561" w:rsidR="005B02DA" w:rsidRPr="007E293F" w:rsidRDefault="008E0F34" w:rsidP="002D0DBF">
      <w:pPr>
        <w:pStyle w:val="Nagwek"/>
        <w:numPr>
          <w:ilvl w:val="0"/>
          <w:numId w:val="37"/>
        </w:numPr>
        <w:spacing w:line="240" w:lineRule="auto"/>
        <w:jc w:val="both"/>
        <w:rPr>
          <w:rFonts w:ascii="Times New Roman" w:hAnsi="Times New Roman"/>
          <w:sz w:val="23"/>
          <w:szCs w:val="23"/>
          <w:lang w:val="en-US"/>
        </w:rPr>
      </w:pPr>
      <w:r w:rsidRPr="007E293F">
        <w:rPr>
          <w:rFonts w:ascii="Times New Roman" w:hAnsi="Times New Roman"/>
          <w:sz w:val="23"/>
          <w:szCs w:val="23"/>
          <w:lang w:val="en-US"/>
        </w:rPr>
        <w:t>being the subject of Ar</w:t>
      </w:r>
      <w:r w:rsidR="005B02DA" w:rsidRPr="007E293F">
        <w:rPr>
          <w:rFonts w:ascii="Times New Roman" w:hAnsi="Times New Roman"/>
          <w:sz w:val="23"/>
          <w:szCs w:val="23"/>
          <w:lang w:val="en-US"/>
        </w:rPr>
        <w:t xml:space="preserve">t. 9 </w:t>
      </w:r>
      <w:r w:rsidRPr="007E293F">
        <w:rPr>
          <w:rFonts w:ascii="Times New Roman" w:hAnsi="Times New Roman"/>
          <w:sz w:val="23"/>
          <w:szCs w:val="23"/>
          <w:lang w:val="en-US"/>
        </w:rPr>
        <w:t>or A</w:t>
      </w:r>
      <w:r w:rsidR="005B02DA" w:rsidRPr="007E293F">
        <w:rPr>
          <w:rFonts w:ascii="Times New Roman" w:hAnsi="Times New Roman"/>
          <w:sz w:val="23"/>
          <w:szCs w:val="23"/>
          <w:lang w:val="en-US"/>
        </w:rPr>
        <w:t>rt. 10</w:t>
      </w:r>
      <w:r w:rsidRPr="007E293F">
        <w:rPr>
          <w:rFonts w:ascii="Times New Roman" w:hAnsi="Times New Roman"/>
          <w:sz w:val="23"/>
          <w:szCs w:val="23"/>
          <w:lang w:val="en-US"/>
        </w:rPr>
        <w:t xml:space="preserve"> of the Act of June </w:t>
      </w:r>
      <w:r w:rsidR="005B02DA" w:rsidRPr="007E293F">
        <w:rPr>
          <w:rFonts w:ascii="Times New Roman" w:hAnsi="Times New Roman"/>
          <w:sz w:val="23"/>
          <w:szCs w:val="23"/>
          <w:lang w:val="en-US"/>
        </w:rPr>
        <w:t>15</w:t>
      </w:r>
      <w:r w:rsidRPr="007E293F">
        <w:rPr>
          <w:rFonts w:ascii="Times New Roman" w:hAnsi="Times New Roman"/>
          <w:sz w:val="23"/>
          <w:szCs w:val="23"/>
          <w:lang w:val="en-US"/>
        </w:rPr>
        <w:t xml:space="preserve">, </w:t>
      </w:r>
      <w:r w:rsidR="005B02DA" w:rsidRPr="007E293F">
        <w:rPr>
          <w:rFonts w:ascii="Times New Roman" w:hAnsi="Times New Roman"/>
          <w:sz w:val="23"/>
          <w:szCs w:val="23"/>
          <w:lang w:val="en-US"/>
        </w:rPr>
        <w:t>2012</w:t>
      </w:r>
      <w:r w:rsidRPr="007E293F">
        <w:rPr>
          <w:rFonts w:ascii="Times New Roman" w:hAnsi="Times New Roman"/>
          <w:sz w:val="23"/>
          <w:szCs w:val="23"/>
          <w:lang w:val="en-US"/>
        </w:rPr>
        <w:t xml:space="preserve"> on </w:t>
      </w:r>
      <w:r w:rsidR="002853EC" w:rsidRPr="007E293F">
        <w:rPr>
          <w:rFonts w:ascii="Times New Roman" w:hAnsi="Times New Roman"/>
          <w:sz w:val="23"/>
          <w:szCs w:val="23"/>
          <w:lang w:val="en-US"/>
        </w:rPr>
        <w:t>effects of</w:t>
      </w:r>
      <w:r w:rsidR="00D36F2A" w:rsidRPr="007E293F">
        <w:rPr>
          <w:rFonts w:ascii="Times New Roman" w:hAnsi="Times New Roman"/>
          <w:sz w:val="23"/>
          <w:szCs w:val="23"/>
          <w:lang w:val="en-US"/>
        </w:rPr>
        <w:t xml:space="preserve"> the assignment of </w:t>
      </w:r>
      <w:r w:rsidR="004C6E52" w:rsidRPr="007E293F">
        <w:rPr>
          <w:rFonts w:ascii="Times New Roman" w:hAnsi="Times New Roman"/>
          <w:sz w:val="23"/>
          <w:szCs w:val="23"/>
          <w:lang w:val="en-US"/>
        </w:rPr>
        <w:t xml:space="preserve">work </w:t>
      </w:r>
      <w:r w:rsidRPr="007E293F">
        <w:rPr>
          <w:rFonts w:ascii="Times New Roman" w:hAnsi="Times New Roman"/>
          <w:sz w:val="23"/>
          <w:szCs w:val="23"/>
          <w:lang w:val="en-US"/>
        </w:rPr>
        <w:t>to foreigners</w:t>
      </w:r>
      <w:r w:rsidR="004C6E52" w:rsidRPr="007E293F">
        <w:rPr>
          <w:rFonts w:ascii="Times New Roman" w:hAnsi="Times New Roman"/>
          <w:sz w:val="23"/>
          <w:szCs w:val="23"/>
          <w:lang w:val="en-US"/>
        </w:rPr>
        <w:t xml:space="preserve"> </w:t>
      </w:r>
      <w:r w:rsidR="002853EC" w:rsidRPr="007E293F">
        <w:rPr>
          <w:rFonts w:ascii="Times New Roman" w:hAnsi="Times New Roman"/>
          <w:sz w:val="23"/>
          <w:szCs w:val="23"/>
          <w:lang w:val="en-US"/>
        </w:rPr>
        <w:t xml:space="preserve">who stay within the </w:t>
      </w:r>
      <w:r w:rsidR="004C6E52" w:rsidRPr="007E293F">
        <w:rPr>
          <w:rFonts w:ascii="Times New Roman" w:hAnsi="Times New Roman"/>
          <w:sz w:val="23"/>
          <w:szCs w:val="23"/>
          <w:lang w:val="en-US"/>
        </w:rPr>
        <w:t>t</w:t>
      </w:r>
      <w:r w:rsidRPr="007E293F">
        <w:rPr>
          <w:rFonts w:ascii="Times New Roman" w:hAnsi="Times New Roman"/>
          <w:sz w:val="23"/>
          <w:szCs w:val="23"/>
          <w:lang w:val="en-US"/>
        </w:rPr>
        <w:t xml:space="preserve">erritory of the Republic of Poland </w:t>
      </w:r>
      <w:r w:rsidR="005B02DA" w:rsidRPr="007E293F">
        <w:rPr>
          <w:rFonts w:ascii="Times New Roman" w:hAnsi="Times New Roman"/>
          <w:sz w:val="23"/>
          <w:szCs w:val="23"/>
          <w:lang w:val="en-US"/>
        </w:rPr>
        <w:t>(</w:t>
      </w:r>
      <w:r w:rsidRPr="007E293F">
        <w:rPr>
          <w:rFonts w:ascii="Times New Roman" w:hAnsi="Times New Roman"/>
          <w:sz w:val="23"/>
          <w:szCs w:val="23"/>
          <w:lang w:val="en-US"/>
        </w:rPr>
        <w:t xml:space="preserve">Journal of Law </w:t>
      </w:r>
      <w:r w:rsidR="005B02DA" w:rsidRPr="007E293F">
        <w:rPr>
          <w:rFonts w:ascii="Times New Roman" w:hAnsi="Times New Roman"/>
          <w:sz w:val="23"/>
          <w:szCs w:val="23"/>
          <w:lang w:val="en-US"/>
        </w:rPr>
        <w:t>769)</w:t>
      </w:r>
      <w:r w:rsidR="00D36F2A" w:rsidRPr="007E293F">
        <w:rPr>
          <w:rFonts w:ascii="Times New Roman" w:hAnsi="Times New Roman"/>
          <w:sz w:val="23"/>
          <w:szCs w:val="23"/>
          <w:lang w:val="en-US"/>
        </w:rPr>
        <w:t xml:space="preserve"> against the law</w:t>
      </w:r>
      <w:r w:rsidR="005B02DA" w:rsidRPr="007E293F">
        <w:rPr>
          <w:rFonts w:ascii="Times New Roman" w:hAnsi="Times New Roman"/>
          <w:sz w:val="23"/>
          <w:szCs w:val="23"/>
          <w:lang w:val="en-US"/>
        </w:rPr>
        <w:t>;</w:t>
      </w:r>
    </w:p>
    <w:p w14:paraId="572980C2" w14:textId="42F02C55" w:rsidR="007E293F" w:rsidRDefault="00D36F2A" w:rsidP="00A619D3">
      <w:pPr>
        <w:pStyle w:val="Nagwek"/>
        <w:numPr>
          <w:ilvl w:val="0"/>
          <w:numId w:val="13"/>
        </w:numPr>
        <w:tabs>
          <w:tab w:val="clear" w:pos="4536"/>
          <w:tab w:val="center" w:pos="851"/>
        </w:tabs>
        <w:spacing w:line="240" w:lineRule="auto"/>
        <w:ind w:left="851" w:hanging="425"/>
        <w:jc w:val="both"/>
        <w:rPr>
          <w:rFonts w:ascii="Times New Roman" w:hAnsi="Times New Roman"/>
          <w:sz w:val="23"/>
          <w:szCs w:val="23"/>
          <w:lang w:val="en-US"/>
        </w:rPr>
      </w:pPr>
      <w:r w:rsidRPr="005565E8">
        <w:rPr>
          <w:rFonts w:ascii="Times New Roman" w:hAnsi="Times New Roman"/>
          <w:sz w:val="23"/>
          <w:szCs w:val="23"/>
          <w:lang w:val="en-US"/>
        </w:rPr>
        <w:t xml:space="preserve">a </w:t>
      </w:r>
      <w:r w:rsidR="008E0F34" w:rsidRPr="005565E8">
        <w:rPr>
          <w:rFonts w:ascii="Times New Roman" w:hAnsi="Times New Roman"/>
          <w:sz w:val="23"/>
          <w:szCs w:val="23"/>
          <w:lang w:val="en-US"/>
        </w:rPr>
        <w:t>Contractor</w:t>
      </w:r>
      <w:r w:rsidR="004C6E52" w:rsidRPr="005565E8">
        <w:rPr>
          <w:rFonts w:ascii="Times New Roman" w:hAnsi="Times New Roman"/>
          <w:sz w:val="23"/>
          <w:szCs w:val="23"/>
          <w:lang w:val="en-US"/>
        </w:rPr>
        <w:t xml:space="preserve"> </w:t>
      </w:r>
      <w:r w:rsidRPr="005565E8">
        <w:rPr>
          <w:rFonts w:ascii="Times New Roman" w:hAnsi="Times New Roman"/>
          <w:sz w:val="23"/>
          <w:szCs w:val="23"/>
          <w:lang w:val="en-US"/>
        </w:rPr>
        <w:t>whose member of the M</w:t>
      </w:r>
      <w:r w:rsidR="004C6E52" w:rsidRPr="005565E8">
        <w:rPr>
          <w:rFonts w:ascii="Times New Roman" w:hAnsi="Times New Roman"/>
          <w:sz w:val="23"/>
          <w:szCs w:val="23"/>
          <w:lang w:val="en-US"/>
        </w:rPr>
        <w:t xml:space="preserve">anagement </w:t>
      </w:r>
      <w:r w:rsidRPr="005565E8">
        <w:rPr>
          <w:rFonts w:ascii="Times New Roman" w:hAnsi="Times New Roman"/>
          <w:sz w:val="23"/>
          <w:szCs w:val="23"/>
          <w:lang w:val="en-US"/>
        </w:rPr>
        <w:t>B</w:t>
      </w:r>
      <w:r w:rsidR="00751CA1" w:rsidRPr="005565E8">
        <w:rPr>
          <w:rFonts w:ascii="Times New Roman" w:hAnsi="Times New Roman"/>
          <w:sz w:val="23"/>
          <w:szCs w:val="23"/>
          <w:lang w:val="en-US"/>
        </w:rPr>
        <w:t xml:space="preserve">oard </w:t>
      </w:r>
      <w:r w:rsidRPr="005565E8">
        <w:rPr>
          <w:rFonts w:ascii="Times New Roman" w:hAnsi="Times New Roman"/>
          <w:sz w:val="23"/>
          <w:szCs w:val="23"/>
          <w:lang w:val="en-US"/>
        </w:rPr>
        <w:t>or Supervisory B</w:t>
      </w:r>
      <w:r w:rsidR="004C6E52" w:rsidRPr="005565E8">
        <w:rPr>
          <w:rFonts w:ascii="Times New Roman" w:hAnsi="Times New Roman"/>
          <w:sz w:val="23"/>
          <w:szCs w:val="23"/>
          <w:lang w:val="en-US"/>
        </w:rPr>
        <w:t>oard</w:t>
      </w:r>
      <w:r w:rsidR="005B02DA" w:rsidRPr="005565E8">
        <w:rPr>
          <w:rFonts w:ascii="Times New Roman" w:hAnsi="Times New Roman"/>
          <w:sz w:val="23"/>
          <w:szCs w:val="23"/>
          <w:lang w:val="en-US"/>
        </w:rPr>
        <w:t>,</w:t>
      </w:r>
      <w:r w:rsidR="00856115">
        <w:rPr>
          <w:rFonts w:ascii="Times New Roman" w:hAnsi="Times New Roman"/>
          <w:sz w:val="23"/>
          <w:szCs w:val="23"/>
          <w:lang w:val="en-US"/>
        </w:rPr>
        <w:t xml:space="preserve"> a</w:t>
      </w:r>
      <w:r w:rsidR="004C6E52" w:rsidRPr="005565E8">
        <w:rPr>
          <w:rFonts w:ascii="Times New Roman" w:hAnsi="Times New Roman"/>
          <w:sz w:val="23"/>
          <w:szCs w:val="23"/>
          <w:lang w:val="en-US"/>
        </w:rPr>
        <w:t xml:space="preserve"> partner</w:t>
      </w:r>
      <w:r w:rsidR="005B02DA" w:rsidRPr="005565E8">
        <w:rPr>
          <w:rFonts w:ascii="Times New Roman" w:hAnsi="Times New Roman"/>
          <w:sz w:val="23"/>
          <w:szCs w:val="23"/>
          <w:lang w:val="en-US"/>
        </w:rPr>
        <w:t xml:space="preserve"> </w:t>
      </w:r>
      <w:r w:rsidR="004C6E52" w:rsidRPr="005565E8">
        <w:rPr>
          <w:rFonts w:ascii="Times New Roman" w:hAnsi="Times New Roman"/>
          <w:sz w:val="23"/>
          <w:szCs w:val="23"/>
          <w:lang w:val="en-US"/>
        </w:rPr>
        <w:t xml:space="preserve">in </w:t>
      </w:r>
      <w:r w:rsidR="00A91AD2">
        <w:rPr>
          <w:rFonts w:ascii="Times New Roman" w:hAnsi="Times New Roman"/>
          <w:sz w:val="23"/>
          <w:szCs w:val="23"/>
          <w:lang w:val="en-US"/>
        </w:rPr>
        <w:br/>
      </w:r>
      <w:r w:rsidR="004C6E52" w:rsidRPr="005565E8">
        <w:rPr>
          <w:rFonts w:ascii="Times New Roman" w:hAnsi="Times New Roman"/>
          <w:sz w:val="23"/>
          <w:szCs w:val="23"/>
          <w:lang w:val="en-US"/>
        </w:rPr>
        <w:t xml:space="preserve">a general partnership </w:t>
      </w:r>
      <w:r w:rsidR="008E0F34" w:rsidRPr="005565E8">
        <w:rPr>
          <w:rFonts w:ascii="Times New Roman" w:hAnsi="Times New Roman"/>
          <w:sz w:val="23"/>
          <w:szCs w:val="23"/>
          <w:lang w:val="en-US"/>
        </w:rPr>
        <w:t>or</w:t>
      </w:r>
      <w:r w:rsidR="004C6E52" w:rsidRPr="005565E8">
        <w:rPr>
          <w:rFonts w:ascii="Times New Roman" w:hAnsi="Times New Roman"/>
          <w:sz w:val="23"/>
          <w:szCs w:val="23"/>
          <w:lang w:val="en-US"/>
        </w:rPr>
        <w:t xml:space="preserve"> limited liability partnership or a general partner in a limited joint-stock partnership </w:t>
      </w:r>
      <w:r w:rsidR="008E0F34" w:rsidRPr="005565E8">
        <w:rPr>
          <w:rFonts w:ascii="Times New Roman" w:hAnsi="Times New Roman"/>
          <w:sz w:val="23"/>
          <w:szCs w:val="23"/>
          <w:lang w:val="en-US"/>
        </w:rPr>
        <w:t xml:space="preserve">or </w:t>
      </w:r>
      <w:r w:rsidR="004C6E52" w:rsidRPr="005565E8">
        <w:rPr>
          <w:rFonts w:ascii="Times New Roman" w:hAnsi="Times New Roman"/>
          <w:sz w:val="23"/>
          <w:szCs w:val="23"/>
          <w:lang w:val="en-US"/>
        </w:rPr>
        <w:t xml:space="preserve">a proxy </w:t>
      </w:r>
      <w:r w:rsidRPr="005565E8">
        <w:rPr>
          <w:rFonts w:ascii="Times New Roman" w:hAnsi="Times New Roman"/>
          <w:sz w:val="23"/>
          <w:szCs w:val="23"/>
          <w:lang w:val="en-US"/>
        </w:rPr>
        <w:t xml:space="preserve">was </w:t>
      </w:r>
      <w:r w:rsidR="004C6E52" w:rsidRPr="005565E8">
        <w:rPr>
          <w:rFonts w:ascii="Times New Roman" w:hAnsi="Times New Roman"/>
          <w:sz w:val="23"/>
          <w:szCs w:val="23"/>
          <w:lang w:val="en-US"/>
        </w:rPr>
        <w:t xml:space="preserve">convicted </w:t>
      </w:r>
      <w:r w:rsidRPr="005565E8">
        <w:rPr>
          <w:rFonts w:ascii="Times New Roman" w:hAnsi="Times New Roman"/>
          <w:sz w:val="23"/>
          <w:szCs w:val="23"/>
          <w:lang w:val="en-US"/>
        </w:rPr>
        <w:t xml:space="preserve">for </w:t>
      </w:r>
      <w:r w:rsidR="008E0F34" w:rsidRPr="005565E8">
        <w:rPr>
          <w:rFonts w:ascii="Times New Roman" w:hAnsi="Times New Roman"/>
          <w:sz w:val="23"/>
          <w:szCs w:val="23"/>
          <w:lang w:val="en-US"/>
        </w:rPr>
        <w:t>crime</w:t>
      </w:r>
      <w:r w:rsidRPr="005565E8">
        <w:rPr>
          <w:rFonts w:ascii="Times New Roman" w:hAnsi="Times New Roman"/>
          <w:sz w:val="23"/>
          <w:szCs w:val="23"/>
          <w:lang w:val="en-US"/>
        </w:rPr>
        <w:t>s being the subject of the hereinabove</w:t>
      </w:r>
      <w:r w:rsidR="004B5509">
        <w:rPr>
          <w:rFonts w:ascii="Times New Roman" w:hAnsi="Times New Roman"/>
          <w:sz w:val="23"/>
          <w:szCs w:val="23"/>
          <w:lang w:val="en-US"/>
        </w:rPr>
        <w:t xml:space="preserve"> (letter a)</w:t>
      </w:r>
      <w:r w:rsidRPr="005565E8">
        <w:rPr>
          <w:rFonts w:ascii="Times New Roman" w:hAnsi="Times New Roman"/>
          <w:sz w:val="23"/>
          <w:szCs w:val="23"/>
          <w:lang w:val="en-US"/>
        </w:rPr>
        <w:t>;</w:t>
      </w:r>
    </w:p>
    <w:p w14:paraId="2BCD4B5D" w14:textId="77777777" w:rsidR="007E293F" w:rsidRDefault="00D36F2A" w:rsidP="00A619D3">
      <w:pPr>
        <w:pStyle w:val="Nagwek"/>
        <w:numPr>
          <w:ilvl w:val="0"/>
          <w:numId w:val="13"/>
        </w:numPr>
        <w:tabs>
          <w:tab w:val="clear" w:pos="4536"/>
          <w:tab w:val="center" w:pos="851"/>
        </w:tabs>
        <w:spacing w:line="240" w:lineRule="auto"/>
        <w:ind w:left="851" w:hanging="425"/>
        <w:jc w:val="both"/>
        <w:rPr>
          <w:rFonts w:ascii="Times New Roman" w:hAnsi="Times New Roman"/>
          <w:sz w:val="23"/>
          <w:szCs w:val="23"/>
          <w:lang w:val="en-US"/>
        </w:rPr>
      </w:pPr>
      <w:r w:rsidRPr="00A619D3">
        <w:rPr>
          <w:rFonts w:ascii="Times New Roman" w:hAnsi="Times New Roman"/>
          <w:sz w:val="23"/>
          <w:szCs w:val="23"/>
          <w:lang w:val="en-US"/>
        </w:rPr>
        <w:t xml:space="preserve">a </w:t>
      </w:r>
      <w:r w:rsidR="008E0F34" w:rsidRPr="00A619D3">
        <w:rPr>
          <w:rFonts w:ascii="Times New Roman" w:hAnsi="Times New Roman"/>
          <w:sz w:val="23"/>
          <w:szCs w:val="23"/>
          <w:lang w:val="en-US"/>
        </w:rPr>
        <w:t>Contractor</w:t>
      </w:r>
      <w:r w:rsidR="001E25DA" w:rsidRPr="00A619D3">
        <w:rPr>
          <w:rFonts w:ascii="Times New Roman" w:hAnsi="Times New Roman"/>
          <w:sz w:val="23"/>
          <w:szCs w:val="23"/>
          <w:lang w:val="en-US"/>
        </w:rPr>
        <w:t xml:space="preserve"> </w:t>
      </w:r>
      <w:r w:rsidRPr="00A619D3">
        <w:rPr>
          <w:rFonts w:ascii="Times New Roman" w:hAnsi="Times New Roman"/>
          <w:sz w:val="23"/>
          <w:szCs w:val="23"/>
          <w:lang w:val="en-US"/>
        </w:rPr>
        <w:t xml:space="preserve">who has been issued a legally-binding decision of the court or a </w:t>
      </w:r>
      <w:r w:rsidR="00933EC0" w:rsidRPr="00A619D3">
        <w:rPr>
          <w:rFonts w:ascii="Times New Roman" w:hAnsi="Times New Roman"/>
          <w:sz w:val="23"/>
          <w:szCs w:val="23"/>
          <w:lang w:val="en-US"/>
        </w:rPr>
        <w:t>final ad</w:t>
      </w:r>
      <w:r w:rsidR="001E25DA" w:rsidRPr="00A619D3">
        <w:rPr>
          <w:rFonts w:ascii="Times New Roman" w:hAnsi="Times New Roman"/>
          <w:sz w:val="23"/>
          <w:szCs w:val="23"/>
          <w:lang w:val="en-US"/>
        </w:rPr>
        <w:t>m</w:t>
      </w:r>
      <w:r w:rsidRPr="00A619D3">
        <w:rPr>
          <w:rFonts w:ascii="Times New Roman" w:hAnsi="Times New Roman"/>
          <w:sz w:val="23"/>
          <w:szCs w:val="23"/>
          <w:lang w:val="en-US"/>
        </w:rPr>
        <w:t>inistrative</w:t>
      </w:r>
      <w:r w:rsidR="00933EC0" w:rsidRPr="00A619D3">
        <w:rPr>
          <w:rFonts w:ascii="Times New Roman" w:hAnsi="Times New Roman"/>
          <w:sz w:val="23"/>
          <w:szCs w:val="23"/>
          <w:lang w:val="en-US"/>
        </w:rPr>
        <w:t xml:space="preserve"> decision</w:t>
      </w:r>
      <w:r w:rsidRPr="00A619D3">
        <w:rPr>
          <w:rFonts w:ascii="Times New Roman" w:hAnsi="Times New Roman"/>
          <w:sz w:val="23"/>
          <w:szCs w:val="23"/>
          <w:lang w:val="en-US"/>
        </w:rPr>
        <w:t xml:space="preserve"> of the court </w:t>
      </w:r>
      <w:r w:rsidR="001E25DA" w:rsidRPr="00A619D3">
        <w:rPr>
          <w:rFonts w:ascii="Times New Roman" w:hAnsi="Times New Roman"/>
          <w:sz w:val="23"/>
          <w:szCs w:val="23"/>
          <w:lang w:val="en-US"/>
        </w:rPr>
        <w:t xml:space="preserve">on </w:t>
      </w:r>
      <w:r w:rsidRPr="00A619D3">
        <w:rPr>
          <w:rFonts w:ascii="Times New Roman" w:hAnsi="Times New Roman"/>
          <w:sz w:val="23"/>
          <w:szCs w:val="23"/>
          <w:lang w:val="en-US"/>
        </w:rPr>
        <w:t xml:space="preserve">default of </w:t>
      </w:r>
      <w:r w:rsidR="001E25DA" w:rsidRPr="00A619D3">
        <w:rPr>
          <w:rFonts w:ascii="Times New Roman" w:hAnsi="Times New Roman"/>
          <w:sz w:val="23"/>
          <w:szCs w:val="23"/>
          <w:lang w:val="en-US"/>
        </w:rPr>
        <w:t>payment of taxes</w:t>
      </w:r>
      <w:r w:rsidR="005B02DA" w:rsidRPr="00A619D3">
        <w:rPr>
          <w:rFonts w:ascii="Times New Roman" w:hAnsi="Times New Roman"/>
          <w:sz w:val="23"/>
          <w:szCs w:val="23"/>
          <w:lang w:val="en-US"/>
        </w:rPr>
        <w:t xml:space="preserve">, </w:t>
      </w:r>
      <w:r w:rsidR="00933EC0" w:rsidRPr="00A619D3">
        <w:rPr>
          <w:rFonts w:ascii="Times New Roman" w:hAnsi="Times New Roman"/>
          <w:sz w:val="23"/>
          <w:szCs w:val="23"/>
          <w:lang w:val="en-US"/>
        </w:rPr>
        <w:t xml:space="preserve">fees or </w:t>
      </w:r>
      <w:r w:rsidR="00751CA1" w:rsidRPr="00A619D3">
        <w:rPr>
          <w:rFonts w:ascii="Times New Roman" w:hAnsi="Times New Roman"/>
          <w:sz w:val="23"/>
          <w:szCs w:val="23"/>
          <w:lang w:val="en-US"/>
        </w:rPr>
        <w:t>social</w:t>
      </w:r>
      <w:r w:rsidR="00933EC0" w:rsidRPr="00A619D3">
        <w:rPr>
          <w:rFonts w:ascii="Times New Roman" w:hAnsi="Times New Roman"/>
          <w:sz w:val="23"/>
          <w:szCs w:val="23"/>
          <w:lang w:val="en-US"/>
        </w:rPr>
        <w:t xml:space="preserve"> or health </w:t>
      </w:r>
      <w:r w:rsidR="00933EC0" w:rsidRPr="00A619D3">
        <w:rPr>
          <w:rFonts w:ascii="Times New Roman" w:hAnsi="Times New Roman"/>
          <w:sz w:val="23"/>
          <w:szCs w:val="23"/>
          <w:lang w:val="en-US"/>
        </w:rPr>
        <w:lastRenderedPageBreak/>
        <w:t>insurance</w:t>
      </w:r>
      <w:r w:rsidRPr="00A619D3">
        <w:rPr>
          <w:rFonts w:ascii="Times New Roman" w:hAnsi="Times New Roman"/>
          <w:sz w:val="23"/>
          <w:szCs w:val="23"/>
          <w:lang w:val="en-US"/>
        </w:rPr>
        <w:t xml:space="preserve"> premiums</w:t>
      </w:r>
      <w:r w:rsidR="005B02DA" w:rsidRPr="00A619D3">
        <w:rPr>
          <w:rFonts w:ascii="Times New Roman" w:hAnsi="Times New Roman"/>
          <w:sz w:val="23"/>
          <w:szCs w:val="23"/>
          <w:lang w:val="en-US"/>
        </w:rPr>
        <w:t>,</w:t>
      </w:r>
      <w:r w:rsidR="00933EC0" w:rsidRPr="00A619D3">
        <w:rPr>
          <w:rFonts w:ascii="Times New Roman" w:hAnsi="Times New Roman"/>
          <w:sz w:val="23"/>
          <w:szCs w:val="23"/>
          <w:lang w:val="en-US"/>
        </w:rPr>
        <w:t xml:space="preserve"> unless the Contractor</w:t>
      </w:r>
      <w:r w:rsidR="001E25DA" w:rsidRPr="00A619D3">
        <w:rPr>
          <w:rFonts w:ascii="Times New Roman" w:hAnsi="Times New Roman"/>
          <w:sz w:val="23"/>
          <w:szCs w:val="23"/>
          <w:lang w:val="en-US"/>
        </w:rPr>
        <w:t xml:space="preserve"> procee</w:t>
      </w:r>
      <w:r w:rsidR="000B00E2" w:rsidRPr="00A619D3">
        <w:rPr>
          <w:rFonts w:ascii="Times New Roman" w:hAnsi="Times New Roman"/>
          <w:sz w:val="23"/>
          <w:szCs w:val="23"/>
          <w:lang w:val="en-US"/>
        </w:rPr>
        <w:t xml:space="preserve">ded with the payment of </w:t>
      </w:r>
      <w:r w:rsidR="001E25DA" w:rsidRPr="00A619D3">
        <w:rPr>
          <w:rFonts w:ascii="Times New Roman" w:hAnsi="Times New Roman"/>
          <w:sz w:val="23"/>
          <w:szCs w:val="23"/>
          <w:lang w:val="en-US"/>
        </w:rPr>
        <w:t>taxes,</w:t>
      </w:r>
      <w:r w:rsidR="005B02DA" w:rsidRPr="00A619D3">
        <w:rPr>
          <w:rFonts w:ascii="Times New Roman" w:hAnsi="Times New Roman"/>
          <w:sz w:val="23"/>
          <w:szCs w:val="23"/>
          <w:lang w:val="en-US"/>
        </w:rPr>
        <w:t xml:space="preserve"> </w:t>
      </w:r>
      <w:r w:rsidR="00933EC0" w:rsidRPr="00A619D3">
        <w:rPr>
          <w:rFonts w:ascii="Times New Roman" w:hAnsi="Times New Roman"/>
          <w:sz w:val="23"/>
          <w:szCs w:val="23"/>
          <w:lang w:val="en-US"/>
        </w:rPr>
        <w:t>fees and social or health insurance</w:t>
      </w:r>
      <w:r w:rsidR="000B00E2" w:rsidRPr="00A619D3">
        <w:rPr>
          <w:rFonts w:ascii="Times New Roman" w:hAnsi="Times New Roman"/>
          <w:sz w:val="23"/>
          <w:szCs w:val="23"/>
          <w:lang w:val="en-US"/>
        </w:rPr>
        <w:t xml:space="preserve"> premiums due</w:t>
      </w:r>
      <w:r w:rsidR="00933EC0" w:rsidRPr="00A619D3">
        <w:rPr>
          <w:rFonts w:ascii="Times New Roman" w:hAnsi="Times New Roman"/>
          <w:sz w:val="23"/>
          <w:szCs w:val="23"/>
          <w:lang w:val="en-US"/>
        </w:rPr>
        <w:t xml:space="preserve"> </w:t>
      </w:r>
      <w:r w:rsidR="001E25DA" w:rsidRPr="00A619D3">
        <w:rPr>
          <w:rFonts w:ascii="Times New Roman" w:hAnsi="Times New Roman"/>
          <w:sz w:val="23"/>
          <w:szCs w:val="23"/>
          <w:lang w:val="en-US"/>
        </w:rPr>
        <w:t xml:space="preserve">along with </w:t>
      </w:r>
      <w:r w:rsidR="000B00E2" w:rsidRPr="00A619D3">
        <w:rPr>
          <w:rFonts w:ascii="Times New Roman" w:hAnsi="Times New Roman"/>
          <w:sz w:val="23"/>
          <w:szCs w:val="23"/>
          <w:lang w:val="en-US"/>
        </w:rPr>
        <w:t xml:space="preserve">any </w:t>
      </w:r>
      <w:r w:rsidR="001E25DA" w:rsidRPr="00A619D3">
        <w:rPr>
          <w:rFonts w:ascii="Times New Roman" w:hAnsi="Times New Roman"/>
          <w:sz w:val="23"/>
          <w:szCs w:val="23"/>
          <w:lang w:val="en-US"/>
        </w:rPr>
        <w:t xml:space="preserve">applicable </w:t>
      </w:r>
      <w:r w:rsidR="00933EC0" w:rsidRPr="00A619D3">
        <w:rPr>
          <w:rFonts w:ascii="Times New Roman" w:hAnsi="Times New Roman"/>
          <w:sz w:val="23"/>
          <w:szCs w:val="23"/>
          <w:lang w:val="en-US"/>
        </w:rPr>
        <w:t xml:space="preserve">interests or fines or </w:t>
      </w:r>
      <w:r w:rsidR="000B00E2" w:rsidRPr="00A619D3">
        <w:rPr>
          <w:rFonts w:ascii="Times New Roman" w:hAnsi="Times New Roman"/>
          <w:sz w:val="23"/>
          <w:szCs w:val="23"/>
          <w:lang w:val="en-US"/>
        </w:rPr>
        <w:t xml:space="preserve">entered into a </w:t>
      </w:r>
      <w:r w:rsidR="00933EC0" w:rsidRPr="00A619D3">
        <w:rPr>
          <w:rFonts w:ascii="Times New Roman" w:hAnsi="Times New Roman"/>
          <w:sz w:val="23"/>
          <w:szCs w:val="23"/>
          <w:lang w:val="en-US"/>
        </w:rPr>
        <w:t>binding agre</w:t>
      </w:r>
      <w:r w:rsidR="001E25DA" w:rsidRPr="00A619D3">
        <w:rPr>
          <w:rFonts w:ascii="Times New Roman" w:hAnsi="Times New Roman"/>
          <w:sz w:val="23"/>
          <w:szCs w:val="23"/>
          <w:lang w:val="en-US"/>
        </w:rPr>
        <w:t>e</w:t>
      </w:r>
      <w:r w:rsidR="00933EC0" w:rsidRPr="00A619D3">
        <w:rPr>
          <w:rFonts w:ascii="Times New Roman" w:hAnsi="Times New Roman"/>
          <w:sz w:val="23"/>
          <w:szCs w:val="23"/>
          <w:lang w:val="en-US"/>
        </w:rPr>
        <w:t xml:space="preserve">ment on the </w:t>
      </w:r>
      <w:r w:rsidR="001E25DA" w:rsidRPr="00A619D3">
        <w:rPr>
          <w:rFonts w:ascii="Times New Roman" w:hAnsi="Times New Roman"/>
          <w:sz w:val="23"/>
          <w:szCs w:val="23"/>
          <w:lang w:val="en-US"/>
        </w:rPr>
        <w:t xml:space="preserve">repayment of </w:t>
      </w:r>
      <w:r w:rsidR="00933EC0" w:rsidRPr="00A619D3">
        <w:rPr>
          <w:rFonts w:ascii="Times New Roman" w:hAnsi="Times New Roman"/>
          <w:sz w:val="23"/>
          <w:szCs w:val="23"/>
          <w:lang w:val="en-US"/>
        </w:rPr>
        <w:t>dues</w:t>
      </w:r>
      <w:r w:rsidR="005B02DA" w:rsidRPr="00A619D3">
        <w:rPr>
          <w:rFonts w:ascii="Times New Roman" w:hAnsi="Times New Roman"/>
          <w:sz w:val="23"/>
          <w:szCs w:val="23"/>
          <w:lang w:val="en-US"/>
        </w:rPr>
        <w:t>;</w:t>
      </w:r>
    </w:p>
    <w:p w14:paraId="1775F9EB" w14:textId="20FEBB6D" w:rsidR="007E293F" w:rsidRDefault="001362A9" w:rsidP="00A619D3">
      <w:pPr>
        <w:pStyle w:val="Nagwek"/>
        <w:numPr>
          <w:ilvl w:val="0"/>
          <w:numId w:val="13"/>
        </w:numPr>
        <w:tabs>
          <w:tab w:val="clear" w:pos="4536"/>
          <w:tab w:val="center" w:pos="851"/>
        </w:tabs>
        <w:spacing w:line="240" w:lineRule="auto"/>
        <w:ind w:left="851" w:hanging="425"/>
        <w:jc w:val="both"/>
        <w:rPr>
          <w:rFonts w:ascii="Times New Roman" w:hAnsi="Times New Roman"/>
          <w:sz w:val="23"/>
          <w:szCs w:val="23"/>
          <w:lang w:val="en-US"/>
        </w:rPr>
      </w:pPr>
      <w:r w:rsidRPr="00A619D3">
        <w:rPr>
          <w:rFonts w:ascii="Times New Roman" w:hAnsi="Times New Roman"/>
          <w:sz w:val="23"/>
          <w:szCs w:val="23"/>
          <w:lang w:val="en-US"/>
        </w:rPr>
        <w:t xml:space="preserve">a </w:t>
      </w:r>
      <w:r w:rsidR="00751CA1" w:rsidRPr="00A619D3">
        <w:rPr>
          <w:rFonts w:ascii="Times New Roman" w:hAnsi="Times New Roman"/>
          <w:sz w:val="23"/>
          <w:szCs w:val="23"/>
          <w:lang w:val="en-US"/>
        </w:rPr>
        <w:t xml:space="preserve">Contractor </w:t>
      </w:r>
      <w:r w:rsidR="00933EC0" w:rsidRPr="00A619D3">
        <w:rPr>
          <w:rFonts w:ascii="Times New Roman" w:hAnsi="Times New Roman"/>
          <w:sz w:val="23"/>
          <w:szCs w:val="23"/>
          <w:lang w:val="en-US"/>
        </w:rPr>
        <w:t xml:space="preserve">who has </w:t>
      </w:r>
      <w:r w:rsidRPr="00A619D3">
        <w:rPr>
          <w:rFonts w:ascii="Times New Roman" w:hAnsi="Times New Roman"/>
          <w:sz w:val="23"/>
          <w:szCs w:val="23"/>
          <w:lang w:val="en-US"/>
        </w:rPr>
        <w:t xml:space="preserve">entered into </w:t>
      </w:r>
      <w:r w:rsidR="00933EC0" w:rsidRPr="00A619D3">
        <w:rPr>
          <w:rFonts w:ascii="Times New Roman" w:hAnsi="Times New Roman"/>
          <w:sz w:val="23"/>
          <w:szCs w:val="23"/>
          <w:lang w:val="en-US"/>
        </w:rPr>
        <w:t xml:space="preserve">an </w:t>
      </w:r>
      <w:r w:rsidRPr="00A619D3">
        <w:rPr>
          <w:rFonts w:ascii="Times New Roman" w:hAnsi="Times New Roman"/>
          <w:sz w:val="23"/>
          <w:szCs w:val="23"/>
          <w:lang w:val="en-US"/>
        </w:rPr>
        <w:t>A</w:t>
      </w:r>
      <w:r w:rsidR="004C6E52" w:rsidRPr="00A619D3">
        <w:rPr>
          <w:rFonts w:ascii="Times New Roman" w:hAnsi="Times New Roman"/>
          <w:sz w:val="23"/>
          <w:szCs w:val="23"/>
          <w:lang w:val="en-US"/>
        </w:rPr>
        <w:t>greement</w:t>
      </w:r>
      <w:r w:rsidRPr="00A619D3">
        <w:rPr>
          <w:rFonts w:ascii="Times New Roman" w:hAnsi="Times New Roman"/>
          <w:sz w:val="23"/>
          <w:szCs w:val="23"/>
          <w:lang w:val="en-US"/>
        </w:rPr>
        <w:t xml:space="preserve"> with other C</w:t>
      </w:r>
      <w:r w:rsidR="00933EC0" w:rsidRPr="00A619D3">
        <w:rPr>
          <w:rFonts w:ascii="Times New Roman" w:hAnsi="Times New Roman"/>
          <w:sz w:val="23"/>
          <w:szCs w:val="23"/>
          <w:lang w:val="en-US"/>
        </w:rPr>
        <w:t xml:space="preserve">ontractors </w:t>
      </w:r>
      <w:r w:rsidRPr="00A619D3">
        <w:rPr>
          <w:rFonts w:ascii="Times New Roman" w:hAnsi="Times New Roman"/>
          <w:sz w:val="23"/>
          <w:szCs w:val="23"/>
          <w:lang w:val="en-US"/>
        </w:rPr>
        <w:t>with the aim of disrupting the competition between the C</w:t>
      </w:r>
      <w:r w:rsidR="00933EC0" w:rsidRPr="00A619D3">
        <w:rPr>
          <w:rFonts w:ascii="Times New Roman" w:hAnsi="Times New Roman"/>
          <w:sz w:val="23"/>
          <w:szCs w:val="23"/>
          <w:lang w:val="en-US"/>
        </w:rPr>
        <w:t>ontractors in the</w:t>
      </w:r>
      <w:r w:rsidRPr="00A619D3">
        <w:rPr>
          <w:rFonts w:ascii="Times New Roman" w:hAnsi="Times New Roman"/>
          <w:sz w:val="23"/>
          <w:szCs w:val="23"/>
          <w:lang w:val="en-US"/>
        </w:rPr>
        <w:t xml:space="preserve"> procurement procedure which may be </w:t>
      </w:r>
      <w:r w:rsidR="004C6E52" w:rsidRPr="00A619D3">
        <w:rPr>
          <w:rFonts w:ascii="Times New Roman" w:hAnsi="Times New Roman"/>
          <w:sz w:val="23"/>
          <w:szCs w:val="23"/>
          <w:lang w:val="en-US"/>
        </w:rPr>
        <w:t xml:space="preserve">proved by the </w:t>
      </w:r>
      <w:r w:rsidR="00933EC0" w:rsidRPr="00A619D3">
        <w:rPr>
          <w:rFonts w:ascii="Times New Roman" w:hAnsi="Times New Roman"/>
          <w:sz w:val="23"/>
          <w:szCs w:val="23"/>
          <w:lang w:val="en-US"/>
        </w:rPr>
        <w:t>Order</w:t>
      </w:r>
      <w:r w:rsidR="004C6E52" w:rsidRPr="00A619D3">
        <w:rPr>
          <w:rFonts w:ascii="Times New Roman" w:hAnsi="Times New Roman"/>
          <w:sz w:val="23"/>
          <w:szCs w:val="23"/>
          <w:lang w:val="en-US"/>
        </w:rPr>
        <w:t>i</w:t>
      </w:r>
      <w:r w:rsidR="00933EC0" w:rsidRPr="00A619D3">
        <w:rPr>
          <w:rFonts w:ascii="Times New Roman" w:hAnsi="Times New Roman"/>
          <w:sz w:val="23"/>
          <w:szCs w:val="23"/>
          <w:lang w:val="en-US"/>
        </w:rPr>
        <w:t>ng Party</w:t>
      </w:r>
      <w:r w:rsidR="004C6E52" w:rsidRPr="00A619D3">
        <w:rPr>
          <w:rFonts w:ascii="Times New Roman" w:hAnsi="Times New Roman"/>
          <w:sz w:val="23"/>
          <w:szCs w:val="23"/>
          <w:lang w:val="en-US"/>
        </w:rPr>
        <w:t xml:space="preserve"> </w:t>
      </w:r>
      <w:r w:rsidRPr="00A619D3">
        <w:rPr>
          <w:rFonts w:ascii="Times New Roman" w:hAnsi="Times New Roman"/>
          <w:sz w:val="23"/>
          <w:szCs w:val="23"/>
          <w:lang w:val="en-US"/>
        </w:rPr>
        <w:t xml:space="preserve">under </w:t>
      </w:r>
      <w:r w:rsidR="00933EC0" w:rsidRPr="00A619D3">
        <w:rPr>
          <w:rFonts w:ascii="Times New Roman" w:hAnsi="Times New Roman"/>
          <w:sz w:val="23"/>
          <w:szCs w:val="23"/>
          <w:lang w:val="en-US"/>
        </w:rPr>
        <w:t>applicable</w:t>
      </w:r>
      <w:r w:rsidR="004C6E52" w:rsidRPr="00A619D3">
        <w:rPr>
          <w:rFonts w:ascii="Times New Roman" w:hAnsi="Times New Roman"/>
          <w:sz w:val="23"/>
          <w:szCs w:val="23"/>
          <w:lang w:val="en-US"/>
        </w:rPr>
        <w:t xml:space="preserve"> means of</w:t>
      </w:r>
      <w:r w:rsidR="00856115" w:rsidRPr="00A619D3">
        <w:rPr>
          <w:rFonts w:ascii="Times New Roman" w:hAnsi="Times New Roman"/>
          <w:sz w:val="23"/>
          <w:szCs w:val="23"/>
          <w:lang w:val="en-US"/>
        </w:rPr>
        <w:t xml:space="preserve"> a</w:t>
      </w:r>
      <w:r w:rsidR="004C6E52" w:rsidRPr="00A619D3">
        <w:rPr>
          <w:rFonts w:ascii="Times New Roman" w:hAnsi="Times New Roman"/>
          <w:sz w:val="23"/>
          <w:szCs w:val="23"/>
          <w:lang w:val="en-US"/>
        </w:rPr>
        <w:t xml:space="preserve"> proof</w:t>
      </w:r>
      <w:r w:rsidR="005B02DA" w:rsidRPr="00A619D3">
        <w:rPr>
          <w:rFonts w:ascii="Times New Roman" w:hAnsi="Times New Roman"/>
          <w:sz w:val="23"/>
          <w:szCs w:val="23"/>
          <w:lang w:val="en-US"/>
        </w:rPr>
        <w:t>;</w:t>
      </w:r>
    </w:p>
    <w:p w14:paraId="289B89DE" w14:textId="1E067CA1" w:rsidR="007E293F" w:rsidRDefault="001362A9" w:rsidP="00A619D3">
      <w:pPr>
        <w:pStyle w:val="Nagwek"/>
        <w:numPr>
          <w:ilvl w:val="0"/>
          <w:numId w:val="13"/>
        </w:numPr>
        <w:tabs>
          <w:tab w:val="clear" w:pos="4536"/>
          <w:tab w:val="center" w:pos="851"/>
        </w:tabs>
        <w:spacing w:line="240" w:lineRule="auto"/>
        <w:ind w:left="851" w:hanging="425"/>
        <w:jc w:val="both"/>
        <w:rPr>
          <w:rFonts w:ascii="Times New Roman" w:hAnsi="Times New Roman"/>
          <w:sz w:val="23"/>
          <w:szCs w:val="23"/>
          <w:lang w:val="en-US"/>
        </w:rPr>
      </w:pPr>
      <w:r w:rsidRPr="00A619D3">
        <w:rPr>
          <w:rFonts w:ascii="Times New Roman" w:hAnsi="Times New Roman"/>
          <w:sz w:val="23"/>
          <w:szCs w:val="23"/>
          <w:lang w:val="en-US"/>
        </w:rPr>
        <w:t xml:space="preserve">a </w:t>
      </w:r>
      <w:r w:rsidR="00933EC0" w:rsidRPr="00A619D3">
        <w:rPr>
          <w:rFonts w:ascii="Times New Roman" w:hAnsi="Times New Roman"/>
          <w:sz w:val="23"/>
          <w:szCs w:val="23"/>
          <w:lang w:val="en-US"/>
        </w:rPr>
        <w:t xml:space="preserve">Contractor being </w:t>
      </w:r>
      <w:r w:rsidR="004C6E52" w:rsidRPr="00A619D3">
        <w:rPr>
          <w:rFonts w:ascii="Times New Roman" w:hAnsi="Times New Roman"/>
          <w:sz w:val="23"/>
          <w:szCs w:val="23"/>
          <w:lang w:val="en-US"/>
        </w:rPr>
        <w:t xml:space="preserve">a collective entity </w:t>
      </w:r>
      <w:r w:rsidRPr="00A619D3">
        <w:rPr>
          <w:rFonts w:ascii="Times New Roman" w:hAnsi="Times New Roman"/>
          <w:sz w:val="23"/>
          <w:szCs w:val="23"/>
          <w:lang w:val="en-US"/>
        </w:rPr>
        <w:t xml:space="preserve">who has been adjudicated by the court with a ban of participating in public procurements, </w:t>
      </w:r>
      <w:r w:rsidR="004C6E52" w:rsidRPr="00A619D3">
        <w:rPr>
          <w:rFonts w:ascii="Times New Roman" w:hAnsi="Times New Roman"/>
          <w:sz w:val="23"/>
          <w:szCs w:val="23"/>
          <w:lang w:val="en-US"/>
        </w:rPr>
        <w:t xml:space="preserve">based on </w:t>
      </w:r>
      <w:r w:rsidR="00933EC0" w:rsidRPr="00A619D3">
        <w:rPr>
          <w:rFonts w:ascii="Times New Roman" w:hAnsi="Times New Roman"/>
          <w:sz w:val="23"/>
          <w:szCs w:val="23"/>
          <w:lang w:val="en-US"/>
        </w:rPr>
        <w:t xml:space="preserve">Act of October </w:t>
      </w:r>
      <w:r w:rsidR="005B02DA" w:rsidRPr="00A619D3">
        <w:rPr>
          <w:rFonts w:ascii="Times New Roman" w:hAnsi="Times New Roman"/>
          <w:sz w:val="23"/>
          <w:szCs w:val="23"/>
          <w:lang w:val="en-US"/>
        </w:rPr>
        <w:t>28</w:t>
      </w:r>
      <w:r w:rsidR="00933EC0" w:rsidRPr="00A619D3">
        <w:rPr>
          <w:rFonts w:ascii="Times New Roman" w:hAnsi="Times New Roman"/>
          <w:sz w:val="23"/>
          <w:szCs w:val="23"/>
          <w:lang w:val="en-US"/>
        </w:rPr>
        <w:t xml:space="preserve">, </w:t>
      </w:r>
      <w:r w:rsidR="005B02DA" w:rsidRPr="00A619D3">
        <w:rPr>
          <w:rFonts w:ascii="Times New Roman" w:hAnsi="Times New Roman"/>
          <w:sz w:val="23"/>
          <w:szCs w:val="23"/>
          <w:lang w:val="en-US"/>
        </w:rPr>
        <w:t xml:space="preserve">2002 </w:t>
      </w:r>
      <w:r w:rsidR="00933EC0" w:rsidRPr="00A619D3">
        <w:rPr>
          <w:rFonts w:ascii="Times New Roman" w:hAnsi="Times New Roman"/>
          <w:sz w:val="23"/>
          <w:szCs w:val="23"/>
          <w:lang w:val="en-US"/>
        </w:rPr>
        <w:t>on</w:t>
      </w:r>
      <w:r w:rsidR="00856115" w:rsidRPr="00A619D3">
        <w:rPr>
          <w:rFonts w:ascii="Times New Roman" w:hAnsi="Times New Roman"/>
          <w:sz w:val="23"/>
          <w:szCs w:val="23"/>
          <w:lang w:val="en-US"/>
        </w:rPr>
        <w:t xml:space="preserve"> the</w:t>
      </w:r>
      <w:r w:rsidRPr="00A619D3">
        <w:rPr>
          <w:rFonts w:ascii="Times New Roman" w:hAnsi="Times New Roman"/>
          <w:sz w:val="23"/>
          <w:szCs w:val="23"/>
          <w:lang w:val="en-US"/>
        </w:rPr>
        <w:t xml:space="preserve"> liability of </w:t>
      </w:r>
      <w:r w:rsidR="004C6E52" w:rsidRPr="00A619D3">
        <w:rPr>
          <w:rFonts w:ascii="Times New Roman" w:hAnsi="Times New Roman"/>
          <w:sz w:val="23"/>
          <w:szCs w:val="23"/>
          <w:lang w:val="en-US"/>
        </w:rPr>
        <w:t xml:space="preserve">collective entities </w:t>
      </w:r>
      <w:r w:rsidR="00933EC0" w:rsidRPr="00A619D3">
        <w:rPr>
          <w:rFonts w:ascii="Times New Roman" w:hAnsi="Times New Roman"/>
          <w:sz w:val="23"/>
          <w:szCs w:val="23"/>
          <w:lang w:val="en-US"/>
        </w:rPr>
        <w:t>for prohibited act</w:t>
      </w:r>
      <w:r w:rsidRPr="00A619D3">
        <w:rPr>
          <w:rFonts w:ascii="Times New Roman" w:hAnsi="Times New Roman"/>
          <w:sz w:val="23"/>
          <w:szCs w:val="23"/>
          <w:lang w:val="en-US"/>
        </w:rPr>
        <w:t xml:space="preserve">s </w:t>
      </w:r>
      <w:r w:rsidR="00933EC0" w:rsidRPr="00A619D3">
        <w:rPr>
          <w:rFonts w:ascii="Times New Roman" w:hAnsi="Times New Roman"/>
          <w:sz w:val="23"/>
          <w:szCs w:val="23"/>
          <w:lang w:val="en-US"/>
        </w:rPr>
        <w:t xml:space="preserve">under the </w:t>
      </w:r>
      <w:r w:rsidR="004C6E52" w:rsidRPr="00A619D3">
        <w:rPr>
          <w:rFonts w:ascii="Times New Roman" w:hAnsi="Times New Roman"/>
          <w:sz w:val="23"/>
          <w:szCs w:val="23"/>
          <w:lang w:val="en-US"/>
        </w:rPr>
        <w:t xml:space="preserve">fine penalty </w:t>
      </w:r>
      <w:r w:rsidR="005B02DA" w:rsidRPr="00A619D3">
        <w:rPr>
          <w:rFonts w:ascii="Times New Roman" w:hAnsi="Times New Roman"/>
          <w:sz w:val="23"/>
          <w:szCs w:val="23"/>
          <w:lang w:val="en-US"/>
        </w:rPr>
        <w:t>(</w:t>
      </w:r>
      <w:r w:rsidR="00933EC0" w:rsidRPr="00A619D3">
        <w:rPr>
          <w:rFonts w:ascii="Times New Roman" w:hAnsi="Times New Roman"/>
          <w:sz w:val="23"/>
          <w:szCs w:val="23"/>
          <w:lang w:val="en-US"/>
        </w:rPr>
        <w:t>Journal of Law</w:t>
      </w:r>
      <w:r w:rsidRPr="00A619D3">
        <w:rPr>
          <w:rFonts w:ascii="Times New Roman" w:hAnsi="Times New Roman"/>
          <w:sz w:val="23"/>
          <w:szCs w:val="23"/>
          <w:lang w:val="en-US"/>
        </w:rPr>
        <w:t>s</w:t>
      </w:r>
      <w:r w:rsidR="00933EC0" w:rsidRPr="00A619D3">
        <w:rPr>
          <w:rFonts w:ascii="Times New Roman" w:hAnsi="Times New Roman"/>
          <w:sz w:val="23"/>
          <w:szCs w:val="23"/>
          <w:lang w:val="en-US"/>
        </w:rPr>
        <w:t xml:space="preserve"> of </w:t>
      </w:r>
      <w:r w:rsidR="009023A0" w:rsidRPr="00A619D3">
        <w:rPr>
          <w:rFonts w:ascii="Times New Roman" w:hAnsi="Times New Roman"/>
          <w:sz w:val="23"/>
          <w:szCs w:val="23"/>
          <w:lang w:val="en-US"/>
        </w:rPr>
        <w:t>20</w:t>
      </w:r>
      <w:r w:rsidR="00FA3243" w:rsidRPr="00A619D3">
        <w:rPr>
          <w:rFonts w:ascii="Times New Roman" w:hAnsi="Times New Roman"/>
          <w:sz w:val="23"/>
          <w:szCs w:val="23"/>
          <w:lang w:val="en-US"/>
        </w:rPr>
        <w:t>20</w:t>
      </w:r>
      <w:r w:rsidR="00933EC0" w:rsidRPr="00A619D3">
        <w:rPr>
          <w:rFonts w:ascii="Times New Roman" w:hAnsi="Times New Roman"/>
          <w:sz w:val="23"/>
          <w:szCs w:val="23"/>
          <w:lang w:val="en-US"/>
        </w:rPr>
        <w:t xml:space="preserve"> item </w:t>
      </w:r>
      <w:r w:rsidR="00FA3243" w:rsidRPr="00A619D3">
        <w:rPr>
          <w:rFonts w:ascii="Times New Roman" w:hAnsi="Times New Roman"/>
          <w:sz w:val="23"/>
          <w:szCs w:val="23"/>
          <w:lang w:val="en-US"/>
        </w:rPr>
        <w:t>358 as amended</w:t>
      </w:r>
      <w:r w:rsidR="005B02DA" w:rsidRPr="00A619D3">
        <w:rPr>
          <w:rFonts w:ascii="Times New Roman" w:hAnsi="Times New Roman"/>
          <w:sz w:val="23"/>
          <w:szCs w:val="23"/>
          <w:lang w:val="en-US"/>
        </w:rPr>
        <w:t>);</w:t>
      </w:r>
    </w:p>
    <w:p w14:paraId="54C3A705" w14:textId="77777777" w:rsidR="007E293F" w:rsidRDefault="001362A9" w:rsidP="00A619D3">
      <w:pPr>
        <w:pStyle w:val="Nagwek"/>
        <w:numPr>
          <w:ilvl w:val="0"/>
          <w:numId w:val="13"/>
        </w:numPr>
        <w:tabs>
          <w:tab w:val="clear" w:pos="4536"/>
          <w:tab w:val="center" w:pos="851"/>
        </w:tabs>
        <w:spacing w:line="240" w:lineRule="auto"/>
        <w:ind w:left="851" w:hanging="425"/>
        <w:jc w:val="both"/>
        <w:rPr>
          <w:rFonts w:ascii="Times New Roman" w:hAnsi="Times New Roman"/>
          <w:sz w:val="23"/>
          <w:szCs w:val="23"/>
          <w:lang w:val="en-US"/>
        </w:rPr>
      </w:pPr>
      <w:r w:rsidRPr="00A619D3">
        <w:rPr>
          <w:rFonts w:ascii="Times New Roman" w:hAnsi="Times New Roman"/>
          <w:sz w:val="23"/>
          <w:szCs w:val="23"/>
          <w:lang w:val="en-US"/>
        </w:rPr>
        <w:t xml:space="preserve">a </w:t>
      </w:r>
      <w:r w:rsidR="00933EC0" w:rsidRPr="00A619D3">
        <w:rPr>
          <w:rFonts w:ascii="Times New Roman" w:hAnsi="Times New Roman"/>
          <w:sz w:val="23"/>
          <w:szCs w:val="23"/>
          <w:lang w:val="en-US"/>
        </w:rPr>
        <w:t xml:space="preserve">Contractor </w:t>
      </w:r>
      <w:r w:rsidRPr="00A619D3">
        <w:rPr>
          <w:rFonts w:ascii="Times New Roman" w:hAnsi="Times New Roman"/>
          <w:sz w:val="23"/>
          <w:szCs w:val="23"/>
          <w:lang w:val="en-US"/>
        </w:rPr>
        <w:t xml:space="preserve">who was adjudicated with a </w:t>
      </w:r>
      <w:r w:rsidR="004C6E52" w:rsidRPr="00A619D3">
        <w:rPr>
          <w:rFonts w:ascii="Times New Roman" w:hAnsi="Times New Roman"/>
          <w:sz w:val="23"/>
          <w:szCs w:val="23"/>
          <w:lang w:val="en-US"/>
        </w:rPr>
        <w:t>ban of participating in public</w:t>
      </w:r>
      <w:r w:rsidRPr="00A619D3">
        <w:rPr>
          <w:rFonts w:ascii="Times New Roman" w:hAnsi="Times New Roman"/>
          <w:sz w:val="23"/>
          <w:szCs w:val="23"/>
          <w:lang w:val="en-US"/>
        </w:rPr>
        <w:t xml:space="preserve"> procurements </w:t>
      </w:r>
      <w:r w:rsidR="004C6E52" w:rsidRPr="00A619D3">
        <w:rPr>
          <w:rFonts w:ascii="Times New Roman" w:hAnsi="Times New Roman"/>
          <w:sz w:val="23"/>
          <w:szCs w:val="23"/>
          <w:lang w:val="en-US"/>
        </w:rPr>
        <w:t>under the title of preventive measures</w:t>
      </w:r>
      <w:r w:rsidR="005B02DA" w:rsidRPr="00A619D3">
        <w:rPr>
          <w:rFonts w:ascii="Times New Roman" w:hAnsi="Times New Roman"/>
          <w:sz w:val="23"/>
          <w:szCs w:val="23"/>
          <w:lang w:val="en-US"/>
        </w:rPr>
        <w:t>;</w:t>
      </w:r>
    </w:p>
    <w:p w14:paraId="68A4BC8B" w14:textId="222AD8C5" w:rsidR="007E293F" w:rsidRDefault="001362A9" w:rsidP="00A619D3">
      <w:pPr>
        <w:pStyle w:val="Nagwek"/>
        <w:numPr>
          <w:ilvl w:val="0"/>
          <w:numId w:val="13"/>
        </w:numPr>
        <w:tabs>
          <w:tab w:val="clear" w:pos="4536"/>
          <w:tab w:val="center" w:pos="851"/>
        </w:tabs>
        <w:spacing w:line="240" w:lineRule="auto"/>
        <w:ind w:left="851" w:hanging="425"/>
        <w:jc w:val="both"/>
        <w:rPr>
          <w:rFonts w:ascii="Times New Roman" w:hAnsi="Times New Roman"/>
          <w:sz w:val="23"/>
          <w:szCs w:val="23"/>
          <w:lang w:val="en-US"/>
        </w:rPr>
      </w:pPr>
      <w:r w:rsidRPr="00A619D3">
        <w:rPr>
          <w:rFonts w:ascii="Times New Roman" w:hAnsi="Times New Roman"/>
          <w:sz w:val="23"/>
          <w:szCs w:val="23"/>
          <w:lang w:val="en-US"/>
        </w:rPr>
        <w:t xml:space="preserve">a </w:t>
      </w:r>
      <w:r w:rsidR="00933EC0" w:rsidRPr="00A619D3">
        <w:rPr>
          <w:rFonts w:ascii="Times New Roman" w:hAnsi="Times New Roman"/>
          <w:sz w:val="23"/>
          <w:szCs w:val="23"/>
          <w:lang w:val="en-US"/>
        </w:rPr>
        <w:t>Contractor in relation to wh</w:t>
      </w:r>
      <w:r w:rsidR="001E25DA" w:rsidRPr="00A619D3">
        <w:rPr>
          <w:rFonts w:ascii="Times New Roman" w:hAnsi="Times New Roman"/>
          <w:sz w:val="23"/>
          <w:szCs w:val="23"/>
          <w:lang w:val="en-US"/>
        </w:rPr>
        <w:t xml:space="preserve">om </w:t>
      </w:r>
      <w:r w:rsidR="00933EC0" w:rsidRPr="00A619D3">
        <w:rPr>
          <w:rFonts w:ascii="Times New Roman" w:hAnsi="Times New Roman"/>
          <w:sz w:val="23"/>
          <w:szCs w:val="23"/>
          <w:lang w:val="en-US"/>
        </w:rPr>
        <w:t>a</w:t>
      </w:r>
      <w:r w:rsidR="002C58C3" w:rsidRPr="00A619D3">
        <w:rPr>
          <w:rFonts w:ascii="Times New Roman" w:hAnsi="Times New Roman"/>
          <w:sz w:val="23"/>
          <w:szCs w:val="23"/>
          <w:lang w:val="en-US"/>
        </w:rPr>
        <w:t xml:space="preserve"> liquidation was initiated</w:t>
      </w:r>
      <w:r w:rsidR="004A3ABC" w:rsidRPr="00A619D3">
        <w:rPr>
          <w:rFonts w:ascii="Times New Roman" w:hAnsi="Times New Roman"/>
          <w:sz w:val="23"/>
          <w:szCs w:val="23"/>
          <w:lang w:val="en-US"/>
        </w:rPr>
        <w:t xml:space="preserve">, satisfaction of creditors was stipulated under the </w:t>
      </w:r>
      <w:r w:rsidRPr="00A619D3">
        <w:rPr>
          <w:rFonts w:ascii="Times New Roman" w:hAnsi="Times New Roman"/>
          <w:sz w:val="23"/>
          <w:szCs w:val="23"/>
          <w:lang w:val="en-US"/>
        </w:rPr>
        <w:t xml:space="preserve">arrangement </w:t>
      </w:r>
      <w:r w:rsidR="002C58C3" w:rsidRPr="00A619D3">
        <w:rPr>
          <w:rFonts w:ascii="Times New Roman" w:hAnsi="Times New Roman"/>
          <w:sz w:val="23"/>
          <w:szCs w:val="23"/>
          <w:lang w:val="en-US"/>
        </w:rPr>
        <w:t>approved by the cour</w:t>
      </w:r>
      <w:r w:rsidR="004A3ABC" w:rsidRPr="00A619D3">
        <w:rPr>
          <w:rFonts w:ascii="Times New Roman" w:hAnsi="Times New Roman"/>
          <w:sz w:val="23"/>
          <w:szCs w:val="23"/>
          <w:lang w:val="en-US"/>
        </w:rPr>
        <w:t xml:space="preserve">t in restructuring procedure </w:t>
      </w:r>
      <w:r w:rsidR="00933EC0" w:rsidRPr="00A619D3">
        <w:rPr>
          <w:rFonts w:ascii="Times New Roman" w:hAnsi="Times New Roman"/>
          <w:sz w:val="23"/>
          <w:szCs w:val="23"/>
          <w:lang w:val="en-US"/>
        </w:rPr>
        <w:t xml:space="preserve">by </w:t>
      </w:r>
      <w:r w:rsidR="001E25DA" w:rsidRPr="00A619D3">
        <w:rPr>
          <w:rFonts w:ascii="Times New Roman" w:hAnsi="Times New Roman"/>
          <w:sz w:val="23"/>
          <w:szCs w:val="23"/>
          <w:lang w:val="en-US"/>
        </w:rPr>
        <w:t xml:space="preserve">liquidation of </w:t>
      </w:r>
      <w:r w:rsidR="004A3ABC" w:rsidRPr="00A619D3">
        <w:rPr>
          <w:rFonts w:ascii="Times New Roman" w:hAnsi="Times New Roman"/>
          <w:sz w:val="23"/>
          <w:szCs w:val="23"/>
          <w:lang w:val="en-US"/>
        </w:rPr>
        <w:t xml:space="preserve">his </w:t>
      </w:r>
      <w:r w:rsidR="001E25DA" w:rsidRPr="00A619D3">
        <w:rPr>
          <w:rFonts w:ascii="Times New Roman" w:hAnsi="Times New Roman"/>
          <w:sz w:val="23"/>
          <w:szCs w:val="23"/>
          <w:lang w:val="en-US"/>
        </w:rPr>
        <w:t>assets or</w:t>
      </w:r>
      <w:r w:rsidR="002C58C3" w:rsidRPr="00A619D3">
        <w:rPr>
          <w:rFonts w:ascii="Times New Roman" w:hAnsi="Times New Roman"/>
          <w:sz w:val="23"/>
          <w:szCs w:val="23"/>
          <w:lang w:val="en-US"/>
        </w:rPr>
        <w:t xml:space="preserve"> in relation to whom a liquidation of assets was adjudicated by the court </w:t>
      </w:r>
      <w:r w:rsidR="00933EC0" w:rsidRPr="00A619D3">
        <w:rPr>
          <w:rFonts w:ascii="Times New Roman" w:hAnsi="Times New Roman"/>
          <w:sz w:val="23"/>
          <w:szCs w:val="23"/>
          <w:lang w:val="en-US"/>
        </w:rPr>
        <w:t>under A</w:t>
      </w:r>
      <w:r w:rsidR="005B02DA" w:rsidRPr="00A619D3">
        <w:rPr>
          <w:rFonts w:ascii="Times New Roman" w:hAnsi="Times New Roman"/>
          <w:sz w:val="23"/>
          <w:szCs w:val="23"/>
          <w:lang w:val="en-US"/>
        </w:rPr>
        <w:t>rt. 332</w:t>
      </w:r>
      <w:r w:rsidR="00933EC0" w:rsidRPr="00A619D3">
        <w:rPr>
          <w:rFonts w:ascii="Times New Roman" w:hAnsi="Times New Roman"/>
          <w:sz w:val="23"/>
          <w:szCs w:val="23"/>
          <w:lang w:val="en-US"/>
        </w:rPr>
        <w:t xml:space="preserve"> item </w:t>
      </w:r>
      <w:r w:rsidR="005B02DA" w:rsidRPr="00A619D3">
        <w:rPr>
          <w:rFonts w:ascii="Times New Roman" w:hAnsi="Times New Roman"/>
          <w:sz w:val="23"/>
          <w:szCs w:val="23"/>
          <w:lang w:val="en-US"/>
        </w:rPr>
        <w:t>1</w:t>
      </w:r>
      <w:r w:rsidR="00933EC0" w:rsidRPr="00A619D3">
        <w:rPr>
          <w:rFonts w:ascii="Times New Roman" w:hAnsi="Times New Roman"/>
          <w:sz w:val="23"/>
          <w:szCs w:val="23"/>
          <w:lang w:val="en-US"/>
        </w:rPr>
        <w:t xml:space="preserve"> of the Act of May </w:t>
      </w:r>
      <w:r w:rsidR="005B02DA" w:rsidRPr="00A619D3">
        <w:rPr>
          <w:rFonts w:ascii="Times New Roman" w:hAnsi="Times New Roman"/>
          <w:sz w:val="23"/>
          <w:szCs w:val="23"/>
          <w:lang w:val="en-US"/>
        </w:rPr>
        <w:t>15</w:t>
      </w:r>
      <w:r w:rsidR="00933EC0" w:rsidRPr="00A619D3">
        <w:rPr>
          <w:rFonts w:ascii="Times New Roman" w:hAnsi="Times New Roman"/>
          <w:sz w:val="23"/>
          <w:szCs w:val="23"/>
          <w:lang w:val="en-US"/>
        </w:rPr>
        <w:t xml:space="preserve">, 2015 </w:t>
      </w:r>
      <w:r w:rsidR="005B02DA" w:rsidRPr="00A619D3">
        <w:rPr>
          <w:rFonts w:ascii="Times New Roman" w:hAnsi="Times New Roman"/>
          <w:sz w:val="23"/>
          <w:szCs w:val="23"/>
          <w:lang w:val="en-US"/>
        </w:rPr>
        <w:t xml:space="preserve"> – </w:t>
      </w:r>
      <w:r w:rsidR="00933EC0" w:rsidRPr="00A619D3">
        <w:rPr>
          <w:rFonts w:ascii="Times New Roman" w:hAnsi="Times New Roman"/>
          <w:sz w:val="23"/>
          <w:szCs w:val="23"/>
          <w:lang w:val="en-US"/>
        </w:rPr>
        <w:t xml:space="preserve">Restructuring Law </w:t>
      </w:r>
      <w:r w:rsidR="005B02DA" w:rsidRPr="00A619D3">
        <w:rPr>
          <w:rFonts w:ascii="Times New Roman" w:hAnsi="Times New Roman"/>
          <w:sz w:val="23"/>
          <w:szCs w:val="23"/>
          <w:lang w:val="en-US"/>
        </w:rPr>
        <w:t>(</w:t>
      </w:r>
      <w:r w:rsidR="00933EC0" w:rsidRPr="00A619D3">
        <w:rPr>
          <w:rFonts w:ascii="Times New Roman" w:hAnsi="Times New Roman"/>
          <w:sz w:val="23"/>
          <w:szCs w:val="23"/>
          <w:lang w:val="en-US"/>
        </w:rPr>
        <w:t>Journal of Law of 201</w:t>
      </w:r>
      <w:r w:rsidR="00932B2A" w:rsidRPr="00A619D3">
        <w:rPr>
          <w:rFonts w:ascii="Times New Roman" w:hAnsi="Times New Roman"/>
          <w:sz w:val="23"/>
          <w:szCs w:val="23"/>
          <w:lang w:val="en-US"/>
        </w:rPr>
        <w:t>9</w:t>
      </w:r>
      <w:r w:rsidR="005B02DA" w:rsidRPr="00A619D3">
        <w:rPr>
          <w:rFonts w:ascii="Times New Roman" w:hAnsi="Times New Roman"/>
          <w:sz w:val="23"/>
          <w:szCs w:val="23"/>
          <w:lang w:val="en-US"/>
        </w:rPr>
        <w:t>,</w:t>
      </w:r>
      <w:r w:rsidR="00933EC0" w:rsidRPr="00A619D3">
        <w:rPr>
          <w:rFonts w:ascii="Times New Roman" w:hAnsi="Times New Roman"/>
          <w:sz w:val="23"/>
          <w:szCs w:val="23"/>
          <w:lang w:val="en-US"/>
        </w:rPr>
        <w:t xml:space="preserve"> item</w:t>
      </w:r>
      <w:r w:rsidR="00932B2A" w:rsidRPr="00A619D3">
        <w:rPr>
          <w:rFonts w:ascii="Times New Roman" w:hAnsi="Times New Roman"/>
          <w:sz w:val="23"/>
          <w:szCs w:val="23"/>
          <w:lang w:val="en-US"/>
        </w:rPr>
        <w:t xml:space="preserve"> 243</w:t>
      </w:r>
      <w:r w:rsidR="00933EC0" w:rsidRPr="00A619D3">
        <w:rPr>
          <w:rFonts w:ascii="Times New Roman" w:hAnsi="Times New Roman"/>
          <w:sz w:val="23"/>
          <w:szCs w:val="23"/>
          <w:lang w:val="en-US"/>
        </w:rPr>
        <w:t xml:space="preserve"> as </w:t>
      </w:r>
      <w:r w:rsidR="005E3BCC" w:rsidRPr="00A619D3">
        <w:rPr>
          <w:rFonts w:ascii="Times New Roman" w:hAnsi="Times New Roman"/>
          <w:sz w:val="23"/>
          <w:szCs w:val="23"/>
          <w:lang w:val="en-US"/>
        </w:rPr>
        <w:t>amended</w:t>
      </w:r>
      <w:r w:rsidR="00933EC0" w:rsidRPr="00A619D3">
        <w:rPr>
          <w:rFonts w:ascii="Times New Roman" w:hAnsi="Times New Roman"/>
          <w:sz w:val="23"/>
          <w:szCs w:val="23"/>
          <w:lang w:val="en-US"/>
        </w:rPr>
        <w:t>) or whose bankruptcy was announced</w:t>
      </w:r>
      <w:r w:rsidR="005B02DA" w:rsidRPr="00A619D3">
        <w:rPr>
          <w:rFonts w:ascii="Times New Roman" w:hAnsi="Times New Roman"/>
          <w:sz w:val="23"/>
          <w:szCs w:val="23"/>
          <w:lang w:val="en-US"/>
        </w:rPr>
        <w:t>,</w:t>
      </w:r>
      <w:r w:rsidR="00751CA1" w:rsidRPr="00A619D3">
        <w:rPr>
          <w:rFonts w:ascii="Times New Roman" w:hAnsi="Times New Roman"/>
          <w:sz w:val="23"/>
          <w:szCs w:val="23"/>
          <w:lang w:val="en-US"/>
        </w:rPr>
        <w:t xml:space="preserve"> except for the C</w:t>
      </w:r>
      <w:r w:rsidR="00933EC0" w:rsidRPr="00A619D3">
        <w:rPr>
          <w:rFonts w:ascii="Times New Roman" w:hAnsi="Times New Roman"/>
          <w:sz w:val="23"/>
          <w:szCs w:val="23"/>
          <w:lang w:val="en-US"/>
        </w:rPr>
        <w:t>ontractor who</w:t>
      </w:r>
      <w:r w:rsidR="004A3ABC" w:rsidRPr="00A619D3">
        <w:rPr>
          <w:rFonts w:ascii="Times New Roman" w:hAnsi="Times New Roman"/>
          <w:sz w:val="23"/>
          <w:szCs w:val="23"/>
          <w:lang w:val="en-US"/>
        </w:rPr>
        <w:t xml:space="preserve"> after the announcement of</w:t>
      </w:r>
      <w:r w:rsidR="00933EC0" w:rsidRPr="00A619D3">
        <w:rPr>
          <w:rFonts w:ascii="Times New Roman" w:hAnsi="Times New Roman"/>
          <w:sz w:val="23"/>
          <w:szCs w:val="23"/>
          <w:lang w:val="en-US"/>
        </w:rPr>
        <w:t xml:space="preserve"> </w:t>
      </w:r>
      <w:r w:rsidR="005E3BCC" w:rsidRPr="00A619D3">
        <w:rPr>
          <w:rFonts w:ascii="Times New Roman" w:hAnsi="Times New Roman"/>
          <w:sz w:val="23"/>
          <w:szCs w:val="23"/>
          <w:lang w:val="en-US"/>
        </w:rPr>
        <w:t>bankruptcy</w:t>
      </w:r>
      <w:r w:rsidR="004A3ABC" w:rsidRPr="00A619D3">
        <w:rPr>
          <w:rFonts w:ascii="Times New Roman" w:hAnsi="Times New Roman"/>
          <w:sz w:val="23"/>
          <w:szCs w:val="23"/>
          <w:lang w:val="en-US"/>
        </w:rPr>
        <w:t xml:space="preserve">, entered into arrangements </w:t>
      </w:r>
      <w:r w:rsidR="003B7E67" w:rsidRPr="00A619D3">
        <w:rPr>
          <w:rFonts w:ascii="Times New Roman" w:hAnsi="Times New Roman"/>
          <w:sz w:val="23"/>
          <w:szCs w:val="23"/>
          <w:lang w:val="en-US"/>
        </w:rPr>
        <w:t xml:space="preserve">approved by </w:t>
      </w:r>
      <w:r w:rsidR="009408A1" w:rsidRPr="00A619D3">
        <w:rPr>
          <w:rFonts w:ascii="Times New Roman" w:hAnsi="Times New Roman"/>
          <w:sz w:val="23"/>
          <w:szCs w:val="23"/>
          <w:lang w:val="en-US"/>
        </w:rPr>
        <w:t xml:space="preserve">a </w:t>
      </w:r>
      <w:r w:rsidR="004A3ABC" w:rsidRPr="00A619D3">
        <w:rPr>
          <w:rFonts w:ascii="Times New Roman" w:hAnsi="Times New Roman"/>
          <w:sz w:val="23"/>
          <w:szCs w:val="23"/>
          <w:lang w:val="en-US"/>
        </w:rPr>
        <w:t xml:space="preserve">legally-binding </w:t>
      </w:r>
      <w:r w:rsidR="003B7E67" w:rsidRPr="00A619D3">
        <w:rPr>
          <w:rFonts w:ascii="Times New Roman" w:hAnsi="Times New Roman"/>
          <w:sz w:val="23"/>
          <w:szCs w:val="23"/>
          <w:lang w:val="en-US"/>
        </w:rPr>
        <w:t>decision o</w:t>
      </w:r>
      <w:r w:rsidR="00933EC0" w:rsidRPr="00A619D3">
        <w:rPr>
          <w:rFonts w:ascii="Times New Roman" w:hAnsi="Times New Roman"/>
          <w:sz w:val="23"/>
          <w:szCs w:val="23"/>
          <w:lang w:val="en-US"/>
        </w:rPr>
        <w:t>f the court</w:t>
      </w:r>
      <w:r w:rsidR="005B02DA" w:rsidRPr="00A619D3">
        <w:rPr>
          <w:rFonts w:ascii="Times New Roman" w:hAnsi="Times New Roman"/>
          <w:sz w:val="23"/>
          <w:szCs w:val="23"/>
          <w:lang w:val="en-US"/>
        </w:rPr>
        <w:t xml:space="preserve">, </w:t>
      </w:r>
      <w:r w:rsidR="004A3ABC" w:rsidRPr="00A619D3">
        <w:rPr>
          <w:rFonts w:ascii="Times New Roman" w:hAnsi="Times New Roman"/>
          <w:sz w:val="23"/>
          <w:szCs w:val="23"/>
          <w:lang w:val="en-US"/>
        </w:rPr>
        <w:t xml:space="preserve">provided the arrangements do </w:t>
      </w:r>
      <w:r w:rsidR="00933EC0" w:rsidRPr="00A619D3">
        <w:rPr>
          <w:rFonts w:ascii="Times New Roman" w:hAnsi="Times New Roman"/>
          <w:sz w:val="23"/>
          <w:szCs w:val="23"/>
          <w:lang w:val="en-US"/>
        </w:rPr>
        <w:t>not stipulate</w:t>
      </w:r>
      <w:r w:rsidR="005E3BCC" w:rsidRPr="00A619D3">
        <w:rPr>
          <w:rFonts w:ascii="Times New Roman" w:hAnsi="Times New Roman"/>
          <w:sz w:val="23"/>
          <w:szCs w:val="23"/>
          <w:lang w:val="en-US"/>
        </w:rPr>
        <w:t xml:space="preserve"> for</w:t>
      </w:r>
      <w:r w:rsidR="004A3ABC" w:rsidRPr="00A619D3">
        <w:rPr>
          <w:rFonts w:ascii="Times New Roman" w:hAnsi="Times New Roman"/>
          <w:sz w:val="23"/>
          <w:szCs w:val="23"/>
          <w:lang w:val="en-US"/>
        </w:rPr>
        <w:t xml:space="preserve"> the</w:t>
      </w:r>
      <w:r w:rsidR="005E3BCC" w:rsidRPr="00A619D3">
        <w:rPr>
          <w:rFonts w:ascii="Times New Roman" w:hAnsi="Times New Roman"/>
          <w:sz w:val="23"/>
          <w:szCs w:val="23"/>
          <w:lang w:val="en-US"/>
        </w:rPr>
        <w:t xml:space="preserve"> </w:t>
      </w:r>
      <w:r w:rsidR="003B7E67" w:rsidRPr="00A619D3">
        <w:rPr>
          <w:rFonts w:ascii="Times New Roman" w:hAnsi="Times New Roman"/>
          <w:sz w:val="23"/>
          <w:szCs w:val="23"/>
          <w:lang w:val="en-US"/>
        </w:rPr>
        <w:t>satisfaction</w:t>
      </w:r>
      <w:r w:rsidR="004A3ABC" w:rsidRPr="00A619D3">
        <w:rPr>
          <w:rFonts w:ascii="Times New Roman" w:hAnsi="Times New Roman"/>
          <w:sz w:val="23"/>
          <w:szCs w:val="23"/>
          <w:lang w:val="en-US"/>
        </w:rPr>
        <w:t xml:space="preserve"> of </w:t>
      </w:r>
      <w:r w:rsidR="003B7E67" w:rsidRPr="00A619D3">
        <w:rPr>
          <w:rFonts w:ascii="Times New Roman" w:hAnsi="Times New Roman"/>
          <w:sz w:val="23"/>
          <w:szCs w:val="23"/>
          <w:lang w:val="en-US"/>
        </w:rPr>
        <w:t xml:space="preserve">creditors by liquidation of </w:t>
      </w:r>
      <w:r w:rsidR="004A3ABC" w:rsidRPr="00A619D3">
        <w:rPr>
          <w:rFonts w:ascii="Times New Roman" w:hAnsi="Times New Roman"/>
          <w:sz w:val="23"/>
          <w:szCs w:val="23"/>
          <w:lang w:val="en-US"/>
        </w:rPr>
        <w:t>assets of the Bankrupt Person</w:t>
      </w:r>
      <w:r w:rsidR="005B02DA" w:rsidRPr="00A619D3">
        <w:rPr>
          <w:rFonts w:ascii="Times New Roman" w:hAnsi="Times New Roman"/>
          <w:sz w:val="23"/>
          <w:szCs w:val="23"/>
          <w:lang w:val="en-US"/>
        </w:rPr>
        <w:t xml:space="preserve">, </w:t>
      </w:r>
      <w:r w:rsidR="00933EC0" w:rsidRPr="00A619D3">
        <w:rPr>
          <w:rFonts w:ascii="Times New Roman" w:hAnsi="Times New Roman"/>
          <w:sz w:val="23"/>
          <w:szCs w:val="23"/>
          <w:lang w:val="en-US"/>
        </w:rPr>
        <w:t>unless the</w:t>
      </w:r>
      <w:r w:rsidR="00751CA1" w:rsidRPr="00A619D3">
        <w:rPr>
          <w:rFonts w:ascii="Times New Roman" w:hAnsi="Times New Roman"/>
          <w:sz w:val="23"/>
          <w:szCs w:val="23"/>
          <w:lang w:val="en-US"/>
        </w:rPr>
        <w:t xml:space="preserve"> liquidation of assets was </w:t>
      </w:r>
      <w:r w:rsidR="004A3ABC" w:rsidRPr="00A619D3">
        <w:rPr>
          <w:rFonts w:ascii="Times New Roman" w:hAnsi="Times New Roman"/>
          <w:sz w:val="23"/>
          <w:szCs w:val="23"/>
          <w:lang w:val="en-US"/>
        </w:rPr>
        <w:t xml:space="preserve">adjudicated </w:t>
      </w:r>
      <w:r w:rsidR="00751CA1" w:rsidRPr="00A619D3">
        <w:rPr>
          <w:rFonts w:ascii="Times New Roman" w:hAnsi="Times New Roman"/>
          <w:sz w:val="23"/>
          <w:szCs w:val="23"/>
          <w:lang w:val="en-US"/>
        </w:rPr>
        <w:t>by the</w:t>
      </w:r>
      <w:r w:rsidR="00933EC0" w:rsidRPr="00A619D3">
        <w:rPr>
          <w:rFonts w:ascii="Times New Roman" w:hAnsi="Times New Roman"/>
          <w:sz w:val="23"/>
          <w:szCs w:val="23"/>
          <w:lang w:val="en-US"/>
        </w:rPr>
        <w:t xml:space="preserve"> Court under Art.</w:t>
      </w:r>
      <w:r w:rsidR="005B02DA" w:rsidRPr="00A619D3">
        <w:rPr>
          <w:rFonts w:ascii="Times New Roman" w:hAnsi="Times New Roman"/>
          <w:sz w:val="23"/>
          <w:szCs w:val="23"/>
          <w:lang w:val="en-US"/>
        </w:rPr>
        <w:t xml:space="preserve"> 366</w:t>
      </w:r>
      <w:r w:rsidR="00933EC0" w:rsidRPr="00A619D3">
        <w:rPr>
          <w:rFonts w:ascii="Times New Roman" w:hAnsi="Times New Roman"/>
          <w:sz w:val="23"/>
          <w:szCs w:val="23"/>
          <w:lang w:val="en-US"/>
        </w:rPr>
        <w:t xml:space="preserve"> item </w:t>
      </w:r>
      <w:r w:rsidR="005B02DA" w:rsidRPr="00A619D3">
        <w:rPr>
          <w:rFonts w:ascii="Times New Roman" w:hAnsi="Times New Roman"/>
          <w:sz w:val="23"/>
          <w:szCs w:val="23"/>
          <w:lang w:val="en-US"/>
        </w:rPr>
        <w:t>1</w:t>
      </w:r>
      <w:r w:rsidR="00933EC0" w:rsidRPr="00A619D3">
        <w:rPr>
          <w:rFonts w:ascii="Times New Roman" w:hAnsi="Times New Roman"/>
          <w:sz w:val="23"/>
          <w:szCs w:val="23"/>
          <w:lang w:val="en-US"/>
        </w:rPr>
        <w:t xml:space="preserve"> of the Act of February</w:t>
      </w:r>
      <w:r w:rsidR="005B02DA" w:rsidRPr="00A619D3">
        <w:rPr>
          <w:rFonts w:ascii="Times New Roman" w:hAnsi="Times New Roman"/>
          <w:sz w:val="23"/>
          <w:szCs w:val="23"/>
          <w:lang w:val="en-US"/>
        </w:rPr>
        <w:t xml:space="preserve"> 28</w:t>
      </w:r>
      <w:r w:rsidR="00933EC0" w:rsidRPr="00A619D3">
        <w:rPr>
          <w:rFonts w:ascii="Times New Roman" w:hAnsi="Times New Roman"/>
          <w:sz w:val="23"/>
          <w:szCs w:val="23"/>
          <w:lang w:val="en-US"/>
        </w:rPr>
        <w:t>, 2003 –</w:t>
      </w:r>
      <w:r w:rsidR="003B7E67" w:rsidRPr="00A619D3">
        <w:rPr>
          <w:rFonts w:ascii="Times New Roman" w:hAnsi="Times New Roman"/>
          <w:sz w:val="23"/>
          <w:szCs w:val="23"/>
          <w:lang w:val="en-US"/>
        </w:rPr>
        <w:t xml:space="preserve"> Bankruptcy Law </w:t>
      </w:r>
      <w:r w:rsidR="00933EC0" w:rsidRPr="00A619D3">
        <w:rPr>
          <w:rFonts w:ascii="Times New Roman" w:hAnsi="Times New Roman"/>
          <w:sz w:val="23"/>
          <w:szCs w:val="23"/>
          <w:lang w:val="en-US"/>
        </w:rPr>
        <w:t xml:space="preserve">(i.e. Journal of Law of </w:t>
      </w:r>
      <w:r w:rsidR="00CF1BC5" w:rsidRPr="00A619D3">
        <w:rPr>
          <w:rFonts w:ascii="Times New Roman" w:hAnsi="Times New Roman"/>
          <w:sz w:val="23"/>
          <w:szCs w:val="23"/>
          <w:lang w:val="en-US"/>
        </w:rPr>
        <w:t>2019</w:t>
      </w:r>
      <w:r w:rsidR="005B02DA" w:rsidRPr="00A619D3">
        <w:rPr>
          <w:rFonts w:ascii="Times New Roman" w:hAnsi="Times New Roman"/>
          <w:sz w:val="23"/>
          <w:szCs w:val="23"/>
          <w:lang w:val="en-US"/>
        </w:rPr>
        <w:t xml:space="preserve"> </w:t>
      </w:r>
      <w:r w:rsidR="00933EC0" w:rsidRPr="00A619D3">
        <w:rPr>
          <w:rFonts w:ascii="Times New Roman" w:hAnsi="Times New Roman"/>
          <w:sz w:val="23"/>
          <w:szCs w:val="23"/>
          <w:lang w:val="en-US"/>
        </w:rPr>
        <w:t>item</w:t>
      </w:r>
      <w:r w:rsidR="00CF1BC5" w:rsidRPr="00A619D3">
        <w:rPr>
          <w:rFonts w:ascii="Times New Roman" w:hAnsi="Times New Roman"/>
          <w:sz w:val="23"/>
          <w:szCs w:val="23"/>
          <w:lang w:val="en-US"/>
        </w:rPr>
        <w:t xml:space="preserve"> 498</w:t>
      </w:r>
      <w:r w:rsidR="00933EC0" w:rsidRPr="00A619D3">
        <w:rPr>
          <w:rFonts w:ascii="Times New Roman" w:hAnsi="Times New Roman"/>
          <w:sz w:val="23"/>
          <w:szCs w:val="23"/>
          <w:lang w:val="en-US"/>
        </w:rPr>
        <w:t xml:space="preserve"> as amended</w:t>
      </w:r>
      <w:r w:rsidR="005B02DA" w:rsidRPr="00A619D3">
        <w:rPr>
          <w:rFonts w:ascii="Times New Roman" w:hAnsi="Times New Roman"/>
          <w:sz w:val="23"/>
          <w:szCs w:val="23"/>
          <w:lang w:val="en-US"/>
        </w:rPr>
        <w:t xml:space="preserve">), </w:t>
      </w:r>
    </w:p>
    <w:p w14:paraId="0F871BC7" w14:textId="1D178F83" w:rsidR="007E293F" w:rsidRDefault="001362A9" w:rsidP="00A619D3">
      <w:pPr>
        <w:pStyle w:val="Nagwek"/>
        <w:numPr>
          <w:ilvl w:val="0"/>
          <w:numId w:val="13"/>
        </w:numPr>
        <w:tabs>
          <w:tab w:val="clear" w:pos="4536"/>
          <w:tab w:val="center" w:pos="851"/>
        </w:tabs>
        <w:spacing w:line="240" w:lineRule="auto"/>
        <w:ind w:left="851" w:hanging="425"/>
        <w:jc w:val="both"/>
        <w:rPr>
          <w:rFonts w:ascii="Times New Roman" w:hAnsi="Times New Roman"/>
          <w:sz w:val="23"/>
          <w:szCs w:val="23"/>
          <w:lang w:val="en-US"/>
        </w:rPr>
      </w:pPr>
      <w:r w:rsidRPr="00A619D3">
        <w:rPr>
          <w:rFonts w:ascii="Times New Roman" w:hAnsi="Times New Roman"/>
          <w:sz w:val="23"/>
          <w:szCs w:val="23"/>
          <w:lang w:val="en-US"/>
        </w:rPr>
        <w:t>a C</w:t>
      </w:r>
      <w:r w:rsidR="00933EC0" w:rsidRPr="00A619D3">
        <w:rPr>
          <w:rFonts w:ascii="Times New Roman" w:hAnsi="Times New Roman"/>
          <w:sz w:val="23"/>
          <w:szCs w:val="23"/>
          <w:lang w:val="en-US"/>
        </w:rPr>
        <w:t>ontractor who</w:t>
      </w:r>
      <w:r w:rsidR="005E3BCC" w:rsidRPr="00A619D3">
        <w:rPr>
          <w:rFonts w:ascii="Times New Roman" w:hAnsi="Times New Roman"/>
          <w:sz w:val="23"/>
          <w:szCs w:val="23"/>
          <w:lang w:val="en-US"/>
        </w:rPr>
        <w:t xml:space="preserve"> </w:t>
      </w:r>
      <w:r w:rsidR="004A3ABC" w:rsidRPr="00A619D3">
        <w:rPr>
          <w:rFonts w:ascii="Times New Roman" w:hAnsi="Times New Roman"/>
          <w:sz w:val="23"/>
          <w:szCs w:val="23"/>
          <w:lang w:val="en-US"/>
        </w:rPr>
        <w:t xml:space="preserve">has intentionally </w:t>
      </w:r>
      <w:r w:rsidR="00933EC0" w:rsidRPr="00A619D3">
        <w:rPr>
          <w:rFonts w:ascii="Times New Roman" w:hAnsi="Times New Roman"/>
          <w:sz w:val="23"/>
          <w:szCs w:val="23"/>
          <w:lang w:val="en-US"/>
        </w:rPr>
        <w:t>seriously infringed upon the</w:t>
      </w:r>
      <w:r w:rsidR="004A3ABC" w:rsidRPr="00A619D3">
        <w:rPr>
          <w:rFonts w:ascii="Times New Roman" w:hAnsi="Times New Roman"/>
          <w:sz w:val="23"/>
          <w:szCs w:val="23"/>
          <w:lang w:val="en-US"/>
        </w:rPr>
        <w:t xml:space="preserve"> performance of his  professional obl</w:t>
      </w:r>
      <w:r w:rsidR="00234C88" w:rsidRPr="00A619D3">
        <w:rPr>
          <w:rFonts w:ascii="Times New Roman" w:hAnsi="Times New Roman"/>
          <w:sz w:val="23"/>
          <w:szCs w:val="23"/>
          <w:lang w:val="en-US"/>
        </w:rPr>
        <w:t>igations</w:t>
      </w:r>
      <w:r w:rsidR="004A3ABC" w:rsidRPr="00A619D3">
        <w:rPr>
          <w:rFonts w:ascii="Times New Roman" w:hAnsi="Times New Roman"/>
          <w:sz w:val="23"/>
          <w:szCs w:val="23"/>
          <w:lang w:val="en-US"/>
        </w:rPr>
        <w:t xml:space="preserve"> contributing to discredit of </w:t>
      </w:r>
      <w:r w:rsidR="00234C88" w:rsidRPr="00A619D3">
        <w:rPr>
          <w:rFonts w:ascii="Times New Roman" w:hAnsi="Times New Roman"/>
          <w:sz w:val="23"/>
          <w:szCs w:val="23"/>
          <w:lang w:val="en-US"/>
        </w:rPr>
        <w:t>honesty</w:t>
      </w:r>
      <w:r w:rsidR="005B02DA" w:rsidRPr="00A619D3">
        <w:rPr>
          <w:rFonts w:ascii="Times New Roman" w:hAnsi="Times New Roman"/>
          <w:sz w:val="23"/>
          <w:szCs w:val="23"/>
          <w:lang w:val="en-US"/>
        </w:rPr>
        <w:t>,</w:t>
      </w:r>
      <w:r w:rsidR="00933EC0" w:rsidRPr="00A619D3">
        <w:rPr>
          <w:rFonts w:ascii="Times New Roman" w:hAnsi="Times New Roman"/>
          <w:sz w:val="23"/>
          <w:szCs w:val="23"/>
          <w:lang w:val="en-US"/>
        </w:rPr>
        <w:t xml:space="preserve"> in particular if the Contractor as a result of intentional action</w:t>
      </w:r>
      <w:r w:rsidR="004A3ABC" w:rsidRPr="00A619D3">
        <w:rPr>
          <w:rFonts w:ascii="Times New Roman" w:hAnsi="Times New Roman"/>
          <w:sz w:val="23"/>
          <w:szCs w:val="23"/>
          <w:lang w:val="en-US"/>
        </w:rPr>
        <w:t>s</w:t>
      </w:r>
      <w:r w:rsidR="00933EC0" w:rsidRPr="00A619D3">
        <w:rPr>
          <w:rFonts w:ascii="Times New Roman" w:hAnsi="Times New Roman"/>
          <w:sz w:val="23"/>
          <w:szCs w:val="23"/>
          <w:lang w:val="en-US"/>
        </w:rPr>
        <w:t xml:space="preserve"> or gross violation failed to execute or</w:t>
      </w:r>
      <w:r w:rsidR="003B7E67" w:rsidRPr="00A619D3">
        <w:rPr>
          <w:rFonts w:ascii="Times New Roman" w:hAnsi="Times New Roman"/>
          <w:sz w:val="23"/>
          <w:szCs w:val="23"/>
          <w:lang w:val="en-US"/>
        </w:rPr>
        <w:t xml:space="preserve"> unduly executed </w:t>
      </w:r>
      <w:r w:rsidR="00933EC0" w:rsidRPr="00A619D3">
        <w:rPr>
          <w:rFonts w:ascii="Times New Roman" w:hAnsi="Times New Roman"/>
          <w:sz w:val="23"/>
          <w:szCs w:val="23"/>
          <w:lang w:val="en-US"/>
        </w:rPr>
        <w:t>the</w:t>
      </w:r>
      <w:r w:rsidR="004A3ABC" w:rsidRPr="00A619D3">
        <w:rPr>
          <w:rFonts w:ascii="Times New Roman" w:hAnsi="Times New Roman"/>
          <w:sz w:val="23"/>
          <w:szCs w:val="23"/>
          <w:lang w:val="en-US"/>
        </w:rPr>
        <w:t xml:space="preserve"> order </w:t>
      </w:r>
      <w:r w:rsidR="00933EC0" w:rsidRPr="00A619D3">
        <w:rPr>
          <w:rFonts w:ascii="Times New Roman" w:hAnsi="Times New Roman"/>
          <w:sz w:val="23"/>
          <w:szCs w:val="23"/>
          <w:lang w:val="en-US"/>
        </w:rPr>
        <w:t>what may be proven by the Ordering Party</w:t>
      </w:r>
      <w:r w:rsidR="004A3ABC" w:rsidRPr="00A619D3">
        <w:rPr>
          <w:rFonts w:ascii="Times New Roman" w:hAnsi="Times New Roman"/>
          <w:sz w:val="23"/>
          <w:szCs w:val="23"/>
          <w:lang w:val="en-US"/>
        </w:rPr>
        <w:t xml:space="preserve"> under </w:t>
      </w:r>
      <w:r w:rsidR="003B7E67" w:rsidRPr="00A619D3">
        <w:rPr>
          <w:rFonts w:ascii="Times New Roman" w:hAnsi="Times New Roman"/>
          <w:sz w:val="23"/>
          <w:szCs w:val="23"/>
          <w:lang w:val="en-US"/>
        </w:rPr>
        <w:t>applicable</w:t>
      </w:r>
      <w:r w:rsidR="005B02DA" w:rsidRPr="00A619D3">
        <w:rPr>
          <w:rFonts w:ascii="Times New Roman" w:hAnsi="Times New Roman"/>
          <w:sz w:val="23"/>
          <w:szCs w:val="23"/>
          <w:lang w:val="en-US"/>
        </w:rPr>
        <w:t xml:space="preserve"> </w:t>
      </w:r>
      <w:r w:rsidR="003B7E67" w:rsidRPr="00A619D3">
        <w:rPr>
          <w:rFonts w:ascii="Times New Roman" w:hAnsi="Times New Roman"/>
          <w:sz w:val="23"/>
          <w:szCs w:val="23"/>
          <w:lang w:val="en-US"/>
        </w:rPr>
        <w:t xml:space="preserve"> means of proof</w:t>
      </w:r>
      <w:r w:rsidR="005B02DA" w:rsidRPr="00A619D3">
        <w:rPr>
          <w:rFonts w:ascii="Times New Roman" w:hAnsi="Times New Roman"/>
          <w:sz w:val="23"/>
          <w:szCs w:val="23"/>
          <w:lang w:val="en-US"/>
        </w:rPr>
        <w:t>,</w:t>
      </w:r>
    </w:p>
    <w:p w14:paraId="6FD6A6AB" w14:textId="37B4B8E0" w:rsidR="007E293F" w:rsidRDefault="004A3ABC" w:rsidP="00A619D3">
      <w:pPr>
        <w:pStyle w:val="Nagwek"/>
        <w:numPr>
          <w:ilvl w:val="0"/>
          <w:numId w:val="13"/>
        </w:numPr>
        <w:tabs>
          <w:tab w:val="clear" w:pos="4536"/>
          <w:tab w:val="center" w:pos="851"/>
        </w:tabs>
        <w:spacing w:line="240" w:lineRule="auto"/>
        <w:ind w:left="851" w:hanging="425"/>
        <w:jc w:val="both"/>
        <w:rPr>
          <w:rFonts w:ascii="Times New Roman" w:hAnsi="Times New Roman"/>
          <w:sz w:val="23"/>
          <w:szCs w:val="23"/>
          <w:lang w:val="en-US"/>
        </w:rPr>
      </w:pPr>
      <w:r w:rsidRPr="00A619D3">
        <w:rPr>
          <w:rFonts w:ascii="Times New Roman" w:hAnsi="Times New Roman"/>
          <w:sz w:val="23"/>
          <w:szCs w:val="23"/>
          <w:lang w:val="en-US"/>
        </w:rPr>
        <w:t xml:space="preserve">a </w:t>
      </w:r>
      <w:r w:rsidR="005E3BCC" w:rsidRPr="00A619D3">
        <w:rPr>
          <w:rFonts w:ascii="Times New Roman" w:hAnsi="Times New Roman"/>
          <w:sz w:val="23"/>
          <w:szCs w:val="23"/>
          <w:lang w:val="en-US"/>
        </w:rPr>
        <w:t>Contractor who due to reasons on his side</w:t>
      </w:r>
      <w:r w:rsidR="00234C88" w:rsidRPr="00A619D3">
        <w:rPr>
          <w:rFonts w:ascii="Times New Roman" w:hAnsi="Times New Roman"/>
          <w:sz w:val="23"/>
          <w:szCs w:val="23"/>
          <w:lang w:val="en-US"/>
        </w:rPr>
        <w:t xml:space="preserve"> </w:t>
      </w:r>
      <w:r w:rsidR="005E3BCC" w:rsidRPr="00A619D3">
        <w:rPr>
          <w:rFonts w:ascii="Times New Roman" w:hAnsi="Times New Roman"/>
          <w:sz w:val="23"/>
          <w:szCs w:val="23"/>
          <w:lang w:val="en-US"/>
        </w:rPr>
        <w:t>failed to execute or</w:t>
      </w:r>
      <w:r w:rsidR="001E25DA" w:rsidRPr="00A619D3">
        <w:rPr>
          <w:rFonts w:ascii="Times New Roman" w:hAnsi="Times New Roman"/>
          <w:sz w:val="23"/>
          <w:szCs w:val="23"/>
          <w:lang w:val="en-US"/>
        </w:rPr>
        <w:t xml:space="preserve"> improperly executed</w:t>
      </w:r>
      <w:r w:rsidR="00234C88" w:rsidRPr="00A619D3">
        <w:rPr>
          <w:rFonts w:ascii="Times New Roman" w:hAnsi="Times New Roman"/>
          <w:sz w:val="23"/>
          <w:szCs w:val="23"/>
          <w:lang w:val="en-US"/>
        </w:rPr>
        <w:t xml:space="preserve">, to a </w:t>
      </w:r>
      <w:r w:rsidR="009408A1" w:rsidRPr="00A619D3">
        <w:rPr>
          <w:rFonts w:ascii="Times New Roman" w:hAnsi="Times New Roman"/>
          <w:sz w:val="23"/>
          <w:szCs w:val="23"/>
          <w:lang w:val="en-US"/>
        </w:rPr>
        <w:t xml:space="preserve">significant extent, the </w:t>
      </w:r>
      <w:r w:rsidR="001E25DA" w:rsidRPr="00A619D3">
        <w:rPr>
          <w:rFonts w:ascii="Times New Roman" w:hAnsi="Times New Roman"/>
          <w:sz w:val="23"/>
          <w:szCs w:val="23"/>
          <w:lang w:val="en-US"/>
        </w:rPr>
        <w:t xml:space="preserve">former </w:t>
      </w:r>
      <w:r w:rsidR="005E3BCC" w:rsidRPr="00A619D3">
        <w:rPr>
          <w:rFonts w:ascii="Times New Roman" w:hAnsi="Times New Roman"/>
          <w:sz w:val="23"/>
          <w:szCs w:val="23"/>
          <w:lang w:val="en-US"/>
        </w:rPr>
        <w:t>Agreement</w:t>
      </w:r>
      <w:r w:rsidR="001E25DA" w:rsidRPr="00A619D3">
        <w:rPr>
          <w:rFonts w:ascii="Times New Roman" w:hAnsi="Times New Roman"/>
          <w:sz w:val="23"/>
          <w:szCs w:val="23"/>
          <w:lang w:val="en-US"/>
        </w:rPr>
        <w:t xml:space="preserve"> </w:t>
      </w:r>
      <w:r w:rsidRPr="00A619D3">
        <w:rPr>
          <w:rFonts w:ascii="Times New Roman" w:hAnsi="Times New Roman"/>
          <w:sz w:val="23"/>
          <w:szCs w:val="23"/>
          <w:lang w:val="en-US"/>
        </w:rPr>
        <w:t xml:space="preserve">on </w:t>
      </w:r>
      <w:r w:rsidR="005E3BCC" w:rsidRPr="00A619D3">
        <w:rPr>
          <w:rFonts w:ascii="Times New Roman" w:hAnsi="Times New Roman"/>
          <w:sz w:val="23"/>
          <w:szCs w:val="23"/>
          <w:lang w:val="en-US"/>
        </w:rPr>
        <w:t>public</w:t>
      </w:r>
      <w:r w:rsidRPr="00A619D3">
        <w:rPr>
          <w:rFonts w:ascii="Times New Roman" w:hAnsi="Times New Roman"/>
          <w:sz w:val="23"/>
          <w:szCs w:val="23"/>
          <w:lang w:val="en-US"/>
        </w:rPr>
        <w:t xml:space="preserve"> procurement o</w:t>
      </w:r>
      <w:r w:rsidR="005E3BCC" w:rsidRPr="00A619D3">
        <w:rPr>
          <w:rFonts w:ascii="Times New Roman" w:hAnsi="Times New Roman"/>
          <w:sz w:val="23"/>
          <w:szCs w:val="23"/>
          <w:lang w:val="en-US"/>
        </w:rPr>
        <w:t>r</w:t>
      </w:r>
      <w:r w:rsidRPr="00A619D3">
        <w:rPr>
          <w:rFonts w:ascii="Times New Roman" w:hAnsi="Times New Roman"/>
          <w:sz w:val="23"/>
          <w:szCs w:val="23"/>
          <w:lang w:val="en-US"/>
        </w:rPr>
        <w:t xml:space="preserve"> Concession A</w:t>
      </w:r>
      <w:r w:rsidR="001E25DA" w:rsidRPr="00A619D3">
        <w:rPr>
          <w:rFonts w:ascii="Times New Roman" w:hAnsi="Times New Roman"/>
          <w:sz w:val="23"/>
          <w:szCs w:val="23"/>
          <w:lang w:val="en-US"/>
        </w:rPr>
        <w:t xml:space="preserve">greement </w:t>
      </w:r>
      <w:r w:rsidR="005E3BCC" w:rsidRPr="00A619D3">
        <w:rPr>
          <w:rFonts w:ascii="Times New Roman" w:hAnsi="Times New Roman"/>
          <w:sz w:val="23"/>
          <w:szCs w:val="23"/>
          <w:lang w:val="en-US"/>
        </w:rPr>
        <w:t xml:space="preserve">concluded with the Ordering Party being the subject of </w:t>
      </w:r>
      <w:r w:rsidR="00DF2582" w:rsidRPr="00A619D3">
        <w:rPr>
          <w:rFonts w:ascii="Times New Roman" w:hAnsi="Times New Roman"/>
          <w:sz w:val="23"/>
          <w:szCs w:val="23"/>
          <w:lang w:val="en-US"/>
        </w:rPr>
        <w:t>a</w:t>
      </w:r>
      <w:r w:rsidR="005B02DA" w:rsidRPr="00A619D3">
        <w:rPr>
          <w:rFonts w:ascii="Times New Roman" w:hAnsi="Times New Roman"/>
          <w:sz w:val="23"/>
          <w:szCs w:val="23"/>
          <w:lang w:val="en-US"/>
        </w:rPr>
        <w:t>rt. 3</w:t>
      </w:r>
      <w:r w:rsidR="005E3BCC" w:rsidRPr="00A619D3">
        <w:rPr>
          <w:rFonts w:ascii="Times New Roman" w:hAnsi="Times New Roman"/>
          <w:sz w:val="23"/>
          <w:szCs w:val="23"/>
          <w:lang w:val="en-US"/>
        </w:rPr>
        <w:t xml:space="preserve"> item </w:t>
      </w:r>
      <w:r w:rsidR="005B02DA" w:rsidRPr="00A619D3">
        <w:rPr>
          <w:rFonts w:ascii="Times New Roman" w:hAnsi="Times New Roman"/>
          <w:sz w:val="23"/>
          <w:szCs w:val="23"/>
          <w:lang w:val="en-US"/>
        </w:rPr>
        <w:t xml:space="preserve">1 </w:t>
      </w:r>
      <w:r w:rsidR="005E3BCC" w:rsidRPr="00A619D3">
        <w:rPr>
          <w:rFonts w:ascii="Times New Roman" w:hAnsi="Times New Roman"/>
          <w:sz w:val="23"/>
          <w:szCs w:val="23"/>
          <w:lang w:val="en-US"/>
        </w:rPr>
        <w:t>clause</w:t>
      </w:r>
      <w:r w:rsidR="005B02DA" w:rsidRPr="00A619D3">
        <w:rPr>
          <w:rFonts w:ascii="Times New Roman" w:hAnsi="Times New Roman"/>
          <w:sz w:val="23"/>
          <w:szCs w:val="23"/>
          <w:lang w:val="en-US"/>
        </w:rPr>
        <w:t xml:space="preserve"> 1–4</w:t>
      </w:r>
      <w:r w:rsidR="005E3BCC" w:rsidRPr="00A619D3">
        <w:rPr>
          <w:rFonts w:ascii="Times New Roman" w:hAnsi="Times New Roman"/>
          <w:sz w:val="23"/>
          <w:szCs w:val="23"/>
          <w:lang w:val="en-US"/>
        </w:rPr>
        <w:t xml:space="preserve"> </w:t>
      </w:r>
      <w:r w:rsidR="00DF2582" w:rsidRPr="00A619D3">
        <w:rPr>
          <w:rFonts w:ascii="Times New Roman" w:hAnsi="Times New Roman"/>
          <w:sz w:val="23"/>
          <w:szCs w:val="23"/>
          <w:lang w:val="en-US"/>
        </w:rPr>
        <w:t>PPL Act</w:t>
      </w:r>
      <w:r w:rsidR="005B02DA" w:rsidRPr="00A619D3">
        <w:rPr>
          <w:rFonts w:ascii="Times New Roman" w:hAnsi="Times New Roman"/>
          <w:sz w:val="23"/>
          <w:szCs w:val="23"/>
          <w:lang w:val="en-US"/>
        </w:rPr>
        <w:t>,</w:t>
      </w:r>
      <w:r w:rsidR="00234C88" w:rsidRPr="00A619D3">
        <w:rPr>
          <w:rFonts w:ascii="Times New Roman" w:hAnsi="Times New Roman"/>
          <w:sz w:val="23"/>
          <w:szCs w:val="23"/>
          <w:lang w:val="en-US"/>
        </w:rPr>
        <w:t xml:space="preserve"> thus e</w:t>
      </w:r>
      <w:r w:rsidR="005E3BCC" w:rsidRPr="00A619D3">
        <w:rPr>
          <w:rFonts w:ascii="Times New Roman" w:hAnsi="Times New Roman"/>
          <w:sz w:val="23"/>
          <w:szCs w:val="23"/>
          <w:lang w:val="en-US"/>
        </w:rPr>
        <w:t>ffect</w:t>
      </w:r>
      <w:r w:rsidR="00234C88" w:rsidRPr="00A619D3">
        <w:rPr>
          <w:rFonts w:ascii="Times New Roman" w:hAnsi="Times New Roman"/>
          <w:sz w:val="23"/>
          <w:szCs w:val="23"/>
          <w:lang w:val="en-US"/>
        </w:rPr>
        <w:t xml:space="preserve">ing </w:t>
      </w:r>
      <w:r w:rsidRPr="00A619D3">
        <w:rPr>
          <w:rFonts w:ascii="Times New Roman" w:hAnsi="Times New Roman"/>
          <w:sz w:val="23"/>
          <w:szCs w:val="23"/>
          <w:lang w:val="en-US"/>
        </w:rPr>
        <w:t xml:space="preserve">in the </w:t>
      </w:r>
      <w:r w:rsidR="005E3BCC" w:rsidRPr="00A619D3">
        <w:rPr>
          <w:rFonts w:ascii="Times New Roman" w:hAnsi="Times New Roman"/>
          <w:sz w:val="23"/>
          <w:szCs w:val="23"/>
          <w:lang w:val="en-US"/>
        </w:rPr>
        <w:t xml:space="preserve">termination of the Agreement or adjudication of the </w:t>
      </w:r>
      <w:r w:rsidR="008674AC" w:rsidRPr="00A619D3">
        <w:rPr>
          <w:rFonts w:ascii="Times New Roman" w:hAnsi="Times New Roman"/>
          <w:sz w:val="23"/>
          <w:szCs w:val="23"/>
          <w:lang w:val="en-US"/>
        </w:rPr>
        <w:t>compensation,</w:t>
      </w:r>
    </w:p>
    <w:p w14:paraId="603E1492" w14:textId="2A3C3515" w:rsidR="00A619D3" w:rsidRPr="00A619D3" w:rsidRDefault="004A3ABC" w:rsidP="00A619D3">
      <w:pPr>
        <w:pStyle w:val="Nagwek"/>
        <w:numPr>
          <w:ilvl w:val="0"/>
          <w:numId w:val="13"/>
        </w:numPr>
        <w:tabs>
          <w:tab w:val="clear" w:pos="4536"/>
          <w:tab w:val="center" w:pos="851"/>
        </w:tabs>
        <w:spacing w:line="240" w:lineRule="auto"/>
        <w:ind w:left="851" w:hanging="425"/>
        <w:jc w:val="both"/>
        <w:rPr>
          <w:rFonts w:ascii="Times New Roman" w:hAnsi="Times New Roman"/>
          <w:sz w:val="23"/>
          <w:szCs w:val="23"/>
          <w:lang w:val="en-US"/>
        </w:rPr>
      </w:pPr>
      <w:r w:rsidRPr="00A619D3">
        <w:rPr>
          <w:rFonts w:ascii="Times New Roman" w:hAnsi="Times New Roman"/>
          <w:sz w:val="23"/>
          <w:szCs w:val="23"/>
          <w:lang w:val="en-US"/>
        </w:rPr>
        <w:t>a Contractor who has violated</w:t>
      </w:r>
      <w:r w:rsidR="009408A1" w:rsidRPr="00A619D3">
        <w:rPr>
          <w:rFonts w:ascii="Times New Roman" w:hAnsi="Times New Roman"/>
          <w:sz w:val="23"/>
          <w:szCs w:val="23"/>
          <w:lang w:val="en-US"/>
        </w:rPr>
        <w:t xml:space="preserve"> </w:t>
      </w:r>
      <w:r w:rsidR="008674AC" w:rsidRPr="00A619D3">
        <w:rPr>
          <w:rFonts w:ascii="Times New Roman" w:hAnsi="Times New Roman"/>
          <w:sz w:val="23"/>
          <w:szCs w:val="23"/>
          <w:lang w:val="en-US"/>
        </w:rPr>
        <w:t>the obligations related to</w:t>
      </w:r>
      <w:r w:rsidR="009408A1" w:rsidRPr="00A619D3">
        <w:rPr>
          <w:rFonts w:ascii="Times New Roman" w:hAnsi="Times New Roman"/>
          <w:sz w:val="23"/>
          <w:szCs w:val="23"/>
          <w:lang w:val="en-US"/>
        </w:rPr>
        <w:t xml:space="preserve"> </w:t>
      </w:r>
      <w:r w:rsidR="008674AC" w:rsidRPr="00A619D3">
        <w:rPr>
          <w:rFonts w:ascii="Times New Roman" w:hAnsi="Times New Roman"/>
          <w:sz w:val="23"/>
          <w:szCs w:val="23"/>
          <w:lang w:val="en-US"/>
        </w:rPr>
        <w:t xml:space="preserve">the </w:t>
      </w:r>
      <w:r w:rsidR="009408A1" w:rsidRPr="00A619D3">
        <w:rPr>
          <w:rFonts w:ascii="Times New Roman" w:hAnsi="Times New Roman"/>
          <w:sz w:val="23"/>
          <w:szCs w:val="23"/>
          <w:lang w:val="en-US"/>
        </w:rPr>
        <w:t>payment of taxes, fees or social or health insurance</w:t>
      </w:r>
      <w:r w:rsidR="008674AC" w:rsidRPr="00A619D3">
        <w:rPr>
          <w:rFonts w:ascii="Times New Roman" w:hAnsi="Times New Roman"/>
          <w:sz w:val="23"/>
          <w:szCs w:val="23"/>
          <w:lang w:val="en-US"/>
        </w:rPr>
        <w:t xml:space="preserve"> premiums</w:t>
      </w:r>
      <w:r w:rsidR="005B02DA" w:rsidRPr="00A619D3">
        <w:rPr>
          <w:rFonts w:ascii="Times New Roman" w:hAnsi="Times New Roman"/>
          <w:sz w:val="23"/>
          <w:szCs w:val="23"/>
          <w:lang w:val="en-US"/>
        </w:rPr>
        <w:t xml:space="preserve"> </w:t>
      </w:r>
      <w:r w:rsidR="009408A1" w:rsidRPr="00A619D3">
        <w:rPr>
          <w:rFonts w:ascii="Times New Roman" w:hAnsi="Times New Roman"/>
          <w:sz w:val="23"/>
          <w:szCs w:val="23"/>
          <w:lang w:val="en-US"/>
        </w:rPr>
        <w:t>what may be proven by the Ordering Party</w:t>
      </w:r>
      <w:r w:rsidR="008674AC" w:rsidRPr="00A619D3">
        <w:rPr>
          <w:rFonts w:ascii="Times New Roman" w:hAnsi="Times New Roman"/>
          <w:sz w:val="23"/>
          <w:szCs w:val="23"/>
          <w:lang w:val="en-US"/>
        </w:rPr>
        <w:t xml:space="preserve"> under the a</w:t>
      </w:r>
      <w:r w:rsidR="009408A1" w:rsidRPr="00A619D3">
        <w:rPr>
          <w:rFonts w:ascii="Times New Roman" w:hAnsi="Times New Roman"/>
          <w:sz w:val="23"/>
          <w:szCs w:val="23"/>
          <w:lang w:val="en-US"/>
        </w:rPr>
        <w:t>pplicable means of proof</w:t>
      </w:r>
      <w:r w:rsidR="005B02DA" w:rsidRPr="00A619D3">
        <w:rPr>
          <w:rFonts w:ascii="Times New Roman" w:hAnsi="Times New Roman"/>
          <w:sz w:val="23"/>
          <w:szCs w:val="23"/>
          <w:lang w:val="en-US"/>
        </w:rPr>
        <w:t>,</w:t>
      </w:r>
      <w:r w:rsidR="008674AC" w:rsidRPr="00A619D3">
        <w:rPr>
          <w:rFonts w:ascii="Times New Roman" w:hAnsi="Times New Roman"/>
          <w:sz w:val="23"/>
          <w:szCs w:val="23"/>
          <w:lang w:val="en-US"/>
        </w:rPr>
        <w:t xml:space="preserve"> except for the </w:t>
      </w:r>
      <w:r w:rsidR="009408A1" w:rsidRPr="00A619D3">
        <w:rPr>
          <w:rFonts w:ascii="Times New Roman" w:hAnsi="Times New Roman"/>
          <w:sz w:val="23"/>
          <w:szCs w:val="23"/>
          <w:lang w:val="en-US"/>
        </w:rPr>
        <w:t>instance specified in Art</w:t>
      </w:r>
      <w:r w:rsidR="005B02DA" w:rsidRPr="00A619D3">
        <w:rPr>
          <w:rFonts w:ascii="Times New Roman" w:hAnsi="Times New Roman"/>
          <w:sz w:val="23"/>
          <w:szCs w:val="23"/>
          <w:lang w:val="en-US"/>
        </w:rPr>
        <w:t xml:space="preserve">. 24 </w:t>
      </w:r>
      <w:r w:rsidR="009408A1" w:rsidRPr="00A619D3">
        <w:rPr>
          <w:rFonts w:ascii="Times New Roman" w:hAnsi="Times New Roman"/>
          <w:sz w:val="23"/>
          <w:szCs w:val="23"/>
          <w:lang w:val="en-US"/>
        </w:rPr>
        <w:t xml:space="preserve">item </w:t>
      </w:r>
      <w:r w:rsidR="005B02DA" w:rsidRPr="00A619D3">
        <w:rPr>
          <w:rFonts w:ascii="Times New Roman" w:hAnsi="Times New Roman"/>
          <w:sz w:val="23"/>
          <w:szCs w:val="23"/>
          <w:lang w:val="en-US"/>
        </w:rPr>
        <w:t xml:space="preserve">1 </w:t>
      </w:r>
      <w:r w:rsidR="009408A1" w:rsidRPr="00A619D3">
        <w:rPr>
          <w:rFonts w:ascii="Times New Roman" w:hAnsi="Times New Roman"/>
          <w:sz w:val="23"/>
          <w:szCs w:val="23"/>
          <w:lang w:val="en-US"/>
        </w:rPr>
        <w:t xml:space="preserve">clause </w:t>
      </w:r>
      <w:r w:rsidR="005B02DA" w:rsidRPr="00A619D3">
        <w:rPr>
          <w:rFonts w:ascii="Times New Roman" w:hAnsi="Times New Roman"/>
          <w:sz w:val="23"/>
          <w:szCs w:val="23"/>
          <w:lang w:val="en-US"/>
        </w:rPr>
        <w:t>15</w:t>
      </w:r>
      <w:r w:rsidR="009408A1" w:rsidRPr="00A619D3">
        <w:rPr>
          <w:rFonts w:ascii="Times New Roman" w:hAnsi="Times New Roman"/>
          <w:sz w:val="23"/>
          <w:szCs w:val="23"/>
          <w:lang w:val="en-US"/>
        </w:rPr>
        <w:t xml:space="preserve"> of Act </w:t>
      </w:r>
      <w:r w:rsidR="008674AC" w:rsidRPr="00A619D3">
        <w:rPr>
          <w:rFonts w:ascii="Times New Roman" w:hAnsi="Times New Roman"/>
          <w:sz w:val="23"/>
          <w:szCs w:val="23"/>
          <w:lang w:val="en-US"/>
        </w:rPr>
        <w:t>of PPL</w:t>
      </w:r>
      <w:r w:rsidR="005B02DA" w:rsidRPr="00A619D3">
        <w:rPr>
          <w:rFonts w:ascii="Times New Roman" w:hAnsi="Times New Roman"/>
          <w:sz w:val="23"/>
          <w:szCs w:val="23"/>
          <w:lang w:val="en-US"/>
        </w:rPr>
        <w:t xml:space="preserve">, </w:t>
      </w:r>
      <w:r w:rsidR="009408A1" w:rsidRPr="00A619D3">
        <w:rPr>
          <w:rFonts w:ascii="Times New Roman" w:hAnsi="Times New Roman"/>
          <w:sz w:val="23"/>
          <w:szCs w:val="23"/>
          <w:lang w:val="en-US"/>
        </w:rPr>
        <w:t xml:space="preserve">provided the Contractor </w:t>
      </w:r>
      <w:r w:rsidR="00234C88" w:rsidRPr="00A619D3">
        <w:rPr>
          <w:rFonts w:ascii="Times New Roman" w:hAnsi="Times New Roman"/>
          <w:sz w:val="23"/>
          <w:szCs w:val="23"/>
          <w:lang w:val="en-US"/>
        </w:rPr>
        <w:t xml:space="preserve">proceeded with the </w:t>
      </w:r>
      <w:r w:rsidR="009408A1" w:rsidRPr="00A619D3">
        <w:rPr>
          <w:rFonts w:ascii="Times New Roman" w:hAnsi="Times New Roman"/>
          <w:sz w:val="23"/>
          <w:szCs w:val="23"/>
          <w:lang w:val="en-US"/>
        </w:rPr>
        <w:t xml:space="preserve">payment of </w:t>
      </w:r>
      <w:r w:rsidR="008674AC" w:rsidRPr="00A619D3">
        <w:rPr>
          <w:rFonts w:ascii="Times New Roman" w:hAnsi="Times New Roman"/>
          <w:sz w:val="23"/>
          <w:szCs w:val="23"/>
          <w:lang w:val="en-US"/>
        </w:rPr>
        <w:t>t</w:t>
      </w:r>
      <w:r w:rsidR="009408A1" w:rsidRPr="00A619D3">
        <w:rPr>
          <w:rFonts w:ascii="Times New Roman" w:hAnsi="Times New Roman"/>
          <w:sz w:val="23"/>
          <w:szCs w:val="23"/>
          <w:lang w:val="en-US"/>
        </w:rPr>
        <w:t>axes, fees and</w:t>
      </w:r>
      <w:r w:rsidR="008674AC" w:rsidRPr="00A619D3">
        <w:rPr>
          <w:rFonts w:ascii="Times New Roman" w:hAnsi="Times New Roman"/>
          <w:sz w:val="23"/>
          <w:szCs w:val="23"/>
          <w:lang w:val="en-US"/>
        </w:rPr>
        <w:t xml:space="preserve"> s</w:t>
      </w:r>
      <w:r w:rsidR="009408A1" w:rsidRPr="00A619D3">
        <w:rPr>
          <w:rFonts w:ascii="Times New Roman" w:hAnsi="Times New Roman"/>
          <w:sz w:val="23"/>
          <w:szCs w:val="23"/>
          <w:lang w:val="en-US"/>
        </w:rPr>
        <w:t>ocial and health insurance</w:t>
      </w:r>
      <w:r w:rsidR="008674AC" w:rsidRPr="00A619D3">
        <w:rPr>
          <w:rFonts w:ascii="Times New Roman" w:hAnsi="Times New Roman"/>
          <w:sz w:val="23"/>
          <w:szCs w:val="23"/>
          <w:lang w:val="en-US"/>
        </w:rPr>
        <w:t xml:space="preserve"> premiums due</w:t>
      </w:r>
      <w:r w:rsidR="009408A1" w:rsidRPr="00A619D3">
        <w:rPr>
          <w:rFonts w:ascii="Times New Roman" w:hAnsi="Times New Roman"/>
          <w:sz w:val="23"/>
          <w:szCs w:val="23"/>
          <w:lang w:val="en-US"/>
        </w:rPr>
        <w:t xml:space="preserve"> a</w:t>
      </w:r>
      <w:r w:rsidR="00234C88" w:rsidRPr="00A619D3">
        <w:rPr>
          <w:rFonts w:ascii="Times New Roman" w:hAnsi="Times New Roman"/>
          <w:sz w:val="23"/>
          <w:szCs w:val="23"/>
          <w:lang w:val="en-US"/>
        </w:rPr>
        <w:t xml:space="preserve">long with any </w:t>
      </w:r>
      <w:r w:rsidR="008674AC" w:rsidRPr="00A619D3">
        <w:rPr>
          <w:rFonts w:ascii="Times New Roman" w:hAnsi="Times New Roman"/>
          <w:sz w:val="23"/>
          <w:szCs w:val="23"/>
          <w:lang w:val="en-US"/>
        </w:rPr>
        <w:t xml:space="preserve">attributable </w:t>
      </w:r>
      <w:r w:rsidR="00234C88" w:rsidRPr="00A619D3">
        <w:rPr>
          <w:rFonts w:ascii="Times New Roman" w:hAnsi="Times New Roman"/>
          <w:sz w:val="23"/>
          <w:szCs w:val="23"/>
          <w:lang w:val="en-US"/>
        </w:rPr>
        <w:t xml:space="preserve">interests and fines or in case a </w:t>
      </w:r>
      <w:r w:rsidR="009408A1" w:rsidRPr="00A619D3">
        <w:rPr>
          <w:rFonts w:ascii="Times New Roman" w:hAnsi="Times New Roman"/>
          <w:sz w:val="23"/>
          <w:szCs w:val="23"/>
          <w:lang w:val="en-US"/>
        </w:rPr>
        <w:t xml:space="preserve">binding </w:t>
      </w:r>
      <w:r w:rsidR="008674AC" w:rsidRPr="00A619D3">
        <w:rPr>
          <w:rFonts w:ascii="Times New Roman" w:hAnsi="Times New Roman"/>
          <w:sz w:val="23"/>
          <w:szCs w:val="23"/>
          <w:lang w:val="en-US"/>
        </w:rPr>
        <w:t xml:space="preserve">arrangement on the </w:t>
      </w:r>
      <w:r w:rsidR="00234C88" w:rsidRPr="00A619D3">
        <w:rPr>
          <w:rFonts w:ascii="Times New Roman" w:hAnsi="Times New Roman"/>
          <w:sz w:val="23"/>
          <w:szCs w:val="23"/>
          <w:lang w:val="en-US"/>
        </w:rPr>
        <w:t xml:space="preserve">repayment of </w:t>
      </w:r>
      <w:r w:rsidR="009408A1" w:rsidRPr="00A619D3">
        <w:rPr>
          <w:rFonts w:ascii="Times New Roman" w:hAnsi="Times New Roman"/>
          <w:sz w:val="23"/>
          <w:szCs w:val="23"/>
          <w:lang w:val="en-US"/>
        </w:rPr>
        <w:t>dues</w:t>
      </w:r>
      <w:r w:rsidR="00234C88" w:rsidRPr="00A619D3">
        <w:rPr>
          <w:rFonts w:ascii="Times New Roman" w:hAnsi="Times New Roman"/>
          <w:sz w:val="23"/>
          <w:szCs w:val="23"/>
          <w:lang w:val="en-US"/>
        </w:rPr>
        <w:t xml:space="preserve"> was concluded</w:t>
      </w:r>
      <w:r w:rsidR="005B02DA" w:rsidRPr="00A619D3">
        <w:rPr>
          <w:rFonts w:ascii="Times New Roman" w:hAnsi="Times New Roman"/>
          <w:sz w:val="23"/>
          <w:szCs w:val="23"/>
          <w:lang w:val="en-US"/>
        </w:rPr>
        <w:t>.</w:t>
      </w:r>
    </w:p>
    <w:p w14:paraId="68BDDD4E" w14:textId="77777777" w:rsidR="005B02DA" w:rsidRPr="003551CA" w:rsidRDefault="002C58C3"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5565E8">
        <w:rPr>
          <w:rFonts w:ascii="Times New Roman" w:hAnsi="Times New Roman"/>
          <w:sz w:val="23"/>
          <w:szCs w:val="23"/>
          <w:lang w:val="en-US"/>
        </w:rPr>
        <w:t>The Ordering Party shall</w:t>
      </w:r>
      <w:r w:rsidR="000B6B7F" w:rsidRPr="005565E8">
        <w:rPr>
          <w:rFonts w:ascii="Times New Roman" w:hAnsi="Times New Roman"/>
          <w:sz w:val="23"/>
          <w:szCs w:val="23"/>
          <w:lang w:val="en-US"/>
        </w:rPr>
        <w:t xml:space="preserve"> invalidate the </w:t>
      </w:r>
      <w:r w:rsidR="00234C88" w:rsidRPr="005565E8">
        <w:rPr>
          <w:rFonts w:ascii="Times New Roman" w:hAnsi="Times New Roman"/>
          <w:sz w:val="23"/>
          <w:szCs w:val="23"/>
          <w:lang w:val="en-US"/>
        </w:rPr>
        <w:t xml:space="preserve">procurement procedure </w:t>
      </w:r>
      <w:r w:rsidRPr="005565E8">
        <w:rPr>
          <w:rFonts w:ascii="Times New Roman" w:hAnsi="Times New Roman"/>
          <w:sz w:val="23"/>
          <w:szCs w:val="23"/>
          <w:lang w:val="en-US"/>
        </w:rPr>
        <w:t>in particular</w:t>
      </w:r>
      <w:r w:rsidR="000B6B7F" w:rsidRPr="005565E8">
        <w:rPr>
          <w:rFonts w:ascii="Times New Roman" w:hAnsi="Times New Roman"/>
          <w:sz w:val="23"/>
          <w:szCs w:val="23"/>
          <w:lang w:val="en-US"/>
        </w:rPr>
        <w:t xml:space="preserve"> if </w:t>
      </w:r>
      <w:r w:rsidRPr="005565E8">
        <w:rPr>
          <w:rFonts w:ascii="Times New Roman" w:hAnsi="Times New Roman"/>
          <w:sz w:val="23"/>
          <w:szCs w:val="23"/>
          <w:lang w:val="en-US"/>
        </w:rPr>
        <w:t>no offer</w:t>
      </w:r>
      <w:r w:rsidR="000B6B7F" w:rsidRPr="005565E8">
        <w:rPr>
          <w:rFonts w:ascii="Times New Roman" w:hAnsi="Times New Roman"/>
          <w:sz w:val="23"/>
          <w:szCs w:val="23"/>
          <w:lang w:val="en-US"/>
        </w:rPr>
        <w:t xml:space="preserve"> </w:t>
      </w:r>
      <w:r w:rsidR="00E968A4" w:rsidRPr="005565E8">
        <w:rPr>
          <w:rFonts w:ascii="Times New Roman" w:hAnsi="Times New Roman"/>
          <w:sz w:val="23"/>
          <w:szCs w:val="23"/>
          <w:lang w:val="en-US"/>
        </w:rPr>
        <w:br/>
      </w:r>
      <w:r w:rsidR="000B6B7F" w:rsidRPr="005565E8">
        <w:rPr>
          <w:rFonts w:ascii="Times New Roman" w:hAnsi="Times New Roman"/>
          <w:sz w:val="23"/>
          <w:szCs w:val="23"/>
          <w:lang w:val="en-US"/>
        </w:rPr>
        <w:t xml:space="preserve">is </w:t>
      </w:r>
      <w:r w:rsidRPr="005565E8">
        <w:rPr>
          <w:rFonts w:ascii="Times New Roman" w:hAnsi="Times New Roman"/>
          <w:sz w:val="23"/>
          <w:szCs w:val="23"/>
          <w:lang w:val="en-US"/>
        </w:rPr>
        <w:t xml:space="preserve">submitted, </w:t>
      </w:r>
      <w:r w:rsidR="000B6B7F" w:rsidRPr="005565E8">
        <w:rPr>
          <w:rFonts w:ascii="Times New Roman" w:hAnsi="Times New Roman"/>
          <w:sz w:val="23"/>
          <w:szCs w:val="23"/>
          <w:lang w:val="en-US"/>
        </w:rPr>
        <w:t xml:space="preserve">if </w:t>
      </w:r>
      <w:r w:rsidRPr="005565E8">
        <w:rPr>
          <w:rFonts w:ascii="Times New Roman" w:hAnsi="Times New Roman"/>
          <w:sz w:val="23"/>
          <w:szCs w:val="23"/>
          <w:lang w:val="en-US"/>
        </w:rPr>
        <w:t>all</w:t>
      </w:r>
      <w:r w:rsidR="000B6B7F"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submitted offers </w:t>
      </w:r>
      <w:r w:rsidR="000B6B7F" w:rsidRPr="005565E8">
        <w:rPr>
          <w:rFonts w:ascii="Times New Roman" w:hAnsi="Times New Roman"/>
          <w:sz w:val="23"/>
          <w:szCs w:val="23"/>
          <w:lang w:val="en-US"/>
        </w:rPr>
        <w:t>are r</w:t>
      </w:r>
      <w:r w:rsidRPr="005565E8">
        <w:rPr>
          <w:rFonts w:ascii="Times New Roman" w:hAnsi="Times New Roman"/>
          <w:sz w:val="23"/>
          <w:szCs w:val="23"/>
          <w:lang w:val="en-US"/>
        </w:rPr>
        <w:t xml:space="preserve">ejected, </w:t>
      </w:r>
      <w:r w:rsidR="000B6B7F" w:rsidRPr="005565E8">
        <w:rPr>
          <w:rFonts w:ascii="Times New Roman" w:hAnsi="Times New Roman"/>
          <w:sz w:val="23"/>
          <w:szCs w:val="23"/>
          <w:lang w:val="en-US"/>
        </w:rPr>
        <w:t xml:space="preserve">if </w:t>
      </w:r>
      <w:r w:rsidRPr="005565E8">
        <w:rPr>
          <w:rFonts w:ascii="Times New Roman" w:hAnsi="Times New Roman"/>
          <w:sz w:val="23"/>
          <w:szCs w:val="23"/>
          <w:lang w:val="en-US"/>
        </w:rPr>
        <w:t xml:space="preserve">the price of the </w:t>
      </w:r>
      <w:r w:rsidR="008674AC" w:rsidRPr="005565E8">
        <w:rPr>
          <w:rFonts w:ascii="Times New Roman" w:hAnsi="Times New Roman"/>
          <w:sz w:val="23"/>
          <w:szCs w:val="23"/>
          <w:lang w:val="en-US"/>
        </w:rPr>
        <w:t xml:space="preserve">best </w:t>
      </w:r>
      <w:r w:rsidRPr="005565E8">
        <w:rPr>
          <w:rFonts w:ascii="Times New Roman" w:hAnsi="Times New Roman"/>
          <w:sz w:val="23"/>
          <w:szCs w:val="23"/>
          <w:lang w:val="en-US"/>
        </w:rPr>
        <w:t>offer exceeds the amount which may be assigned by the Ordering Party for the financing</w:t>
      </w:r>
      <w:r w:rsidR="008674AC"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of the order, or </w:t>
      </w:r>
      <w:r w:rsidR="008674AC" w:rsidRPr="005565E8">
        <w:rPr>
          <w:rFonts w:ascii="Times New Roman" w:hAnsi="Times New Roman"/>
          <w:sz w:val="23"/>
          <w:szCs w:val="23"/>
          <w:lang w:val="en-US"/>
        </w:rPr>
        <w:t xml:space="preserve">should there be any </w:t>
      </w:r>
      <w:r w:rsidRPr="005565E8">
        <w:rPr>
          <w:rFonts w:ascii="Times New Roman" w:hAnsi="Times New Roman"/>
          <w:sz w:val="23"/>
          <w:szCs w:val="23"/>
          <w:lang w:val="en-US"/>
        </w:rPr>
        <w:t xml:space="preserve">other </w:t>
      </w:r>
      <w:r w:rsidRPr="003551CA">
        <w:rPr>
          <w:rFonts w:ascii="Times New Roman" w:hAnsi="Times New Roman"/>
          <w:sz w:val="23"/>
          <w:szCs w:val="23"/>
          <w:lang w:val="en-US"/>
        </w:rPr>
        <w:t xml:space="preserve">justified </w:t>
      </w:r>
      <w:r w:rsidR="000B6B7F" w:rsidRPr="003551CA">
        <w:rPr>
          <w:rFonts w:ascii="Times New Roman" w:hAnsi="Times New Roman"/>
          <w:sz w:val="23"/>
          <w:szCs w:val="23"/>
          <w:lang w:val="en-US"/>
        </w:rPr>
        <w:t>circumstances</w:t>
      </w:r>
      <w:r w:rsidRPr="003551CA">
        <w:rPr>
          <w:rFonts w:ascii="Times New Roman" w:hAnsi="Times New Roman"/>
          <w:sz w:val="23"/>
          <w:szCs w:val="23"/>
          <w:lang w:val="en-US"/>
        </w:rPr>
        <w:t xml:space="preserve"> effecting in invalidity of the Agreement</w:t>
      </w:r>
      <w:r w:rsidR="008674AC" w:rsidRPr="003551CA">
        <w:rPr>
          <w:rFonts w:ascii="Times New Roman" w:hAnsi="Times New Roman"/>
          <w:sz w:val="23"/>
          <w:szCs w:val="23"/>
          <w:lang w:val="en-US"/>
        </w:rPr>
        <w:t xml:space="preserve"> on the procurement.</w:t>
      </w:r>
      <w:r w:rsidR="00234C88" w:rsidRPr="003551CA">
        <w:rPr>
          <w:rFonts w:ascii="Times New Roman" w:hAnsi="Times New Roman"/>
          <w:sz w:val="23"/>
          <w:szCs w:val="23"/>
          <w:lang w:val="en-US"/>
        </w:rPr>
        <w:t xml:space="preserve"> </w:t>
      </w:r>
    </w:p>
    <w:p w14:paraId="56DFF2CB" w14:textId="77777777" w:rsidR="005B02DA" w:rsidRPr="003551CA" w:rsidRDefault="000B6B7F" w:rsidP="003551CA">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3551CA">
        <w:rPr>
          <w:rFonts w:ascii="Times New Roman" w:hAnsi="Times New Roman"/>
          <w:sz w:val="23"/>
          <w:szCs w:val="23"/>
          <w:lang w:val="en-US"/>
        </w:rPr>
        <w:t>The Ordering Party shall notify at the same time all Contractors</w:t>
      </w:r>
      <w:r w:rsidR="00234C88" w:rsidRPr="003551CA">
        <w:rPr>
          <w:rFonts w:ascii="Times New Roman" w:hAnsi="Times New Roman"/>
          <w:sz w:val="23"/>
          <w:szCs w:val="23"/>
          <w:lang w:val="en-US"/>
        </w:rPr>
        <w:t xml:space="preserve"> participating </w:t>
      </w:r>
      <w:r w:rsidR="00E968A4" w:rsidRPr="003551CA">
        <w:rPr>
          <w:rFonts w:ascii="Times New Roman" w:hAnsi="Times New Roman"/>
          <w:sz w:val="23"/>
          <w:szCs w:val="23"/>
          <w:lang w:val="en-US"/>
        </w:rPr>
        <w:br/>
      </w:r>
      <w:r w:rsidRPr="003551CA">
        <w:rPr>
          <w:rFonts w:ascii="Times New Roman" w:hAnsi="Times New Roman"/>
          <w:sz w:val="23"/>
          <w:szCs w:val="23"/>
          <w:lang w:val="en-US"/>
        </w:rPr>
        <w:t xml:space="preserve">in the tender </w:t>
      </w:r>
      <w:r w:rsidR="00234C88" w:rsidRPr="003551CA">
        <w:rPr>
          <w:rFonts w:ascii="Times New Roman" w:hAnsi="Times New Roman"/>
          <w:sz w:val="23"/>
          <w:szCs w:val="23"/>
          <w:lang w:val="en-US"/>
        </w:rPr>
        <w:t xml:space="preserve">on the </w:t>
      </w:r>
      <w:r w:rsidRPr="003551CA">
        <w:rPr>
          <w:rFonts w:ascii="Times New Roman" w:hAnsi="Times New Roman"/>
          <w:sz w:val="23"/>
          <w:szCs w:val="23"/>
          <w:lang w:val="en-US"/>
        </w:rPr>
        <w:t xml:space="preserve">decision taken in the </w:t>
      </w:r>
      <w:r w:rsidR="00234C88" w:rsidRPr="003551CA">
        <w:rPr>
          <w:rFonts w:ascii="Times New Roman" w:hAnsi="Times New Roman"/>
          <w:sz w:val="23"/>
          <w:szCs w:val="23"/>
          <w:lang w:val="en-US"/>
        </w:rPr>
        <w:t xml:space="preserve">procedure </w:t>
      </w:r>
      <w:r w:rsidRPr="003551CA">
        <w:rPr>
          <w:rFonts w:ascii="Times New Roman" w:hAnsi="Times New Roman"/>
          <w:sz w:val="23"/>
          <w:szCs w:val="23"/>
          <w:lang w:val="en-US"/>
        </w:rPr>
        <w:t xml:space="preserve">by </w:t>
      </w:r>
      <w:r w:rsidR="008674AC" w:rsidRPr="003551CA">
        <w:rPr>
          <w:rFonts w:ascii="Times New Roman" w:hAnsi="Times New Roman"/>
          <w:sz w:val="23"/>
          <w:szCs w:val="23"/>
          <w:lang w:val="en-US"/>
        </w:rPr>
        <w:t>giving factual substantiation.</w:t>
      </w:r>
    </w:p>
    <w:p w14:paraId="021F2212" w14:textId="77777777" w:rsidR="008674AC" w:rsidRPr="003551CA" w:rsidRDefault="008674AC" w:rsidP="003551CA">
      <w:pPr>
        <w:pStyle w:val="Nagwek"/>
        <w:spacing w:line="240" w:lineRule="auto"/>
        <w:ind w:left="426"/>
        <w:jc w:val="both"/>
        <w:rPr>
          <w:rFonts w:ascii="Times New Roman" w:hAnsi="Times New Roman"/>
          <w:sz w:val="16"/>
          <w:szCs w:val="23"/>
          <w:lang w:val="en-US"/>
        </w:rPr>
      </w:pPr>
    </w:p>
    <w:p w14:paraId="26DF876E" w14:textId="77777777" w:rsidR="009233E4" w:rsidRPr="003551CA" w:rsidRDefault="009233E4" w:rsidP="003551CA">
      <w:pPr>
        <w:widowControl/>
        <w:numPr>
          <w:ilvl w:val="0"/>
          <w:numId w:val="1"/>
        </w:numPr>
        <w:tabs>
          <w:tab w:val="clear" w:pos="720"/>
          <w:tab w:val="num" w:pos="284"/>
          <w:tab w:val="left" w:pos="426"/>
        </w:tabs>
        <w:suppressAutoHyphens w:val="0"/>
        <w:ind w:left="284" w:hanging="284"/>
        <w:jc w:val="both"/>
        <w:rPr>
          <w:b/>
          <w:bCs/>
          <w:sz w:val="23"/>
          <w:szCs w:val="23"/>
        </w:rPr>
      </w:pPr>
      <w:r w:rsidRPr="003551CA">
        <w:rPr>
          <w:b/>
          <w:bCs/>
          <w:sz w:val="23"/>
          <w:szCs w:val="23"/>
        </w:rPr>
        <w:t>The bid validity period.</w:t>
      </w:r>
    </w:p>
    <w:p w14:paraId="2988994D" w14:textId="66CED32C" w:rsidR="009233E4" w:rsidRPr="003551CA" w:rsidRDefault="003551CA" w:rsidP="003551CA">
      <w:pPr>
        <w:pStyle w:val="Akapitzlist"/>
        <w:numPr>
          <w:ilvl w:val="1"/>
          <w:numId w:val="1"/>
        </w:numPr>
        <w:spacing w:line="240" w:lineRule="auto"/>
        <w:jc w:val="both"/>
        <w:rPr>
          <w:rFonts w:ascii="Times New Roman" w:hAnsi="Times New Roman"/>
          <w:sz w:val="23"/>
          <w:szCs w:val="23"/>
          <w:lang w:val="en-GB"/>
        </w:rPr>
      </w:pPr>
      <w:r>
        <w:rPr>
          <w:rFonts w:ascii="Times New Roman" w:hAnsi="Times New Roman"/>
          <w:sz w:val="23"/>
          <w:szCs w:val="23"/>
          <w:lang w:val="en-GB"/>
        </w:rPr>
        <w:t xml:space="preserve"> </w:t>
      </w:r>
      <w:r w:rsidR="009233E4" w:rsidRPr="003551CA">
        <w:rPr>
          <w:rFonts w:ascii="Times New Roman" w:hAnsi="Times New Roman"/>
          <w:sz w:val="23"/>
          <w:szCs w:val="23"/>
          <w:lang w:val="en-GB"/>
        </w:rPr>
        <w:t>The bid validity period shall be 30 days.</w:t>
      </w:r>
    </w:p>
    <w:p w14:paraId="7F6AB90B" w14:textId="218FED20" w:rsidR="005B02DA" w:rsidRPr="003551CA" w:rsidRDefault="000B6B7F" w:rsidP="003551CA">
      <w:pPr>
        <w:widowControl/>
        <w:numPr>
          <w:ilvl w:val="0"/>
          <w:numId w:val="1"/>
        </w:numPr>
        <w:tabs>
          <w:tab w:val="clear" w:pos="720"/>
          <w:tab w:val="num" w:pos="426"/>
        </w:tabs>
        <w:suppressAutoHyphens w:val="0"/>
        <w:ind w:left="426" w:hanging="426"/>
        <w:jc w:val="both"/>
        <w:rPr>
          <w:b/>
          <w:bCs/>
          <w:sz w:val="23"/>
          <w:szCs w:val="23"/>
          <w:lang w:val="en-US"/>
        </w:rPr>
      </w:pPr>
      <w:r w:rsidRPr="003551CA">
        <w:rPr>
          <w:b/>
          <w:bCs/>
          <w:sz w:val="23"/>
          <w:szCs w:val="23"/>
          <w:lang w:val="en-US"/>
        </w:rPr>
        <w:t xml:space="preserve">Information on formalities to be met after </w:t>
      </w:r>
      <w:r w:rsidR="008674AC" w:rsidRPr="003551CA">
        <w:rPr>
          <w:b/>
          <w:bCs/>
          <w:sz w:val="23"/>
          <w:szCs w:val="23"/>
          <w:lang w:val="en-US"/>
        </w:rPr>
        <w:t xml:space="preserve">the selection of the </w:t>
      </w:r>
      <w:r w:rsidRPr="003551CA">
        <w:rPr>
          <w:b/>
          <w:bCs/>
          <w:sz w:val="23"/>
          <w:szCs w:val="23"/>
          <w:lang w:val="en-US"/>
        </w:rPr>
        <w:t>of</w:t>
      </w:r>
      <w:r w:rsidR="00234C88" w:rsidRPr="003551CA">
        <w:rPr>
          <w:b/>
          <w:bCs/>
          <w:sz w:val="23"/>
          <w:szCs w:val="23"/>
          <w:lang w:val="en-US"/>
        </w:rPr>
        <w:t>fer</w:t>
      </w:r>
      <w:r w:rsidR="008674AC" w:rsidRPr="003551CA">
        <w:rPr>
          <w:b/>
          <w:bCs/>
          <w:sz w:val="23"/>
          <w:szCs w:val="23"/>
          <w:lang w:val="en-US"/>
        </w:rPr>
        <w:t xml:space="preserve"> for the conclusion of the </w:t>
      </w:r>
      <w:r w:rsidR="00234C88" w:rsidRPr="003551CA">
        <w:rPr>
          <w:b/>
          <w:bCs/>
          <w:sz w:val="23"/>
          <w:szCs w:val="23"/>
          <w:lang w:val="en-US"/>
        </w:rPr>
        <w:t>Agreement</w:t>
      </w:r>
    </w:p>
    <w:p w14:paraId="77CFE32F" w14:textId="3BD24062" w:rsidR="00E70363" w:rsidRPr="003551CA" w:rsidRDefault="000B6B7F" w:rsidP="003551CA">
      <w:pPr>
        <w:pStyle w:val="Akapitzlist"/>
        <w:numPr>
          <w:ilvl w:val="1"/>
          <w:numId w:val="1"/>
        </w:numPr>
        <w:tabs>
          <w:tab w:val="clear" w:pos="360"/>
          <w:tab w:val="num" w:pos="426"/>
        </w:tabs>
        <w:spacing w:line="240" w:lineRule="auto"/>
        <w:ind w:left="426" w:hanging="426"/>
        <w:jc w:val="both"/>
        <w:rPr>
          <w:rFonts w:ascii="Times New Roman" w:hAnsi="Times New Roman"/>
          <w:sz w:val="23"/>
          <w:szCs w:val="23"/>
          <w:lang w:val="en-US"/>
        </w:rPr>
      </w:pPr>
      <w:r w:rsidRPr="003551CA">
        <w:rPr>
          <w:rFonts w:ascii="Times New Roman" w:hAnsi="Times New Roman"/>
          <w:sz w:val="23"/>
          <w:szCs w:val="23"/>
          <w:lang w:val="en-US"/>
        </w:rPr>
        <w:t>The Ordering Party shall immediately release information on</w:t>
      </w:r>
      <w:r w:rsidR="008674AC" w:rsidRPr="003551CA">
        <w:rPr>
          <w:rFonts w:ascii="Times New Roman" w:hAnsi="Times New Roman"/>
          <w:sz w:val="23"/>
          <w:szCs w:val="23"/>
          <w:lang w:val="en-US"/>
        </w:rPr>
        <w:t xml:space="preserve"> the procurement </w:t>
      </w:r>
      <w:r w:rsidRPr="003551CA">
        <w:rPr>
          <w:rFonts w:ascii="Times New Roman" w:hAnsi="Times New Roman"/>
          <w:sz w:val="23"/>
          <w:szCs w:val="23"/>
          <w:lang w:val="en-US"/>
        </w:rPr>
        <w:t xml:space="preserve">at the website of the Bulletin of Public Information by </w:t>
      </w:r>
      <w:r w:rsidR="008674AC" w:rsidRPr="003551CA">
        <w:rPr>
          <w:rFonts w:ascii="Times New Roman" w:hAnsi="Times New Roman"/>
          <w:sz w:val="23"/>
          <w:szCs w:val="23"/>
          <w:lang w:val="en-US"/>
        </w:rPr>
        <w:t xml:space="preserve">providing </w:t>
      </w:r>
      <w:r w:rsidRPr="003551CA">
        <w:rPr>
          <w:rFonts w:ascii="Times New Roman" w:hAnsi="Times New Roman"/>
          <w:sz w:val="23"/>
          <w:szCs w:val="23"/>
          <w:lang w:val="en-US"/>
        </w:rPr>
        <w:t xml:space="preserve">the name (company) or name and surname </w:t>
      </w:r>
      <w:r w:rsidRPr="003551CA">
        <w:rPr>
          <w:rFonts w:ascii="Times New Roman" w:hAnsi="Times New Roman"/>
          <w:sz w:val="23"/>
          <w:szCs w:val="23"/>
          <w:lang w:val="en-US"/>
        </w:rPr>
        <w:lastRenderedPageBreak/>
        <w:t xml:space="preserve">of the entity </w:t>
      </w:r>
      <w:r w:rsidR="008674AC" w:rsidRPr="003551CA">
        <w:rPr>
          <w:rFonts w:ascii="Times New Roman" w:hAnsi="Times New Roman"/>
          <w:sz w:val="23"/>
          <w:szCs w:val="23"/>
          <w:lang w:val="en-US"/>
        </w:rPr>
        <w:t xml:space="preserve">chosen for the conclusion of the agreement </w:t>
      </w:r>
      <w:r w:rsidRPr="003551CA">
        <w:rPr>
          <w:rFonts w:ascii="Times New Roman" w:hAnsi="Times New Roman"/>
          <w:sz w:val="23"/>
          <w:szCs w:val="23"/>
          <w:lang w:val="en-US"/>
        </w:rPr>
        <w:t xml:space="preserve">for the execution of </w:t>
      </w:r>
      <w:r w:rsidR="00234C88" w:rsidRPr="003551CA">
        <w:rPr>
          <w:rFonts w:ascii="Times New Roman" w:hAnsi="Times New Roman"/>
          <w:sz w:val="23"/>
          <w:szCs w:val="23"/>
          <w:lang w:val="en-US"/>
        </w:rPr>
        <w:t>the</w:t>
      </w:r>
      <w:r w:rsidR="008674AC" w:rsidRPr="003551CA">
        <w:rPr>
          <w:rFonts w:ascii="Times New Roman" w:hAnsi="Times New Roman"/>
          <w:sz w:val="23"/>
          <w:szCs w:val="23"/>
          <w:lang w:val="en-US"/>
        </w:rPr>
        <w:t xml:space="preserve"> order, </w:t>
      </w:r>
      <w:r w:rsidRPr="003551CA">
        <w:rPr>
          <w:rFonts w:ascii="Times New Roman" w:hAnsi="Times New Roman"/>
          <w:sz w:val="23"/>
          <w:szCs w:val="23"/>
          <w:lang w:val="en-US"/>
        </w:rPr>
        <w:t xml:space="preserve">or information on </w:t>
      </w:r>
      <w:r w:rsidR="00AC51EC" w:rsidRPr="003551CA">
        <w:rPr>
          <w:rFonts w:ascii="Times New Roman" w:hAnsi="Times New Roman"/>
          <w:sz w:val="23"/>
          <w:szCs w:val="23"/>
          <w:lang w:val="en-US"/>
        </w:rPr>
        <w:t>abstaining from t</w:t>
      </w:r>
      <w:r w:rsidR="008674AC" w:rsidRPr="003551CA">
        <w:rPr>
          <w:rFonts w:ascii="Times New Roman" w:hAnsi="Times New Roman"/>
          <w:sz w:val="23"/>
          <w:szCs w:val="23"/>
          <w:lang w:val="en-US"/>
        </w:rPr>
        <w:t>he procurement.</w:t>
      </w:r>
    </w:p>
    <w:p w14:paraId="7D4B711D" w14:textId="06A8D502" w:rsidR="00A04158" w:rsidRPr="005565E8" w:rsidRDefault="008674AC"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Sample</w:t>
      </w:r>
      <w:r w:rsidR="00AF4EF1" w:rsidRPr="005565E8">
        <w:rPr>
          <w:b/>
          <w:bCs/>
          <w:sz w:val="23"/>
          <w:szCs w:val="23"/>
          <w:lang w:val="en-US"/>
        </w:rPr>
        <w:t xml:space="preserve"> </w:t>
      </w:r>
      <w:r w:rsidR="00AC51EC" w:rsidRPr="005565E8">
        <w:rPr>
          <w:b/>
          <w:bCs/>
          <w:sz w:val="23"/>
          <w:szCs w:val="23"/>
          <w:lang w:val="en-US"/>
        </w:rPr>
        <w:t xml:space="preserve">Agreement is </w:t>
      </w:r>
      <w:r w:rsidR="00EE1394" w:rsidRPr="005565E8">
        <w:rPr>
          <w:b/>
          <w:bCs/>
          <w:sz w:val="23"/>
          <w:szCs w:val="23"/>
          <w:lang w:val="en-US"/>
        </w:rPr>
        <w:t>Appendix No.</w:t>
      </w:r>
      <w:r w:rsidR="00AC51EC" w:rsidRPr="005565E8">
        <w:rPr>
          <w:b/>
          <w:bCs/>
          <w:sz w:val="23"/>
          <w:szCs w:val="23"/>
          <w:lang w:val="en-US"/>
        </w:rPr>
        <w:t xml:space="preserve"> </w:t>
      </w:r>
      <w:r w:rsidR="00A04158" w:rsidRPr="005565E8">
        <w:rPr>
          <w:b/>
          <w:bCs/>
          <w:sz w:val="23"/>
          <w:szCs w:val="23"/>
          <w:lang w:val="en-US"/>
        </w:rPr>
        <w:t xml:space="preserve">2 </w:t>
      </w:r>
      <w:r w:rsidR="00AC51EC" w:rsidRPr="005565E8">
        <w:rPr>
          <w:b/>
          <w:bCs/>
          <w:sz w:val="23"/>
          <w:szCs w:val="23"/>
          <w:lang w:val="en-US"/>
        </w:rPr>
        <w:t xml:space="preserve">to the </w:t>
      </w:r>
      <w:r w:rsidR="00EE1394" w:rsidRPr="005565E8">
        <w:rPr>
          <w:b/>
          <w:bCs/>
          <w:sz w:val="23"/>
          <w:szCs w:val="23"/>
          <w:lang w:val="en-US"/>
        </w:rPr>
        <w:t>Invitation</w:t>
      </w:r>
    </w:p>
    <w:p w14:paraId="523F6D3B" w14:textId="77777777" w:rsidR="00E70363" w:rsidRPr="00A82654" w:rsidRDefault="00E70363" w:rsidP="005565E8">
      <w:pPr>
        <w:widowControl/>
        <w:suppressAutoHyphens w:val="0"/>
        <w:ind w:left="426"/>
        <w:jc w:val="both"/>
        <w:rPr>
          <w:b/>
          <w:bCs/>
          <w:sz w:val="16"/>
          <w:szCs w:val="23"/>
          <w:lang w:val="en-US"/>
        </w:rPr>
      </w:pPr>
    </w:p>
    <w:p w14:paraId="664E4879" w14:textId="77777777" w:rsidR="00E70363" w:rsidRPr="005565E8" w:rsidRDefault="00E70363" w:rsidP="005565E8">
      <w:pPr>
        <w:widowControl/>
        <w:numPr>
          <w:ilvl w:val="0"/>
          <w:numId w:val="1"/>
        </w:numPr>
        <w:tabs>
          <w:tab w:val="clear" w:pos="720"/>
          <w:tab w:val="num" w:pos="426"/>
        </w:tabs>
        <w:suppressAutoHyphens w:val="0"/>
        <w:ind w:left="426" w:hanging="426"/>
        <w:jc w:val="both"/>
        <w:rPr>
          <w:b/>
          <w:bCs/>
          <w:sz w:val="23"/>
          <w:szCs w:val="23"/>
          <w:lang w:val="en-US"/>
        </w:rPr>
      </w:pPr>
      <w:r w:rsidRPr="005565E8">
        <w:rPr>
          <w:b/>
          <w:bCs/>
          <w:sz w:val="23"/>
          <w:szCs w:val="23"/>
          <w:lang w:val="en-US"/>
        </w:rPr>
        <w:t>Inform</w:t>
      </w:r>
      <w:r w:rsidR="00AC51EC" w:rsidRPr="005565E8">
        <w:rPr>
          <w:b/>
          <w:bCs/>
          <w:sz w:val="23"/>
          <w:szCs w:val="23"/>
          <w:lang w:val="en-US"/>
        </w:rPr>
        <w:t>ation on personal data processing –</w:t>
      </w:r>
      <w:r w:rsidRPr="005565E8">
        <w:rPr>
          <w:b/>
          <w:bCs/>
          <w:sz w:val="23"/>
          <w:szCs w:val="23"/>
          <w:lang w:val="en-US"/>
        </w:rPr>
        <w:t xml:space="preserve"> </w:t>
      </w:r>
      <w:r w:rsidR="008674AC" w:rsidRPr="005565E8">
        <w:rPr>
          <w:b/>
          <w:bCs/>
          <w:sz w:val="23"/>
          <w:szCs w:val="23"/>
          <w:lang w:val="en-US"/>
        </w:rPr>
        <w:t>pertaining to a C</w:t>
      </w:r>
      <w:r w:rsidR="00AC51EC" w:rsidRPr="005565E8">
        <w:rPr>
          <w:b/>
          <w:bCs/>
          <w:sz w:val="23"/>
          <w:szCs w:val="23"/>
          <w:lang w:val="en-US"/>
        </w:rPr>
        <w:t xml:space="preserve">ontractor being </w:t>
      </w:r>
      <w:r w:rsidR="00E968A4" w:rsidRPr="005565E8">
        <w:rPr>
          <w:b/>
          <w:bCs/>
          <w:sz w:val="23"/>
          <w:szCs w:val="23"/>
          <w:lang w:val="en-US"/>
        </w:rPr>
        <w:br/>
      </w:r>
      <w:r w:rsidR="00AC51EC" w:rsidRPr="005565E8">
        <w:rPr>
          <w:b/>
          <w:bCs/>
          <w:sz w:val="23"/>
          <w:szCs w:val="23"/>
          <w:lang w:val="en-US"/>
        </w:rPr>
        <w:t>a natural person</w:t>
      </w:r>
    </w:p>
    <w:p w14:paraId="643F3434" w14:textId="53D7A6BE" w:rsidR="00E70363" w:rsidRPr="005565E8" w:rsidRDefault="008674AC" w:rsidP="00187897">
      <w:pPr>
        <w:widowControl/>
        <w:suppressAutoHyphens w:val="0"/>
        <w:jc w:val="both"/>
        <w:rPr>
          <w:sz w:val="23"/>
          <w:szCs w:val="23"/>
          <w:lang w:val="en-US"/>
        </w:rPr>
      </w:pPr>
      <w:r w:rsidRPr="005565E8">
        <w:rPr>
          <w:sz w:val="23"/>
          <w:szCs w:val="23"/>
          <w:lang w:val="en-US"/>
        </w:rPr>
        <w:t>In accordance with</w:t>
      </w:r>
      <w:r w:rsidR="00AC51EC" w:rsidRPr="005565E8">
        <w:rPr>
          <w:sz w:val="23"/>
          <w:szCs w:val="23"/>
          <w:lang w:val="en-US"/>
        </w:rPr>
        <w:t xml:space="preserve"> A</w:t>
      </w:r>
      <w:r w:rsidR="00E70363" w:rsidRPr="005565E8">
        <w:rPr>
          <w:sz w:val="23"/>
          <w:szCs w:val="23"/>
          <w:lang w:val="en-US"/>
        </w:rPr>
        <w:t>rt. 13</w:t>
      </w:r>
      <w:r w:rsidR="00AC51EC" w:rsidRPr="005565E8">
        <w:rPr>
          <w:sz w:val="23"/>
          <w:szCs w:val="23"/>
          <w:lang w:val="en-US"/>
        </w:rPr>
        <w:t xml:space="preserve"> item</w:t>
      </w:r>
      <w:r w:rsidR="00856115">
        <w:rPr>
          <w:sz w:val="23"/>
          <w:szCs w:val="23"/>
          <w:lang w:val="en-US"/>
        </w:rPr>
        <w:t>s</w:t>
      </w:r>
      <w:r w:rsidR="00AC51EC" w:rsidRPr="005565E8">
        <w:rPr>
          <w:sz w:val="23"/>
          <w:szCs w:val="23"/>
          <w:lang w:val="en-US"/>
        </w:rPr>
        <w:t xml:space="preserve"> 1 and</w:t>
      </w:r>
      <w:r w:rsidR="00E70363" w:rsidRPr="005565E8">
        <w:rPr>
          <w:sz w:val="23"/>
          <w:szCs w:val="23"/>
          <w:lang w:val="en-US"/>
        </w:rPr>
        <w:t xml:space="preserve"> 2</w:t>
      </w:r>
      <w:r w:rsidR="00AC51EC" w:rsidRPr="005565E8">
        <w:rPr>
          <w:sz w:val="23"/>
          <w:szCs w:val="23"/>
          <w:lang w:val="en-US"/>
        </w:rPr>
        <w:t xml:space="preserve"> of the Resolution of the European Parliament </w:t>
      </w:r>
      <w:r w:rsidR="00E968A4" w:rsidRPr="005565E8">
        <w:rPr>
          <w:sz w:val="23"/>
          <w:szCs w:val="23"/>
          <w:lang w:val="en-US"/>
        </w:rPr>
        <w:br/>
      </w:r>
      <w:r w:rsidR="00AC51EC" w:rsidRPr="005565E8">
        <w:rPr>
          <w:sz w:val="23"/>
          <w:szCs w:val="23"/>
          <w:lang w:val="en-US"/>
        </w:rPr>
        <w:t>and the Council (EU</w:t>
      </w:r>
      <w:r w:rsidR="00E70363" w:rsidRPr="005565E8">
        <w:rPr>
          <w:sz w:val="23"/>
          <w:szCs w:val="23"/>
          <w:lang w:val="en-US"/>
        </w:rPr>
        <w:t>) 2016/679</w:t>
      </w:r>
      <w:r w:rsidR="00AC51EC" w:rsidRPr="005565E8">
        <w:rPr>
          <w:sz w:val="23"/>
          <w:szCs w:val="23"/>
          <w:lang w:val="en-US"/>
        </w:rPr>
        <w:t xml:space="preserve"> of April </w:t>
      </w:r>
      <w:r w:rsidR="00E70363" w:rsidRPr="005565E8">
        <w:rPr>
          <w:sz w:val="23"/>
          <w:szCs w:val="23"/>
          <w:lang w:val="en-US"/>
        </w:rPr>
        <w:t>27</w:t>
      </w:r>
      <w:r w:rsidR="00AC51EC" w:rsidRPr="005565E8">
        <w:rPr>
          <w:sz w:val="23"/>
          <w:szCs w:val="23"/>
          <w:lang w:val="en-US"/>
        </w:rPr>
        <w:t xml:space="preserve">, </w:t>
      </w:r>
      <w:r w:rsidR="00E70363" w:rsidRPr="005565E8">
        <w:rPr>
          <w:sz w:val="23"/>
          <w:szCs w:val="23"/>
          <w:lang w:val="en-US"/>
        </w:rPr>
        <w:t>2016</w:t>
      </w:r>
      <w:r w:rsidR="00AC51EC" w:rsidRPr="005565E8">
        <w:rPr>
          <w:sz w:val="23"/>
          <w:szCs w:val="23"/>
          <w:lang w:val="en-US"/>
        </w:rPr>
        <w:t xml:space="preserve"> on the protection of natural persons</w:t>
      </w:r>
      <w:r w:rsidRPr="005565E8">
        <w:rPr>
          <w:sz w:val="23"/>
          <w:szCs w:val="23"/>
          <w:lang w:val="en-US"/>
        </w:rPr>
        <w:t xml:space="preserve"> under the </w:t>
      </w:r>
      <w:r w:rsidR="00AC51EC" w:rsidRPr="005565E8">
        <w:rPr>
          <w:sz w:val="23"/>
          <w:szCs w:val="23"/>
          <w:lang w:val="en-US"/>
        </w:rPr>
        <w:t xml:space="preserve">personal data processing and free movement of personal data and repeal </w:t>
      </w:r>
      <w:r w:rsidR="00E968A4" w:rsidRPr="005565E8">
        <w:rPr>
          <w:sz w:val="23"/>
          <w:szCs w:val="23"/>
          <w:lang w:val="en-US"/>
        </w:rPr>
        <w:br/>
      </w:r>
      <w:r w:rsidR="00AC51EC" w:rsidRPr="005565E8">
        <w:rPr>
          <w:sz w:val="23"/>
          <w:szCs w:val="23"/>
          <w:lang w:val="en-US"/>
        </w:rPr>
        <w:t xml:space="preserve">of the directive </w:t>
      </w:r>
      <w:r w:rsidR="00E70363" w:rsidRPr="005565E8">
        <w:rPr>
          <w:sz w:val="23"/>
          <w:szCs w:val="23"/>
          <w:lang w:val="en-US"/>
        </w:rPr>
        <w:t>95/46/WE (</w:t>
      </w:r>
      <w:r w:rsidRPr="005565E8">
        <w:rPr>
          <w:sz w:val="23"/>
          <w:szCs w:val="23"/>
          <w:lang w:val="en-US"/>
        </w:rPr>
        <w:t>general resolution on</w:t>
      </w:r>
      <w:r w:rsidR="00AC51EC" w:rsidRPr="005565E8">
        <w:rPr>
          <w:sz w:val="23"/>
          <w:szCs w:val="23"/>
          <w:lang w:val="en-US"/>
        </w:rPr>
        <w:t xml:space="preserve"> data protection</w:t>
      </w:r>
      <w:r w:rsidR="00E70363" w:rsidRPr="005565E8">
        <w:rPr>
          <w:sz w:val="23"/>
          <w:szCs w:val="23"/>
          <w:lang w:val="en-US"/>
        </w:rPr>
        <w:t>,</w:t>
      </w:r>
      <w:r w:rsidR="00AC51EC" w:rsidRPr="005565E8">
        <w:rPr>
          <w:sz w:val="23"/>
          <w:szCs w:val="23"/>
          <w:lang w:val="en-US"/>
        </w:rPr>
        <w:t xml:space="preserve"> hereinafter referred to as the </w:t>
      </w:r>
      <w:r w:rsidR="00E70363" w:rsidRPr="005565E8">
        <w:rPr>
          <w:sz w:val="23"/>
          <w:szCs w:val="23"/>
          <w:lang w:val="en-US"/>
        </w:rPr>
        <w:t>„</w:t>
      </w:r>
      <w:r w:rsidR="00AC51EC" w:rsidRPr="005565E8">
        <w:rPr>
          <w:sz w:val="23"/>
          <w:szCs w:val="23"/>
          <w:lang w:val="en-US"/>
        </w:rPr>
        <w:t>General Resolution</w:t>
      </w:r>
      <w:r w:rsidR="00E70363" w:rsidRPr="005565E8">
        <w:rPr>
          <w:sz w:val="23"/>
          <w:szCs w:val="23"/>
          <w:lang w:val="en-US"/>
        </w:rPr>
        <w:t>”)</w:t>
      </w:r>
      <w:r w:rsidR="00AC51EC" w:rsidRPr="005565E8">
        <w:rPr>
          <w:sz w:val="23"/>
          <w:szCs w:val="23"/>
          <w:lang w:val="en-US"/>
        </w:rPr>
        <w:t xml:space="preserve">, the Jagiellonian University in Cracow hereby informs, </w:t>
      </w:r>
      <w:r w:rsidR="00E968A4" w:rsidRPr="005565E8">
        <w:rPr>
          <w:sz w:val="23"/>
          <w:szCs w:val="23"/>
          <w:lang w:val="en-US"/>
        </w:rPr>
        <w:br/>
      </w:r>
      <w:r w:rsidR="00AC51EC" w:rsidRPr="005565E8">
        <w:rPr>
          <w:sz w:val="23"/>
          <w:szCs w:val="23"/>
          <w:lang w:val="en-US"/>
        </w:rPr>
        <w:t>as follows:</w:t>
      </w:r>
    </w:p>
    <w:p w14:paraId="67C29E75" w14:textId="77777777" w:rsidR="00E70363" w:rsidRPr="005565E8" w:rsidRDefault="00234C88" w:rsidP="002D0DBF">
      <w:pPr>
        <w:widowControl/>
        <w:numPr>
          <w:ilvl w:val="0"/>
          <w:numId w:val="25"/>
        </w:numPr>
        <w:suppressAutoHyphens w:val="0"/>
        <w:jc w:val="both"/>
        <w:rPr>
          <w:sz w:val="23"/>
          <w:szCs w:val="23"/>
          <w:lang w:val="en-US"/>
        </w:rPr>
      </w:pPr>
      <w:r w:rsidRPr="005565E8">
        <w:rPr>
          <w:b/>
          <w:sz w:val="23"/>
          <w:szCs w:val="23"/>
          <w:lang w:val="en-US"/>
        </w:rPr>
        <w:t>The A</w:t>
      </w:r>
      <w:r w:rsidR="00E70363" w:rsidRPr="005565E8">
        <w:rPr>
          <w:b/>
          <w:sz w:val="23"/>
          <w:szCs w:val="23"/>
          <w:lang w:val="en-US"/>
        </w:rPr>
        <w:t>dministrato</w:t>
      </w:r>
      <w:r w:rsidR="00AC51EC" w:rsidRPr="005565E8">
        <w:rPr>
          <w:b/>
          <w:sz w:val="23"/>
          <w:szCs w:val="23"/>
          <w:lang w:val="en-US"/>
        </w:rPr>
        <w:t xml:space="preserve">r </w:t>
      </w:r>
      <w:r w:rsidR="00AC51EC" w:rsidRPr="005565E8">
        <w:rPr>
          <w:sz w:val="23"/>
          <w:szCs w:val="23"/>
          <w:lang w:val="en-US"/>
        </w:rPr>
        <w:t xml:space="preserve">of your personal data </w:t>
      </w:r>
      <w:r w:rsidRPr="005565E8">
        <w:rPr>
          <w:sz w:val="23"/>
          <w:szCs w:val="23"/>
          <w:lang w:val="en-US"/>
        </w:rPr>
        <w:t xml:space="preserve">is the </w:t>
      </w:r>
      <w:r w:rsidR="00AC51EC" w:rsidRPr="005565E8">
        <w:rPr>
          <w:sz w:val="23"/>
          <w:szCs w:val="23"/>
          <w:lang w:val="en-US"/>
        </w:rPr>
        <w:t xml:space="preserve">Jagiellonian University in Cracow, </w:t>
      </w:r>
      <w:r w:rsidR="00E70363" w:rsidRPr="005565E8">
        <w:rPr>
          <w:sz w:val="23"/>
          <w:szCs w:val="23"/>
          <w:lang w:val="en-US"/>
        </w:rPr>
        <w:br/>
        <w:t xml:space="preserve">ul. Gołębia 24, 31-007 </w:t>
      </w:r>
      <w:r w:rsidR="00AC51EC" w:rsidRPr="005565E8">
        <w:rPr>
          <w:sz w:val="23"/>
          <w:szCs w:val="23"/>
          <w:lang w:val="en-US"/>
        </w:rPr>
        <w:t>Cracow</w:t>
      </w:r>
      <w:r w:rsidRPr="005565E8">
        <w:rPr>
          <w:sz w:val="23"/>
          <w:szCs w:val="23"/>
          <w:lang w:val="en-US"/>
        </w:rPr>
        <w:t>,</w:t>
      </w:r>
      <w:r w:rsidR="00E70363" w:rsidRPr="005565E8">
        <w:rPr>
          <w:sz w:val="23"/>
          <w:szCs w:val="23"/>
          <w:lang w:val="en-US"/>
        </w:rPr>
        <w:t xml:space="preserve"> repre</w:t>
      </w:r>
      <w:r w:rsidRPr="005565E8">
        <w:rPr>
          <w:sz w:val="23"/>
          <w:szCs w:val="23"/>
          <w:lang w:val="en-US"/>
        </w:rPr>
        <w:t>sented by the University Presi</w:t>
      </w:r>
      <w:r w:rsidR="00AC51EC" w:rsidRPr="005565E8">
        <w:rPr>
          <w:sz w:val="23"/>
          <w:szCs w:val="23"/>
          <w:lang w:val="en-US"/>
        </w:rPr>
        <w:t xml:space="preserve">dent of </w:t>
      </w:r>
      <w:r w:rsidR="00E70363" w:rsidRPr="005565E8">
        <w:rPr>
          <w:sz w:val="23"/>
          <w:szCs w:val="23"/>
          <w:lang w:val="en-US"/>
        </w:rPr>
        <w:t>UJ.</w:t>
      </w:r>
    </w:p>
    <w:p w14:paraId="3045DA1A" w14:textId="77777777" w:rsidR="00E70363" w:rsidRPr="005565E8" w:rsidRDefault="00AC51EC" w:rsidP="002D0DBF">
      <w:pPr>
        <w:widowControl/>
        <w:numPr>
          <w:ilvl w:val="0"/>
          <w:numId w:val="25"/>
        </w:numPr>
        <w:suppressAutoHyphens w:val="0"/>
        <w:jc w:val="both"/>
        <w:rPr>
          <w:b/>
          <w:bCs/>
          <w:sz w:val="23"/>
          <w:szCs w:val="23"/>
          <w:lang w:val="en-US"/>
        </w:rPr>
      </w:pPr>
      <w:r w:rsidRPr="005565E8">
        <w:rPr>
          <w:b/>
          <w:sz w:val="23"/>
          <w:szCs w:val="23"/>
          <w:lang w:val="en-US"/>
        </w:rPr>
        <w:t>The following Data Protection Inspector was appointed by Jagiellonian University in Cracow</w:t>
      </w:r>
      <w:r w:rsidR="00E70363" w:rsidRPr="005565E8">
        <w:rPr>
          <w:sz w:val="23"/>
          <w:szCs w:val="23"/>
          <w:lang w:val="en-US"/>
        </w:rPr>
        <w:t xml:space="preserve">, ul. Gołębia 24, 31-007 </w:t>
      </w:r>
      <w:r w:rsidRPr="005565E8">
        <w:rPr>
          <w:sz w:val="23"/>
          <w:szCs w:val="23"/>
          <w:lang w:val="en-US"/>
        </w:rPr>
        <w:t>Cracow</w:t>
      </w:r>
      <w:r w:rsidR="00E70363" w:rsidRPr="005565E8">
        <w:rPr>
          <w:sz w:val="23"/>
          <w:szCs w:val="23"/>
          <w:lang w:val="en-US"/>
        </w:rPr>
        <w:t>,</w:t>
      </w:r>
      <w:r w:rsidRPr="005565E8">
        <w:rPr>
          <w:sz w:val="23"/>
          <w:szCs w:val="23"/>
          <w:lang w:val="en-US"/>
        </w:rPr>
        <w:t xml:space="preserve"> room no. </w:t>
      </w:r>
      <w:r w:rsidR="00E70363" w:rsidRPr="005565E8">
        <w:rPr>
          <w:sz w:val="23"/>
          <w:szCs w:val="23"/>
          <w:lang w:val="en-US"/>
        </w:rPr>
        <w:t xml:space="preserve">31. </w:t>
      </w:r>
      <w:r w:rsidRPr="005565E8">
        <w:rPr>
          <w:sz w:val="23"/>
          <w:szCs w:val="23"/>
          <w:lang w:val="en-US"/>
        </w:rPr>
        <w:t xml:space="preserve">Contact with the Inspector </w:t>
      </w:r>
      <w:r w:rsidR="00E968A4" w:rsidRPr="005565E8">
        <w:rPr>
          <w:sz w:val="23"/>
          <w:szCs w:val="23"/>
          <w:lang w:val="en-US"/>
        </w:rPr>
        <w:br/>
      </w:r>
      <w:r w:rsidRPr="005565E8">
        <w:rPr>
          <w:sz w:val="23"/>
          <w:szCs w:val="23"/>
          <w:lang w:val="en-US"/>
        </w:rPr>
        <w:t xml:space="preserve">is possible via </w:t>
      </w:r>
      <w:hyperlink r:id="rId22" w:history="1">
        <w:r w:rsidR="00E70363" w:rsidRPr="005565E8">
          <w:rPr>
            <w:rStyle w:val="Hipercze"/>
            <w:color w:val="auto"/>
            <w:sz w:val="23"/>
            <w:szCs w:val="23"/>
            <w:lang w:val="en-US"/>
          </w:rPr>
          <w:t>e-mail</w:t>
        </w:r>
      </w:hyperlink>
      <w:r w:rsidR="00E70363" w:rsidRPr="005565E8">
        <w:rPr>
          <w:sz w:val="23"/>
          <w:szCs w:val="23"/>
          <w:lang w:val="en-US"/>
        </w:rPr>
        <w:t xml:space="preserve">: </w:t>
      </w:r>
      <w:hyperlink r:id="rId23" w:history="1">
        <w:r w:rsidR="00E70363" w:rsidRPr="005565E8">
          <w:rPr>
            <w:rStyle w:val="Hipercze"/>
            <w:color w:val="auto"/>
            <w:sz w:val="23"/>
            <w:szCs w:val="23"/>
            <w:lang w:val="en-US"/>
          </w:rPr>
          <w:t>iod@uj.edu.pl</w:t>
        </w:r>
      </w:hyperlink>
      <w:r w:rsidRPr="005565E8">
        <w:rPr>
          <w:sz w:val="23"/>
          <w:szCs w:val="23"/>
          <w:lang w:val="en-US"/>
        </w:rPr>
        <w:t xml:space="preserve"> or by phone:</w:t>
      </w:r>
      <w:r w:rsidR="00E70363" w:rsidRPr="005565E8">
        <w:rPr>
          <w:sz w:val="23"/>
          <w:szCs w:val="23"/>
          <w:lang w:val="en-US"/>
        </w:rPr>
        <w:t xml:space="preserve"> 12 663 12 25.</w:t>
      </w:r>
    </w:p>
    <w:p w14:paraId="02CCEAFF" w14:textId="57A23AD5" w:rsidR="00E70363" w:rsidRPr="005565E8" w:rsidRDefault="00AC51EC" w:rsidP="002D0DBF">
      <w:pPr>
        <w:widowControl/>
        <w:numPr>
          <w:ilvl w:val="0"/>
          <w:numId w:val="25"/>
        </w:numPr>
        <w:suppressAutoHyphens w:val="0"/>
        <w:jc w:val="both"/>
        <w:rPr>
          <w:sz w:val="23"/>
          <w:szCs w:val="23"/>
          <w:lang w:val="en-US"/>
        </w:rPr>
      </w:pPr>
      <w:r w:rsidRPr="005565E8">
        <w:rPr>
          <w:sz w:val="23"/>
          <w:szCs w:val="23"/>
          <w:lang w:val="en-US"/>
        </w:rPr>
        <w:t xml:space="preserve">Your personal data will be processed </w:t>
      </w:r>
      <w:r w:rsidRPr="005565E8">
        <w:rPr>
          <w:b/>
          <w:sz w:val="23"/>
          <w:szCs w:val="23"/>
          <w:lang w:val="en-US"/>
        </w:rPr>
        <w:t>based on Ar</w:t>
      </w:r>
      <w:r w:rsidR="00E70363" w:rsidRPr="005565E8">
        <w:rPr>
          <w:b/>
          <w:sz w:val="23"/>
          <w:szCs w:val="23"/>
          <w:lang w:val="en-US"/>
        </w:rPr>
        <w:t xml:space="preserve">t. 6 </w:t>
      </w:r>
      <w:r w:rsidRPr="005565E8">
        <w:rPr>
          <w:b/>
          <w:sz w:val="23"/>
          <w:szCs w:val="23"/>
          <w:lang w:val="en-US"/>
        </w:rPr>
        <w:t xml:space="preserve">item </w:t>
      </w:r>
      <w:r w:rsidR="00E70363" w:rsidRPr="005565E8">
        <w:rPr>
          <w:b/>
          <w:sz w:val="23"/>
          <w:szCs w:val="23"/>
          <w:lang w:val="en-US"/>
        </w:rPr>
        <w:t xml:space="preserve">1 </w:t>
      </w:r>
      <w:r w:rsidRPr="005565E8">
        <w:rPr>
          <w:b/>
          <w:sz w:val="23"/>
          <w:szCs w:val="23"/>
          <w:lang w:val="en-US"/>
        </w:rPr>
        <w:t xml:space="preserve">letter </w:t>
      </w:r>
      <w:r w:rsidR="00E70363" w:rsidRPr="005565E8">
        <w:rPr>
          <w:b/>
          <w:sz w:val="23"/>
          <w:szCs w:val="23"/>
          <w:lang w:val="en-US"/>
        </w:rPr>
        <w:t xml:space="preserve">c </w:t>
      </w:r>
      <w:r w:rsidR="0011217A" w:rsidRPr="005565E8">
        <w:rPr>
          <w:b/>
          <w:sz w:val="23"/>
          <w:szCs w:val="23"/>
          <w:lang w:val="en-US"/>
        </w:rPr>
        <w:t xml:space="preserve">of the General Resolution with the purpose of participation in the </w:t>
      </w:r>
      <w:r w:rsidRPr="005565E8">
        <w:rPr>
          <w:b/>
          <w:sz w:val="23"/>
          <w:szCs w:val="23"/>
          <w:lang w:val="en-US"/>
        </w:rPr>
        <w:t xml:space="preserve">public </w:t>
      </w:r>
      <w:r w:rsidR="00234C88" w:rsidRPr="005565E8">
        <w:rPr>
          <w:b/>
          <w:sz w:val="23"/>
          <w:szCs w:val="23"/>
          <w:lang w:val="en-US"/>
        </w:rPr>
        <w:t>procurement</w:t>
      </w:r>
      <w:r w:rsidR="0011217A" w:rsidRPr="005565E8">
        <w:rPr>
          <w:b/>
          <w:sz w:val="23"/>
          <w:szCs w:val="23"/>
          <w:lang w:val="en-US"/>
        </w:rPr>
        <w:t xml:space="preserve"> procedure</w:t>
      </w:r>
      <w:r w:rsidR="00234C88" w:rsidRPr="005565E8">
        <w:rPr>
          <w:b/>
          <w:sz w:val="23"/>
          <w:szCs w:val="23"/>
          <w:lang w:val="en-US"/>
        </w:rPr>
        <w:t xml:space="preserve"> </w:t>
      </w:r>
      <w:r w:rsidRPr="005565E8">
        <w:rPr>
          <w:b/>
          <w:sz w:val="23"/>
          <w:szCs w:val="23"/>
          <w:lang w:val="en-US"/>
        </w:rPr>
        <w:t xml:space="preserve">within the area of science, case ref. no. </w:t>
      </w:r>
      <w:r w:rsidR="00E70363" w:rsidRPr="005565E8">
        <w:rPr>
          <w:b/>
          <w:sz w:val="23"/>
          <w:szCs w:val="23"/>
          <w:shd w:val="clear" w:color="auto" w:fill="FFFFFF"/>
          <w:lang w:val="en-US"/>
        </w:rPr>
        <w:t>80.272</w:t>
      </w:r>
      <w:r w:rsidR="00187897">
        <w:rPr>
          <w:b/>
          <w:sz w:val="23"/>
          <w:szCs w:val="23"/>
          <w:shd w:val="clear" w:color="auto" w:fill="FFFFFF"/>
          <w:lang w:val="en-US"/>
        </w:rPr>
        <w:t>.1</w:t>
      </w:r>
      <w:r w:rsidR="00652FF8">
        <w:rPr>
          <w:b/>
          <w:sz w:val="23"/>
          <w:szCs w:val="23"/>
          <w:shd w:val="clear" w:color="auto" w:fill="FFFFFF"/>
          <w:lang w:val="en-US"/>
        </w:rPr>
        <w:t>61</w:t>
      </w:r>
      <w:r w:rsidR="00187897">
        <w:rPr>
          <w:b/>
          <w:sz w:val="23"/>
          <w:szCs w:val="23"/>
          <w:shd w:val="clear" w:color="auto" w:fill="FFFFFF"/>
          <w:lang w:val="en-US"/>
        </w:rPr>
        <w:t>.</w:t>
      </w:r>
      <w:r w:rsidR="00E70363" w:rsidRPr="005565E8">
        <w:rPr>
          <w:b/>
          <w:sz w:val="23"/>
          <w:szCs w:val="23"/>
          <w:shd w:val="clear" w:color="auto" w:fill="FFFFFF"/>
          <w:lang w:val="en-US"/>
        </w:rPr>
        <w:t>20</w:t>
      </w:r>
      <w:r w:rsidR="00DF2582">
        <w:rPr>
          <w:b/>
          <w:sz w:val="23"/>
          <w:szCs w:val="23"/>
          <w:shd w:val="clear" w:color="auto" w:fill="FFFFFF"/>
          <w:lang w:val="en-US"/>
        </w:rPr>
        <w:t>20</w:t>
      </w:r>
      <w:r w:rsidR="00187897">
        <w:rPr>
          <w:b/>
          <w:sz w:val="23"/>
          <w:szCs w:val="23"/>
          <w:shd w:val="clear" w:color="auto" w:fill="FFFFFF"/>
          <w:lang w:val="en-US"/>
        </w:rPr>
        <w:t>.</w:t>
      </w:r>
    </w:p>
    <w:p w14:paraId="0A5FDA0F" w14:textId="14206C14" w:rsidR="00E70363" w:rsidRPr="005565E8" w:rsidRDefault="0011217A" w:rsidP="002D0DBF">
      <w:pPr>
        <w:widowControl/>
        <w:numPr>
          <w:ilvl w:val="0"/>
          <w:numId w:val="25"/>
        </w:numPr>
        <w:suppressAutoHyphens w:val="0"/>
        <w:jc w:val="both"/>
        <w:rPr>
          <w:sz w:val="23"/>
          <w:szCs w:val="23"/>
          <w:lang w:val="en-US"/>
        </w:rPr>
      </w:pPr>
      <w:r w:rsidRPr="005565E8">
        <w:rPr>
          <w:sz w:val="23"/>
          <w:szCs w:val="23"/>
          <w:lang w:val="en-US"/>
        </w:rPr>
        <w:t>Providing your personal data is needed under the</w:t>
      </w:r>
      <w:r w:rsidR="0054731E" w:rsidRPr="005565E8">
        <w:rPr>
          <w:sz w:val="23"/>
          <w:szCs w:val="23"/>
          <w:lang w:val="en-US"/>
        </w:rPr>
        <w:t xml:space="preserve"> statutory requirement </w:t>
      </w:r>
      <w:r w:rsidR="00234C88" w:rsidRPr="005565E8">
        <w:rPr>
          <w:sz w:val="23"/>
          <w:szCs w:val="23"/>
          <w:lang w:val="en-US"/>
        </w:rPr>
        <w:t xml:space="preserve">as </w:t>
      </w:r>
      <w:r w:rsidR="0054731E" w:rsidRPr="005565E8">
        <w:rPr>
          <w:sz w:val="23"/>
          <w:szCs w:val="23"/>
          <w:lang w:val="en-US"/>
        </w:rPr>
        <w:t>specified in the provision</w:t>
      </w:r>
      <w:r w:rsidR="00234C88" w:rsidRPr="005565E8">
        <w:rPr>
          <w:sz w:val="23"/>
          <w:szCs w:val="23"/>
          <w:lang w:val="en-US"/>
        </w:rPr>
        <w:t>s</w:t>
      </w:r>
      <w:r w:rsidR="0054731E" w:rsidRPr="005565E8">
        <w:rPr>
          <w:sz w:val="23"/>
          <w:szCs w:val="23"/>
          <w:lang w:val="en-US"/>
        </w:rPr>
        <w:t xml:space="preserve"> of the Act of January</w:t>
      </w:r>
      <w:r w:rsidR="00E70363" w:rsidRPr="005565E8">
        <w:rPr>
          <w:sz w:val="23"/>
          <w:szCs w:val="23"/>
          <w:lang w:val="en-US"/>
        </w:rPr>
        <w:t xml:space="preserve"> 29</w:t>
      </w:r>
      <w:r w:rsidR="0054731E" w:rsidRPr="005565E8">
        <w:rPr>
          <w:sz w:val="23"/>
          <w:szCs w:val="23"/>
          <w:lang w:val="en-US"/>
        </w:rPr>
        <w:t xml:space="preserve">, </w:t>
      </w:r>
      <w:r w:rsidR="00E70363" w:rsidRPr="005565E8">
        <w:rPr>
          <w:sz w:val="23"/>
          <w:szCs w:val="23"/>
          <w:lang w:val="en-US"/>
        </w:rPr>
        <w:t>2004</w:t>
      </w:r>
      <w:r w:rsidR="0054731E" w:rsidRPr="005565E8">
        <w:rPr>
          <w:sz w:val="23"/>
          <w:szCs w:val="23"/>
          <w:lang w:val="en-US"/>
        </w:rPr>
        <w:t xml:space="preserve">, Public Procurement Law </w:t>
      </w:r>
      <w:r w:rsidR="00E70363" w:rsidRPr="005565E8">
        <w:rPr>
          <w:sz w:val="23"/>
          <w:szCs w:val="23"/>
          <w:lang w:val="en-US"/>
        </w:rPr>
        <w:t>(</w:t>
      </w:r>
      <w:r w:rsidR="0054731E" w:rsidRPr="005565E8">
        <w:rPr>
          <w:sz w:val="23"/>
          <w:szCs w:val="23"/>
          <w:lang w:val="en-US"/>
        </w:rPr>
        <w:t>i.e. Journal of Law of</w:t>
      </w:r>
      <w:r w:rsidR="00E70363" w:rsidRPr="005565E8">
        <w:rPr>
          <w:sz w:val="23"/>
          <w:szCs w:val="23"/>
          <w:lang w:val="en-US"/>
        </w:rPr>
        <w:t xml:space="preserve"> 201</w:t>
      </w:r>
      <w:r w:rsidR="00187897">
        <w:rPr>
          <w:sz w:val="23"/>
          <w:szCs w:val="23"/>
          <w:lang w:val="en-US"/>
        </w:rPr>
        <w:t>9</w:t>
      </w:r>
      <w:r w:rsidR="00E70363" w:rsidRPr="005565E8">
        <w:rPr>
          <w:sz w:val="23"/>
          <w:szCs w:val="23"/>
          <w:lang w:val="en-US"/>
        </w:rPr>
        <w:t xml:space="preserve"> </w:t>
      </w:r>
      <w:r w:rsidR="0054731E" w:rsidRPr="005565E8">
        <w:rPr>
          <w:sz w:val="23"/>
          <w:szCs w:val="23"/>
          <w:lang w:val="en-US"/>
        </w:rPr>
        <w:t xml:space="preserve">item </w:t>
      </w:r>
      <w:r w:rsidR="00E70363" w:rsidRPr="005565E8">
        <w:rPr>
          <w:sz w:val="23"/>
          <w:szCs w:val="23"/>
          <w:lang w:val="en-US"/>
        </w:rPr>
        <w:t>1</w:t>
      </w:r>
      <w:r w:rsidR="00187897">
        <w:rPr>
          <w:sz w:val="23"/>
          <w:szCs w:val="23"/>
          <w:lang w:val="en-US"/>
        </w:rPr>
        <w:t>843</w:t>
      </w:r>
      <w:r w:rsidR="0054731E" w:rsidRPr="005565E8">
        <w:rPr>
          <w:sz w:val="23"/>
          <w:szCs w:val="23"/>
          <w:lang w:val="en-US"/>
        </w:rPr>
        <w:t xml:space="preserve"> as amended, hereinafter referred to as „PPL</w:t>
      </w:r>
      <w:r w:rsidR="00E70363" w:rsidRPr="005565E8">
        <w:rPr>
          <w:sz w:val="23"/>
          <w:szCs w:val="23"/>
          <w:lang w:val="en-US"/>
        </w:rPr>
        <w:t xml:space="preserve">”) </w:t>
      </w:r>
      <w:r w:rsidRPr="005565E8">
        <w:rPr>
          <w:sz w:val="23"/>
          <w:szCs w:val="23"/>
          <w:lang w:val="en-US"/>
        </w:rPr>
        <w:t xml:space="preserve">with regard to the </w:t>
      </w:r>
      <w:r w:rsidR="0054731E" w:rsidRPr="005565E8">
        <w:rPr>
          <w:sz w:val="23"/>
          <w:szCs w:val="23"/>
          <w:lang w:val="en-US"/>
        </w:rPr>
        <w:t xml:space="preserve">participation in the </w:t>
      </w:r>
      <w:r w:rsidRPr="005565E8">
        <w:rPr>
          <w:sz w:val="23"/>
          <w:szCs w:val="23"/>
          <w:lang w:val="en-US"/>
        </w:rPr>
        <w:t>public procurement procedure</w:t>
      </w:r>
      <w:r w:rsidR="00E70363" w:rsidRPr="005565E8">
        <w:rPr>
          <w:sz w:val="23"/>
          <w:szCs w:val="23"/>
          <w:lang w:val="en-US"/>
        </w:rPr>
        <w:t xml:space="preserve">. </w:t>
      </w:r>
    </w:p>
    <w:p w14:paraId="1A3D2561" w14:textId="125EAD3B" w:rsidR="00E70363" w:rsidRPr="005565E8" w:rsidRDefault="0054731E" w:rsidP="002D0DBF">
      <w:pPr>
        <w:widowControl/>
        <w:numPr>
          <w:ilvl w:val="0"/>
          <w:numId w:val="25"/>
        </w:numPr>
        <w:suppressAutoHyphens w:val="0"/>
        <w:jc w:val="both"/>
        <w:rPr>
          <w:b/>
          <w:bCs/>
          <w:sz w:val="23"/>
          <w:szCs w:val="23"/>
          <w:lang w:val="en-US"/>
        </w:rPr>
      </w:pPr>
      <w:r w:rsidRPr="005565E8">
        <w:rPr>
          <w:sz w:val="23"/>
          <w:szCs w:val="23"/>
          <w:lang w:val="en-US"/>
        </w:rPr>
        <w:t xml:space="preserve">The consequences </w:t>
      </w:r>
      <w:r w:rsidR="0011217A" w:rsidRPr="005565E8">
        <w:rPr>
          <w:sz w:val="23"/>
          <w:szCs w:val="23"/>
          <w:lang w:val="en-US"/>
        </w:rPr>
        <w:t xml:space="preserve">related to the </w:t>
      </w:r>
      <w:r w:rsidRPr="005565E8">
        <w:rPr>
          <w:sz w:val="23"/>
          <w:szCs w:val="23"/>
          <w:lang w:val="en-US"/>
        </w:rPr>
        <w:t>fail</w:t>
      </w:r>
      <w:r w:rsidR="0011217A" w:rsidRPr="005565E8">
        <w:rPr>
          <w:sz w:val="23"/>
          <w:szCs w:val="23"/>
          <w:lang w:val="en-US"/>
        </w:rPr>
        <w:t>ure to provide</w:t>
      </w:r>
      <w:r w:rsidRPr="005565E8">
        <w:rPr>
          <w:sz w:val="23"/>
          <w:szCs w:val="23"/>
          <w:lang w:val="en-US"/>
        </w:rPr>
        <w:t xml:space="preserve"> personal data </w:t>
      </w:r>
      <w:r w:rsidR="0011217A" w:rsidRPr="005565E8">
        <w:rPr>
          <w:sz w:val="23"/>
          <w:szCs w:val="23"/>
          <w:lang w:val="en-US"/>
        </w:rPr>
        <w:t>aris</w:t>
      </w:r>
      <w:r w:rsidR="00856115">
        <w:rPr>
          <w:sz w:val="23"/>
          <w:szCs w:val="23"/>
          <w:lang w:val="en-US"/>
        </w:rPr>
        <w:t>ing</w:t>
      </w:r>
      <w:r w:rsidR="0011217A" w:rsidRPr="005565E8">
        <w:rPr>
          <w:sz w:val="23"/>
          <w:szCs w:val="23"/>
          <w:lang w:val="en-US"/>
        </w:rPr>
        <w:t xml:space="preserve"> out of Act on</w:t>
      </w:r>
      <w:r w:rsidRPr="005565E8">
        <w:rPr>
          <w:sz w:val="23"/>
          <w:szCs w:val="23"/>
          <w:lang w:val="en-US"/>
        </w:rPr>
        <w:t xml:space="preserve"> PPL</w:t>
      </w:r>
      <w:r w:rsidR="00E70363" w:rsidRPr="005565E8">
        <w:rPr>
          <w:sz w:val="23"/>
          <w:szCs w:val="23"/>
          <w:lang w:val="en-US"/>
        </w:rPr>
        <w:t>.</w:t>
      </w:r>
    </w:p>
    <w:p w14:paraId="36CFBFFD" w14:textId="092917D9" w:rsidR="00E70363" w:rsidRPr="005565E8" w:rsidRDefault="003F7674" w:rsidP="002D0DBF">
      <w:pPr>
        <w:numPr>
          <w:ilvl w:val="0"/>
          <w:numId w:val="25"/>
        </w:numPr>
        <w:jc w:val="both"/>
        <w:rPr>
          <w:i/>
          <w:sz w:val="23"/>
          <w:szCs w:val="23"/>
          <w:u w:val="single"/>
          <w:lang w:val="en-US"/>
        </w:rPr>
      </w:pPr>
      <w:r w:rsidRPr="005565E8">
        <w:rPr>
          <w:sz w:val="23"/>
          <w:szCs w:val="23"/>
          <w:lang w:val="en-US"/>
        </w:rPr>
        <w:t>Recipients of your personal dat</w:t>
      </w:r>
      <w:r w:rsidR="00856115">
        <w:rPr>
          <w:sz w:val="23"/>
          <w:szCs w:val="23"/>
          <w:lang w:val="en-US"/>
        </w:rPr>
        <w:t>a</w:t>
      </w:r>
      <w:r w:rsidRPr="005565E8">
        <w:rPr>
          <w:sz w:val="23"/>
          <w:szCs w:val="23"/>
          <w:lang w:val="en-US"/>
        </w:rPr>
        <w:t xml:space="preserve"> shall be </w:t>
      </w:r>
      <w:r w:rsidR="00234C88" w:rsidRPr="005565E8">
        <w:rPr>
          <w:sz w:val="23"/>
          <w:szCs w:val="23"/>
          <w:lang w:val="en-US"/>
        </w:rPr>
        <w:t xml:space="preserve">individuals or entities to whom </w:t>
      </w:r>
      <w:r w:rsidR="00234C88" w:rsidRPr="005565E8">
        <w:rPr>
          <w:sz w:val="23"/>
          <w:szCs w:val="23"/>
          <w:lang w:val="en-US"/>
        </w:rPr>
        <w:br/>
      </w:r>
      <w:r w:rsidRPr="005565E8">
        <w:rPr>
          <w:sz w:val="23"/>
          <w:szCs w:val="23"/>
          <w:lang w:val="en-US"/>
        </w:rPr>
        <w:t xml:space="preserve">the documentation related to the </w:t>
      </w:r>
      <w:r w:rsidR="00887B9C" w:rsidRPr="005565E8">
        <w:rPr>
          <w:sz w:val="23"/>
          <w:szCs w:val="23"/>
          <w:lang w:val="en-US"/>
        </w:rPr>
        <w:t xml:space="preserve">procedure </w:t>
      </w:r>
      <w:r w:rsidRPr="005565E8">
        <w:rPr>
          <w:sz w:val="23"/>
          <w:szCs w:val="23"/>
          <w:lang w:val="en-US"/>
        </w:rPr>
        <w:t>will be</w:t>
      </w:r>
      <w:r w:rsidR="00887B9C" w:rsidRPr="005565E8">
        <w:rPr>
          <w:sz w:val="23"/>
          <w:szCs w:val="23"/>
          <w:lang w:val="en-US"/>
        </w:rPr>
        <w:t xml:space="preserve"> disclosed </w:t>
      </w:r>
      <w:r w:rsidRPr="005565E8">
        <w:rPr>
          <w:sz w:val="23"/>
          <w:szCs w:val="23"/>
          <w:lang w:val="en-US"/>
        </w:rPr>
        <w:t>based on A</w:t>
      </w:r>
      <w:r w:rsidR="00E70363" w:rsidRPr="005565E8">
        <w:rPr>
          <w:sz w:val="23"/>
          <w:szCs w:val="23"/>
          <w:lang w:val="en-US"/>
        </w:rPr>
        <w:t xml:space="preserve">rt. 8 </w:t>
      </w:r>
      <w:r w:rsidRPr="005565E8">
        <w:rPr>
          <w:sz w:val="23"/>
          <w:szCs w:val="23"/>
          <w:lang w:val="en-US"/>
        </w:rPr>
        <w:t>and A</w:t>
      </w:r>
      <w:r w:rsidR="00E70363" w:rsidRPr="005565E8">
        <w:rPr>
          <w:sz w:val="23"/>
          <w:szCs w:val="23"/>
          <w:lang w:val="en-US"/>
        </w:rPr>
        <w:t>rt. 96</w:t>
      </w:r>
      <w:r w:rsidRPr="005565E8">
        <w:rPr>
          <w:sz w:val="23"/>
          <w:szCs w:val="23"/>
          <w:lang w:val="en-US"/>
        </w:rPr>
        <w:t xml:space="preserve"> item </w:t>
      </w:r>
      <w:r w:rsidR="00E70363" w:rsidRPr="005565E8">
        <w:rPr>
          <w:sz w:val="23"/>
          <w:szCs w:val="23"/>
          <w:lang w:val="en-US"/>
        </w:rPr>
        <w:t>3</w:t>
      </w:r>
      <w:r w:rsidRPr="005565E8">
        <w:rPr>
          <w:sz w:val="23"/>
          <w:szCs w:val="23"/>
          <w:lang w:val="en-US"/>
        </w:rPr>
        <w:t xml:space="preserve"> of</w:t>
      </w:r>
      <w:r w:rsidR="00E70363" w:rsidRPr="005565E8">
        <w:rPr>
          <w:sz w:val="23"/>
          <w:szCs w:val="23"/>
          <w:lang w:val="en-US"/>
        </w:rPr>
        <w:t xml:space="preserve"> </w:t>
      </w:r>
      <w:r w:rsidRPr="005565E8">
        <w:rPr>
          <w:sz w:val="23"/>
          <w:szCs w:val="23"/>
          <w:lang w:val="en-US"/>
        </w:rPr>
        <w:t>PPL</w:t>
      </w:r>
      <w:r w:rsidR="00E70363" w:rsidRPr="005565E8">
        <w:rPr>
          <w:sz w:val="23"/>
          <w:szCs w:val="23"/>
          <w:lang w:val="en-US"/>
        </w:rPr>
        <w:t>.</w:t>
      </w:r>
    </w:p>
    <w:p w14:paraId="5B051B9F" w14:textId="75141885" w:rsidR="00E70363" w:rsidRPr="005565E8" w:rsidRDefault="003F7674" w:rsidP="002D0DBF">
      <w:pPr>
        <w:numPr>
          <w:ilvl w:val="0"/>
          <w:numId w:val="25"/>
        </w:numPr>
        <w:jc w:val="both"/>
        <w:rPr>
          <w:i/>
          <w:sz w:val="23"/>
          <w:szCs w:val="23"/>
          <w:u w:val="single"/>
          <w:lang w:val="en-US"/>
        </w:rPr>
      </w:pPr>
      <w:r w:rsidRPr="005565E8">
        <w:rPr>
          <w:sz w:val="23"/>
          <w:szCs w:val="23"/>
          <w:lang w:val="en-US"/>
        </w:rPr>
        <w:t>Your pers</w:t>
      </w:r>
      <w:r w:rsidR="0073402C" w:rsidRPr="005565E8">
        <w:rPr>
          <w:sz w:val="23"/>
          <w:szCs w:val="23"/>
          <w:lang w:val="en-US"/>
        </w:rPr>
        <w:t>o</w:t>
      </w:r>
      <w:r w:rsidRPr="005565E8">
        <w:rPr>
          <w:sz w:val="23"/>
          <w:szCs w:val="23"/>
          <w:lang w:val="en-US"/>
        </w:rPr>
        <w:t>nal data will be stored in accordance with A</w:t>
      </w:r>
      <w:r w:rsidR="00E70363" w:rsidRPr="005565E8">
        <w:rPr>
          <w:sz w:val="23"/>
          <w:szCs w:val="23"/>
          <w:lang w:val="en-US"/>
        </w:rPr>
        <w:t xml:space="preserve">rt. 97 </w:t>
      </w:r>
      <w:r w:rsidRPr="005565E8">
        <w:rPr>
          <w:sz w:val="23"/>
          <w:szCs w:val="23"/>
          <w:lang w:val="en-US"/>
        </w:rPr>
        <w:t xml:space="preserve">item </w:t>
      </w:r>
      <w:r w:rsidR="00E70363" w:rsidRPr="005565E8">
        <w:rPr>
          <w:sz w:val="23"/>
          <w:szCs w:val="23"/>
          <w:lang w:val="en-US"/>
        </w:rPr>
        <w:t>1</w:t>
      </w:r>
      <w:r w:rsidRPr="005565E8">
        <w:rPr>
          <w:sz w:val="23"/>
          <w:szCs w:val="23"/>
          <w:lang w:val="en-US"/>
        </w:rPr>
        <w:t xml:space="preserve"> of PPL </w:t>
      </w:r>
      <w:r w:rsidR="00E968A4" w:rsidRPr="005565E8">
        <w:rPr>
          <w:sz w:val="23"/>
          <w:szCs w:val="23"/>
          <w:lang w:val="en-US"/>
        </w:rPr>
        <w:br/>
      </w:r>
      <w:r w:rsidRPr="005565E8">
        <w:rPr>
          <w:sz w:val="23"/>
          <w:szCs w:val="23"/>
          <w:lang w:val="en-US"/>
        </w:rPr>
        <w:t>for the period of</w:t>
      </w:r>
      <w:r w:rsidR="00E70363" w:rsidRPr="005565E8">
        <w:rPr>
          <w:sz w:val="23"/>
          <w:szCs w:val="23"/>
          <w:lang w:val="en-US"/>
        </w:rPr>
        <w:t>:</w:t>
      </w:r>
      <w:r w:rsidRPr="005565E8">
        <w:rPr>
          <w:sz w:val="23"/>
          <w:szCs w:val="23"/>
          <w:lang w:val="en-US"/>
        </w:rPr>
        <w:t xml:space="preserve"> at least </w:t>
      </w:r>
      <w:r w:rsidR="00E70363" w:rsidRPr="005565E8">
        <w:rPr>
          <w:sz w:val="23"/>
          <w:szCs w:val="23"/>
          <w:lang w:val="en-US"/>
        </w:rPr>
        <w:t>4</w:t>
      </w:r>
      <w:r w:rsidR="00887B9C" w:rsidRPr="005565E8">
        <w:rPr>
          <w:sz w:val="23"/>
          <w:szCs w:val="23"/>
          <w:lang w:val="en-US"/>
        </w:rPr>
        <w:t xml:space="preserve"> years </w:t>
      </w:r>
      <w:r w:rsidRPr="005565E8">
        <w:rPr>
          <w:sz w:val="23"/>
          <w:szCs w:val="23"/>
          <w:lang w:val="en-US"/>
        </w:rPr>
        <w:t>as of the public procurement proce</w:t>
      </w:r>
      <w:r w:rsidR="00887B9C" w:rsidRPr="005565E8">
        <w:rPr>
          <w:sz w:val="23"/>
          <w:szCs w:val="23"/>
          <w:lang w:val="en-US"/>
        </w:rPr>
        <w:t>dure</w:t>
      </w:r>
      <w:r w:rsidR="0011217A" w:rsidRPr="005565E8">
        <w:rPr>
          <w:sz w:val="23"/>
          <w:szCs w:val="23"/>
          <w:lang w:val="en-US"/>
        </w:rPr>
        <w:t>’s</w:t>
      </w:r>
      <w:r w:rsidR="00887B9C" w:rsidRPr="005565E8">
        <w:rPr>
          <w:sz w:val="23"/>
          <w:szCs w:val="23"/>
          <w:lang w:val="en-US"/>
        </w:rPr>
        <w:t xml:space="preserve"> </w:t>
      </w:r>
      <w:r w:rsidRPr="005565E8">
        <w:rPr>
          <w:sz w:val="23"/>
          <w:szCs w:val="23"/>
          <w:lang w:val="en-US"/>
        </w:rPr>
        <w:t>end date or until the lapse of the</w:t>
      </w:r>
      <w:r w:rsidR="0073402C" w:rsidRPr="005565E8">
        <w:rPr>
          <w:sz w:val="23"/>
          <w:szCs w:val="23"/>
          <w:lang w:val="en-US"/>
        </w:rPr>
        <w:t xml:space="preserve"> deadline for the possibility of controlling the project co-financed or financed </w:t>
      </w:r>
      <w:r w:rsidR="0011217A" w:rsidRPr="005565E8">
        <w:rPr>
          <w:sz w:val="23"/>
          <w:szCs w:val="23"/>
          <w:lang w:val="en-US"/>
        </w:rPr>
        <w:t xml:space="preserve">under the </w:t>
      </w:r>
      <w:r w:rsidR="0073402C" w:rsidRPr="005565E8">
        <w:rPr>
          <w:sz w:val="23"/>
          <w:szCs w:val="23"/>
          <w:lang w:val="en-US"/>
        </w:rPr>
        <w:t>financial means of the European Union or durability of the project or other agreements or liabilities arising out of the handled projects</w:t>
      </w:r>
      <w:r w:rsidR="00E70363" w:rsidRPr="005565E8">
        <w:rPr>
          <w:sz w:val="23"/>
          <w:szCs w:val="23"/>
          <w:lang w:val="en-US"/>
        </w:rPr>
        <w:t>.</w:t>
      </w:r>
    </w:p>
    <w:p w14:paraId="6E0188A9" w14:textId="77777777" w:rsidR="00E70363" w:rsidRPr="005565E8" w:rsidRDefault="003F7674" w:rsidP="002D0DBF">
      <w:pPr>
        <w:numPr>
          <w:ilvl w:val="0"/>
          <w:numId w:val="25"/>
        </w:numPr>
        <w:jc w:val="both"/>
        <w:rPr>
          <w:i/>
          <w:sz w:val="23"/>
          <w:szCs w:val="23"/>
          <w:u w:val="single"/>
          <w:lang w:val="en-US"/>
        </w:rPr>
      </w:pPr>
      <w:r w:rsidRPr="005565E8">
        <w:rPr>
          <w:b/>
          <w:sz w:val="23"/>
          <w:szCs w:val="23"/>
          <w:lang w:val="en-US"/>
        </w:rPr>
        <w:t>You shall have the right to</w:t>
      </w:r>
      <w:r w:rsidR="0073402C" w:rsidRPr="005565E8">
        <w:rPr>
          <w:sz w:val="23"/>
          <w:szCs w:val="23"/>
          <w:lang w:val="en-US"/>
        </w:rPr>
        <w:t>: access the content of your data</w:t>
      </w:r>
      <w:r w:rsidR="00E70363" w:rsidRPr="005565E8">
        <w:rPr>
          <w:sz w:val="23"/>
          <w:szCs w:val="23"/>
          <w:lang w:val="en-US"/>
        </w:rPr>
        <w:t>,</w:t>
      </w:r>
      <w:r w:rsidR="0073402C" w:rsidRPr="005565E8">
        <w:rPr>
          <w:sz w:val="23"/>
          <w:szCs w:val="23"/>
          <w:lang w:val="en-US"/>
        </w:rPr>
        <w:t xml:space="preserve"> </w:t>
      </w:r>
      <w:r w:rsidR="00887B9C" w:rsidRPr="005565E8">
        <w:rPr>
          <w:sz w:val="23"/>
          <w:szCs w:val="23"/>
          <w:lang w:val="en-US"/>
        </w:rPr>
        <w:t xml:space="preserve">clarify your </w:t>
      </w:r>
      <w:r w:rsidR="0073402C" w:rsidRPr="005565E8">
        <w:rPr>
          <w:sz w:val="23"/>
          <w:szCs w:val="23"/>
          <w:lang w:val="en-US"/>
        </w:rPr>
        <w:t xml:space="preserve">data, </w:t>
      </w:r>
      <w:r w:rsidR="00887B9C" w:rsidRPr="005565E8">
        <w:rPr>
          <w:sz w:val="23"/>
          <w:szCs w:val="23"/>
          <w:lang w:val="en-US"/>
        </w:rPr>
        <w:t xml:space="preserve">limit your data processing </w:t>
      </w:r>
      <w:r w:rsidR="00E70363" w:rsidRPr="005565E8">
        <w:rPr>
          <w:sz w:val="23"/>
          <w:szCs w:val="23"/>
          <w:lang w:val="en-US"/>
        </w:rPr>
        <w:t xml:space="preserve">– </w:t>
      </w:r>
      <w:r w:rsidR="00887B9C" w:rsidRPr="005565E8">
        <w:rPr>
          <w:sz w:val="23"/>
          <w:szCs w:val="23"/>
          <w:lang w:val="en-US"/>
        </w:rPr>
        <w:t>in the event</w:t>
      </w:r>
      <w:r w:rsidR="0011217A" w:rsidRPr="005565E8">
        <w:rPr>
          <w:sz w:val="23"/>
          <w:szCs w:val="23"/>
          <w:lang w:val="en-US"/>
        </w:rPr>
        <w:t>s</w:t>
      </w:r>
      <w:r w:rsidR="00887B9C" w:rsidRPr="005565E8">
        <w:rPr>
          <w:sz w:val="23"/>
          <w:szCs w:val="23"/>
          <w:lang w:val="en-US"/>
        </w:rPr>
        <w:t xml:space="preserve"> and on </w:t>
      </w:r>
      <w:r w:rsidR="0073402C" w:rsidRPr="005565E8">
        <w:rPr>
          <w:sz w:val="23"/>
          <w:szCs w:val="23"/>
          <w:lang w:val="en-US"/>
        </w:rPr>
        <w:t>t</w:t>
      </w:r>
      <w:r w:rsidR="0011217A" w:rsidRPr="005565E8">
        <w:rPr>
          <w:sz w:val="23"/>
          <w:szCs w:val="23"/>
          <w:lang w:val="en-US"/>
        </w:rPr>
        <w:t>e</w:t>
      </w:r>
      <w:r w:rsidR="0073402C" w:rsidRPr="005565E8">
        <w:rPr>
          <w:sz w:val="23"/>
          <w:szCs w:val="23"/>
          <w:lang w:val="en-US"/>
        </w:rPr>
        <w:t xml:space="preserve">rms </w:t>
      </w:r>
      <w:r w:rsidR="0011217A" w:rsidRPr="005565E8">
        <w:rPr>
          <w:sz w:val="23"/>
          <w:szCs w:val="23"/>
          <w:lang w:val="en-US"/>
        </w:rPr>
        <w:t xml:space="preserve">as </w:t>
      </w:r>
      <w:r w:rsidR="0073402C" w:rsidRPr="005565E8">
        <w:rPr>
          <w:sz w:val="23"/>
          <w:szCs w:val="23"/>
          <w:lang w:val="en-US"/>
        </w:rPr>
        <w:t>specified in the General Resolution</w:t>
      </w:r>
      <w:r w:rsidR="00E70363" w:rsidRPr="005565E8">
        <w:rPr>
          <w:sz w:val="23"/>
          <w:szCs w:val="23"/>
          <w:lang w:val="en-US"/>
        </w:rPr>
        <w:t>.</w:t>
      </w:r>
    </w:p>
    <w:p w14:paraId="4BE4BCCC" w14:textId="77777777" w:rsidR="00E70363" w:rsidRPr="005565E8" w:rsidRDefault="003F7674" w:rsidP="002D0DBF">
      <w:pPr>
        <w:numPr>
          <w:ilvl w:val="0"/>
          <w:numId w:val="25"/>
        </w:numPr>
        <w:jc w:val="both"/>
        <w:rPr>
          <w:i/>
          <w:sz w:val="23"/>
          <w:szCs w:val="23"/>
          <w:u w:val="single"/>
          <w:lang w:val="en-US"/>
        </w:rPr>
      </w:pPr>
      <w:r w:rsidRPr="005565E8">
        <w:rPr>
          <w:b/>
          <w:sz w:val="23"/>
          <w:szCs w:val="23"/>
          <w:lang w:val="en-US"/>
        </w:rPr>
        <w:t>You shall not have the right to</w:t>
      </w:r>
      <w:r w:rsidR="00E70363" w:rsidRPr="005565E8">
        <w:rPr>
          <w:b/>
          <w:sz w:val="23"/>
          <w:szCs w:val="23"/>
          <w:lang w:val="en-US"/>
        </w:rPr>
        <w:t>:</w:t>
      </w:r>
      <w:r w:rsidRPr="005565E8">
        <w:rPr>
          <w:sz w:val="23"/>
          <w:szCs w:val="23"/>
          <w:lang w:val="en-US"/>
        </w:rPr>
        <w:t xml:space="preserve"> remove your personal data</w:t>
      </w:r>
      <w:r w:rsidR="00E70363" w:rsidRPr="005565E8">
        <w:rPr>
          <w:sz w:val="23"/>
          <w:szCs w:val="23"/>
          <w:lang w:val="en-US"/>
        </w:rPr>
        <w:t xml:space="preserve">, </w:t>
      </w:r>
      <w:r w:rsidR="0073402C" w:rsidRPr="005565E8">
        <w:rPr>
          <w:sz w:val="23"/>
          <w:szCs w:val="23"/>
          <w:lang w:val="en-US"/>
        </w:rPr>
        <w:t xml:space="preserve">relocate </w:t>
      </w:r>
      <w:r w:rsidRPr="005565E8">
        <w:rPr>
          <w:sz w:val="23"/>
          <w:szCs w:val="23"/>
          <w:lang w:val="en-US"/>
        </w:rPr>
        <w:t>your personal data or</w:t>
      </w:r>
      <w:r w:rsidR="0073402C" w:rsidRPr="005565E8">
        <w:rPr>
          <w:sz w:val="23"/>
          <w:szCs w:val="23"/>
          <w:lang w:val="en-US"/>
        </w:rPr>
        <w:t xml:space="preserve"> raise an objection against your </w:t>
      </w:r>
      <w:r w:rsidRPr="005565E8">
        <w:rPr>
          <w:sz w:val="23"/>
          <w:szCs w:val="23"/>
          <w:lang w:val="en-US"/>
        </w:rPr>
        <w:t>personal data processing,</w:t>
      </w:r>
      <w:r w:rsidR="00E70363" w:rsidRPr="005565E8">
        <w:rPr>
          <w:sz w:val="23"/>
          <w:szCs w:val="23"/>
          <w:lang w:val="en-US"/>
        </w:rPr>
        <w:t xml:space="preserve"> </w:t>
      </w:r>
      <w:r w:rsidRPr="005565E8">
        <w:rPr>
          <w:sz w:val="23"/>
          <w:szCs w:val="23"/>
          <w:lang w:val="en-US"/>
        </w:rPr>
        <w:t xml:space="preserve">since the legal basis </w:t>
      </w:r>
      <w:r w:rsidR="00E968A4" w:rsidRPr="005565E8">
        <w:rPr>
          <w:sz w:val="23"/>
          <w:szCs w:val="23"/>
          <w:lang w:val="en-US"/>
        </w:rPr>
        <w:br/>
      </w:r>
      <w:r w:rsidRPr="005565E8">
        <w:rPr>
          <w:sz w:val="23"/>
          <w:szCs w:val="23"/>
          <w:lang w:val="en-US"/>
        </w:rPr>
        <w:t>for the processing of your personal data shall be A</w:t>
      </w:r>
      <w:r w:rsidR="00E70363" w:rsidRPr="005565E8">
        <w:rPr>
          <w:sz w:val="23"/>
          <w:szCs w:val="23"/>
          <w:lang w:val="en-US"/>
        </w:rPr>
        <w:t>rt. 6</w:t>
      </w:r>
      <w:r w:rsidRPr="005565E8">
        <w:rPr>
          <w:sz w:val="23"/>
          <w:szCs w:val="23"/>
          <w:lang w:val="en-US"/>
        </w:rPr>
        <w:t xml:space="preserve"> item </w:t>
      </w:r>
      <w:r w:rsidR="00E70363" w:rsidRPr="005565E8">
        <w:rPr>
          <w:sz w:val="23"/>
          <w:szCs w:val="23"/>
          <w:lang w:val="en-US"/>
        </w:rPr>
        <w:t>1</w:t>
      </w:r>
      <w:r w:rsidRPr="005565E8">
        <w:rPr>
          <w:sz w:val="23"/>
          <w:szCs w:val="23"/>
          <w:lang w:val="en-US"/>
        </w:rPr>
        <w:t xml:space="preserve"> letter </w:t>
      </w:r>
      <w:r w:rsidR="00E70363" w:rsidRPr="005565E8">
        <w:rPr>
          <w:sz w:val="23"/>
          <w:szCs w:val="23"/>
          <w:lang w:val="en-US"/>
        </w:rPr>
        <w:t>c</w:t>
      </w:r>
      <w:r w:rsidRPr="005565E8">
        <w:rPr>
          <w:sz w:val="23"/>
          <w:szCs w:val="23"/>
          <w:lang w:val="en-US"/>
        </w:rPr>
        <w:t xml:space="preserve"> of the General Resolution</w:t>
      </w:r>
      <w:r w:rsidR="00E70363" w:rsidRPr="005565E8">
        <w:rPr>
          <w:sz w:val="23"/>
          <w:szCs w:val="23"/>
          <w:lang w:val="en-US"/>
        </w:rPr>
        <w:t>.</w:t>
      </w:r>
    </w:p>
    <w:p w14:paraId="212BAC43" w14:textId="77777777" w:rsidR="00E70363" w:rsidRPr="005565E8" w:rsidRDefault="003F7674" w:rsidP="002D0DBF">
      <w:pPr>
        <w:numPr>
          <w:ilvl w:val="0"/>
          <w:numId w:val="25"/>
        </w:numPr>
        <w:jc w:val="both"/>
        <w:rPr>
          <w:i/>
          <w:sz w:val="23"/>
          <w:szCs w:val="23"/>
          <w:u w:val="single"/>
          <w:lang w:val="en-US"/>
        </w:rPr>
      </w:pPr>
      <w:r w:rsidRPr="005565E8">
        <w:rPr>
          <w:sz w:val="23"/>
          <w:szCs w:val="23"/>
          <w:lang w:val="en-US"/>
        </w:rPr>
        <w:t xml:space="preserve">You shall have the right to submit a </w:t>
      </w:r>
      <w:r w:rsidRPr="005565E8">
        <w:rPr>
          <w:b/>
          <w:sz w:val="23"/>
          <w:szCs w:val="23"/>
          <w:lang w:val="en-US"/>
        </w:rPr>
        <w:t>claim to the President of the Personal Data Protection Office</w:t>
      </w:r>
      <w:r w:rsidR="0011217A" w:rsidRPr="005565E8">
        <w:rPr>
          <w:b/>
          <w:sz w:val="23"/>
          <w:szCs w:val="23"/>
          <w:lang w:val="en-US"/>
        </w:rPr>
        <w:t>,</w:t>
      </w:r>
      <w:r w:rsidRPr="005565E8">
        <w:rPr>
          <w:b/>
          <w:sz w:val="23"/>
          <w:szCs w:val="23"/>
          <w:lang w:val="en-US"/>
        </w:rPr>
        <w:t xml:space="preserve"> </w:t>
      </w:r>
      <w:r w:rsidR="00887B9C" w:rsidRPr="005565E8">
        <w:rPr>
          <w:sz w:val="23"/>
          <w:szCs w:val="23"/>
          <w:lang w:val="en-US"/>
        </w:rPr>
        <w:t xml:space="preserve">should you acknowledge that </w:t>
      </w:r>
      <w:r w:rsidR="005A62CB" w:rsidRPr="005565E8">
        <w:rPr>
          <w:sz w:val="23"/>
          <w:szCs w:val="23"/>
          <w:lang w:val="en-US"/>
        </w:rPr>
        <w:t>processing o</w:t>
      </w:r>
      <w:r w:rsidR="00887B9C" w:rsidRPr="005565E8">
        <w:rPr>
          <w:sz w:val="23"/>
          <w:szCs w:val="23"/>
          <w:lang w:val="en-US"/>
        </w:rPr>
        <w:t>f your personal data violates</w:t>
      </w:r>
      <w:r w:rsidR="005A62CB" w:rsidRPr="005565E8">
        <w:rPr>
          <w:sz w:val="23"/>
          <w:szCs w:val="23"/>
          <w:lang w:val="en-US"/>
        </w:rPr>
        <w:t xml:space="preserve"> upon the provisions of the General Resolution</w:t>
      </w:r>
      <w:r w:rsidR="00E70363" w:rsidRPr="005565E8">
        <w:rPr>
          <w:sz w:val="23"/>
          <w:szCs w:val="23"/>
          <w:lang w:val="en-US"/>
        </w:rPr>
        <w:t>.</w:t>
      </w:r>
    </w:p>
    <w:p w14:paraId="237C4B20" w14:textId="77777777" w:rsidR="00E70363" w:rsidRPr="005565E8" w:rsidRDefault="0011217A" w:rsidP="002D0DBF">
      <w:pPr>
        <w:numPr>
          <w:ilvl w:val="0"/>
          <w:numId w:val="25"/>
        </w:numPr>
        <w:jc w:val="both"/>
        <w:rPr>
          <w:i/>
          <w:sz w:val="23"/>
          <w:szCs w:val="23"/>
          <w:u w:val="single"/>
          <w:lang w:val="en-US"/>
        </w:rPr>
      </w:pPr>
      <w:r w:rsidRPr="005565E8">
        <w:rPr>
          <w:b/>
          <w:sz w:val="23"/>
          <w:szCs w:val="23"/>
          <w:lang w:val="en-US"/>
        </w:rPr>
        <w:t xml:space="preserve">Taking advantage </w:t>
      </w:r>
      <w:r w:rsidRPr="005565E8">
        <w:rPr>
          <w:sz w:val="23"/>
          <w:szCs w:val="23"/>
          <w:lang w:val="en-US"/>
        </w:rPr>
        <w:t>of th</w:t>
      </w:r>
      <w:r w:rsidR="005A62CB" w:rsidRPr="005565E8">
        <w:rPr>
          <w:sz w:val="23"/>
          <w:szCs w:val="23"/>
          <w:lang w:val="en-US"/>
        </w:rPr>
        <w:t xml:space="preserve">e entitlement to rectify or </w:t>
      </w:r>
      <w:r w:rsidRPr="005565E8">
        <w:rPr>
          <w:sz w:val="23"/>
          <w:szCs w:val="23"/>
          <w:lang w:val="en-US"/>
        </w:rPr>
        <w:t xml:space="preserve">complete </w:t>
      </w:r>
      <w:r w:rsidR="005A62CB" w:rsidRPr="005565E8">
        <w:rPr>
          <w:sz w:val="23"/>
          <w:szCs w:val="23"/>
          <w:lang w:val="en-US"/>
        </w:rPr>
        <w:t xml:space="preserve">your personal data </w:t>
      </w:r>
      <w:r w:rsidRPr="005565E8">
        <w:rPr>
          <w:sz w:val="23"/>
          <w:szCs w:val="23"/>
          <w:lang w:val="en-US"/>
        </w:rPr>
        <w:t xml:space="preserve">as </w:t>
      </w:r>
      <w:r w:rsidR="005A62CB" w:rsidRPr="005565E8">
        <w:rPr>
          <w:sz w:val="23"/>
          <w:szCs w:val="23"/>
          <w:lang w:val="en-US"/>
        </w:rPr>
        <w:t>specified in A</w:t>
      </w:r>
      <w:r w:rsidR="00E70363" w:rsidRPr="005565E8">
        <w:rPr>
          <w:sz w:val="23"/>
          <w:szCs w:val="23"/>
          <w:lang w:val="en-US"/>
        </w:rPr>
        <w:t>rt. 16</w:t>
      </w:r>
      <w:r w:rsidR="005A62CB" w:rsidRPr="005565E8">
        <w:rPr>
          <w:sz w:val="23"/>
          <w:szCs w:val="23"/>
          <w:lang w:val="en-US"/>
        </w:rPr>
        <w:t xml:space="preserve"> of the General Resolution</w:t>
      </w:r>
      <w:r w:rsidR="00E70363" w:rsidRPr="005565E8">
        <w:rPr>
          <w:sz w:val="23"/>
          <w:szCs w:val="23"/>
          <w:lang w:val="en-US"/>
        </w:rPr>
        <w:t xml:space="preserve">, </w:t>
      </w:r>
      <w:r w:rsidR="006444A3" w:rsidRPr="005565E8">
        <w:rPr>
          <w:sz w:val="23"/>
          <w:szCs w:val="23"/>
          <w:lang w:val="en-US"/>
        </w:rPr>
        <w:t>may neither</w:t>
      </w:r>
      <w:r w:rsidR="005A62CB" w:rsidRPr="005565E8">
        <w:rPr>
          <w:sz w:val="23"/>
          <w:szCs w:val="23"/>
          <w:lang w:val="en-US"/>
        </w:rPr>
        <w:t xml:space="preserve"> effect in the change of the public procurement </w:t>
      </w:r>
      <w:r w:rsidR="00887B9C" w:rsidRPr="005565E8">
        <w:rPr>
          <w:sz w:val="23"/>
          <w:szCs w:val="23"/>
          <w:lang w:val="en-US"/>
        </w:rPr>
        <w:t>procedure</w:t>
      </w:r>
      <w:r w:rsidRPr="005565E8">
        <w:rPr>
          <w:sz w:val="23"/>
          <w:szCs w:val="23"/>
          <w:lang w:val="en-US"/>
        </w:rPr>
        <w:t>’s result</w:t>
      </w:r>
      <w:r w:rsidR="00887B9C" w:rsidRPr="005565E8">
        <w:rPr>
          <w:sz w:val="23"/>
          <w:szCs w:val="23"/>
          <w:lang w:val="en-US"/>
        </w:rPr>
        <w:t xml:space="preserve"> </w:t>
      </w:r>
      <w:r w:rsidR="005A62CB" w:rsidRPr="005565E8">
        <w:rPr>
          <w:sz w:val="23"/>
          <w:szCs w:val="23"/>
          <w:lang w:val="en-US"/>
        </w:rPr>
        <w:t xml:space="preserve">nor </w:t>
      </w:r>
      <w:r w:rsidR="006444A3" w:rsidRPr="005565E8">
        <w:rPr>
          <w:sz w:val="23"/>
          <w:szCs w:val="23"/>
          <w:lang w:val="en-US"/>
        </w:rPr>
        <w:t xml:space="preserve">change </w:t>
      </w:r>
      <w:r w:rsidR="005A62CB" w:rsidRPr="005565E8">
        <w:rPr>
          <w:sz w:val="23"/>
          <w:szCs w:val="23"/>
          <w:lang w:val="en-US"/>
        </w:rPr>
        <w:t>the provisions of the Agreement</w:t>
      </w:r>
      <w:r w:rsidRPr="005565E8">
        <w:rPr>
          <w:sz w:val="23"/>
          <w:szCs w:val="23"/>
          <w:lang w:val="en-US"/>
        </w:rPr>
        <w:t xml:space="preserve"> within the scope non-compliance with the Act on PPL</w:t>
      </w:r>
      <w:r w:rsidR="006444A3" w:rsidRPr="005565E8">
        <w:rPr>
          <w:sz w:val="23"/>
          <w:szCs w:val="23"/>
          <w:lang w:val="en-US"/>
        </w:rPr>
        <w:t>, or violate the integrality of the protoc</w:t>
      </w:r>
      <w:r w:rsidR="00887B9C" w:rsidRPr="005565E8">
        <w:rPr>
          <w:sz w:val="23"/>
          <w:szCs w:val="23"/>
          <w:lang w:val="en-US"/>
        </w:rPr>
        <w:t xml:space="preserve">ol related to the </w:t>
      </w:r>
      <w:r w:rsidR="006444A3" w:rsidRPr="005565E8">
        <w:rPr>
          <w:sz w:val="23"/>
          <w:szCs w:val="23"/>
          <w:lang w:val="en-US"/>
        </w:rPr>
        <w:t>public procurement</w:t>
      </w:r>
      <w:r w:rsidR="00887B9C" w:rsidRPr="005565E8">
        <w:rPr>
          <w:sz w:val="23"/>
          <w:szCs w:val="23"/>
          <w:lang w:val="en-US"/>
        </w:rPr>
        <w:t xml:space="preserve"> procedure</w:t>
      </w:r>
      <w:r w:rsidR="006444A3" w:rsidRPr="005565E8">
        <w:rPr>
          <w:sz w:val="23"/>
          <w:szCs w:val="23"/>
          <w:lang w:val="en-US"/>
        </w:rPr>
        <w:t xml:space="preserve"> and its addendums</w:t>
      </w:r>
      <w:r w:rsidR="00E70363" w:rsidRPr="005565E8">
        <w:rPr>
          <w:sz w:val="23"/>
          <w:szCs w:val="23"/>
          <w:lang w:val="en-US"/>
        </w:rPr>
        <w:t>.</w:t>
      </w:r>
    </w:p>
    <w:p w14:paraId="725ADAB8" w14:textId="77777777" w:rsidR="00E70363" w:rsidRPr="005565E8" w:rsidRDefault="006444A3" w:rsidP="002D0DBF">
      <w:pPr>
        <w:numPr>
          <w:ilvl w:val="0"/>
          <w:numId w:val="25"/>
        </w:numPr>
        <w:jc w:val="both"/>
        <w:rPr>
          <w:i/>
          <w:sz w:val="23"/>
          <w:szCs w:val="23"/>
          <w:u w:val="single"/>
          <w:lang w:val="en-US"/>
        </w:rPr>
      </w:pPr>
      <w:r w:rsidRPr="005565E8">
        <w:rPr>
          <w:sz w:val="23"/>
          <w:szCs w:val="23"/>
          <w:lang w:val="en-US"/>
        </w:rPr>
        <w:t>In the event the ex</w:t>
      </w:r>
      <w:r w:rsidR="00887B9C" w:rsidRPr="005565E8">
        <w:rPr>
          <w:sz w:val="23"/>
          <w:szCs w:val="23"/>
          <w:lang w:val="en-US"/>
        </w:rPr>
        <w:t>ecution of</w:t>
      </w:r>
      <w:r w:rsidRPr="005565E8">
        <w:rPr>
          <w:sz w:val="23"/>
          <w:szCs w:val="23"/>
          <w:lang w:val="en-US"/>
        </w:rPr>
        <w:t xml:space="preserve"> duties specified in A</w:t>
      </w:r>
      <w:r w:rsidR="00E70363" w:rsidRPr="005565E8">
        <w:rPr>
          <w:sz w:val="23"/>
          <w:szCs w:val="23"/>
          <w:lang w:val="en-US"/>
        </w:rPr>
        <w:t>rt. 15</w:t>
      </w:r>
      <w:r w:rsidRPr="005565E8">
        <w:rPr>
          <w:sz w:val="23"/>
          <w:szCs w:val="23"/>
          <w:lang w:val="en-US"/>
        </w:rPr>
        <w:t xml:space="preserve"> item </w:t>
      </w:r>
      <w:r w:rsidR="00E70363" w:rsidRPr="005565E8">
        <w:rPr>
          <w:sz w:val="23"/>
          <w:szCs w:val="23"/>
          <w:lang w:val="en-US"/>
        </w:rPr>
        <w:t>1-3</w:t>
      </w:r>
      <w:r w:rsidRPr="005565E8">
        <w:rPr>
          <w:sz w:val="23"/>
          <w:szCs w:val="23"/>
          <w:lang w:val="en-US"/>
        </w:rPr>
        <w:t xml:space="preserve"> of the General Resolution</w:t>
      </w:r>
      <w:r w:rsidR="00E70363" w:rsidRPr="005565E8">
        <w:rPr>
          <w:sz w:val="23"/>
          <w:szCs w:val="23"/>
          <w:lang w:val="en-US"/>
        </w:rPr>
        <w:t xml:space="preserve">, </w:t>
      </w:r>
      <w:r w:rsidRPr="005565E8">
        <w:rPr>
          <w:sz w:val="23"/>
          <w:szCs w:val="23"/>
          <w:lang w:val="en-US"/>
        </w:rPr>
        <w:t xml:space="preserve">with the </w:t>
      </w:r>
      <w:r w:rsidR="0011217A" w:rsidRPr="005565E8">
        <w:rPr>
          <w:sz w:val="23"/>
          <w:szCs w:val="23"/>
          <w:lang w:val="en-US"/>
        </w:rPr>
        <w:t xml:space="preserve">purpose of executing </w:t>
      </w:r>
      <w:r w:rsidRPr="005565E8">
        <w:rPr>
          <w:sz w:val="23"/>
          <w:szCs w:val="23"/>
          <w:lang w:val="en-US"/>
        </w:rPr>
        <w:t xml:space="preserve">your entitlements </w:t>
      </w:r>
      <w:r w:rsidR="0011217A" w:rsidRPr="005565E8">
        <w:rPr>
          <w:sz w:val="23"/>
          <w:szCs w:val="23"/>
          <w:lang w:val="en-US"/>
        </w:rPr>
        <w:t xml:space="preserve">as </w:t>
      </w:r>
      <w:r w:rsidRPr="005565E8">
        <w:rPr>
          <w:sz w:val="23"/>
          <w:szCs w:val="23"/>
          <w:lang w:val="en-US"/>
        </w:rPr>
        <w:t>specified in clause 6 and</w:t>
      </w:r>
      <w:r w:rsidR="00E70363" w:rsidRPr="005565E8">
        <w:rPr>
          <w:sz w:val="23"/>
          <w:szCs w:val="23"/>
          <w:lang w:val="en-US"/>
        </w:rPr>
        <w:t xml:space="preserve"> 8</w:t>
      </w:r>
      <w:r w:rsidRPr="005565E8">
        <w:rPr>
          <w:sz w:val="23"/>
          <w:szCs w:val="23"/>
          <w:lang w:val="en-US"/>
        </w:rPr>
        <w:t xml:space="preserve"> hereinabove and with the</w:t>
      </w:r>
      <w:r w:rsidR="0011217A" w:rsidRPr="005565E8">
        <w:rPr>
          <w:sz w:val="23"/>
          <w:szCs w:val="23"/>
          <w:lang w:val="en-US"/>
        </w:rPr>
        <w:t xml:space="preserve"> purpose of </w:t>
      </w:r>
      <w:r w:rsidRPr="005565E8">
        <w:rPr>
          <w:sz w:val="23"/>
          <w:szCs w:val="23"/>
          <w:lang w:val="en-US"/>
        </w:rPr>
        <w:t xml:space="preserve">obtaining copies of data subject to processing, </w:t>
      </w:r>
      <w:r w:rsidR="0011217A" w:rsidRPr="005565E8">
        <w:rPr>
          <w:sz w:val="23"/>
          <w:szCs w:val="23"/>
          <w:lang w:val="en-US"/>
        </w:rPr>
        <w:t xml:space="preserve">would </w:t>
      </w:r>
      <w:r w:rsidRPr="005565E8">
        <w:rPr>
          <w:sz w:val="23"/>
          <w:szCs w:val="23"/>
          <w:lang w:val="en-US"/>
        </w:rPr>
        <w:t>require an incommensurable effort</w:t>
      </w:r>
      <w:r w:rsidR="00E70363" w:rsidRPr="005565E8">
        <w:rPr>
          <w:sz w:val="23"/>
          <w:szCs w:val="23"/>
          <w:lang w:val="en-US"/>
        </w:rPr>
        <w:t xml:space="preserve">, </w:t>
      </w:r>
      <w:r w:rsidRPr="005565E8">
        <w:rPr>
          <w:b/>
          <w:sz w:val="23"/>
          <w:szCs w:val="23"/>
          <w:lang w:val="en-US"/>
        </w:rPr>
        <w:t xml:space="preserve">the Ordering Party </w:t>
      </w:r>
      <w:r w:rsidR="0011217A" w:rsidRPr="005565E8">
        <w:rPr>
          <w:b/>
          <w:sz w:val="23"/>
          <w:szCs w:val="23"/>
          <w:lang w:val="en-US"/>
        </w:rPr>
        <w:t>shall have the right to ask</w:t>
      </w:r>
      <w:r w:rsidR="00887B9C" w:rsidRPr="005565E8">
        <w:rPr>
          <w:b/>
          <w:sz w:val="23"/>
          <w:szCs w:val="23"/>
          <w:lang w:val="en-US"/>
        </w:rPr>
        <w:t xml:space="preserve"> you </w:t>
      </w:r>
      <w:r w:rsidR="00887B9C" w:rsidRPr="005565E8">
        <w:rPr>
          <w:sz w:val="23"/>
          <w:szCs w:val="23"/>
          <w:lang w:val="en-US"/>
        </w:rPr>
        <w:t>to p</w:t>
      </w:r>
      <w:r w:rsidRPr="005565E8">
        <w:rPr>
          <w:sz w:val="23"/>
          <w:szCs w:val="23"/>
          <w:lang w:val="en-US"/>
        </w:rPr>
        <w:t xml:space="preserve">rovide </w:t>
      </w:r>
      <w:r w:rsidR="00887B9C" w:rsidRPr="005565E8">
        <w:rPr>
          <w:sz w:val="23"/>
          <w:szCs w:val="23"/>
          <w:lang w:val="en-US"/>
        </w:rPr>
        <w:t>extra</w:t>
      </w:r>
      <w:r w:rsidR="005A0C60" w:rsidRPr="005565E8">
        <w:rPr>
          <w:sz w:val="23"/>
          <w:szCs w:val="23"/>
          <w:lang w:val="en-US"/>
        </w:rPr>
        <w:t xml:space="preserve"> information aimed at </w:t>
      </w:r>
      <w:r w:rsidR="003B296B" w:rsidRPr="005565E8">
        <w:rPr>
          <w:sz w:val="23"/>
          <w:szCs w:val="23"/>
          <w:lang w:val="en-US"/>
        </w:rPr>
        <w:t xml:space="preserve">defining the </w:t>
      </w:r>
      <w:r w:rsidRPr="005565E8">
        <w:rPr>
          <w:sz w:val="23"/>
          <w:szCs w:val="23"/>
          <w:lang w:val="en-US"/>
        </w:rPr>
        <w:t>request</w:t>
      </w:r>
      <w:r w:rsidR="00E70363" w:rsidRPr="005565E8">
        <w:rPr>
          <w:sz w:val="23"/>
          <w:szCs w:val="23"/>
          <w:lang w:val="en-US"/>
        </w:rPr>
        <w:t xml:space="preserve">, </w:t>
      </w:r>
      <w:r w:rsidRPr="005565E8">
        <w:rPr>
          <w:sz w:val="23"/>
          <w:szCs w:val="23"/>
          <w:lang w:val="en-US"/>
        </w:rPr>
        <w:t>in particular to provide the name or date of</w:t>
      </w:r>
      <w:r w:rsidR="003B296B" w:rsidRPr="005565E8">
        <w:rPr>
          <w:sz w:val="23"/>
          <w:szCs w:val="23"/>
          <w:lang w:val="en-US"/>
        </w:rPr>
        <w:t xml:space="preserve"> </w:t>
      </w:r>
      <w:r w:rsidRPr="005565E8">
        <w:rPr>
          <w:sz w:val="23"/>
          <w:szCs w:val="23"/>
          <w:lang w:val="en-US"/>
        </w:rPr>
        <w:t xml:space="preserve">initiated </w:t>
      </w:r>
      <w:r w:rsidRPr="005565E8">
        <w:rPr>
          <w:sz w:val="23"/>
          <w:szCs w:val="23"/>
          <w:lang w:val="en-US"/>
        </w:rPr>
        <w:lastRenderedPageBreak/>
        <w:t xml:space="preserve">or </w:t>
      </w:r>
      <w:r w:rsidR="003B296B" w:rsidRPr="005565E8">
        <w:rPr>
          <w:sz w:val="23"/>
          <w:szCs w:val="23"/>
          <w:lang w:val="en-US"/>
        </w:rPr>
        <w:t xml:space="preserve">finished </w:t>
      </w:r>
      <w:r w:rsidRPr="005565E8">
        <w:rPr>
          <w:sz w:val="23"/>
          <w:szCs w:val="23"/>
          <w:lang w:val="en-US"/>
        </w:rPr>
        <w:t>public procurement</w:t>
      </w:r>
      <w:r w:rsidR="00887B9C" w:rsidRPr="005565E8">
        <w:rPr>
          <w:sz w:val="23"/>
          <w:szCs w:val="23"/>
          <w:lang w:val="en-US"/>
        </w:rPr>
        <w:t xml:space="preserve"> procedure.</w:t>
      </w:r>
    </w:p>
    <w:p w14:paraId="2285CBB7" w14:textId="77777777" w:rsidR="00E70363" w:rsidRPr="005565E8" w:rsidRDefault="00887B9C" w:rsidP="002D0DBF">
      <w:pPr>
        <w:numPr>
          <w:ilvl w:val="0"/>
          <w:numId w:val="25"/>
        </w:numPr>
        <w:jc w:val="both"/>
        <w:rPr>
          <w:sz w:val="23"/>
          <w:szCs w:val="23"/>
          <w:lang w:val="en-US"/>
        </w:rPr>
      </w:pPr>
      <w:r w:rsidRPr="005565E8">
        <w:rPr>
          <w:b/>
          <w:sz w:val="23"/>
          <w:szCs w:val="23"/>
          <w:lang w:val="en-US"/>
        </w:rPr>
        <w:t>Submit</w:t>
      </w:r>
      <w:r w:rsidR="003B296B" w:rsidRPr="005565E8">
        <w:rPr>
          <w:b/>
          <w:sz w:val="23"/>
          <w:szCs w:val="23"/>
          <w:lang w:val="en-US"/>
        </w:rPr>
        <w:t xml:space="preserve"> </w:t>
      </w:r>
      <w:r w:rsidRPr="005565E8">
        <w:rPr>
          <w:sz w:val="23"/>
          <w:szCs w:val="23"/>
          <w:lang w:val="en-US"/>
        </w:rPr>
        <w:t>a request on</w:t>
      </w:r>
      <w:r w:rsidR="006444A3" w:rsidRPr="005565E8">
        <w:rPr>
          <w:sz w:val="23"/>
          <w:szCs w:val="23"/>
          <w:lang w:val="en-US"/>
        </w:rPr>
        <w:t xml:space="preserve"> </w:t>
      </w:r>
      <w:r w:rsidR="003B296B" w:rsidRPr="005565E8">
        <w:rPr>
          <w:sz w:val="23"/>
          <w:szCs w:val="23"/>
          <w:lang w:val="en-US"/>
        </w:rPr>
        <w:t xml:space="preserve">the limitation of your personal </w:t>
      </w:r>
      <w:r w:rsidRPr="005565E8">
        <w:rPr>
          <w:sz w:val="23"/>
          <w:szCs w:val="23"/>
          <w:lang w:val="en-US"/>
        </w:rPr>
        <w:t xml:space="preserve">data processing </w:t>
      </w:r>
      <w:r w:rsidR="003B296B" w:rsidRPr="005565E8">
        <w:rPr>
          <w:sz w:val="23"/>
          <w:szCs w:val="23"/>
          <w:lang w:val="en-US"/>
        </w:rPr>
        <w:t xml:space="preserve"> as </w:t>
      </w:r>
      <w:r w:rsidR="006444A3" w:rsidRPr="005565E8">
        <w:rPr>
          <w:sz w:val="23"/>
          <w:szCs w:val="23"/>
          <w:lang w:val="en-US"/>
        </w:rPr>
        <w:t>specified in Ar</w:t>
      </w:r>
      <w:r w:rsidR="00E70363" w:rsidRPr="005565E8">
        <w:rPr>
          <w:sz w:val="23"/>
          <w:szCs w:val="23"/>
          <w:lang w:val="en-US"/>
        </w:rPr>
        <w:t xml:space="preserve">t. 18 </w:t>
      </w:r>
      <w:r w:rsidR="006444A3" w:rsidRPr="005565E8">
        <w:rPr>
          <w:sz w:val="23"/>
          <w:szCs w:val="23"/>
          <w:lang w:val="en-US"/>
        </w:rPr>
        <w:t xml:space="preserve">item </w:t>
      </w:r>
      <w:r w:rsidR="00E70363" w:rsidRPr="005565E8">
        <w:rPr>
          <w:sz w:val="23"/>
          <w:szCs w:val="23"/>
          <w:lang w:val="en-US"/>
        </w:rPr>
        <w:t>1</w:t>
      </w:r>
      <w:r w:rsidR="006444A3" w:rsidRPr="005565E8">
        <w:rPr>
          <w:sz w:val="23"/>
          <w:szCs w:val="23"/>
          <w:lang w:val="en-US"/>
        </w:rPr>
        <w:t xml:space="preserve"> of the General Resolution</w:t>
      </w:r>
      <w:r w:rsidRPr="005565E8">
        <w:rPr>
          <w:sz w:val="23"/>
          <w:szCs w:val="23"/>
          <w:lang w:val="en-US"/>
        </w:rPr>
        <w:t xml:space="preserve"> </w:t>
      </w:r>
      <w:r w:rsidR="003B296B" w:rsidRPr="005565E8">
        <w:rPr>
          <w:sz w:val="23"/>
          <w:szCs w:val="23"/>
          <w:lang w:val="en-US"/>
        </w:rPr>
        <w:t>shall not effect in the limitation of your personal</w:t>
      </w:r>
      <w:r w:rsidR="006444A3" w:rsidRPr="005565E8">
        <w:rPr>
          <w:sz w:val="23"/>
          <w:szCs w:val="23"/>
          <w:lang w:val="en-US"/>
        </w:rPr>
        <w:t xml:space="preserve"> data</w:t>
      </w:r>
      <w:r w:rsidR="003B296B" w:rsidRPr="005565E8">
        <w:rPr>
          <w:sz w:val="23"/>
          <w:szCs w:val="23"/>
          <w:lang w:val="en-US"/>
        </w:rPr>
        <w:t xml:space="preserve"> processing </w:t>
      </w:r>
      <w:r w:rsidR="006444A3" w:rsidRPr="005565E8">
        <w:rPr>
          <w:sz w:val="23"/>
          <w:szCs w:val="23"/>
          <w:lang w:val="en-US"/>
        </w:rPr>
        <w:t>until the end of the public procurement</w:t>
      </w:r>
      <w:r w:rsidRPr="005565E8">
        <w:rPr>
          <w:sz w:val="23"/>
          <w:szCs w:val="23"/>
          <w:lang w:val="en-US"/>
        </w:rPr>
        <w:t xml:space="preserve"> procedure</w:t>
      </w:r>
      <w:r w:rsidR="00E70363" w:rsidRPr="005565E8">
        <w:rPr>
          <w:sz w:val="23"/>
          <w:szCs w:val="23"/>
          <w:lang w:val="en-US"/>
        </w:rPr>
        <w:t>.</w:t>
      </w:r>
    </w:p>
    <w:p w14:paraId="01E50386" w14:textId="77777777" w:rsidR="00E70363" w:rsidRPr="005565E8" w:rsidRDefault="00E70363" w:rsidP="005565E8">
      <w:pPr>
        <w:widowControl/>
        <w:suppressAutoHyphens w:val="0"/>
        <w:ind w:left="426"/>
        <w:jc w:val="both"/>
        <w:rPr>
          <w:b/>
          <w:bCs/>
          <w:sz w:val="23"/>
          <w:szCs w:val="23"/>
          <w:lang w:val="en-US"/>
        </w:rPr>
      </w:pPr>
    </w:p>
    <w:p w14:paraId="232756E3" w14:textId="3C7C0EBD" w:rsidR="00A04158" w:rsidRPr="005565E8" w:rsidRDefault="00EE1394" w:rsidP="005565E8">
      <w:pPr>
        <w:tabs>
          <w:tab w:val="left" w:pos="720"/>
        </w:tabs>
        <w:ind w:left="720" w:hanging="720"/>
        <w:jc w:val="both"/>
        <w:rPr>
          <w:b/>
          <w:sz w:val="23"/>
          <w:szCs w:val="23"/>
          <w:lang w:val="en-US"/>
        </w:rPr>
      </w:pPr>
      <w:r w:rsidRPr="005565E8">
        <w:rPr>
          <w:b/>
          <w:sz w:val="23"/>
          <w:szCs w:val="23"/>
          <w:lang w:val="en-US"/>
        </w:rPr>
        <w:t>Appendixes</w:t>
      </w:r>
      <w:r w:rsidR="006444A3" w:rsidRPr="005565E8">
        <w:rPr>
          <w:b/>
          <w:sz w:val="23"/>
          <w:szCs w:val="23"/>
          <w:lang w:val="en-US"/>
        </w:rPr>
        <w:t xml:space="preserve"> to the </w:t>
      </w:r>
      <w:r w:rsidRPr="005565E8">
        <w:rPr>
          <w:b/>
          <w:sz w:val="23"/>
          <w:szCs w:val="23"/>
          <w:lang w:val="en-US"/>
        </w:rPr>
        <w:t>Invitation</w:t>
      </w:r>
      <w:r w:rsidR="006444A3" w:rsidRPr="005565E8">
        <w:rPr>
          <w:b/>
          <w:sz w:val="23"/>
          <w:szCs w:val="23"/>
          <w:lang w:val="en-US"/>
        </w:rPr>
        <w:t>:</w:t>
      </w:r>
    </w:p>
    <w:p w14:paraId="373CF857" w14:textId="28BF04AC" w:rsidR="00A04158" w:rsidRPr="005565E8" w:rsidRDefault="00EE1394" w:rsidP="005565E8">
      <w:pPr>
        <w:tabs>
          <w:tab w:val="left" w:pos="720"/>
        </w:tabs>
        <w:ind w:left="720" w:hanging="720"/>
        <w:jc w:val="both"/>
        <w:rPr>
          <w:sz w:val="23"/>
          <w:szCs w:val="23"/>
          <w:lang w:val="en-US"/>
        </w:rPr>
      </w:pPr>
      <w:r w:rsidRPr="005565E8">
        <w:rPr>
          <w:sz w:val="23"/>
          <w:szCs w:val="23"/>
          <w:lang w:val="en-US"/>
        </w:rPr>
        <w:t>Appendix</w:t>
      </w:r>
      <w:r w:rsidR="006444A3" w:rsidRPr="005565E8">
        <w:rPr>
          <w:sz w:val="23"/>
          <w:szCs w:val="23"/>
          <w:lang w:val="en-US"/>
        </w:rPr>
        <w:t xml:space="preserve"> </w:t>
      </w:r>
      <w:r w:rsidR="00A04158" w:rsidRPr="005565E8">
        <w:rPr>
          <w:sz w:val="23"/>
          <w:szCs w:val="23"/>
          <w:lang w:val="en-US"/>
        </w:rPr>
        <w:t xml:space="preserve">1 – </w:t>
      </w:r>
      <w:r w:rsidR="006444A3" w:rsidRPr="005565E8">
        <w:rPr>
          <w:sz w:val="23"/>
          <w:szCs w:val="23"/>
          <w:lang w:val="en-US"/>
        </w:rPr>
        <w:t>sample of the offer form</w:t>
      </w:r>
    </w:p>
    <w:p w14:paraId="390FEC16" w14:textId="69FC5551" w:rsidR="00A04158" w:rsidRPr="005565E8" w:rsidRDefault="00EE1394" w:rsidP="005565E8">
      <w:pPr>
        <w:tabs>
          <w:tab w:val="left" w:pos="720"/>
        </w:tabs>
        <w:ind w:left="720" w:hanging="720"/>
        <w:jc w:val="both"/>
        <w:rPr>
          <w:b/>
          <w:bCs/>
          <w:sz w:val="23"/>
          <w:szCs w:val="23"/>
          <w:u w:val="single"/>
          <w:lang w:val="en-US"/>
        </w:rPr>
      </w:pPr>
      <w:r w:rsidRPr="005565E8">
        <w:rPr>
          <w:sz w:val="23"/>
          <w:szCs w:val="23"/>
          <w:lang w:val="en-US"/>
        </w:rPr>
        <w:t>Appendix</w:t>
      </w:r>
      <w:r w:rsidR="006444A3" w:rsidRPr="005565E8">
        <w:rPr>
          <w:sz w:val="23"/>
          <w:szCs w:val="23"/>
          <w:lang w:val="en-US"/>
        </w:rPr>
        <w:t xml:space="preserve"> </w:t>
      </w:r>
      <w:r w:rsidR="00A04158" w:rsidRPr="005565E8">
        <w:rPr>
          <w:sz w:val="23"/>
          <w:szCs w:val="23"/>
          <w:lang w:val="en-US"/>
        </w:rPr>
        <w:t xml:space="preserve">2 – </w:t>
      </w:r>
      <w:r w:rsidR="006444A3" w:rsidRPr="005565E8">
        <w:rPr>
          <w:sz w:val="23"/>
          <w:szCs w:val="23"/>
          <w:lang w:val="en-US"/>
        </w:rPr>
        <w:t>sample of the Agreement</w:t>
      </w:r>
      <w:r w:rsidR="00A04158" w:rsidRPr="005565E8">
        <w:rPr>
          <w:b/>
          <w:bCs/>
          <w:sz w:val="23"/>
          <w:szCs w:val="23"/>
          <w:u w:val="single"/>
          <w:lang w:val="en-US"/>
        </w:rPr>
        <w:br w:type="page"/>
      </w:r>
    </w:p>
    <w:p w14:paraId="4C893AAA" w14:textId="526228D9" w:rsidR="00A82654" w:rsidRDefault="00A82654" w:rsidP="00A82654">
      <w:pPr>
        <w:widowControl/>
        <w:tabs>
          <w:tab w:val="left" w:pos="0"/>
        </w:tabs>
        <w:suppressAutoHyphens w:val="0"/>
        <w:jc w:val="right"/>
        <w:rPr>
          <w:b/>
          <w:bCs/>
          <w:sz w:val="23"/>
          <w:szCs w:val="23"/>
          <w:u w:val="single"/>
          <w:lang w:val="en-US"/>
        </w:rPr>
      </w:pPr>
      <w:r w:rsidRPr="00A82654">
        <w:rPr>
          <w:b/>
          <w:sz w:val="23"/>
          <w:szCs w:val="23"/>
          <w:lang w:val="en-US"/>
        </w:rPr>
        <w:lastRenderedPageBreak/>
        <w:t>Appendix 1 to</w:t>
      </w:r>
      <w:r w:rsidRPr="005565E8">
        <w:rPr>
          <w:b/>
          <w:sz w:val="23"/>
          <w:szCs w:val="23"/>
          <w:lang w:val="en-US"/>
        </w:rPr>
        <w:t xml:space="preserve"> the Invitation</w:t>
      </w:r>
    </w:p>
    <w:p w14:paraId="32E0D099" w14:textId="720BDF7A" w:rsidR="005B02DA" w:rsidRPr="005565E8" w:rsidRDefault="006444A3" w:rsidP="005565E8">
      <w:pPr>
        <w:widowControl/>
        <w:tabs>
          <w:tab w:val="left" w:pos="0"/>
        </w:tabs>
        <w:suppressAutoHyphens w:val="0"/>
        <w:rPr>
          <w:b/>
          <w:bCs/>
          <w:sz w:val="23"/>
          <w:szCs w:val="23"/>
          <w:lang w:val="en-US"/>
        </w:rPr>
      </w:pPr>
      <w:r w:rsidRPr="005565E8">
        <w:rPr>
          <w:b/>
          <w:bCs/>
          <w:sz w:val="23"/>
          <w:szCs w:val="23"/>
          <w:u w:val="single"/>
          <w:lang w:val="en-US"/>
        </w:rPr>
        <w:t>OFFER FORM</w:t>
      </w:r>
    </w:p>
    <w:p w14:paraId="75AF57CB" w14:textId="77777777" w:rsidR="005B02DA" w:rsidRPr="005565E8" w:rsidRDefault="005B02DA" w:rsidP="005565E8">
      <w:pPr>
        <w:widowControl/>
        <w:tabs>
          <w:tab w:val="left" w:pos="284"/>
        </w:tabs>
        <w:suppressAutoHyphens w:val="0"/>
        <w:ind w:left="540"/>
        <w:jc w:val="both"/>
        <w:rPr>
          <w:b/>
          <w:bCs/>
          <w:sz w:val="23"/>
          <w:szCs w:val="23"/>
          <w:lang w:val="en-US"/>
        </w:rPr>
      </w:pPr>
      <w:r w:rsidRPr="005565E8">
        <w:rPr>
          <w:b/>
          <w:bCs/>
          <w:sz w:val="23"/>
          <w:szCs w:val="23"/>
          <w:lang w:val="en-US"/>
        </w:rPr>
        <w:t>_______________________________________________________________</w:t>
      </w:r>
    </w:p>
    <w:p w14:paraId="62C7FB42" w14:textId="77777777" w:rsidR="005B02DA" w:rsidRPr="005565E8" w:rsidRDefault="006444A3" w:rsidP="005565E8">
      <w:pPr>
        <w:widowControl/>
        <w:tabs>
          <w:tab w:val="left" w:pos="0"/>
        </w:tabs>
        <w:suppressAutoHyphens w:val="0"/>
        <w:ind w:left="1080" w:hanging="1080"/>
        <w:jc w:val="both"/>
        <w:outlineLvl w:val="0"/>
        <w:rPr>
          <w:b/>
          <w:bCs/>
          <w:sz w:val="23"/>
          <w:szCs w:val="23"/>
          <w:lang w:val="en-US"/>
        </w:rPr>
      </w:pPr>
      <w:r w:rsidRPr="005565E8">
        <w:rPr>
          <w:i/>
          <w:iCs/>
          <w:sz w:val="23"/>
          <w:szCs w:val="23"/>
          <w:u w:val="single"/>
          <w:lang w:val="en-US"/>
        </w:rPr>
        <w:t>ORDERING PARTY</w:t>
      </w:r>
      <w:r w:rsidR="005B02DA" w:rsidRPr="005565E8">
        <w:rPr>
          <w:i/>
          <w:iCs/>
          <w:sz w:val="23"/>
          <w:szCs w:val="23"/>
          <w:u w:val="single"/>
          <w:lang w:val="en-US"/>
        </w:rPr>
        <w:t xml:space="preserve"> </w:t>
      </w:r>
      <w:r w:rsidR="005B02DA" w:rsidRPr="005565E8">
        <w:rPr>
          <w:i/>
          <w:iCs/>
          <w:sz w:val="23"/>
          <w:szCs w:val="23"/>
          <w:lang w:val="en-US"/>
        </w:rPr>
        <w:t xml:space="preserve">– </w:t>
      </w:r>
      <w:r w:rsidRPr="005565E8">
        <w:rPr>
          <w:b/>
          <w:bCs/>
          <w:sz w:val="23"/>
          <w:szCs w:val="23"/>
          <w:lang w:val="en-US"/>
        </w:rPr>
        <w:t>Jagiellonian University</w:t>
      </w:r>
      <w:r w:rsidR="005B02DA" w:rsidRPr="005565E8">
        <w:rPr>
          <w:b/>
          <w:bCs/>
          <w:sz w:val="23"/>
          <w:szCs w:val="23"/>
          <w:lang w:val="en-US"/>
        </w:rPr>
        <w:t xml:space="preserve"> </w:t>
      </w:r>
    </w:p>
    <w:p w14:paraId="2CFEFE33" w14:textId="77777777" w:rsidR="005B02DA" w:rsidRPr="005565E8" w:rsidRDefault="006444A3" w:rsidP="005565E8">
      <w:pPr>
        <w:widowControl/>
        <w:tabs>
          <w:tab w:val="left" w:pos="0"/>
        </w:tabs>
        <w:suppressAutoHyphens w:val="0"/>
        <w:ind w:left="2496" w:hanging="1080"/>
        <w:jc w:val="both"/>
        <w:rPr>
          <w:i/>
          <w:iCs/>
          <w:sz w:val="23"/>
          <w:szCs w:val="23"/>
          <w:u w:val="single"/>
          <w:lang w:val="en-US"/>
        </w:rPr>
      </w:pPr>
      <w:r w:rsidRPr="005565E8">
        <w:rPr>
          <w:b/>
          <w:bCs/>
          <w:sz w:val="23"/>
          <w:szCs w:val="23"/>
          <w:lang w:val="en-US"/>
        </w:rPr>
        <w:t xml:space="preserve">             </w:t>
      </w:r>
      <w:r w:rsidR="005B02DA" w:rsidRPr="005565E8">
        <w:rPr>
          <w:b/>
          <w:bCs/>
          <w:sz w:val="23"/>
          <w:szCs w:val="23"/>
          <w:lang w:val="en-US"/>
        </w:rPr>
        <w:t>ul.</w:t>
      </w:r>
      <w:r w:rsidR="006A2BE1" w:rsidRPr="005565E8">
        <w:rPr>
          <w:b/>
          <w:bCs/>
          <w:sz w:val="23"/>
          <w:szCs w:val="23"/>
          <w:lang w:val="en-US"/>
        </w:rPr>
        <w:t xml:space="preserve"> </w:t>
      </w:r>
      <w:r w:rsidR="005B02DA" w:rsidRPr="005565E8">
        <w:rPr>
          <w:b/>
          <w:bCs/>
          <w:sz w:val="23"/>
          <w:szCs w:val="23"/>
          <w:lang w:val="en-US"/>
        </w:rPr>
        <w:t xml:space="preserve">Gołębia 24, 31 – 007 </w:t>
      </w:r>
      <w:r w:rsidRPr="005565E8">
        <w:rPr>
          <w:b/>
          <w:bCs/>
          <w:sz w:val="23"/>
          <w:szCs w:val="23"/>
          <w:lang w:val="en-US"/>
        </w:rPr>
        <w:t>Cracow</w:t>
      </w:r>
      <w:r w:rsidR="005B02DA" w:rsidRPr="005565E8">
        <w:rPr>
          <w:b/>
          <w:bCs/>
          <w:sz w:val="23"/>
          <w:szCs w:val="23"/>
          <w:lang w:val="en-US"/>
        </w:rPr>
        <w:t>;</w:t>
      </w:r>
    </w:p>
    <w:p w14:paraId="4D6AC198" w14:textId="77777777" w:rsidR="005B02DA" w:rsidRPr="005565E8" w:rsidRDefault="006444A3" w:rsidP="005565E8">
      <w:pPr>
        <w:widowControl/>
        <w:tabs>
          <w:tab w:val="left" w:pos="0"/>
        </w:tabs>
        <w:suppressAutoHyphens w:val="0"/>
        <w:ind w:left="1080" w:hanging="1080"/>
        <w:jc w:val="both"/>
        <w:rPr>
          <w:b/>
          <w:bCs/>
          <w:sz w:val="23"/>
          <w:szCs w:val="23"/>
          <w:lang w:val="en-US"/>
        </w:rPr>
      </w:pPr>
      <w:r w:rsidRPr="005565E8">
        <w:rPr>
          <w:i/>
          <w:iCs/>
          <w:sz w:val="23"/>
          <w:szCs w:val="23"/>
          <w:u w:val="single"/>
          <w:lang w:val="en-US"/>
        </w:rPr>
        <w:t>Case handling unit</w:t>
      </w:r>
      <w:r w:rsidR="005B02DA" w:rsidRPr="005565E8">
        <w:rPr>
          <w:i/>
          <w:iCs/>
          <w:sz w:val="23"/>
          <w:szCs w:val="23"/>
          <w:u w:val="single"/>
          <w:lang w:val="en-US"/>
        </w:rPr>
        <w:t xml:space="preserve"> </w:t>
      </w:r>
      <w:r w:rsidR="005B02DA" w:rsidRPr="005565E8">
        <w:rPr>
          <w:i/>
          <w:iCs/>
          <w:sz w:val="23"/>
          <w:szCs w:val="23"/>
          <w:lang w:val="en-US"/>
        </w:rPr>
        <w:t>–</w:t>
      </w:r>
      <w:r w:rsidRPr="005565E8">
        <w:rPr>
          <w:i/>
          <w:iCs/>
          <w:sz w:val="23"/>
          <w:szCs w:val="23"/>
          <w:lang w:val="en-US"/>
        </w:rPr>
        <w:t xml:space="preserve"> </w:t>
      </w:r>
      <w:r w:rsidRPr="005565E8">
        <w:rPr>
          <w:b/>
          <w:bCs/>
          <w:sz w:val="23"/>
          <w:szCs w:val="23"/>
          <w:lang w:val="en-US"/>
        </w:rPr>
        <w:t xml:space="preserve">Public Procurement Department of </w:t>
      </w:r>
      <w:r w:rsidR="005B02DA" w:rsidRPr="005565E8">
        <w:rPr>
          <w:b/>
          <w:bCs/>
          <w:sz w:val="23"/>
          <w:szCs w:val="23"/>
          <w:lang w:val="en-US"/>
        </w:rPr>
        <w:t>UJ</w:t>
      </w:r>
    </w:p>
    <w:p w14:paraId="1391C09C" w14:textId="77777777" w:rsidR="005B02DA" w:rsidRPr="005565E8" w:rsidRDefault="005B02DA" w:rsidP="005565E8">
      <w:pPr>
        <w:widowControl/>
        <w:tabs>
          <w:tab w:val="left" w:pos="0"/>
        </w:tabs>
        <w:suppressAutoHyphens w:val="0"/>
        <w:ind w:left="3780" w:hanging="1080"/>
        <w:jc w:val="both"/>
        <w:outlineLvl w:val="0"/>
        <w:rPr>
          <w:b/>
          <w:bCs/>
          <w:sz w:val="23"/>
          <w:szCs w:val="23"/>
          <w:lang w:val="en-US"/>
        </w:rPr>
      </w:pPr>
      <w:r w:rsidRPr="005565E8">
        <w:rPr>
          <w:sz w:val="23"/>
          <w:szCs w:val="23"/>
          <w:lang w:val="en-US"/>
        </w:rPr>
        <w:t>u</w:t>
      </w:r>
      <w:r w:rsidR="006444A3" w:rsidRPr="005565E8">
        <w:rPr>
          <w:sz w:val="23"/>
          <w:szCs w:val="23"/>
          <w:lang w:val="en-US"/>
        </w:rPr>
        <w:t>l. Straszewskiego 25/2, 31-113 Cracow</w:t>
      </w:r>
    </w:p>
    <w:p w14:paraId="5996D2B9" w14:textId="77777777" w:rsidR="005B02DA" w:rsidRPr="005565E8" w:rsidRDefault="005B02DA" w:rsidP="005565E8">
      <w:pPr>
        <w:widowControl/>
        <w:tabs>
          <w:tab w:val="left" w:pos="0"/>
          <w:tab w:val="left" w:pos="540"/>
        </w:tabs>
        <w:suppressAutoHyphens w:val="0"/>
        <w:ind w:left="540" w:hanging="540"/>
        <w:jc w:val="both"/>
        <w:rPr>
          <w:b/>
          <w:bCs/>
          <w:sz w:val="23"/>
          <w:szCs w:val="23"/>
          <w:lang w:val="en-US"/>
        </w:rPr>
      </w:pPr>
      <w:r w:rsidRPr="005565E8">
        <w:rPr>
          <w:b/>
          <w:bCs/>
          <w:sz w:val="23"/>
          <w:szCs w:val="23"/>
          <w:lang w:val="en-US"/>
        </w:rPr>
        <w:t>______________________________________________________________________</w:t>
      </w:r>
    </w:p>
    <w:p w14:paraId="0A1EE9F0" w14:textId="77777777" w:rsidR="005B02DA" w:rsidRPr="005565E8" w:rsidRDefault="005B02DA" w:rsidP="005565E8">
      <w:pPr>
        <w:widowControl/>
        <w:tabs>
          <w:tab w:val="left" w:pos="0"/>
        </w:tabs>
        <w:suppressAutoHyphens w:val="0"/>
        <w:ind w:left="540" w:hanging="540"/>
        <w:jc w:val="both"/>
        <w:rPr>
          <w:sz w:val="23"/>
          <w:szCs w:val="23"/>
          <w:lang w:val="en-US"/>
        </w:rPr>
      </w:pPr>
      <w:r w:rsidRPr="005565E8">
        <w:rPr>
          <w:sz w:val="23"/>
          <w:szCs w:val="23"/>
          <w:lang w:val="en-US"/>
        </w:rPr>
        <w:t>Na</w:t>
      </w:r>
      <w:r w:rsidR="006444A3" w:rsidRPr="005565E8">
        <w:rPr>
          <w:sz w:val="23"/>
          <w:szCs w:val="23"/>
          <w:lang w:val="en-US"/>
        </w:rPr>
        <w:t>me (Company) of the Contractor</w:t>
      </w:r>
      <w:r w:rsidRPr="005565E8">
        <w:rPr>
          <w:sz w:val="23"/>
          <w:szCs w:val="23"/>
          <w:lang w:val="en-US"/>
        </w:rPr>
        <w:t xml:space="preserve"> – </w:t>
      </w:r>
    </w:p>
    <w:p w14:paraId="5F0150C9" w14:textId="17F5041E" w:rsidR="005B02DA" w:rsidRPr="005565E8" w:rsidRDefault="005B02DA" w:rsidP="005565E8">
      <w:pPr>
        <w:widowControl/>
        <w:tabs>
          <w:tab w:val="left" w:pos="0"/>
        </w:tabs>
        <w:suppressAutoHyphens w:val="0"/>
        <w:ind w:left="540" w:hanging="540"/>
        <w:jc w:val="both"/>
        <w:rPr>
          <w:sz w:val="23"/>
          <w:szCs w:val="23"/>
          <w:lang w:val="en-US"/>
        </w:rPr>
      </w:pPr>
      <w:r w:rsidRPr="005565E8">
        <w:rPr>
          <w:sz w:val="23"/>
          <w:szCs w:val="23"/>
          <w:lang w:val="en-US"/>
        </w:rPr>
        <w:t>……………………………………………………………</w:t>
      </w:r>
      <w:r w:rsidR="00187897">
        <w:rPr>
          <w:sz w:val="23"/>
          <w:szCs w:val="23"/>
          <w:lang w:val="en-US"/>
        </w:rPr>
        <w:t>....</w:t>
      </w:r>
      <w:r w:rsidRPr="005565E8">
        <w:rPr>
          <w:sz w:val="23"/>
          <w:szCs w:val="23"/>
          <w:lang w:val="en-US"/>
        </w:rPr>
        <w:t>…………………….,</w:t>
      </w:r>
    </w:p>
    <w:p w14:paraId="50851C7D" w14:textId="3ADEFF4D" w:rsidR="005B02DA" w:rsidRPr="005565E8" w:rsidRDefault="005B02DA" w:rsidP="005565E8">
      <w:pPr>
        <w:widowControl/>
        <w:tabs>
          <w:tab w:val="left" w:pos="0"/>
        </w:tabs>
        <w:suppressAutoHyphens w:val="0"/>
        <w:ind w:left="540" w:hanging="540"/>
        <w:jc w:val="both"/>
        <w:rPr>
          <w:sz w:val="23"/>
          <w:szCs w:val="23"/>
          <w:lang w:val="en-US"/>
        </w:rPr>
      </w:pPr>
      <w:r w:rsidRPr="005565E8">
        <w:rPr>
          <w:sz w:val="23"/>
          <w:szCs w:val="23"/>
          <w:lang w:val="en-US"/>
        </w:rPr>
        <w:t>Ad</w:t>
      </w:r>
      <w:r w:rsidR="006444A3" w:rsidRPr="005565E8">
        <w:rPr>
          <w:sz w:val="23"/>
          <w:szCs w:val="23"/>
          <w:lang w:val="en-US"/>
        </w:rPr>
        <w:t>dress of the seat</w:t>
      </w:r>
      <w:r w:rsidRPr="005565E8">
        <w:rPr>
          <w:sz w:val="23"/>
          <w:szCs w:val="23"/>
          <w:lang w:val="en-US"/>
        </w:rPr>
        <w:t xml:space="preserve"> – ………………………</w:t>
      </w:r>
      <w:r w:rsidR="00187897">
        <w:rPr>
          <w:sz w:val="23"/>
          <w:szCs w:val="23"/>
          <w:lang w:val="en-US"/>
        </w:rPr>
        <w:t>..................</w:t>
      </w:r>
      <w:r w:rsidRPr="005565E8">
        <w:rPr>
          <w:sz w:val="23"/>
          <w:szCs w:val="23"/>
          <w:lang w:val="en-US"/>
        </w:rPr>
        <w:t>…………………………,</w:t>
      </w:r>
    </w:p>
    <w:p w14:paraId="1DA2CFB6" w14:textId="77777777" w:rsidR="005B02DA" w:rsidRPr="005565E8" w:rsidRDefault="006444A3" w:rsidP="005565E8">
      <w:pPr>
        <w:widowControl/>
        <w:tabs>
          <w:tab w:val="left" w:pos="0"/>
        </w:tabs>
        <w:suppressAutoHyphens w:val="0"/>
        <w:ind w:left="540" w:hanging="540"/>
        <w:jc w:val="both"/>
        <w:rPr>
          <w:sz w:val="23"/>
          <w:szCs w:val="23"/>
          <w:lang w:val="en-US"/>
        </w:rPr>
      </w:pPr>
      <w:r w:rsidRPr="005565E8">
        <w:rPr>
          <w:sz w:val="23"/>
          <w:szCs w:val="23"/>
          <w:lang w:val="en-US"/>
        </w:rPr>
        <w:t>Address to the correspondence</w:t>
      </w:r>
      <w:r w:rsidR="005B02DA" w:rsidRPr="005565E8">
        <w:rPr>
          <w:sz w:val="23"/>
          <w:szCs w:val="23"/>
          <w:lang w:val="en-US"/>
        </w:rPr>
        <w:t xml:space="preserve"> – </w:t>
      </w:r>
    </w:p>
    <w:p w14:paraId="0A074CF7" w14:textId="77777777" w:rsidR="005B02DA" w:rsidRPr="005565E8" w:rsidRDefault="005B02DA" w:rsidP="005565E8">
      <w:pPr>
        <w:widowControl/>
        <w:tabs>
          <w:tab w:val="left" w:pos="0"/>
        </w:tabs>
        <w:suppressAutoHyphens w:val="0"/>
        <w:ind w:left="540" w:hanging="540"/>
        <w:jc w:val="both"/>
        <w:rPr>
          <w:sz w:val="23"/>
          <w:szCs w:val="23"/>
          <w:lang w:val="en-US"/>
        </w:rPr>
      </w:pPr>
      <w:r w:rsidRPr="005565E8">
        <w:rPr>
          <w:sz w:val="23"/>
          <w:szCs w:val="23"/>
          <w:lang w:val="en-US"/>
        </w:rPr>
        <w:t>……………………………………………………………………………………,</w:t>
      </w:r>
    </w:p>
    <w:p w14:paraId="55205D05" w14:textId="77777777" w:rsidR="005B02DA" w:rsidRPr="005565E8" w:rsidRDefault="005B02DA" w:rsidP="005565E8">
      <w:pPr>
        <w:widowControl/>
        <w:tabs>
          <w:tab w:val="left" w:pos="0"/>
        </w:tabs>
        <w:suppressAutoHyphens w:val="0"/>
        <w:ind w:left="540" w:hanging="540"/>
        <w:jc w:val="both"/>
        <w:outlineLvl w:val="0"/>
        <w:rPr>
          <w:sz w:val="23"/>
          <w:szCs w:val="23"/>
          <w:lang w:val="en-US"/>
        </w:rPr>
      </w:pPr>
      <w:r w:rsidRPr="005565E8">
        <w:rPr>
          <w:sz w:val="23"/>
          <w:szCs w:val="23"/>
          <w:lang w:val="en-US"/>
        </w:rPr>
        <w:t>Tel. - ......................................................; fa</w:t>
      </w:r>
      <w:r w:rsidR="006444A3" w:rsidRPr="005565E8">
        <w:rPr>
          <w:sz w:val="23"/>
          <w:szCs w:val="23"/>
          <w:lang w:val="en-US"/>
        </w:rPr>
        <w:t>x</w:t>
      </w:r>
      <w:r w:rsidRPr="005565E8">
        <w:rPr>
          <w:sz w:val="23"/>
          <w:szCs w:val="23"/>
          <w:lang w:val="en-US"/>
        </w:rPr>
        <w:t xml:space="preserve"> - ......................................................;</w:t>
      </w:r>
    </w:p>
    <w:p w14:paraId="559D78FC" w14:textId="77777777" w:rsidR="005B02DA" w:rsidRPr="005565E8" w:rsidRDefault="005B02DA" w:rsidP="005565E8">
      <w:pPr>
        <w:widowControl/>
        <w:tabs>
          <w:tab w:val="left" w:pos="0"/>
        </w:tabs>
        <w:suppressAutoHyphens w:val="0"/>
        <w:ind w:left="540" w:hanging="540"/>
        <w:jc w:val="both"/>
        <w:outlineLvl w:val="0"/>
        <w:rPr>
          <w:sz w:val="23"/>
          <w:szCs w:val="23"/>
          <w:lang w:val="en-US"/>
        </w:rPr>
      </w:pPr>
      <w:r w:rsidRPr="005565E8">
        <w:rPr>
          <w:sz w:val="23"/>
          <w:szCs w:val="23"/>
          <w:lang w:val="en-US"/>
        </w:rPr>
        <w:t>E-mail: ..............................................................;</w:t>
      </w:r>
    </w:p>
    <w:p w14:paraId="1537322B" w14:textId="77777777" w:rsidR="005B02DA" w:rsidRPr="005565E8" w:rsidRDefault="005B02DA" w:rsidP="005565E8">
      <w:pPr>
        <w:widowControl/>
        <w:tabs>
          <w:tab w:val="left" w:pos="0"/>
        </w:tabs>
        <w:suppressAutoHyphens w:val="0"/>
        <w:ind w:left="540" w:hanging="540"/>
        <w:jc w:val="both"/>
        <w:outlineLvl w:val="0"/>
        <w:rPr>
          <w:sz w:val="23"/>
          <w:szCs w:val="23"/>
          <w:lang w:val="en-US"/>
        </w:rPr>
      </w:pPr>
      <w:r w:rsidRPr="005565E8">
        <w:rPr>
          <w:sz w:val="23"/>
          <w:szCs w:val="23"/>
          <w:lang w:val="en-US"/>
        </w:rPr>
        <w:t>NIP - .................................................; REGON - .................................................;</w:t>
      </w:r>
    </w:p>
    <w:p w14:paraId="018C4E34" w14:textId="77777777" w:rsidR="005B02DA" w:rsidRPr="005565E8" w:rsidRDefault="005B02DA" w:rsidP="005565E8">
      <w:pPr>
        <w:widowControl/>
        <w:tabs>
          <w:tab w:val="left" w:pos="0"/>
        </w:tabs>
        <w:suppressAutoHyphens w:val="0"/>
        <w:ind w:left="540" w:hanging="540"/>
        <w:jc w:val="both"/>
        <w:rPr>
          <w:sz w:val="23"/>
          <w:szCs w:val="23"/>
          <w:lang w:val="en-US"/>
        </w:rPr>
      </w:pPr>
    </w:p>
    <w:p w14:paraId="7EA0C54D" w14:textId="361B3CD0" w:rsidR="006F21F9" w:rsidRPr="005A6B39" w:rsidRDefault="00105B48" w:rsidP="005565E8">
      <w:pPr>
        <w:jc w:val="both"/>
        <w:rPr>
          <w:i/>
          <w:sz w:val="23"/>
          <w:szCs w:val="23"/>
          <w:u w:val="single"/>
          <w:lang w:val="en-US"/>
        </w:rPr>
      </w:pPr>
      <w:r w:rsidRPr="005A6B39">
        <w:rPr>
          <w:i/>
          <w:sz w:val="23"/>
          <w:szCs w:val="23"/>
          <w:u w:val="single"/>
          <w:lang w:val="en-US"/>
        </w:rPr>
        <w:t>With reference to the invitation to tender for</w:t>
      </w:r>
      <w:r w:rsidR="003B296B" w:rsidRPr="005A6B39">
        <w:rPr>
          <w:i/>
          <w:sz w:val="23"/>
          <w:szCs w:val="23"/>
          <w:u w:val="single"/>
          <w:lang w:val="en-US"/>
        </w:rPr>
        <w:t xml:space="preserve"> choosing a</w:t>
      </w:r>
      <w:r w:rsidR="00E968A4" w:rsidRPr="005A6B39">
        <w:rPr>
          <w:i/>
          <w:sz w:val="23"/>
          <w:szCs w:val="23"/>
          <w:u w:val="single"/>
          <w:lang w:val="en-US"/>
        </w:rPr>
        <w:t xml:space="preserve"> Contractor for</w:t>
      </w:r>
      <w:r w:rsidRPr="005A6B39">
        <w:rPr>
          <w:i/>
          <w:sz w:val="23"/>
          <w:szCs w:val="23"/>
          <w:u w:val="single"/>
          <w:lang w:val="en-US"/>
        </w:rPr>
        <w:t xml:space="preserve"> </w:t>
      </w:r>
      <w:bookmarkStart w:id="2" w:name="_Hlk37366166"/>
      <w:r w:rsidRPr="005A6B39">
        <w:rPr>
          <w:i/>
          <w:sz w:val="23"/>
          <w:szCs w:val="23"/>
          <w:u w:val="single"/>
          <w:lang w:val="en-US"/>
        </w:rPr>
        <w:t xml:space="preserve">delivery </w:t>
      </w:r>
      <w:r w:rsidR="005A6B39">
        <w:rPr>
          <w:i/>
          <w:sz w:val="23"/>
          <w:szCs w:val="23"/>
          <w:u w:val="single"/>
          <w:lang w:val="en-US"/>
        </w:rPr>
        <w:t xml:space="preserve">of </w:t>
      </w:r>
      <w:r w:rsidR="005A6B39" w:rsidRPr="000459F7">
        <w:rPr>
          <w:i/>
          <w:iCs/>
          <w:sz w:val="23"/>
          <w:szCs w:val="23"/>
          <w:u w:val="single"/>
          <w:lang w:val="en-GB"/>
        </w:rPr>
        <w:t xml:space="preserve">linear stages for the scanning transmission x-ray microscope for the execution of the project called „Construction of the research end-station </w:t>
      </w:r>
      <w:r w:rsidR="005A6B39" w:rsidRPr="000459F7">
        <w:rPr>
          <w:i/>
          <w:iCs/>
          <w:sz w:val="23"/>
          <w:szCs w:val="23"/>
          <w:u w:val="single"/>
          <w:shd w:val="clear" w:color="auto" w:fill="FFFFFF"/>
          <w:lang w:val="en-GB"/>
        </w:rPr>
        <w:t>scanning transmission X-ray microscope in National Synchrotron Radiation Centre SOLARIS”</w:t>
      </w:r>
      <w:r w:rsidR="006F21F9" w:rsidRPr="005A6B39">
        <w:rPr>
          <w:i/>
          <w:sz w:val="23"/>
          <w:szCs w:val="23"/>
          <w:u w:val="single"/>
          <w:lang w:val="en-US"/>
        </w:rPr>
        <w:t>,</w:t>
      </w:r>
      <w:r w:rsidRPr="005A6B39">
        <w:rPr>
          <w:i/>
          <w:sz w:val="23"/>
          <w:szCs w:val="23"/>
          <w:u w:val="single"/>
          <w:lang w:val="en-US"/>
        </w:rPr>
        <w:t xml:space="preserve"> </w:t>
      </w:r>
      <w:bookmarkEnd w:id="2"/>
      <w:r w:rsidRPr="005A6B39">
        <w:rPr>
          <w:i/>
          <w:sz w:val="23"/>
          <w:szCs w:val="23"/>
          <w:u w:val="single"/>
          <w:lang w:val="en-US"/>
        </w:rPr>
        <w:t>we would like to submit the following offer</w:t>
      </w:r>
      <w:r w:rsidR="006F21F9" w:rsidRPr="005A6B39">
        <w:rPr>
          <w:i/>
          <w:sz w:val="23"/>
          <w:szCs w:val="23"/>
          <w:u w:val="single"/>
          <w:lang w:val="en-US"/>
        </w:rPr>
        <w:t>:</w:t>
      </w:r>
    </w:p>
    <w:p w14:paraId="78BE25D0" w14:textId="77777777" w:rsidR="006F21F9" w:rsidRPr="005565E8" w:rsidRDefault="006F21F9" w:rsidP="005565E8">
      <w:pPr>
        <w:pStyle w:val="Tekstpodstawowy"/>
        <w:spacing w:line="240" w:lineRule="auto"/>
        <w:ind w:left="540"/>
        <w:jc w:val="right"/>
        <w:rPr>
          <w:rFonts w:ascii="Times New Roman" w:hAnsi="Times New Roman" w:cs="Times New Roman"/>
          <w:i/>
          <w:sz w:val="23"/>
          <w:szCs w:val="23"/>
          <w:lang w:val="en-US"/>
        </w:rPr>
      </w:pPr>
    </w:p>
    <w:p w14:paraId="31BD9845" w14:textId="778A567D" w:rsidR="006F21F9" w:rsidRPr="00187897" w:rsidRDefault="00105B48" w:rsidP="00187897">
      <w:pPr>
        <w:widowControl/>
        <w:numPr>
          <w:ilvl w:val="0"/>
          <w:numId w:val="3"/>
        </w:numPr>
        <w:tabs>
          <w:tab w:val="clear" w:pos="555"/>
          <w:tab w:val="num" w:pos="426"/>
        </w:tabs>
        <w:suppressAutoHyphens w:val="0"/>
        <w:ind w:left="426" w:hanging="426"/>
        <w:jc w:val="both"/>
        <w:rPr>
          <w:sz w:val="23"/>
          <w:szCs w:val="23"/>
          <w:lang w:val="en-US"/>
        </w:rPr>
      </w:pPr>
      <w:r w:rsidRPr="005565E8">
        <w:rPr>
          <w:sz w:val="23"/>
          <w:szCs w:val="23"/>
          <w:lang w:val="en-US"/>
        </w:rPr>
        <w:t>we do hereby offer the execution of the subject of the</w:t>
      </w:r>
      <w:r w:rsidR="003B296B" w:rsidRPr="005565E8">
        <w:rPr>
          <w:sz w:val="23"/>
          <w:szCs w:val="23"/>
          <w:lang w:val="en-US"/>
        </w:rPr>
        <w:t xml:space="preserve"> procurement </w:t>
      </w:r>
      <w:r w:rsidRPr="005565E8">
        <w:rPr>
          <w:sz w:val="23"/>
          <w:szCs w:val="23"/>
          <w:lang w:val="en-US"/>
        </w:rPr>
        <w:t xml:space="preserve">for the total net amount of </w:t>
      </w:r>
      <w:r w:rsidR="006F21F9" w:rsidRPr="00135695">
        <w:rPr>
          <w:b/>
          <w:sz w:val="23"/>
          <w:szCs w:val="23"/>
          <w:u w:val="single"/>
          <w:lang w:val="en-US"/>
        </w:rPr>
        <w:t>……......................</w:t>
      </w:r>
      <w:r w:rsidR="00E968A4" w:rsidRPr="00135695">
        <w:rPr>
          <w:b/>
          <w:sz w:val="23"/>
          <w:szCs w:val="23"/>
          <w:u w:val="single"/>
          <w:lang w:val="en-US"/>
        </w:rPr>
        <w:t xml:space="preserve"> </w:t>
      </w:r>
      <w:r w:rsidR="006F21F9" w:rsidRPr="00135695">
        <w:rPr>
          <w:b/>
          <w:iCs/>
          <w:sz w:val="23"/>
          <w:szCs w:val="23"/>
          <w:u w:val="single"/>
          <w:lang w:val="en-US"/>
        </w:rPr>
        <w:t>EUR*/PLN*</w:t>
      </w:r>
      <w:r w:rsidR="006F21F9" w:rsidRPr="00135695">
        <w:rPr>
          <w:b/>
          <w:sz w:val="23"/>
          <w:szCs w:val="23"/>
          <w:u w:val="single"/>
          <w:lang w:val="en-US"/>
        </w:rPr>
        <w:t>,</w:t>
      </w:r>
      <w:r w:rsidR="006F21F9" w:rsidRPr="00135695">
        <w:rPr>
          <w:b/>
          <w:sz w:val="23"/>
          <w:szCs w:val="23"/>
          <w:lang w:val="en-US"/>
        </w:rPr>
        <w:t xml:space="preserve"> </w:t>
      </w:r>
      <w:r w:rsidR="006F21F9" w:rsidRPr="00135695">
        <w:rPr>
          <w:b/>
          <w:sz w:val="23"/>
          <w:szCs w:val="23"/>
          <w:u w:val="single"/>
          <w:lang w:val="en-US"/>
        </w:rPr>
        <w:t>(s</w:t>
      </w:r>
      <w:r w:rsidRPr="00135695">
        <w:rPr>
          <w:b/>
          <w:sz w:val="23"/>
          <w:szCs w:val="23"/>
          <w:u w:val="single"/>
          <w:lang w:val="en-US"/>
        </w:rPr>
        <w:t>ay</w:t>
      </w:r>
      <w:r w:rsidR="006F21F9" w:rsidRPr="00135695">
        <w:rPr>
          <w:b/>
          <w:sz w:val="23"/>
          <w:szCs w:val="23"/>
          <w:u w:val="single"/>
          <w:lang w:val="en-US"/>
        </w:rPr>
        <w:t xml:space="preserve">: .................................................................. </w:t>
      </w:r>
      <w:r w:rsidR="006F21F9" w:rsidRPr="00135695">
        <w:rPr>
          <w:b/>
          <w:iCs/>
          <w:sz w:val="23"/>
          <w:szCs w:val="23"/>
          <w:u w:val="single"/>
          <w:lang w:val="en-US"/>
        </w:rPr>
        <w:t>EUR*/PLN*</w:t>
      </w:r>
      <w:r w:rsidR="006F21F9" w:rsidRPr="00135695">
        <w:rPr>
          <w:b/>
          <w:sz w:val="23"/>
          <w:szCs w:val="23"/>
          <w:u w:val="single"/>
          <w:lang w:val="en-US"/>
        </w:rPr>
        <w:t>)</w:t>
      </w:r>
      <w:r w:rsidR="00187897" w:rsidRPr="00187897">
        <w:rPr>
          <w:sz w:val="23"/>
          <w:szCs w:val="23"/>
          <w:lang w:val="en-US"/>
        </w:rPr>
        <w:t xml:space="preserve"> and we confirm that all the costs indicated in point 8) 1 of the Invitation are included,</w:t>
      </w:r>
    </w:p>
    <w:p w14:paraId="516DF54B" w14:textId="3F9B6D04" w:rsidR="002974EA" w:rsidRPr="005565E8" w:rsidRDefault="002974EA" w:rsidP="005565E8">
      <w:pPr>
        <w:widowControl/>
        <w:numPr>
          <w:ilvl w:val="0"/>
          <w:numId w:val="3"/>
        </w:numPr>
        <w:tabs>
          <w:tab w:val="clear" w:pos="555"/>
          <w:tab w:val="num" w:pos="375"/>
        </w:tabs>
        <w:suppressAutoHyphens w:val="0"/>
        <w:ind w:left="426" w:hanging="426"/>
        <w:jc w:val="both"/>
        <w:rPr>
          <w:sz w:val="23"/>
          <w:szCs w:val="23"/>
          <w:lang w:val="en-US"/>
        </w:rPr>
      </w:pPr>
      <w:r w:rsidRPr="005565E8">
        <w:rPr>
          <w:sz w:val="23"/>
          <w:szCs w:val="23"/>
          <w:lang w:val="en-GB"/>
        </w:rPr>
        <w:t>we declare that we offer</w:t>
      </w:r>
      <w:r w:rsidR="00856D62">
        <w:rPr>
          <w:sz w:val="23"/>
          <w:szCs w:val="23"/>
          <w:lang w:val="en-GB"/>
        </w:rPr>
        <w:t xml:space="preserve"> the </w:t>
      </w:r>
      <w:r w:rsidR="0034666E">
        <w:rPr>
          <w:sz w:val="23"/>
          <w:szCs w:val="23"/>
          <w:lang w:val="en-GB"/>
        </w:rPr>
        <w:t>quality</w:t>
      </w:r>
      <w:r w:rsidRPr="005565E8">
        <w:rPr>
          <w:sz w:val="23"/>
          <w:szCs w:val="23"/>
          <w:lang w:val="en-GB"/>
        </w:rPr>
        <w:t xml:space="preserve"> warranty</w:t>
      </w:r>
      <w:r w:rsidR="00031758">
        <w:rPr>
          <w:sz w:val="23"/>
          <w:szCs w:val="23"/>
          <w:lang w:val="en-GB"/>
        </w:rPr>
        <w:t xml:space="preserve"> which</w:t>
      </w:r>
      <w:r w:rsidRPr="005565E8">
        <w:rPr>
          <w:sz w:val="23"/>
          <w:szCs w:val="23"/>
          <w:lang w:val="en-GB"/>
        </w:rPr>
        <w:t xml:space="preserve"> </w:t>
      </w:r>
      <w:r w:rsidR="0034666E">
        <w:rPr>
          <w:sz w:val="23"/>
          <w:szCs w:val="23"/>
          <w:lang w:val="en-GB"/>
        </w:rPr>
        <w:t xml:space="preserve">meets terms and conditions </w:t>
      </w:r>
      <w:r w:rsidR="005A6B39">
        <w:rPr>
          <w:sz w:val="23"/>
          <w:szCs w:val="23"/>
          <w:lang w:val="en-GB"/>
        </w:rPr>
        <w:t>indicated in the Invitation</w:t>
      </w:r>
      <w:r w:rsidR="0034666E">
        <w:rPr>
          <w:sz w:val="23"/>
          <w:szCs w:val="23"/>
          <w:lang w:val="en-GB"/>
        </w:rPr>
        <w:t xml:space="preserve"> and its appendixes</w:t>
      </w:r>
      <w:r w:rsidR="00135695">
        <w:rPr>
          <w:sz w:val="23"/>
          <w:szCs w:val="23"/>
          <w:lang w:val="en-GB"/>
        </w:rPr>
        <w:t>,</w:t>
      </w:r>
    </w:p>
    <w:p w14:paraId="518764B5" w14:textId="3CE39C79" w:rsidR="006F21F9" w:rsidRPr="005565E8" w:rsidRDefault="00105B48" w:rsidP="005565E8">
      <w:pPr>
        <w:widowControl/>
        <w:numPr>
          <w:ilvl w:val="0"/>
          <w:numId w:val="3"/>
        </w:numPr>
        <w:tabs>
          <w:tab w:val="clear" w:pos="555"/>
          <w:tab w:val="num" w:pos="426"/>
        </w:tabs>
        <w:suppressAutoHyphens w:val="0"/>
        <w:ind w:left="426" w:hanging="426"/>
        <w:jc w:val="both"/>
        <w:rPr>
          <w:sz w:val="23"/>
          <w:szCs w:val="23"/>
          <w:lang w:val="en-US"/>
        </w:rPr>
      </w:pPr>
      <w:r w:rsidRPr="005565E8">
        <w:rPr>
          <w:sz w:val="23"/>
          <w:szCs w:val="23"/>
          <w:lang w:val="en-US"/>
        </w:rPr>
        <w:t>we do hereby offer the</w:t>
      </w:r>
      <w:r w:rsidR="007F095A" w:rsidRPr="005565E8">
        <w:rPr>
          <w:sz w:val="23"/>
          <w:szCs w:val="23"/>
          <w:lang w:val="en-US"/>
        </w:rPr>
        <w:t xml:space="preserve"> </w:t>
      </w:r>
      <w:r w:rsidR="003B296B" w:rsidRPr="005565E8">
        <w:rPr>
          <w:sz w:val="23"/>
          <w:szCs w:val="23"/>
          <w:lang w:val="en-US"/>
        </w:rPr>
        <w:t xml:space="preserve">deliver the subject of the procurement </w:t>
      </w:r>
      <w:r w:rsidR="00EE1394" w:rsidRPr="00135695">
        <w:rPr>
          <w:b/>
          <w:sz w:val="23"/>
          <w:szCs w:val="23"/>
          <w:u w:val="single"/>
          <w:lang w:val="en-US"/>
        </w:rPr>
        <w:t xml:space="preserve">up to </w:t>
      </w:r>
      <w:r w:rsidR="005A6B39" w:rsidRPr="00135695">
        <w:rPr>
          <w:b/>
          <w:sz w:val="23"/>
          <w:szCs w:val="23"/>
          <w:u w:val="single"/>
          <w:lang w:val="en-US"/>
        </w:rPr>
        <w:t>12 weeks</w:t>
      </w:r>
      <w:r w:rsidR="00DF2582">
        <w:rPr>
          <w:bCs/>
          <w:sz w:val="23"/>
          <w:szCs w:val="23"/>
          <w:lang w:val="en-US"/>
        </w:rPr>
        <w:t xml:space="preserve"> as of the conclusion of the contract</w:t>
      </w:r>
      <w:r w:rsidR="006F21F9" w:rsidRPr="005565E8">
        <w:rPr>
          <w:sz w:val="23"/>
          <w:szCs w:val="23"/>
          <w:lang w:val="en-US"/>
        </w:rPr>
        <w:t>,</w:t>
      </w:r>
    </w:p>
    <w:p w14:paraId="7F4A0926" w14:textId="72BC3D56" w:rsidR="006F21F9" w:rsidRPr="005565E8" w:rsidRDefault="00105B48" w:rsidP="005565E8">
      <w:pPr>
        <w:widowControl/>
        <w:numPr>
          <w:ilvl w:val="0"/>
          <w:numId w:val="3"/>
        </w:numPr>
        <w:tabs>
          <w:tab w:val="clear" w:pos="555"/>
          <w:tab w:val="num" w:pos="426"/>
        </w:tabs>
        <w:suppressAutoHyphens w:val="0"/>
        <w:ind w:left="426" w:hanging="426"/>
        <w:jc w:val="both"/>
        <w:rPr>
          <w:sz w:val="23"/>
          <w:szCs w:val="23"/>
          <w:lang w:val="en-US"/>
        </w:rPr>
      </w:pPr>
      <w:r w:rsidRPr="005565E8">
        <w:rPr>
          <w:sz w:val="23"/>
          <w:szCs w:val="23"/>
          <w:lang w:val="en-US"/>
        </w:rPr>
        <w:t>we do hereby declare to get acquainted with the specification and</w:t>
      </w:r>
      <w:r w:rsidR="007F095A" w:rsidRPr="005565E8">
        <w:rPr>
          <w:sz w:val="23"/>
          <w:szCs w:val="23"/>
          <w:lang w:val="en-US"/>
        </w:rPr>
        <w:t xml:space="preserve"> acknowledge </w:t>
      </w:r>
      <w:r w:rsidR="00E968A4" w:rsidRPr="005565E8">
        <w:rPr>
          <w:sz w:val="23"/>
          <w:szCs w:val="23"/>
          <w:lang w:val="en-US"/>
        </w:rPr>
        <w:br/>
      </w:r>
      <w:r w:rsidR="007F095A" w:rsidRPr="005565E8">
        <w:rPr>
          <w:sz w:val="23"/>
          <w:szCs w:val="23"/>
          <w:lang w:val="en-US"/>
        </w:rPr>
        <w:t>to be bound by the terms and rules of</w:t>
      </w:r>
      <w:r w:rsidR="00E968A4" w:rsidRPr="005565E8">
        <w:rPr>
          <w:sz w:val="23"/>
          <w:szCs w:val="23"/>
          <w:lang w:val="en-US"/>
        </w:rPr>
        <w:t xml:space="preserve"> the procedure </w:t>
      </w:r>
      <w:r w:rsidR="007F095A" w:rsidRPr="005565E8">
        <w:rPr>
          <w:sz w:val="23"/>
          <w:szCs w:val="23"/>
          <w:lang w:val="en-US"/>
        </w:rPr>
        <w:t>specified herein</w:t>
      </w:r>
      <w:r w:rsidR="00135695">
        <w:rPr>
          <w:sz w:val="23"/>
          <w:szCs w:val="23"/>
          <w:lang w:val="en-US"/>
        </w:rPr>
        <w:t>,</w:t>
      </w:r>
    </w:p>
    <w:p w14:paraId="08C9B6D0" w14:textId="5B5FF681" w:rsidR="009233E4" w:rsidRDefault="009233E4" w:rsidP="005565E8">
      <w:pPr>
        <w:widowControl/>
        <w:numPr>
          <w:ilvl w:val="0"/>
          <w:numId w:val="3"/>
        </w:numPr>
        <w:tabs>
          <w:tab w:val="clear" w:pos="555"/>
          <w:tab w:val="num" w:pos="426"/>
        </w:tabs>
        <w:suppressAutoHyphens w:val="0"/>
        <w:ind w:left="426" w:hanging="426"/>
        <w:jc w:val="both"/>
        <w:rPr>
          <w:sz w:val="23"/>
          <w:szCs w:val="23"/>
          <w:lang w:val="en-US"/>
        </w:rPr>
      </w:pPr>
      <w:r w:rsidRPr="005565E8">
        <w:rPr>
          <w:sz w:val="23"/>
          <w:szCs w:val="23"/>
          <w:lang w:val="en-US"/>
        </w:rPr>
        <w:t>we do hereby declare to get acquainted with the terms and conditions of the sample of the contract and we acknowledge to be bound by them</w:t>
      </w:r>
      <w:r w:rsidR="00135695">
        <w:rPr>
          <w:sz w:val="23"/>
          <w:szCs w:val="23"/>
          <w:lang w:val="en-US"/>
        </w:rPr>
        <w:t>,</w:t>
      </w:r>
    </w:p>
    <w:p w14:paraId="35B2E57D" w14:textId="10CF6348" w:rsidR="00DF2582" w:rsidRPr="005565E8" w:rsidRDefault="00DF2582" w:rsidP="005565E8">
      <w:pPr>
        <w:widowControl/>
        <w:numPr>
          <w:ilvl w:val="0"/>
          <w:numId w:val="3"/>
        </w:numPr>
        <w:tabs>
          <w:tab w:val="clear" w:pos="555"/>
          <w:tab w:val="num" w:pos="426"/>
        </w:tabs>
        <w:suppressAutoHyphens w:val="0"/>
        <w:ind w:left="426" w:hanging="426"/>
        <w:jc w:val="both"/>
        <w:rPr>
          <w:sz w:val="23"/>
          <w:szCs w:val="23"/>
          <w:lang w:val="en-US"/>
        </w:rPr>
      </w:pPr>
      <w:r>
        <w:rPr>
          <w:sz w:val="23"/>
          <w:szCs w:val="23"/>
          <w:lang w:val="en-US"/>
        </w:rPr>
        <w:t xml:space="preserve">We do hereby declare that the bid is valid </w:t>
      </w:r>
      <w:r w:rsidR="00133864">
        <w:rPr>
          <w:sz w:val="23"/>
          <w:szCs w:val="23"/>
          <w:lang w:val="en-US"/>
        </w:rPr>
        <w:t>for 30 days as of the date of its opening,</w:t>
      </w:r>
    </w:p>
    <w:p w14:paraId="564DFCC7" w14:textId="11D39443" w:rsidR="006F21F9" w:rsidRPr="005565E8" w:rsidRDefault="005A6B39" w:rsidP="005565E8">
      <w:pPr>
        <w:widowControl/>
        <w:numPr>
          <w:ilvl w:val="0"/>
          <w:numId w:val="4"/>
        </w:numPr>
        <w:tabs>
          <w:tab w:val="clear" w:pos="555"/>
          <w:tab w:val="num" w:pos="426"/>
        </w:tabs>
        <w:suppressAutoHyphens w:val="0"/>
        <w:ind w:left="426" w:hanging="426"/>
        <w:jc w:val="both"/>
        <w:rPr>
          <w:sz w:val="23"/>
          <w:szCs w:val="23"/>
          <w:lang w:val="en-US"/>
        </w:rPr>
      </w:pPr>
      <w:r>
        <w:rPr>
          <w:sz w:val="23"/>
          <w:szCs w:val="23"/>
          <w:lang w:val="en-US"/>
        </w:rPr>
        <w:t>T</w:t>
      </w:r>
      <w:r w:rsidR="00105B48" w:rsidRPr="005565E8">
        <w:rPr>
          <w:sz w:val="23"/>
          <w:szCs w:val="23"/>
          <w:lang w:val="en-US"/>
        </w:rPr>
        <w:t xml:space="preserve">he offer </w:t>
      </w:r>
      <w:r w:rsidR="003B296B" w:rsidRPr="005565E8">
        <w:rPr>
          <w:sz w:val="23"/>
          <w:szCs w:val="23"/>
          <w:lang w:val="en-US"/>
        </w:rPr>
        <w:t>shall consist</w:t>
      </w:r>
      <w:r w:rsidR="00105B48" w:rsidRPr="005565E8">
        <w:rPr>
          <w:sz w:val="23"/>
          <w:szCs w:val="23"/>
          <w:lang w:val="en-US"/>
        </w:rPr>
        <w:t xml:space="preserve"> of </w:t>
      </w:r>
      <w:r w:rsidR="006F21F9" w:rsidRPr="005565E8">
        <w:rPr>
          <w:sz w:val="23"/>
          <w:szCs w:val="23"/>
          <w:lang w:val="en-US"/>
        </w:rPr>
        <w:t xml:space="preserve">........................ </w:t>
      </w:r>
      <w:r w:rsidR="007F095A" w:rsidRPr="005565E8">
        <w:rPr>
          <w:sz w:val="23"/>
          <w:szCs w:val="23"/>
          <w:lang w:val="en-US"/>
        </w:rPr>
        <w:t xml:space="preserve">subsequently </w:t>
      </w:r>
      <w:r w:rsidR="00105B48" w:rsidRPr="005565E8">
        <w:rPr>
          <w:sz w:val="23"/>
          <w:szCs w:val="23"/>
          <w:lang w:val="en-US"/>
        </w:rPr>
        <w:t>numbered pages</w:t>
      </w:r>
      <w:r w:rsidR="006F21F9" w:rsidRPr="005565E8">
        <w:rPr>
          <w:sz w:val="23"/>
          <w:szCs w:val="23"/>
          <w:lang w:val="en-US"/>
        </w:rPr>
        <w:t>,</w:t>
      </w:r>
    </w:p>
    <w:p w14:paraId="08E72F72" w14:textId="74F95CE7" w:rsidR="006F21F9" w:rsidRPr="005565E8" w:rsidRDefault="005A6B39" w:rsidP="005565E8">
      <w:pPr>
        <w:widowControl/>
        <w:numPr>
          <w:ilvl w:val="0"/>
          <w:numId w:val="4"/>
        </w:numPr>
        <w:tabs>
          <w:tab w:val="clear" w:pos="555"/>
          <w:tab w:val="num" w:pos="426"/>
        </w:tabs>
        <w:suppressAutoHyphens w:val="0"/>
        <w:ind w:left="426" w:hanging="426"/>
        <w:jc w:val="both"/>
        <w:rPr>
          <w:sz w:val="23"/>
          <w:szCs w:val="23"/>
          <w:lang w:val="en-US"/>
        </w:rPr>
      </w:pPr>
      <w:r>
        <w:rPr>
          <w:sz w:val="23"/>
          <w:szCs w:val="23"/>
          <w:lang w:val="en-US"/>
        </w:rPr>
        <w:t>T</w:t>
      </w:r>
      <w:r w:rsidR="003B296B" w:rsidRPr="005565E8">
        <w:rPr>
          <w:sz w:val="23"/>
          <w:szCs w:val="23"/>
          <w:lang w:val="en-US"/>
        </w:rPr>
        <w:t xml:space="preserve">he </w:t>
      </w:r>
      <w:r w:rsidR="009233E4" w:rsidRPr="005565E8">
        <w:rPr>
          <w:sz w:val="23"/>
          <w:szCs w:val="23"/>
          <w:lang w:val="en-US"/>
        </w:rPr>
        <w:t>appendixes</w:t>
      </w:r>
      <w:r w:rsidR="003B296B" w:rsidRPr="005565E8">
        <w:rPr>
          <w:sz w:val="23"/>
          <w:szCs w:val="23"/>
          <w:lang w:val="en-US"/>
        </w:rPr>
        <w:t xml:space="preserve"> to the offer form</w:t>
      </w:r>
      <w:r w:rsidR="00105B48" w:rsidRPr="005565E8">
        <w:rPr>
          <w:sz w:val="23"/>
          <w:szCs w:val="23"/>
          <w:lang w:val="en-US"/>
        </w:rPr>
        <w:t xml:space="preserve"> shall be the following</w:t>
      </w:r>
      <w:r w:rsidR="006F21F9" w:rsidRPr="005565E8">
        <w:rPr>
          <w:sz w:val="23"/>
          <w:szCs w:val="23"/>
          <w:lang w:val="en-US"/>
        </w:rPr>
        <w:t>:</w:t>
      </w:r>
    </w:p>
    <w:p w14:paraId="2813D107" w14:textId="44FF9715" w:rsidR="006F21F9" w:rsidRPr="00135695" w:rsidRDefault="00105B48" w:rsidP="00135695">
      <w:pPr>
        <w:tabs>
          <w:tab w:val="num" w:pos="426"/>
        </w:tabs>
        <w:ind w:left="852" w:hanging="426"/>
        <w:jc w:val="both"/>
        <w:rPr>
          <w:sz w:val="23"/>
          <w:szCs w:val="23"/>
          <w:lang w:val="en-US"/>
        </w:rPr>
      </w:pPr>
      <w:r w:rsidRPr="00135695">
        <w:rPr>
          <w:sz w:val="23"/>
          <w:szCs w:val="23"/>
          <w:lang w:val="en-US"/>
        </w:rPr>
        <w:t>A</w:t>
      </w:r>
      <w:r w:rsidR="00D27815" w:rsidRPr="00135695">
        <w:rPr>
          <w:sz w:val="23"/>
          <w:szCs w:val="23"/>
          <w:lang w:val="en-US"/>
        </w:rPr>
        <w:t>ppendix</w:t>
      </w:r>
      <w:r w:rsidRPr="00135695">
        <w:rPr>
          <w:sz w:val="23"/>
          <w:szCs w:val="23"/>
          <w:lang w:val="en-US"/>
        </w:rPr>
        <w:t xml:space="preserve"> </w:t>
      </w:r>
      <w:r w:rsidR="006F21F9" w:rsidRPr="00135695">
        <w:rPr>
          <w:sz w:val="23"/>
          <w:szCs w:val="23"/>
          <w:lang w:val="en-US"/>
        </w:rPr>
        <w:t xml:space="preserve">1 – </w:t>
      </w:r>
      <w:r w:rsidR="00135695">
        <w:rPr>
          <w:sz w:val="23"/>
          <w:szCs w:val="23"/>
          <w:lang w:val="en-US"/>
        </w:rPr>
        <w:t>a</w:t>
      </w:r>
      <w:r w:rsidRPr="00135695">
        <w:rPr>
          <w:sz w:val="23"/>
          <w:szCs w:val="23"/>
          <w:lang w:val="en-US"/>
        </w:rPr>
        <w:t xml:space="preserve"> declaration of the Contractor</w:t>
      </w:r>
      <w:r w:rsidR="006F21F9" w:rsidRPr="00135695">
        <w:rPr>
          <w:sz w:val="23"/>
          <w:szCs w:val="23"/>
          <w:lang w:val="en-US"/>
        </w:rPr>
        <w:t>,</w:t>
      </w:r>
    </w:p>
    <w:p w14:paraId="75ACB929" w14:textId="569D379F" w:rsidR="00DF2582" w:rsidRPr="005565E8" w:rsidRDefault="00133864" w:rsidP="00135695">
      <w:pPr>
        <w:tabs>
          <w:tab w:val="num" w:pos="426"/>
        </w:tabs>
        <w:ind w:left="1985" w:hanging="1559"/>
        <w:jc w:val="both"/>
        <w:rPr>
          <w:sz w:val="23"/>
          <w:szCs w:val="23"/>
          <w:lang w:val="en-US"/>
        </w:rPr>
      </w:pPr>
      <w:r w:rsidRPr="00135695">
        <w:rPr>
          <w:bCs/>
          <w:sz w:val="23"/>
          <w:szCs w:val="23"/>
          <w:lang w:val="en-GB"/>
        </w:rPr>
        <w:t>Appendix no 2</w:t>
      </w:r>
      <w:r w:rsidRPr="00135695">
        <w:rPr>
          <w:sz w:val="23"/>
          <w:szCs w:val="23"/>
          <w:lang w:val="en-GB"/>
        </w:rPr>
        <w:t xml:space="preserve"> –</w:t>
      </w:r>
      <w:r w:rsidR="00135695">
        <w:rPr>
          <w:sz w:val="23"/>
          <w:szCs w:val="23"/>
          <w:lang w:val="en-GB"/>
        </w:rPr>
        <w:t xml:space="preserve"> </w:t>
      </w:r>
      <w:r w:rsidRPr="00135695">
        <w:rPr>
          <w:sz w:val="23"/>
          <w:szCs w:val="23"/>
          <w:lang w:val="en-GB"/>
        </w:rPr>
        <w:t xml:space="preserve">a Contractor's statement regarding the </w:t>
      </w:r>
      <w:r w:rsidR="0034666E" w:rsidRPr="00135695">
        <w:rPr>
          <w:sz w:val="23"/>
          <w:szCs w:val="23"/>
          <w:lang w:val="en-GB"/>
        </w:rPr>
        <w:t>fulfil</w:t>
      </w:r>
      <w:r w:rsidR="00856115" w:rsidRPr="00135695">
        <w:rPr>
          <w:sz w:val="23"/>
          <w:szCs w:val="23"/>
          <w:lang w:val="en-GB"/>
        </w:rPr>
        <w:t>l</w:t>
      </w:r>
      <w:r w:rsidR="0034666E" w:rsidRPr="00135695">
        <w:rPr>
          <w:sz w:val="23"/>
          <w:szCs w:val="23"/>
          <w:lang w:val="en-GB"/>
        </w:rPr>
        <w:t>ment</w:t>
      </w:r>
      <w:r w:rsidRPr="00135695">
        <w:rPr>
          <w:sz w:val="23"/>
          <w:szCs w:val="23"/>
          <w:lang w:val="en-GB"/>
        </w:rPr>
        <w:t xml:space="preserve"> of information obligations provided for in Art. 13 or Art. 14 of the GDPR</w:t>
      </w:r>
      <w:r w:rsidR="00135695">
        <w:rPr>
          <w:sz w:val="23"/>
          <w:szCs w:val="23"/>
          <w:lang w:val="en-US"/>
        </w:rPr>
        <w:t>,</w:t>
      </w:r>
    </w:p>
    <w:p w14:paraId="03FD8CBF" w14:textId="77777777" w:rsidR="006F21F9" w:rsidRPr="005565E8" w:rsidRDefault="007F095A" w:rsidP="00135695">
      <w:pPr>
        <w:tabs>
          <w:tab w:val="num" w:pos="426"/>
        </w:tabs>
        <w:ind w:left="426"/>
        <w:jc w:val="both"/>
        <w:rPr>
          <w:sz w:val="23"/>
          <w:szCs w:val="23"/>
          <w:lang w:val="en-US"/>
        </w:rPr>
      </w:pPr>
      <w:r w:rsidRPr="005565E8">
        <w:rPr>
          <w:sz w:val="23"/>
          <w:szCs w:val="23"/>
          <w:lang w:val="en-US"/>
        </w:rPr>
        <w:t>others</w:t>
      </w:r>
      <w:r w:rsidR="006F21F9" w:rsidRPr="005565E8">
        <w:rPr>
          <w:sz w:val="23"/>
          <w:szCs w:val="23"/>
          <w:lang w:val="en-US"/>
        </w:rPr>
        <w:t xml:space="preserve"> ................................................................. . </w:t>
      </w:r>
    </w:p>
    <w:p w14:paraId="310D39A7" w14:textId="77777777" w:rsidR="006F21F9" w:rsidRDefault="006F21F9" w:rsidP="005565E8">
      <w:pPr>
        <w:jc w:val="both"/>
        <w:rPr>
          <w:sz w:val="23"/>
          <w:szCs w:val="23"/>
          <w:lang w:val="en-US"/>
        </w:rPr>
      </w:pPr>
    </w:p>
    <w:p w14:paraId="686BA4A1" w14:textId="77777777" w:rsidR="00135695" w:rsidRPr="005565E8" w:rsidRDefault="00135695" w:rsidP="005565E8">
      <w:pPr>
        <w:jc w:val="both"/>
        <w:rPr>
          <w:sz w:val="23"/>
          <w:szCs w:val="23"/>
          <w:lang w:val="en-US"/>
        </w:rPr>
      </w:pPr>
    </w:p>
    <w:p w14:paraId="63699355" w14:textId="429E1EB6" w:rsidR="006F21F9" w:rsidRPr="005565E8" w:rsidRDefault="00105B48" w:rsidP="00135695">
      <w:pPr>
        <w:ind w:left="540"/>
        <w:jc w:val="right"/>
        <w:outlineLvl w:val="0"/>
        <w:rPr>
          <w:i/>
          <w:sz w:val="23"/>
          <w:szCs w:val="23"/>
          <w:lang w:val="en-US"/>
        </w:rPr>
      </w:pPr>
      <w:r w:rsidRPr="005565E8">
        <w:rPr>
          <w:i/>
          <w:sz w:val="23"/>
          <w:szCs w:val="23"/>
          <w:lang w:val="en-US"/>
        </w:rPr>
        <w:t>Town</w:t>
      </w:r>
      <w:r w:rsidR="006F21F9" w:rsidRPr="005565E8">
        <w:rPr>
          <w:i/>
          <w:sz w:val="23"/>
          <w:szCs w:val="23"/>
          <w:lang w:val="en-US"/>
        </w:rPr>
        <w:t xml:space="preserve"> .................................................. d</w:t>
      </w:r>
      <w:r w:rsidRPr="005565E8">
        <w:rPr>
          <w:i/>
          <w:sz w:val="23"/>
          <w:szCs w:val="23"/>
          <w:lang w:val="en-US"/>
        </w:rPr>
        <w:t>ate</w:t>
      </w:r>
      <w:r w:rsidR="006F21F9" w:rsidRPr="005565E8">
        <w:rPr>
          <w:i/>
          <w:sz w:val="23"/>
          <w:szCs w:val="23"/>
          <w:lang w:val="en-US"/>
        </w:rPr>
        <w:t xml:space="preserve"> ........................................... 20</w:t>
      </w:r>
      <w:r w:rsidR="009233E4" w:rsidRPr="005565E8">
        <w:rPr>
          <w:i/>
          <w:sz w:val="23"/>
          <w:szCs w:val="23"/>
          <w:lang w:val="en-US"/>
        </w:rPr>
        <w:t>20</w:t>
      </w:r>
    </w:p>
    <w:p w14:paraId="644611A6" w14:textId="77777777" w:rsidR="006F21F9" w:rsidRPr="005565E8" w:rsidRDefault="006F21F9" w:rsidP="00135695">
      <w:pPr>
        <w:pStyle w:val="Tekstpodstawowy"/>
        <w:spacing w:line="240" w:lineRule="auto"/>
        <w:ind w:left="540"/>
        <w:jc w:val="right"/>
        <w:rPr>
          <w:rFonts w:ascii="Times New Roman" w:hAnsi="Times New Roman" w:cs="Times New Roman"/>
          <w:i/>
          <w:sz w:val="23"/>
          <w:szCs w:val="23"/>
          <w:lang w:val="en-US"/>
        </w:rPr>
      </w:pPr>
    </w:p>
    <w:p w14:paraId="6F1FEB1D" w14:textId="77777777" w:rsidR="006F21F9" w:rsidRPr="005565E8" w:rsidRDefault="006F21F9" w:rsidP="00135695">
      <w:pPr>
        <w:pStyle w:val="Tekstpodstawowy"/>
        <w:spacing w:line="240" w:lineRule="auto"/>
        <w:ind w:left="540"/>
        <w:jc w:val="right"/>
        <w:rPr>
          <w:rFonts w:ascii="Times New Roman" w:hAnsi="Times New Roman" w:cs="Times New Roman"/>
          <w:i/>
          <w:sz w:val="23"/>
          <w:szCs w:val="23"/>
          <w:lang w:val="en-US"/>
        </w:rPr>
      </w:pPr>
      <w:r w:rsidRPr="005565E8">
        <w:rPr>
          <w:rFonts w:ascii="Times New Roman" w:hAnsi="Times New Roman" w:cs="Times New Roman"/>
          <w:i/>
          <w:sz w:val="23"/>
          <w:szCs w:val="23"/>
          <w:lang w:val="en-US"/>
        </w:rPr>
        <w:t>........................................................................</w:t>
      </w:r>
    </w:p>
    <w:p w14:paraId="368BA143" w14:textId="77777777" w:rsidR="006F21F9" w:rsidRPr="005565E8" w:rsidRDefault="006F21F9" w:rsidP="005565E8">
      <w:pPr>
        <w:pStyle w:val="Tekstpodstawowy"/>
        <w:spacing w:line="240" w:lineRule="auto"/>
        <w:ind w:left="540"/>
        <w:jc w:val="right"/>
        <w:rPr>
          <w:rFonts w:ascii="Times New Roman" w:hAnsi="Times New Roman" w:cs="Times New Roman"/>
          <w:i/>
          <w:sz w:val="23"/>
          <w:szCs w:val="23"/>
          <w:lang w:val="en-US"/>
        </w:rPr>
      </w:pPr>
      <w:r w:rsidRPr="005565E8">
        <w:rPr>
          <w:rFonts w:ascii="Times New Roman" w:hAnsi="Times New Roman" w:cs="Times New Roman"/>
          <w:i/>
          <w:sz w:val="23"/>
          <w:szCs w:val="23"/>
          <w:lang w:val="en-US"/>
        </w:rPr>
        <w:t>(</w:t>
      </w:r>
      <w:r w:rsidR="007F095A" w:rsidRPr="005565E8">
        <w:rPr>
          <w:rFonts w:ascii="Times New Roman" w:hAnsi="Times New Roman" w:cs="Times New Roman"/>
          <w:i/>
          <w:sz w:val="23"/>
          <w:szCs w:val="23"/>
          <w:lang w:val="en-US"/>
        </w:rPr>
        <w:t xml:space="preserve">seal and signature of the person </w:t>
      </w:r>
      <w:r w:rsidR="00240BF7" w:rsidRPr="005565E8">
        <w:rPr>
          <w:rFonts w:ascii="Times New Roman" w:hAnsi="Times New Roman" w:cs="Times New Roman"/>
          <w:i/>
          <w:sz w:val="23"/>
          <w:szCs w:val="23"/>
          <w:lang w:val="en-US"/>
        </w:rPr>
        <w:t xml:space="preserve">authorized </w:t>
      </w:r>
      <w:r w:rsidR="007F095A" w:rsidRPr="005565E8">
        <w:rPr>
          <w:rFonts w:ascii="Times New Roman" w:hAnsi="Times New Roman" w:cs="Times New Roman"/>
          <w:i/>
          <w:sz w:val="23"/>
          <w:szCs w:val="23"/>
          <w:lang w:val="en-US"/>
        </w:rPr>
        <w:t xml:space="preserve">to make declarations </w:t>
      </w:r>
      <w:r w:rsidR="00E968A4" w:rsidRPr="005565E8">
        <w:rPr>
          <w:rFonts w:ascii="Times New Roman" w:hAnsi="Times New Roman" w:cs="Times New Roman"/>
          <w:i/>
          <w:sz w:val="23"/>
          <w:szCs w:val="23"/>
          <w:lang w:val="en-US"/>
        </w:rPr>
        <w:br/>
      </w:r>
      <w:r w:rsidR="007F095A" w:rsidRPr="005565E8">
        <w:rPr>
          <w:rFonts w:ascii="Times New Roman" w:hAnsi="Times New Roman" w:cs="Times New Roman"/>
          <w:i/>
          <w:sz w:val="23"/>
          <w:szCs w:val="23"/>
          <w:lang w:val="en-US"/>
        </w:rPr>
        <w:t>on behalf of the Contractor</w:t>
      </w:r>
      <w:r w:rsidRPr="005565E8">
        <w:rPr>
          <w:rFonts w:ascii="Times New Roman" w:hAnsi="Times New Roman" w:cs="Times New Roman"/>
          <w:i/>
          <w:sz w:val="23"/>
          <w:szCs w:val="23"/>
          <w:lang w:val="en-US"/>
        </w:rPr>
        <w:t>)</w:t>
      </w:r>
    </w:p>
    <w:p w14:paraId="25B64635" w14:textId="304BA4B9" w:rsidR="005B02DA" w:rsidRPr="005565E8" w:rsidRDefault="006F21F9" w:rsidP="005565E8">
      <w:pPr>
        <w:widowControl/>
        <w:suppressAutoHyphens w:val="0"/>
        <w:ind w:left="3969" w:firstLine="709"/>
        <w:jc w:val="right"/>
        <w:rPr>
          <w:i/>
          <w:iCs/>
          <w:sz w:val="23"/>
          <w:szCs w:val="23"/>
          <w:lang w:val="en-US"/>
        </w:rPr>
      </w:pPr>
      <w:r w:rsidRPr="005565E8">
        <w:rPr>
          <w:i/>
          <w:sz w:val="23"/>
          <w:szCs w:val="23"/>
          <w:lang w:val="en-US"/>
        </w:rPr>
        <w:br w:type="page"/>
      </w:r>
      <w:r w:rsidR="00D27815" w:rsidRPr="005565E8">
        <w:rPr>
          <w:b/>
          <w:bCs/>
          <w:sz w:val="23"/>
          <w:szCs w:val="23"/>
          <w:lang w:val="en-US"/>
        </w:rPr>
        <w:lastRenderedPageBreak/>
        <w:t>Appendix</w:t>
      </w:r>
      <w:r w:rsidR="007F095A" w:rsidRPr="005565E8">
        <w:rPr>
          <w:b/>
          <w:bCs/>
          <w:sz w:val="23"/>
          <w:szCs w:val="23"/>
          <w:lang w:val="en-US"/>
        </w:rPr>
        <w:t xml:space="preserve"> </w:t>
      </w:r>
      <w:r w:rsidR="005B02DA" w:rsidRPr="005565E8">
        <w:rPr>
          <w:b/>
          <w:bCs/>
          <w:sz w:val="23"/>
          <w:szCs w:val="23"/>
          <w:lang w:val="en-US"/>
        </w:rPr>
        <w:t>1</w:t>
      </w:r>
      <w:r w:rsidR="007F095A" w:rsidRPr="005565E8">
        <w:rPr>
          <w:b/>
          <w:bCs/>
          <w:sz w:val="23"/>
          <w:szCs w:val="23"/>
          <w:lang w:val="en-US"/>
        </w:rPr>
        <w:t xml:space="preserve"> to the offer form</w:t>
      </w:r>
    </w:p>
    <w:p w14:paraId="5CB021F0" w14:textId="77777777" w:rsidR="005B02DA" w:rsidRPr="005565E8" w:rsidRDefault="005B02DA" w:rsidP="005565E8">
      <w:pPr>
        <w:pStyle w:val="Tekstpodstawowy"/>
        <w:spacing w:line="240" w:lineRule="auto"/>
        <w:ind w:left="540"/>
        <w:rPr>
          <w:rFonts w:ascii="Times New Roman" w:hAnsi="Times New Roman" w:cs="Times New Roman"/>
          <w:i/>
          <w:iCs/>
          <w:sz w:val="23"/>
          <w:szCs w:val="23"/>
          <w:lang w:val="en-US"/>
        </w:rPr>
      </w:pPr>
    </w:p>
    <w:p w14:paraId="6C12E75A" w14:textId="77777777" w:rsidR="005B02DA" w:rsidRPr="005565E8" w:rsidRDefault="005B02DA" w:rsidP="005565E8">
      <w:pPr>
        <w:pStyle w:val="Tekstpodstawowy"/>
        <w:spacing w:line="240" w:lineRule="auto"/>
        <w:rPr>
          <w:rFonts w:ascii="Times New Roman" w:hAnsi="Times New Roman" w:cs="Times New Roman"/>
          <w:i/>
          <w:iCs/>
          <w:sz w:val="23"/>
          <w:szCs w:val="23"/>
          <w:lang w:val="en-US"/>
        </w:rPr>
      </w:pPr>
      <w:r w:rsidRPr="005565E8">
        <w:rPr>
          <w:rFonts w:ascii="Times New Roman" w:hAnsi="Times New Roman" w:cs="Times New Roman"/>
          <w:i/>
          <w:iCs/>
          <w:sz w:val="23"/>
          <w:szCs w:val="23"/>
          <w:lang w:val="en-US"/>
        </w:rPr>
        <w:t>(</w:t>
      </w:r>
      <w:r w:rsidR="007F095A" w:rsidRPr="005565E8">
        <w:rPr>
          <w:rFonts w:ascii="Times New Roman" w:hAnsi="Times New Roman" w:cs="Times New Roman"/>
          <w:i/>
          <w:iCs/>
          <w:sz w:val="23"/>
          <w:szCs w:val="23"/>
          <w:lang w:val="en-US"/>
        </w:rPr>
        <w:t>Company</w:t>
      </w:r>
      <w:r w:rsidR="00240BF7" w:rsidRPr="005565E8">
        <w:rPr>
          <w:rFonts w:ascii="Times New Roman" w:hAnsi="Times New Roman" w:cs="Times New Roman"/>
          <w:i/>
          <w:iCs/>
          <w:sz w:val="23"/>
          <w:szCs w:val="23"/>
          <w:lang w:val="en-US"/>
        </w:rPr>
        <w:t xml:space="preserve">’s stamp </w:t>
      </w:r>
      <w:r w:rsidR="007F095A" w:rsidRPr="005565E8">
        <w:rPr>
          <w:rFonts w:ascii="Times New Roman" w:hAnsi="Times New Roman" w:cs="Times New Roman"/>
          <w:i/>
          <w:iCs/>
          <w:sz w:val="23"/>
          <w:szCs w:val="23"/>
          <w:lang w:val="en-US"/>
        </w:rPr>
        <w:t>of the Contractor</w:t>
      </w:r>
      <w:r w:rsidRPr="005565E8">
        <w:rPr>
          <w:rFonts w:ascii="Times New Roman" w:hAnsi="Times New Roman" w:cs="Times New Roman"/>
          <w:i/>
          <w:iCs/>
          <w:sz w:val="23"/>
          <w:szCs w:val="23"/>
          <w:lang w:val="en-US"/>
        </w:rPr>
        <w:t>)</w:t>
      </w:r>
    </w:p>
    <w:p w14:paraId="2C424881" w14:textId="77777777" w:rsidR="005B02DA" w:rsidRPr="005565E8" w:rsidRDefault="005B02DA" w:rsidP="005565E8">
      <w:pPr>
        <w:pStyle w:val="Tekstpodstawowy"/>
        <w:spacing w:line="240" w:lineRule="auto"/>
        <w:ind w:left="540"/>
        <w:jc w:val="center"/>
        <w:outlineLvl w:val="0"/>
        <w:rPr>
          <w:rFonts w:ascii="Times New Roman" w:hAnsi="Times New Roman" w:cs="Times New Roman"/>
          <w:b/>
          <w:bCs/>
          <w:sz w:val="23"/>
          <w:szCs w:val="23"/>
          <w:lang w:val="en-US"/>
        </w:rPr>
      </w:pPr>
    </w:p>
    <w:p w14:paraId="05E44A6B" w14:textId="77777777" w:rsidR="005B02DA" w:rsidRPr="005565E8" w:rsidRDefault="005B02DA" w:rsidP="005565E8">
      <w:pPr>
        <w:pStyle w:val="Tekstpodstawowy"/>
        <w:spacing w:line="240" w:lineRule="auto"/>
        <w:ind w:left="540"/>
        <w:jc w:val="center"/>
        <w:outlineLvl w:val="0"/>
        <w:rPr>
          <w:rFonts w:ascii="Times New Roman" w:hAnsi="Times New Roman" w:cs="Times New Roman"/>
          <w:b/>
          <w:bCs/>
          <w:sz w:val="23"/>
          <w:szCs w:val="23"/>
          <w:lang w:val="en-US"/>
        </w:rPr>
      </w:pPr>
    </w:p>
    <w:p w14:paraId="22079E46" w14:textId="77777777" w:rsidR="005B02DA" w:rsidRPr="005565E8" w:rsidRDefault="007F095A" w:rsidP="005565E8">
      <w:pPr>
        <w:pStyle w:val="Tekstpodstawowy"/>
        <w:spacing w:line="240" w:lineRule="auto"/>
        <w:ind w:left="540"/>
        <w:jc w:val="center"/>
        <w:outlineLvl w:val="0"/>
        <w:rPr>
          <w:rFonts w:ascii="Times New Roman" w:hAnsi="Times New Roman" w:cs="Times New Roman"/>
          <w:b/>
          <w:bCs/>
          <w:sz w:val="23"/>
          <w:szCs w:val="23"/>
          <w:lang w:val="en-US"/>
        </w:rPr>
      </w:pPr>
      <w:r w:rsidRPr="005565E8">
        <w:rPr>
          <w:rFonts w:ascii="Times New Roman" w:hAnsi="Times New Roman" w:cs="Times New Roman"/>
          <w:b/>
          <w:bCs/>
          <w:sz w:val="23"/>
          <w:szCs w:val="23"/>
          <w:lang w:val="en-US"/>
        </w:rPr>
        <w:t>DECLARATION</w:t>
      </w:r>
    </w:p>
    <w:p w14:paraId="20D82BDD" w14:textId="77777777" w:rsidR="005B02DA" w:rsidRPr="005565E8" w:rsidRDefault="005B02DA" w:rsidP="005565E8">
      <w:pPr>
        <w:pStyle w:val="Nagwek"/>
        <w:spacing w:line="240" w:lineRule="auto"/>
        <w:jc w:val="both"/>
        <w:rPr>
          <w:rFonts w:ascii="Times New Roman" w:hAnsi="Times New Roman"/>
          <w:sz w:val="23"/>
          <w:szCs w:val="23"/>
          <w:lang w:val="en-US"/>
        </w:rPr>
      </w:pPr>
    </w:p>
    <w:p w14:paraId="20178B23" w14:textId="78CEAF39" w:rsidR="005B02DA" w:rsidRPr="005A6B39" w:rsidRDefault="00E968A4" w:rsidP="005565E8">
      <w:pPr>
        <w:widowControl/>
        <w:tabs>
          <w:tab w:val="num" w:pos="2937"/>
        </w:tabs>
        <w:suppressAutoHyphens w:val="0"/>
        <w:ind w:left="284"/>
        <w:jc w:val="both"/>
        <w:rPr>
          <w:sz w:val="23"/>
          <w:szCs w:val="23"/>
          <w:lang w:val="en-US"/>
        </w:rPr>
      </w:pPr>
      <w:r w:rsidRPr="005A6B39">
        <w:rPr>
          <w:sz w:val="23"/>
          <w:szCs w:val="23"/>
          <w:lang w:val="en-US"/>
        </w:rPr>
        <w:t xml:space="preserve">By submitting an offer </w:t>
      </w:r>
      <w:r w:rsidR="005A0C60" w:rsidRPr="005A6B39">
        <w:rPr>
          <w:sz w:val="23"/>
          <w:szCs w:val="23"/>
          <w:lang w:val="en-US"/>
        </w:rPr>
        <w:t xml:space="preserve">for delivery </w:t>
      </w:r>
      <w:r w:rsidR="005A6B39" w:rsidRPr="005A6B39">
        <w:rPr>
          <w:sz w:val="23"/>
          <w:szCs w:val="23"/>
          <w:lang w:val="en-US"/>
        </w:rPr>
        <w:t xml:space="preserve">of </w:t>
      </w:r>
      <w:r w:rsidR="005A6B39" w:rsidRPr="000459F7">
        <w:rPr>
          <w:sz w:val="23"/>
          <w:szCs w:val="23"/>
          <w:lang w:val="en-GB"/>
        </w:rPr>
        <w:t xml:space="preserve">linear stages for the scanning transmission x-ray microscope for the execution of the project called „Construction of the research end-station </w:t>
      </w:r>
      <w:r w:rsidR="005A6B39" w:rsidRPr="000459F7">
        <w:rPr>
          <w:sz w:val="23"/>
          <w:szCs w:val="23"/>
          <w:shd w:val="clear" w:color="auto" w:fill="FFFFFF"/>
          <w:lang w:val="en-GB"/>
        </w:rPr>
        <w:t>scanning transmission X-ray microscope in National Synchrotron Radiation Centre SOLARIS”.</w:t>
      </w:r>
      <w:r w:rsidR="005B02DA" w:rsidRPr="005A6B39">
        <w:rPr>
          <w:sz w:val="23"/>
          <w:szCs w:val="23"/>
          <w:lang w:val="en-US"/>
        </w:rPr>
        <w:t xml:space="preserve">, </w:t>
      </w:r>
      <w:r w:rsidR="007F095A" w:rsidRPr="005A6B39">
        <w:rPr>
          <w:sz w:val="23"/>
          <w:szCs w:val="23"/>
          <w:lang w:val="en-US"/>
        </w:rPr>
        <w:t xml:space="preserve">I do hereby declare that there are no premises specified in clause </w:t>
      </w:r>
      <w:r w:rsidR="006F21F9" w:rsidRPr="005A6B39">
        <w:rPr>
          <w:sz w:val="23"/>
          <w:szCs w:val="23"/>
          <w:lang w:val="en-US"/>
        </w:rPr>
        <w:t>9</w:t>
      </w:r>
      <w:r w:rsidR="005B02DA" w:rsidRPr="005A6B39">
        <w:rPr>
          <w:sz w:val="23"/>
          <w:szCs w:val="23"/>
          <w:lang w:val="en-US"/>
        </w:rPr>
        <w:t>)5. „</w:t>
      </w:r>
      <w:r w:rsidR="00240BF7" w:rsidRPr="005A6B39">
        <w:rPr>
          <w:sz w:val="23"/>
          <w:szCs w:val="23"/>
          <w:lang w:val="en-US"/>
        </w:rPr>
        <w:t>Invitation to T</w:t>
      </w:r>
      <w:r w:rsidR="007F095A" w:rsidRPr="005A6B39">
        <w:rPr>
          <w:sz w:val="23"/>
          <w:szCs w:val="23"/>
          <w:lang w:val="en-US"/>
        </w:rPr>
        <w:t>ender” effecting in the rejection of the offer</w:t>
      </w:r>
      <w:r w:rsidR="005B02DA" w:rsidRPr="005A6B39">
        <w:rPr>
          <w:sz w:val="23"/>
          <w:szCs w:val="23"/>
          <w:lang w:val="en-US"/>
        </w:rPr>
        <w:t>.</w:t>
      </w:r>
    </w:p>
    <w:p w14:paraId="64620EC8" w14:textId="77777777" w:rsidR="005B02DA" w:rsidRPr="005565E8" w:rsidRDefault="005B02DA" w:rsidP="00135695">
      <w:pPr>
        <w:pStyle w:val="Nagwek"/>
        <w:spacing w:line="240" w:lineRule="auto"/>
        <w:jc w:val="right"/>
        <w:rPr>
          <w:rFonts w:ascii="Times New Roman" w:hAnsi="Times New Roman"/>
          <w:sz w:val="23"/>
          <w:szCs w:val="23"/>
          <w:lang w:val="en-US"/>
        </w:rPr>
      </w:pPr>
    </w:p>
    <w:p w14:paraId="20DDF4C9" w14:textId="7E657AA2" w:rsidR="005B02DA" w:rsidRPr="005565E8" w:rsidRDefault="00240BF7" w:rsidP="00135695">
      <w:pPr>
        <w:widowControl/>
        <w:suppressAutoHyphens w:val="0"/>
        <w:ind w:left="540"/>
        <w:jc w:val="right"/>
        <w:outlineLvl w:val="0"/>
        <w:rPr>
          <w:i/>
          <w:iCs/>
          <w:sz w:val="23"/>
          <w:szCs w:val="23"/>
          <w:lang w:val="en-US"/>
        </w:rPr>
      </w:pPr>
      <w:r w:rsidRPr="005565E8">
        <w:rPr>
          <w:i/>
          <w:iCs/>
          <w:sz w:val="23"/>
          <w:szCs w:val="23"/>
          <w:lang w:val="en-US"/>
        </w:rPr>
        <w:t>Town</w:t>
      </w:r>
      <w:r w:rsidR="005B02DA" w:rsidRPr="005565E8">
        <w:rPr>
          <w:i/>
          <w:iCs/>
          <w:sz w:val="23"/>
          <w:szCs w:val="23"/>
          <w:lang w:val="en-US"/>
        </w:rPr>
        <w:t xml:space="preserve"> .................................................. d</w:t>
      </w:r>
      <w:r w:rsidR="007F095A" w:rsidRPr="005565E8">
        <w:rPr>
          <w:i/>
          <w:iCs/>
          <w:sz w:val="23"/>
          <w:szCs w:val="23"/>
          <w:lang w:val="en-US"/>
        </w:rPr>
        <w:t>ate</w:t>
      </w:r>
      <w:r w:rsidR="005B02DA" w:rsidRPr="005565E8">
        <w:rPr>
          <w:i/>
          <w:iCs/>
          <w:sz w:val="23"/>
          <w:szCs w:val="23"/>
          <w:lang w:val="en-US"/>
        </w:rPr>
        <w:t xml:space="preserve"> ........................................... </w:t>
      </w:r>
      <w:r w:rsidR="007F095A" w:rsidRPr="005565E8">
        <w:rPr>
          <w:i/>
          <w:iCs/>
          <w:sz w:val="23"/>
          <w:szCs w:val="23"/>
          <w:lang w:val="en-US"/>
        </w:rPr>
        <w:t>20</w:t>
      </w:r>
      <w:r w:rsidR="00182158" w:rsidRPr="005565E8">
        <w:rPr>
          <w:i/>
          <w:iCs/>
          <w:sz w:val="23"/>
          <w:szCs w:val="23"/>
          <w:lang w:val="en-US"/>
        </w:rPr>
        <w:t>20</w:t>
      </w:r>
    </w:p>
    <w:p w14:paraId="7E048C98" w14:textId="77777777" w:rsidR="005B02DA" w:rsidRPr="005565E8" w:rsidRDefault="005B02DA" w:rsidP="005565E8">
      <w:pPr>
        <w:widowControl/>
        <w:suppressAutoHyphens w:val="0"/>
        <w:jc w:val="right"/>
        <w:rPr>
          <w:i/>
          <w:iCs/>
          <w:sz w:val="23"/>
          <w:szCs w:val="23"/>
          <w:lang w:val="en-US"/>
        </w:rPr>
      </w:pPr>
    </w:p>
    <w:p w14:paraId="09B65F6A" w14:textId="77777777" w:rsidR="005B02DA" w:rsidRPr="005565E8" w:rsidRDefault="005B02DA" w:rsidP="00135695">
      <w:pPr>
        <w:widowControl/>
        <w:suppressAutoHyphens w:val="0"/>
        <w:jc w:val="both"/>
        <w:rPr>
          <w:i/>
          <w:iCs/>
          <w:sz w:val="23"/>
          <w:szCs w:val="23"/>
          <w:lang w:val="en-US"/>
        </w:rPr>
      </w:pPr>
    </w:p>
    <w:p w14:paraId="34770FC5" w14:textId="77777777" w:rsidR="005B02DA" w:rsidRPr="005565E8" w:rsidRDefault="005B02DA" w:rsidP="005565E8">
      <w:pPr>
        <w:widowControl/>
        <w:suppressAutoHyphens w:val="0"/>
        <w:jc w:val="right"/>
        <w:rPr>
          <w:i/>
          <w:iCs/>
          <w:sz w:val="23"/>
          <w:szCs w:val="23"/>
          <w:lang w:val="en-US"/>
        </w:rPr>
      </w:pPr>
      <w:r w:rsidRPr="005565E8">
        <w:rPr>
          <w:i/>
          <w:iCs/>
          <w:sz w:val="23"/>
          <w:szCs w:val="23"/>
          <w:lang w:val="en-US"/>
        </w:rPr>
        <w:t>........................................................................</w:t>
      </w:r>
    </w:p>
    <w:p w14:paraId="4742819E" w14:textId="35E43E02" w:rsidR="006C1B97" w:rsidRDefault="005B02DA" w:rsidP="005565E8">
      <w:pPr>
        <w:widowControl/>
        <w:suppressAutoHyphens w:val="0"/>
        <w:ind w:left="4248" w:firstLine="708"/>
        <w:jc w:val="right"/>
        <w:rPr>
          <w:i/>
          <w:iCs/>
          <w:sz w:val="23"/>
          <w:szCs w:val="23"/>
          <w:lang w:val="en-US"/>
        </w:rPr>
      </w:pPr>
      <w:r w:rsidRPr="005565E8">
        <w:rPr>
          <w:i/>
          <w:iCs/>
          <w:sz w:val="23"/>
          <w:szCs w:val="23"/>
          <w:lang w:val="en-US"/>
        </w:rPr>
        <w:t>(</w:t>
      </w:r>
      <w:r w:rsidR="00240BF7" w:rsidRPr="005565E8">
        <w:rPr>
          <w:i/>
          <w:iCs/>
          <w:sz w:val="23"/>
          <w:szCs w:val="23"/>
          <w:lang w:val="en-US"/>
        </w:rPr>
        <w:t xml:space="preserve">a </w:t>
      </w:r>
      <w:r w:rsidR="007F095A" w:rsidRPr="005565E8">
        <w:rPr>
          <w:i/>
          <w:iCs/>
          <w:sz w:val="23"/>
          <w:szCs w:val="23"/>
          <w:lang w:val="en-US"/>
        </w:rPr>
        <w:t>s</w:t>
      </w:r>
      <w:r w:rsidR="00240BF7" w:rsidRPr="005565E8">
        <w:rPr>
          <w:i/>
          <w:iCs/>
          <w:sz w:val="23"/>
          <w:szCs w:val="23"/>
          <w:lang w:val="en-US"/>
        </w:rPr>
        <w:t xml:space="preserve">tamp </w:t>
      </w:r>
      <w:r w:rsidR="007F095A" w:rsidRPr="005565E8">
        <w:rPr>
          <w:i/>
          <w:iCs/>
          <w:sz w:val="23"/>
          <w:szCs w:val="23"/>
          <w:lang w:val="en-US"/>
        </w:rPr>
        <w:t xml:space="preserve"> and signature of the person </w:t>
      </w:r>
      <w:r w:rsidR="00240BF7" w:rsidRPr="005565E8">
        <w:rPr>
          <w:i/>
          <w:iCs/>
          <w:sz w:val="23"/>
          <w:szCs w:val="23"/>
          <w:lang w:val="en-US"/>
        </w:rPr>
        <w:t xml:space="preserve">authorized </w:t>
      </w:r>
      <w:r w:rsidR="007F095A" w:rsidRPr="005565E8">
        <w:rPr>
          <w:i/>
          <w:iCs/>
          <w:sz w:val="23"/>
          <w:szCs w:val="23"/>
          <w:lang w:val="en-US"/>
        </w:rPr>
        <w:t>to make declarations on behalf of the Contractor</w:t>
      </w:r>
      <w:r w:rsidRPr="005565E8">
        <w:rPr>
          <w:i/>
          <w:iCs/>
          <w:sz w:val="23"/>
          <w:szCs w:val="23"/>
          <w:lang w:val="en-US"/>
        </w:rPr>
        <w:t>)</w:t>
      </w:r>
    </w:p>
    <w:p w14:paraId="102BB509" w14:textId="77777777" w:rsidR="00A82654" w:rsidRPr="005565E8" w:rsidRDefault="00A82654" w:rsidP="005565E8">
      <w:pPr>
        <w:widowControl/>
        <w:suppressAutoHyphens w:val="0"/>
        <w:ind w:left="4248" w:firstLine="708"/>
        <w:jc w:val="right"/>
        <w:rPr>
          <w:i/>
          <w:iCs/>
          <w:sz w:val="23"/>
          <w:szCs w:val="23"/>
          <w:lang w:val="en-US"/>
        </w:rPr>
      </w:pPr>
    </w:p>
    <w:p w14:paraId="4896DC67" w14:textId="59050961" w:rsidR="00133864" w:rsidRPr="00133864" w:rsidRDefault="00133864" w:rsidP="00133864">
      <w:pPr>
        <w:pStyle w:val="Tekstpodstawowy"/>
        <w:ind w:left="540"/>
        <w:jc w:val="right"/>
        <w:rPr>
          <w:rFonts w:ascii="Times New Roman" w:hAnsi="Times New Roman" w:cs="Times New Roman"/>
          <w:sz w:val="23"/>
          <w:szCs w:val="23"/>
          <w:lang w:val="en-GB"/>
        </w:rPr>
      </w:pPr>
      <w:bookmarkStart w:id="3" w:name="_Hlk40032838"/>
      <w:r w:rsidRPr="00133864">
        <w:rPr>
          <w:rFonts w:ascii="Times New Roman" w:hAnsi="Times New Roman" w:cs="Times New Roman"/>
          <w:b/>
          <w:bCs/>
          <w:i/>
          <w:iCs/>
          <w:sz w:val="23"/>
          <w:szCs w:val="23"/>
          <w:lang w:val="en-GB"/>
        </w:rPr>
        <w:t>Appendix no 2 to the bid form</w:t>
      </w:r>
    </w:p>
    <w:p w14:paraId="5E922E36" w14:textId="77777777" w:rsidR="00133864" w:rsidRPr="00133864" w:rsidRDefault="00133864" w:rsidP="00133864">
      <w:pPr>
        <w:pStyle w:val="Tekstpodstawowy"/>
        <w:spacing w:line="240" w:lineRule="auto"/>
        <w:rPr>
          <w:rFonts w:ascii="Times New Roman" w:hAnsi="Times New Roman" w:cs="Times New Roman"/>
          <w:i/>
          <w:sz w:val="23"/>
          <w:szCs w:val="23"/>
          <w:lang w:val="en-GB"/>
        </w:rPr>
      </w:pPr>
      <w:r w:rsidRPr="00133864">
        <w:rPr>
          <w:rFonts w:ascii="Times New Roman" w:hAnsi="Times New Roman" w:cs="Times New Roman"/>
          <w:sz w:val="23"/>
          <w:szCs w:val="23"/>
          <w:lang w:val="en-GB"/>
        </w:rPr>
        <w:t xml:space="preserve">Name of the Contractor:                                                   </w:t>
      </w:r>
    </w:p>
    <w:p w14:paraId="335042E5" w14:textId="77777777" w:rsidR="00133864" w:rsidRPr="00E614CD" w:rsidRDefault="00133864" w:rsidP="00135695">
      <w:pPr>
        <w:jc w:val="both"/>
        <w:outlineLvl w:val="0"/>
        <w:rPr>
          <w:b/>
          <w:bCs/>
          <w:lang w:val="en-GB"/>
        </w:rPr>
      </w:pPr>
    </w:p>
    <w:p w14:paraId="292329E7" w14:textId="77777777" w:rsidR="00133864" w:rsidRPr="00E614CD" w:rsidRDefault="00133864" w:rsidP="00133864">
      <w:pPr>
        <w:ind w:left="540"/>
        <w:outlineLvl w:val="0"/>
        <w:rPr>
          <w:b/>
          <w:bCs/>
          <w:lang w:val="en-GB"/>
        </w:rPr>
      </w:pPr>
    </w:p>
    <w:p w14:paraId="450B4D2C" w14:textId="77777777" w:rsidR="00133864" w:rsidRPr="00E614CD" w:rsidRDefault="00133864" w:rsidP="00133864">
      <w:pPr>
        <w:ind w:left="540"/>
        <w:outlineLvl w:val="0"/>
        <w:rPr>
          <w:b/>
          <w:bCs/>
          <w:lang w:val="en-GB"/>
        </w:rPr>
      </w:pPr>
      <w:r w:rsidRPr="00E614CD">
        <w:rPr>
          <w:b/>
          <w:bCs/>
          <w:lang w:val="en-GB"/>
        </w:rPr>
        <w:t>DECLARATION OF THE CONTRACTOR</w:t>
      </w:r>
    </w:p>
    <w:p w14:paraId="5D9C6B0C" w14:textId="77777777" w:rsidR="00133864" w:rsidRPr="00E614CD" w:rsidRDefault="00133864" w:rsidP="00133864">
      <w:pPr>
        <w:ind w:left="540"/>
        <w:outlineLvl w:val="0"/>
        <w:rPr>
          <w:b/>
          <w:bCs/>
          <w:lang w:val="en-GB"/>
        </w:rPr>
      </w:pPr>
      <w:r w:rsidRPr="00E614CD">
        <w:rPr>
          <w:b/>
          <w:bCs/>
          <w:lang w:val="en-GB"/>
        </w:rPr>
        <w:t>IN THE SCOPE OF FULFILLING THE OBLIGATIONS OF INFORMATION PROVIDED FOR IN ART. 13 OR ART. 14 OF THE GDPR</w:t>
      </w:r>
      <w:r w:rsidRPr="007F64E8">
        <w:rPr>
          <w:b/>
          <w:bCs/>
          <w:vertAlign w:val="superscript"/>
        </w:rPr>
        <w:footnoteReference w:id="2"/>
      </w:r>
    </w:p>
    <w:p w14:paraId="54C391EF" w14:textId="77777777" w:rsidR="00133864" w:rsidRPr="007B7A53" w:rsidRDefault="00133864" w:rsidP="00133864">
      <w:pPr>
        <w:jc w:val="both"/>
        <w:rPr>
          <w:sz w:val="22"/>
          <w:szCs w:val="22"/>
          <w:lang w:val="en-GB"/>
        </w:rPr>
      </w:pPr>
    </w:p>
    <w:p w14:paraId="4A6F1F2F" w14:textId="75A54D73" w:rsidR="00135695" w:rsidRPr="007B7A53" w:rsidRDefault="00133864" w:rsidP="00135695">
      <w:pPr>
        <w:ind w:firstLine="540"/>
        <w:jc w:val="both"/>
        <w:rPr>
          <w:sz w:val="23"/>
          <w:szCs w:val="23"/>
          <w:lang w:val="en-GB"/>
        </w:rPr>
      </w:pPr>
      <w:r w:rsidRPr="007B7A53">
        <w:rPr>
          <w:sz w:val="23"/>
          <w:szCs w:val="23"/>
          <w:lang w:val="en-GB"/>
        </w:rPr>
        <w:t xml:space="preserve">I hereby declare that I have fulfilled the information obligations provided for in Art. 13 or Art. 14 of the </w:t>
      </w:r>
      <w:r w:rsidRPr="007B7A53">
        <w:rPr>
          <w:i/>
          <w:sz w:val="23"/>
          <w:szCs w:val="23"/>
          <w:lang w:val="en-GB"/>
        </w:rPr>
        <w:t xml:space="preserve">Regulation of European Parliament and Council 2016/679 of 27 April 2016 on the protection of individuals with regard to the processing of personal data and on the free movement of such data and repealing Directive 95/46/EC </w:t>
      </w:r>
      <w:r w:rsidRPr="007B7A53">
        <w:rPr>
          <w:sz w:val="23"/>
          <w:szCs w:val="23"/>
          <w:lang w:val="en-GB"/>
        </w:rPr>
        <w:t xml:space="preserve">towards natural persons from whom personal data directly or indirectly, I have obtained for the purpose of applying for an award of a public contract in </w:t>
      </w:r>
      <w:r w:rsidR="00945D60">
        <w:rPr>
          <w:sz w:val="23"/>
          <w:szCs w:val="23"/>
          <w:lang w:val="en-GB"/>
        </w:rPr>
        <w:t>this</w:t>
      </w:r>
      <w:r w:rsidRPr="007B7A53">
        <w:rPr>
          <w:sz w:val="23"/>
          <w:szCs w:val="23"/>
          <w:lang w:val="en-GB"/>
        </w:rPr>
        <w:t xml:space="preserve"> proceeding</w:t>
      </w:r>
      <w:r w:rsidR="00945D60">
        <w:rPr>
          <w:sz w:val="23"/>
          <w:szCs w:val="23"/>
          <w:lang w:val="en-GB"/>
        </w:rPr>
        <w:t xml:space="preserve"> (</w:t>
      </w:r>
      <w:r w:rsidR="00945D60" w:rsidRPr="00945D60">
        <w:rPr>
          <w:sz w:val="23"/>
          <w:szCs w:val="23"/>
          <w:lang w:val="en-GB"/>
        </w:rPr>
        <w:t xml:space="preserve">case ref. </w:t>
      </w:r>
      <w:r w:rsidR="00945D60" w:rsidRPr="007A604E">
        <w:rPr>
          <w:iCs/>
          <w:sz w:val="23"/>
          <w:szCs w:val="23"/>
          <w:lang w:val="en-US"/>
        </w:rPr>
        <w:t>no: 80.272.161.2020)</w:t>
      </w:r>
      <w:r w:rsidRPr="00945D60">
        <w:rPr>
          <w:sz w:val="23"/>
          <w:szCs w:val="23"/>
          <w:lang w:val="en-GB"/>
        </w:rPr>
        <w:t>.</w:t>
      </w:r>
    </w:p>
    <w:p w14:paraId="022784E4" w14:textId="77777777" w:rsidR="00135695" w:rsidRPr="007B7A53" w:rsidRDefault="00135695" w:rsidP="00135695">
      <w:pPr>
        <w:widowControl/>
        <w:suppressAutoHyphens w:val="0"/>
        <w:ind w:left="540"/>
        <w:jc w:val="right"/>
        <w:outlineLvl w:val="0"/>
        <w:rPr>
          <w:i/>
          <w:iCs/>
          <w:sz w:val="22"/>
          <w:szCs w:val="22"/>
          <w:lang w:val="en-US"/>
        </w:rPr>
      </w:pPr>
    </w:p>
    <w:p w14:paraId="47BC20F6" w14:textId="77777777" w:rsidR="00135695" w:rsidRDefault="00135695" w:rsidP="00135695">
      <w:pPr>
        <w:widowControl/>
        <w:suppressAutoHyphens w:val="0"/>
        <w:ind w:left="540"/>
        <w:jc w:val="right"/>
        <w:outlineLvl w:val="0"/>
        <w:rPr>
          <w:i/>
          <w:iCs/>
          <w:sz w:val="23"/>
          <w:szCs w:val="23"/>
          <w:lang w:val="en-US"/>
        </w:rPr>
      </w:pPr>
    </w:p>
    <w:p w14:paraId="2EE8CA66" w14:textId="77777777" w:rsidR="00135695" w:rsidRPr="005565E8" w:rsidRDefault="00135695" w:rsidP="00135695">
      <w:pPr>
        <w:widowControl/>
        <w:suppressAutoHyphens w:val="0"/>
        <w:ind w:left="540"/>
        <w:jc w:val="right"/>
        <w:outlineLvl w:val="0"/>
        <w:rPr>
          <w:i/>
          <w:iCs/>
          <w:sz w:val="23"/>
          <w:szCs w:val="23"/>
          <w:lang w:val="en-US"/>
        </w:rPr>
      </w:pPr>
      <w:r w:rsidRPr="005565E8">
        <w:rPr>
          <w:i/>
          <w:iCs/>
          <w:sz w:val="23"/>
          <w:szCs w:val="23"/>
          <w:lang w:val="en-US"/>
        </w:rPr>
        <w:t>Town .................................................. date ........................................... 2020</w:t>
      </w:r>
    </w:p>
    <w:p w14:paraId="33A9716A" w14:textId="77777777" w:rsidR="00135695" w:rsidRPr="005565E8" w:rsidRDefault="00135695" w:rsidP="00135695">
      <w:pPr>
        <w:widowControl/>
        <w:suppressAutoHyphens w:val="0"/>
        <w:jc w:val="right"/>
        <w:rPr>
          <w:i/>
          <w:iCs/>
          <w:sz w:val="23"/>
          <w:szCs w:val="23"/>
          <w:lang w:val="en-US"/>
        </w:rPr>
      </w:pPr>
    </w:p>
    <w:p w14:paraId="0670B87E" w14:textId="77777777" w:rsidR="00135695" w:rsidRPr="005565E8" w:rsidRDefault="00135695" w:rsidP="00135695">
      <w:pPr>
        <w:widowControl/>
        <w:suppressAutoHyphens w:val="0"/>
        <w:jc w:val="both"/>
        <w:rPr>
          <w:i/>
          <w:iCs/>
          <w:sz w:val="23"/>
          <w:szCs w:val="23"/>
          <w:lang w:val="en-US"/>
        </w:rPr>
      </w:pPr>
    </w:p>
    <w:p w14:paraId="2D626A1B" w14:textId="77777777" w:rsidR="00135695" w:rsidRPr="005565E8" w:rsidRDefault="00135695" w:rsidP="00135695">
      <w:pPr>
        <w:widowControl/>
        <w:suppressAutoHyphens w:val="0"/>
        <w:jc w:val="right"/>
        <w:rPr>
          <w:i/>
          <w:iCs/>
          <w:sz w:val="23"/>
          <w:szCs w:val="23"/>
          <w:lang w:val="en-US"/>
        </w:rPr>
      </w:pPr>
      <w:r w:rsidRPr="005565E8">
        <w:rPr>
          <w:i/>
          <w:iCs/>
          <w:sz w:val="23"/>
          <w:szCs w:val="23"/>
          <w:lang w:val="en-US"/>
        </w:rPr>
        <w:t>........................................................................</w:t>
      </w:r>
    </w:p>
    <w:p w14:paraId="5D736D3A" w14:textId="174956D6" w:rsidR="006F21F9" w:rsidRDefault="00135695" w:rsidP="00135695">
      <w:pPr>
        <w:widowControl/>
        <w:suppressAutoHyphens w:val="0"/>
        <w:ind w:left="4248" w:firstLine="708"/>
        <w:jc w:val="right"/>
        <w:rPr>
          <w:i/>
          <w:iCs/>
          <w:sz w:val="23"/>
          <w:szCs w:val="23"/>
          <w:lang w:val="en-US"/>
        </w:rPr>
      </w:pPr>
      <w:r w:rsidRPr="005565E8">
        <w:rPr>
          <w:i/>
          <w:iCs/>
          <w:sz w:val="23"/>
          <w:szCs w:val="23"/>
          <w:lang w:val="en-US"/>
        </w:rPr>
        <w:t>(a stamp  and signature of the person authorized to make declarations on behalf of the Contractor)</w:t>
      </w:r>
    </w:p>
    <w:bookmarkEnd w:id="3"/>
    <w:p w14:paraId="7394FE92" w14:textId="77777777" w:rsidR="00135695" w:rsidRPr="00135695" w:rsidRDefault="00135695" w:rsidP="00135695">
      <w:pPr>
        <w:widowControl/>
        <w:suppressAutoHyphens w:val="0"/>
        <w:ind w:left="4248" w:firstLine="708"/>
        <w:rPr>
          <w:i/>
          <w:iCs/>
          <w:sz w:val="23"/>
          <w:szCs w:val="23"/>
          <w:lang w:val="en-US"/>
        </w:rPr>
      </w:pPr>
    </w:p>
    <w:p w14:paraId="30323A50" w14:textId="2C137121" w:rsidR="006F21F9" w:rsidRPr="005565E8" w:rsidRDefault="00D77071" w:rsidP="005565E8">
      <w:pPr>
        <w:pStyle w:val="Tekstpodstawowy"/>
        <w:spacing w:line="240" w:lineRule="auto"/>
        <w:jc w:val="right"/>
        <w:outlineLvl w:val="0"/>
        <w:rPr>
          <w:rFonts w:ascii="Times New Roman" w:hAnsi="Times New Roman" w:cs="Times New Roman"/>
          <w:i/>
          <w:iCs/>
          <w:sz w:val="23"/>
          <w:szCs w:val="23"/>
          <w:lang w:val="en-US"/>
        </w:rPr>
      </w:pPr>
      <w:r w:rsidRPr="005565E8">
        <w:rPr>
          <w:rFonts w:ascii="Times New Roman" w:hAnsi="Times New Roman" w:cs="Times New Roman"/>
          <w:b/>
          <w:iCs/>
          <w:sz w:val="23"/>
          <w:szCs w:val="23"/>
          <w:lang w:val="en-US"/>
        </w:rPr>
        <w:t>Appendix</w:t>
      </w:r>
      <w:r w:rsidR="00A11647" w:rsidRPr="005565E8">
        <w:rPr>
          <w:rFonts w:ascii="Times New Roman" w:hAnsi="Times New Roman" w:cs="Times New Roman"/>
          <w:b/>
          <w:iCs/>
          <w:sz w:val="23"/>
          <w:szCs w:val="23"/>
          <w:lang w:val="en-US"/>
        </w:rPr>
        <w:t xml:space="preserve"> </w:t>
      </w:r>
      <w:r w:rsidR="006F21F9" w:rsidRPr="005565E8">
        <w:rPr>
          <w:rFonts w:ascii="Times New Roman" w:hAnsi="Times New Roman" w:cs="Times New Roman"/>
          <w:b/>
          <w:iCs/>
          <w:sz w:val="23"/>
          <w:szCs w:val="23"/>
          <w:lang w:val="en-US"/>
        </w:rPr>
        <w:t xml:space="preserve">2 </w:t>
      </w:r>
      <w:r w:rsidR="00A11647" w:rsidRPr="005565E8">
        <w:rPr>
          <w:rFonts w:ascii="Times New Roman" w:hAnsi="Times New Roman" w:cs="Times New Roman"/>
          <w:b/>
          <w:iCs/>
          <w:sz w:val="23"/>
          <w:szCs w:val="23"/>
          <w:lang w:val="en-US"/>
        </w:rPr>
        <w:t xml:space="preserve"> to the Invitation</w:t>
      </w:r>
    </w:p>
    <w:p w14:paraId="55CA711F" w14:textId="77777777" w:rsidR="006F21F9" w:rsidRPr="005565E8" w:rsidRDefault="006F21F9" w:rsidP="005565E8">
      <w:pPr>
        <w:outlineLvl w:val="0"/>
        <w:rPr>
          <w:i/>
          <w:sz w:val="23"/>
          <w:szCs w:val="23"/>
          <w:u w:val="single"/>
          <w:lang w:val="en-US"/>
        </w:rPr>
      </w:pPr>
    </w:p>
    <w:p w14:paraId="5262A3C7" w14:textId="7BBC4F00" w:rsidR="006F21F9" w:rsidRPr="005565E8" w:rsidRDefault="00A11647" w:rsidP="005565E8">
      <w:pPr>
        <w:pStyle w:val="Tekstpodstawowy"/>
        <w:spacing w:line="240" w:lineRule="auto"/>
        <w:jc w:val="center"/>
        <w:outlineLvl w:val="0"/>
        <w:rPr>
          <w:rFonts w:ascii="Times New Roman" w:hAnsi="Times New Roman" w:cs="Times New Roman"/>
          <w:b/>
          <w:bCs/>
          <w:sz w:val="23"/>
          <w:szCs w:val="23"/>
          <w:u w:val="single"/>
          <w:lang w:val="en-US"/>
        </w:rPr>
      </w:pPr>
      <w:r w:rsidRPr="005565E8">
        <w:rPr>
          <w:rFonts w:ascii="Times New Roman" w:hAnsi="Times New Roman" w:cs="Times New Roman"/>
          <w:b/>
          <w:bCs/>
          <w:sz w:val="23"/>
          <w:szCs w:val="23"/>
          <w:u w:val="single"/>
          <w:lang w:val="en-US"/>
        </w:rPr>
        <w:t xml:space="preserve">THE </w:t>
      </w:r>
      <w:r w:rsidR="00282080" w:rsidRPr="005565E8">
        <w:rPr>
          <w:rFonts w:ascii="Times New Roman" w:hAnsi="Times New Roman" w:cs="Times New Roman"/>
          <w:b/>
          <w:bCs/>
          <w:sz w:val="23"/>
          <w:szCs w:val="23"/>
          <w:u w:val="single"/>
          <w:lang w:val="en-US"/>
        </w:rPr>
        <w:t xml:space="preserve">SAMPLE OF THE </w:t>
      </w:r>
      <w:r w:rsidRPr="005565E8">
        <w:rPr>
          <w:rFonts w:ascii="Times New Roman" w:hAnsi="Times New Roman" w:cs="Times New Roman"/>
          <w:b/>
          <w:bCs/>
          <w:sz w:val="23"/>
          <w:szCs w:val="23"/>
          <w:u w:val="single"/>
          <w:lang w:val="en-US"/>
        </w:rPr>
        <w:t xml:space="preserve">AGREEMENT </w:t>
      </w:r>
      <w:r w:rsidR="00133864">
        <w:rPr>
          <w:rFonts w:ascii="Times New Roman" w:hAnsi="Times New Roman" w:cs="Times New Roman"/>
          <w:b/>
          <w:bCs/>
          <w:sz w:val="23"/>
          <w:szCs w:val="23"/>
          <w:u w:val="single"/>
          <w:lang w:val="en-US"/>
        </w:rPr>
        <w:t>80.272.</w:t>
      </w:r>
      <w:r w:rsidR="00135695">
        <w:rPr>
          <w:rFonts w:ascii="Times New Roman" w:hAnsi="Times New Roman" w:cs="Times New Roman"/>
          <w:b/>
          <w:bCs/>
          <w:sz w:val="23"/>
          <w:szCs w:val="23"/>
          <w:u w:val="single"/>
          <w:lang w:val="en-US"/>
        </w:rPr>
        <w:t>1</w:t>
      </w:r>
      <w:r w:rsidR="00652FF8">
        <w:rPr>
          <w:rFonts w:ascii="Times New Roman" w:hAnsi="Times New Roman" w:cs="Times New Roman"/>
          <w:b/>
          <w:bCs/>
          <w:sz w:val="23"/>
          <w:szCs w:val="23"/>
          <w:u w:val="single"/>
          <w:lang w:val="en-US"/>
        </w:rPr>
        <w:t>61</w:t>
      </w:r>
      <w:r w:rsidR="00133864">
        <w:rPr>
          <w:rFonts w:ascii="Times New Roman" w:hAnsi="Times New Roman" w:cs="Times New Roman"/>
          <w:b/>
          <w:bCs/>
          <w:sz w:val="23"/>
          <w:szCs w:val="23"/>
          <w:u w:val="single"/>
          <w:lang w:val="en-US"/>
        </w:rPr>
        <w:t>.2020</w:t>
      </w:r>
    </w:p>
    <w:p w14:paraId="2D31EA40" w14:textId="77777777" w:rsidR="006F21F9" w:rsidRPr="005565E8" w:rsidRDefault="006F21F9" w:rsidP="005565E8">
      <w:pPr>
        <w:pStyle w:val="Tekstpodstawowy"/>
        <w:spacing w:line="240" w:lineRule="auto"/>
        <w:jc w:val="center"/>
        <w:outlineLvl w:val="0"/>
        <w:rPr>
          <w:rFonts w:ascii="Times New Roman" w:hAnsi="Times New Roman" w:cs="Times New Roman"/>
          <w:b/>
          <w:bCs/>
          <w:sz w:val="23"/>
          <w:szCs w:val="23"/>
          <w:u w:val="single"/>
          <w:lang w:val="en-US"/>
        </w:rPr>
      </w:pPr>
    </w:p>
    <w:p w14:paraId="6EF474BC" w14:textId="0D53F067" w:rsidR="004C38F6" w:rsidRPr="005565E8" w:rsidRDefault="00A11647" w:rsidP="005565E8">
      <w:pPr>
        <w:jc w:val="both"/>
        <w:rPr>
          <w:b/>
          <w:sz w:val="23"/>
          <w:szCs w:val="23"/>
          <w:lang w:val="en-US"/>
        </w:rPr>
      </w:pPr>
      <w:r w:rsidRPr="005565E8">
        <w:rPr>
          <w:b/>
          <w:sz w:val="23"/>
          <w:szCs w:val="23"/>
          <w:lang w:val="en-US"/>
        </w:rPr>
        <w:t xml:space="preserve">Concluded in Cracow as of </w:t>
      </w:r>
      <w:r w:rsidR="004C38F6" w:rsidRPr="005565E8">
        <w:rPr>
          <w:b/>
          <w:sz w:val="23"/>
          <w:szCs w:val="23"/>
          <w:lang w:val="en-US"/>
        </w:rPr>
        <w:t>................ 20</w:t>
      </w:r>
      <w:r w:rsidR="00D77071" w:rsidRPr="005565E8">
        <w:rPr>
          <w:b/>
          <w:sz w:val="23"/>
          <w:szCs w:val="23"/>
          <w:lang w:val="en-US"/>
        </w:rPr>
        <w:t>20</w:t>
      </w:r>
      <w:r w:rsidRPr="005565E8">
        <w:rPr>
          <w:b/>
          <w:sz w:val="23"/>
          <w:szCs w:val="23"/>
          <w:lang w:val="en-US"/>
        </w:rPr>
        <w:t>, by and between</w:t>
      </w:r>
      <w:r w:rsidR="004C38F6" w:rsidRPr="005565E8">
        <w:rPr>
          <w:b/>
          <w:sz w:val="23"/>
          <w:szCs w:val="23"/>
          <w:lang w:val="en-US"/>
        </w:rPr>
        <w:t>:</w:t>
      </w:r>
    </w:p>
    <w:p w14:paraId="332F482F" w14:textId="77777777" w:rsidR="004C38F6" w:rsidRPr="005565E8" w:rsidRDefault="004C38F6" w:rsidP="005565E8">
      <w:pPr>
        <w:jc w:val="both"/>
        <w:rPr>
          <w:b/>
          <w:sz w:val="23"/>
          <w:szCs w:val="23"/>
          <w:lang w:val="en-US"/>
        </w:rPr>
      </w:pPr>
    </w:p>
    <w:p w14:paraId="37F0FE87" w14:textId="77777777" w:rsidR="004C38F6" w:rsidRPr="005565E8" w:rsidRDefault="00A11647" w:rsidP="005565E8">
      <w:pPr>
        <w:jc w:val="both"/>
        <w:rPr>
          <w:b/>
          <w:sz w:val="23"/>
          <w:szCs w:val="23"/>
          <w:lang w:val="en-US"/>
        </w:rPr>
      </w:pPr>
      <w:r w:rsidRPr="005565E8">
        <w:rPr>
          <w:b/>
          <w:sz w:val="23"/>
          <w:szCs w:val="23"/>
          <w:lang w:val="en-US"/>
        </w:rPr>
        <w:t xml:space="preserve">Jagiellonian University in Cracow with headquarters at </w:t>
      </w:r>
      <w:r w:rsidR="004C38F6" w:rsidRPr="005565E8">
        <w:rPr>
          <w:b/>
          <w:bCs/>
          <w:sz w:val="23"/>
          <w:szCs w:val="23"/>
          <w:lang w:val="en-US"/>
        </w:rPr>
        <w:t xml:space="preserve">ul. Gołębiej 24, 31-007 </w:t>
      </w:r>
      <w:r w:rsidRPr="005565E8">
        <w:rPr>
          <w:b/>
          <w:bCs/>
          <w:sz w:val="23"/>
          <w:szCs w:val="23"/>
          <w:lang w:val="en-US"/>
        </w:rPr>
        <w:t>Cracow</w:t>
      </w:r>
      <w:r w:rsidR="004C38F6" w:rsidRPr="005565E8">
        <w:rPr>
          <w:b/>
          <w:bCs/>
          <w:sz w:val="23"/>
          <w:szCs w:val="23"/>
          <w:lang w:val="en-US"/>
        </w:rPr>
        <w:t xml:space="preserve">, </w:t>
      </w:r>
      <w:r w:rsidR="00386C58" w:rsidRPr="005565E8">
        <w:rPr>
          <w:b/>
          <w:bCs/>
          <w:sz w:val="23"/>
          <w:szCs w:val="23"/>
          <w:lang w:val="en-US"/>
        </w:rPr>
        <w:br/>
      </w:r>
      <w:r w:rsidR="004C38F6" w:rsidRPr="005565E8">
        <w:rPr>
          <w:b/>
          <w:bCs/>
          <w:sz w:val="23"/>
          <w:szCs w:val="23"/>
          <w:lang w:val="en-US"/>
        </w:rPr>
        <w:t xml:space="preserve">NIP 675-000-22-36, </w:t>
      </w:r>
      <w:r w:rsidRPr="005565E8">
        <w:rPr>
          <w:b/>
          <w:bCs/>
          <w:sz w:val="23"/>
          <w:szCs w:val="23"/>
          <w:lang w:val="en-US"/>
        </w:rPr>
        <w:t xml:space="preserve">hereinafter referred to as the </w:t>
      </w:r>
      <w:r w:rsidR="004C38F6" w:rsidRPr="005565E8">
        <w:rPr>
          <w:b/>
          <w:bCs/>
          <w:sz w:val="23"/>
          <w:szCs w:val="23"/>
          <w:lang w:val="en-US"/>
        </w:rPr>
        <w:t>„</w:t>
      </w:r>
      <w:r w:rsidRPr="005565E8">
        <w:rPr>
          <w:b/>
          <w:bCs/>
          <w:sz w:val="23"/>
          <w:szCs w:val="23"/>
          <w:lang w:val="en-US"/>
        </w:rPr>
        <w:t>Ordering Party”, represented by</w:t>
      </w:r>
      <w:r w:rsidR="004C38F6" w:rsidRPr="005565E8">
        <w:rPr>
          <w:b/>
          <w:bCs/>
          <w:sz w:val="23"/>
          <w:szCs w:val="23"/>
          <w:lang w:val="en-US"/>
        </w:rPr>
        <w:t>:</w:t>
      </w:r>
    </w:p>
    <w:p w14:paraId="33615783" w14:textId="77777777" w:rsidR="004C38F6" w:rsidRPr="005565E8" w:rsidRDefault="004C38F6" w:rsidP="005565E8">
      <w:pPr>
        <w:jc w:val="both"/>
        <w:rPr>
          <w:b/>
          <w:sz w:val="23"/>
          <w:szCs w:val="23"/>
          <w:lang w:val="en-US"/>
        </w:rPr>
      </w:pPr>
      <w:r w:rsidRPr="005565E8">
        <w:rPr>
          <w:b/>
          <w:sz w:val="23"/>
          <w:szCs w:val="23"/>
          <w:lang w:val="en-US"/>
        </w:rPr>
        <w:t>1. ………… –…………….,</w:t>
      </w:r>
      <w:r w:rsidR="0091639A" w:rsidRPr="005565E8">
        <w:rPr>
          <w:b/>
          <w:sz w:val="23"/>
          <w:szCs w:val="23"/>
          <w:lang w:val="en-US"/>
        </w:rPr>
        <w:t xml:space="preserve"> within the financial countersignature of the Finance Officer of </w:t>
      </w:r>
      <w:r w:rsidRPr="005565E8">
        <w:rPr>
          <w:b/>
          <w:sz w:val="23"/>
          <w:szCs w:val="23"/>
          <w:lang w:val="en-US"/>
        </w:rPr>
        <w:t>UJ</w:t>
      </w:r>
    </w:p>
    <w:p w14:paraId="38670798" w14:textId="77777777" w:rsidR="004C38F6" w:rsidRPr="005565E8" w:rsidRDefault="004C38F6" w:rsidP="005565E8">
      <w:pPr>
        <w:jc w:val="both"/>
        <w:rPr>
          <w:b/>
          <w:sz w:val="23"/>
          <w:szCs w:val="23"/>
          <w:lang w:val="en-US"/>
        </w:rPr>
      </w:pPr>
    </w:p>
    <w:p w14:paraId="639B253D" w14:textId="77777777" w:rsidR="004C38F6" w:rsidRPr="005565E8" w:rsidRDefault="004C38F6" w:rsidP="005565E8">
      <w:pPr>
        <w:jc w:val="both"/>
        <w:rPr>
          <w:b/>
          <w:sz w:val="23"/>
          <w:szCs w:val="23"/>
          <w:lang w:val="en-US"/>
        </w:rPr>
      </w:pPr>
      <w:r w:rsidRPr="005565E8">
        <w:rPr>
          <w:b/>
          <w:sz w:val="23"/>
          <w:szCs w:val="23"/>
          <w:lang w:val="en-US"/>
        </w:rPr>
        <w:t>a</w:t>
      </w:r>
      <w:r w:rsidR="00A11647" w:rsidRPr="005565E8">
        <w:rPr>
          <w:b/>
          <w:sz w:val="23"/>
          <w:szCs w:val="23"/>
          <w:lang w:val="en-US"/>
        </w:rPr>
        <w:t>nd</w:t>
      </w:r>
      <w:r w:rsidRPr="005565E8">
        <w:rPr>
          <w:b/>
          <w:sz w:val="23"/>
          <w:szCs w:val="23"/>
          <w:lang w:val="en-US"/>
        </w:rPr>
        <w:t xml:space="preserve"> ………………………, </w:t>
      </w:r>
    </w:p>
    <w:p w14:paraId="5ADD4D71" w14:textId="77777777" w:rsidR="004C38F6" w:rsidRPr="005565E8" w:rsidRDefault="004C38F6" w:rsidP="005565E8">
      <w:pPr>
        <w:jc w:val="both"/>
        <w:rPr>
          <w:b/>
          <w:sz w:val="23"/>
          <w:szCs w:val="23"/>
          <w:lang w:val="en-US"/>
        </w:rPr>
      </w:pPr>
    </w:p>
    <w:p w14:paraId="76F0C15D" w14:textId="743C58D9" w:rsidR="004C38F6" w:rsidRPr="005565E8" w:rsidRDefault="00A11647" w:rsidP="005565E8">
      <w:pPr>
        <w:jc w:val="both"/>
        <w:rPr>
          <w:b/>
          <w:sz w:val="23"/>
          <w:szCs w:val="23"/>
          <w:lang w:val="en-US"/>
        </w:rPr>
      </w:pPr>
      <w:r w:rsidRPr="005565E8">
        <w:rPr>
          <w:b/>
          <w:sz w:val="23"/>
          <w:szCs w:val="23"/>
          <w:lang w:val="en-US"/>
        </w:rPr>
        <w:t xml:space="preserve">hereinafter referred to as the </w:t>
      </w:r>
      <w:r w:rsidR="004C38F6" w:rsidRPr="005565E8">
        <w:rPr>
          <w:b/>
          <w:sz w:val="23"/>
          <w:szCs w:val="23"/>
          <w:lang w:val="en-US"/>
        </w:rPr>
        <w:t>„</w:t>
      </w:r>
      <w:r w:rsidRPr="005565E8">
        <w:rPr>
          <w:b/>
          <w:sz w:val="23"/>
          <w:szCs w:val="23"/>
          <w:lang w:val="en-US"/>
        </w:rPr>
        <w:t>Contractor</w:t>
      </w:r>
      <w:r w:rsidR="004C38F6" w:rsidRPr="005565E8">
        <w:rPr>
          <w:b/>
          <w:sz w:val="23"/>
          <w:szCs w:val="23"/>
          <w:lang w:val="en-US"/>
        </w:rPr>
        <w:t>”, repre</w:t>
      </w:r>
      <w:r w:rsidRPr="005565E8">
        <w:rPr>
          <w:b/>
          <w:sz w:val="23"/>
          <w:szCs w:val="23"/>
          <w:lang w:val="en-US"/>
        </w:rPr>
        <w:t>sented by</w:t>
      </w:r>
      <w:r w:rsidR="004C38F6" w:rsidRPr="005565E8">
        <w:rPr>
          <w:b/>
          <w:sz w:val="23"/>
          <w:szCs w:val="23"/>
          <w:lang w:val="en-US"/>
        </w:rPr>
        <w:t xml:space="preserve">: </w:t>
      </w:r>
    </w:p>
    <w:p w14:paraId="0D36FA69" w14:textId="77777777" w:rsidR="004C38F6" w:rsidRPr="005565E8" w:rsidRDefault="004C38F6" w:rsidP="002D0DBF">
      <w:pPr>
        <w:pStyle w:val="Akapitzlist"/>
        <w:numPr>
          <w:ilvl w:val="2"/>
          <w:numId w:val="26"/>
        </w:numPr>
        <w:tabs>
          <w:tab w:val="clear" w:pos="2160"/>
          <w:tab w:val="num" w:pos="284"/>
        </w:tabs>
        <w:spacing w:after="0" w:line="240" w:lineRule="auto"/>
        <w:ind w:left="284" w:hanging="284"/>
        <w:jc w:val="both"/>
        <w:rPr>
          <w:rFonts w:ascii="Times New Roman" w:hAnsi="Times New Roman"/>
          <w:b/>
          <w:bCs/>
          <w:sz w:val="23"/>
          <w:szCs w:val="23"/>
          <w:lang w:val="en-US"/>
        </w:rPr>
      </w:pPr>
      <w:r w:rsidRPr="005565E8">
        <w:rPr>
          <w:rFonts w:ascii="Times New Roman" w:hAnsi="Times New Roman"/>
          <w:b/>
          <w:bCs/>
          <w:sz w:val="23"/>
          <w:szCs w:val="23"/>
          <w:lang w:val="en-US"/>
        </w:rPr>
        <w:t>………..</w:t>
      </w:r>
    </w:p>
    <w:p w14:paraId="113137BC" w14:textId="77777777" w:rsidR="004C38F6" w:rsidRPr="005565E8" w:rsidRDefault="004C38F6" w:rsidP="005565E8">
      <w:pPr>
        <w:pStyle w:val="Akapitzlist"/>
        <w:spacing w:after="0" w:line="240" w:lineRule="auto"/>
        <w:ind w:left="284"/>
        <w:jc w:val="both"/>
        <w:rPr>
          <w:rFonts w:ascii="Times New Roman" w:hAnsi="Times New Roman"/>
          <w:b/>
          <w:bCs/>
          <w:sz w:val="23"/>
          <w:szCs w:val="23"/>
          <w:lang w:val="en-US"/>
        </w:rPr>
      </w:pPr>
    </w:p>
    <w:p w14:paraId="2833D382" w14:textId="077F320A" w:rsidR="004C38F6" w:rsidRPr="005565E8" w:rsidRDefault="008651B7" w:rsidP="005565E8">
      <w:pPr>
        <w:jc w:val="both"/>
        <w:rPr>
          <w:sz w:val="23"/>
          <w:szCs w:val="23"/>
          <w:lang w:val="en-US"/>
        </w:rPr>
      </w:pPr>
      <w:r w:rsidRPr="005565E8">
        <w:rPr>
          <w:sz w:val="23"/>
          <w:szCs w:val="23"/>
          <w:lang w:val="en-US"/>
        </w:rPr>
        <w:t xml:space="preserve">As a result of a </w:t>
      </w:r>
      <w:r w:rsidR="00386C58" w:rsidRPr="005565E8">
        <w:rPr>
          <w:sz w:val="23"/>
          <w:szCs w:val="23"/>
          <w:lang w:val="en-US"/>
        </w:rPr>
        <w:t xml:space="preserve">procedure </w:t>
      </w:r>
      <w:r w:rsidRPr="005565E8">
        <w:rPr>
          <w:sz w:val="23"/>
          <w:szCs w:val="23"/>
          <w:lang w:val="en-US"/>
        </w:rPr>
        <w:t>held under the mode of a procedure</w:t>
      </w:r>
      <w:r w:rsidR="00386C58" w:rsidRPr="005565E8">
        <w:rPr>
          <w:sz w:val="23"/>
          <w:szCs w:val="23"/>
          <w:lang w:val="en-US"/>
        </w:rPr>
        <w:t xml:space="preserve"> related to the </w:t>
      </w:r>
      <w:r w:rsidRPr="005565E8">
        <w:rPr>
          <w:sz w:val="23"/>
          <w:szCs w:val="23"/>
          <w:lang w:val="en-US"/>
        </w:rPr>
        <w:t>invitation to tender based</w:t>
      </w:r>
      <w:r w:rsidR="004C38F6" w:rsidRPr="005565E8">
        <w:rPr>
          <w:sz w:val="23"/>
          <w:szCs w:val="23"/>
          <w:lang w:val="en-US"/>
        </w:rPr>
        <w:t xml:space="preserve"> o</w:t>
      </w:r>
      <w:r w:rsidRPr="005565E8">
        <w:rPr>
          <w:sz w:val="23"/>
          <w:szCs w:val="23"/>
          <w:lang w:val="en-US"/>
        </w:rPr>
        <w:t>n</w:t>
      </w:r>
      <w:r w:rsidR="00240BF7" w:rsidRPr="005565E8">
        <w:rPr>
          <w:sz w:val="23"/>
          <w:szCs w:val="23"/>
          <w:lang w:val="en-US"/>
        </w:rPr>
        <w:t xml:space="preserve"> A</w:t>
      </w:r>
      <w:r w:rsidR="004C38F6" w:rsidRPr="005565E8">
        <w:rPr>
          <w:sz w:val="23"/>
          <w:szCs w:val="23"/>
          <w:lang w:val="en-US"/>
        </w:rPr>
        <w:t xml:space="preserve">rt. 4d </w:t>
      </w:r>
      <w:r w:rsidR="009C6396" w:rsidRPr="005565E8">
        <w:rPr>
          <w:sz w:val="23"/>
          <w:szCs w:val="23"/>
          <w:lang w:val="en-US"/>
        </w:rPr>
        <w:t xml:space="preserve">item </w:t>
      </w:r>
      <w:r w:rsidR="004C38F6" w:rsidRPr="005565E8">
        <w:rPr>
          <w:sz w:val="23"/>
          <w:szCs w:val="23"/>
          <w:lang w:val="en-US"/>
        </w:rPr>
        <w:t>1</w:t>
      </w:r>
      <w:r w:rsidR="009C6396" w:rsidRPr="005565E8">
        <w:rPr>
          <w:sz w:val="23"/>
          <w:szCs w:val="23"/>
          <w:lang w:val="en-US"/>
        </w:rPr>
        <w:t xml:space="preserve"> clause </w:t>
      </w:r>
      <w:r w:rsidR="004C38F6" w:rsidRPr="005565E8">
        <w:rPr>
          <w:sz w:val="23"/>
          <w:szCs w:val="23"/>
          <w:lang w:val="en-US"/>
        </w:rPr>
        <w:t>1</w:t>
      </w:r>
      <w:r w:rsidR="009C6396" w:rsidRPr="005565E8">
        <w:rPr>
          <w:sz w:val="23"/>
          <w:szCs w:val="23"/>
          <w:lang w:val="en-US"/>
        </w:rPr>
        <w:t xml:space="preserve"> of the Act of January </w:t>
      </w:r>
      <w:r w:rsidR="004C38F6" w:rsidRPr="005565E8">
        <w:rPr>
          <w:sz w:val="23"/>
          <w:szCs w:val="23"/>
          <w:lang w:val="en-US"/>
        </w:rPr>
        <w:t>29</w:t>
      </w:r>
      <w:r w:rsidR="009C6396" w:rsidRPr="005565E8">
        <w:rPr>
          <w:sz w:val="23"/>
          <w:szCs w:val="23"/>
          <w:lang w:val="en-US"/>
        </w:rPr>
        <w:t xml:space="preserve">, 2004, Public Procurement Law </w:t>
      </w:r>
      <w:r w:rsidR="004C38F6" w:rsidRPr="005565E8">
        <w:rPr>
          <w:sz w:val="23"/>
          <w:szCs w:val="23"/>
          <w:lang w:val="en-US"/>
        </w:rPr>
        <w:t>(</w:t>
      </w:r>
      <w:r w:rsidR="009C6396" w:rsidRPr="005565E8">
        <w:rPr>
          <w:sz w:val="23"/>
          <w:szCs w:val="23"/>
          <w:lang w:val="en-US"/>
        </w:rPr>
        <w:t>i.e. Journal of Law of 201</w:t>
      </w:r>
      <w:r w:rsidR="00D77071" w:rsidRPr="005565E8">
        <w:rPr>
          <w:sz w:val="23"/>
          <w:szCs w:val="23"/>
          <w:lang w:val="en-US"/>
        </w:rPr>
        <w:t>9</w:t>
      </w:r>
      <w:r w:rsidR="004C38F6" w:rsidRPr="005565E8">
        <w:rPr>
          <w:sz w:val="23"/>
          <w:szCs w:val="23"/>
          <w:lang w:val="en-US"/>
        </w:rPr>
        <w:t>,</w:t>
      </w:r>
      <w:r w:rsidR="009C6396" w:rsidRPr="005565E8">
        <w:rPr>
          <w:sz w:val="23"/>
          <w:szCs w:val="23"/>
          <w:lang w:val="en-US"/>
        </w:rPr>
        <w:t xml:space="preserve"> item </w:t>
      </w:r>
      <w:r w:rsidR="004C38F6" w:rsidRPr="005565E8">
        <w:rPr>
          <w:sz w:val="23"/>
          <w:szCs w:val="23"/>
          <w:lang w:val="en-US"/>
        </w:rPr>
        <w:t>1</w:t>
      </w:r>
      <w:r w:rsidR="00D77071" w:rsidRPr="005565E8">
        <w:rPr>
          <w:sz w:val="23"/>
          <w:szCs w:val="23"/>
          <w:lang w:val="en-US"/>
        </w:rPr>
        <w:t>843</w:t>
      </w:r>
      <w:r w:rsidR="004C38F6" w:rsidRPr="005565E8">
        <w:rPr>
          <w:sz w:val="23"/>
          <w:szCs w:val="23"/>
          <w:lang w:val="en-US"/>
        </w:rPr>
        <w:t xml:space="preserve"> </w:t>
      </w:r>
      <w:r w:rsidR="009C6396" w:rsidRPr="005565E8">
        <w:rPr>
          <w:sz w:val="23"/>
          <w:szCs w:val="23"/>
          <w:lang w:val="en-US"/>
        </w:rPr>
        <w:t>as amended)</w:t>
      </w:r>
      <w:r w:rsidR="004C38F6" w:rsidRPr="005565E8">
        <w:rPr>
          <w:sz w:val="23"/>
          <w:szCs w:val="23"/>
          <w:lang w:val="en-US"/>
        </w:rPr>
        <w:t xml:space="preserve">, </w:t>
      </w:r>
      <w:r w:rsidR="009C6396" w:rsidRPr="005565E8">
        <w:rPr>
          <w:sz w:val="23"/>
          <w:szCs w:val="23"/>
          <w:lang w:val="en-US"/>
        </w:rPr>
        <w:t xml:space="preserve">hereinafter referred to as </w:t>
      </w:r>
      <w:r w:rsidR="004C38F6" w:rsidRPr="005565E8">
        <w:rPr>
          <w:sz w:val="23"/>
          <w:szCs w:val="23"/>
          <w:lang w:val="en-US"/>
        </w:rPr>
        <w:t>„P</w:t>
      </w:r>
      <w:r w:rsidR="009C6396" w:rsidRPr="005565E8">
        <w:rPr>
          <w:sz w:val="23"/>
          <w:szCs w:val="23"/>
          <w:lang w:val="en-US"/>
        </w:rPr>
        <w:t>PL</w:t>
      </w:r>
      <w:r w:rsidR="004C38F6" w:rsidRPr="005565E8">
        <w:rPr>
          <w:sz w:val="23"/>
          <w:szCs w:val="23"/>
          <w:lang w:val="en-US"/>
        </w:rPr>
        <w:t>”</w:t>
      </w:r>
      <w:r w:rsidR="009C6396" w:rsidRPr="005565E8">
        <w:rPr>
          <w:sz w:val="23"/>
          <w:szCs w:val="23"/>
          <w:lang w:val="en-US"/>
        </w:rPr>
        <w:t xml:space="preserve"> and Act of April </w:t>
      </w:r>
      <w:r w:rsidR="004C38F6" w:rsidRPr="005565E8">
        <w:rPr>
          <w:sz w:val="23"/>
          <w:szCs w:val="23"/>
          <w:lang w:val="en-US"/>
        </w:rPr>
        <w:t>23</w:t>
      </w:r>
      <w:r w:rsidR="009C6396" w:rsidRPr="005565E8">
        <w:rPr>
          <w:sz w:val="23"/>
          <w:szCs w:val="23"/>
          <w:lang w:val="en-US"/>
        </w:rPr>
        <w:t xml:space="preserve">, </w:t>
      </w:r>
      <w:r w:rsidR="004C38F6" w:rsidRPr="005565E8">
        <w:rPr>
          <w:sz w:val="23"/>
          <w:szCs w:val="23"/>
          <w:lang w:val="en-US"/>
        </w:rPr>
        <w:t xml:space="preserve">1964 – </w:t>
      </w:r>
      <w:r w:rsidR="009C6396" w:rsidRPr="005565E8">
        <w:rPr>
          <w:sz w:val="23"/>
          <w:szCs w:val="23"/>
          <w:lang w:val="en-US"/>
        </w:rPr>
        <w:t xml:space="preserve">Civil Code </w:t>
      </w:r>
      <w:r w:rsidR="004C38F6" w:rsidRPr="005565E8">
        <w:rPr>
          <w:sz w:val="23"/>
          <w:szCs w:val="23"/>
          <w:lang w:val="en-US"/>
        </w:rPr>
        <w:t>(</w:t>
      </w:r>
      <w:r w:rsidR="009C6396" w:rsidRPr="005565E8">
        <w:rPr>
          <w:sz w:val="23"/>
          <w:szCs w:val="23"/>
          <w:lang w:val="en-US"/>
        </w:rPr>
        <w:t xml:space="preserve">i.e. of May </w:t>
      </w:r>
      <w:r w:rsidR="004C38F6" w:rsidRPr="005565E8">
        <w:rPr>
          <w:sz w:val="23"/>
          <w:szCs w:val="23"/>
          <w:lang w:val="en-US"/>
        </w:rPr>
        <w:t>16</w:t>
      </w:r>
      <w:r w:rsidR="009C6396" w:rsidRPr="005565E8">
        <w:rPr>
          <w:sz w:val="23"/>
          <w:szCs w:val="23"/>
          <w:lang w:val="en-US"/>
        </w:rPr>
        <w:t xml:space="preserve">, </w:t>
      </w:r>
      <w:r w:rsidR="004C38F6" w:rsidRPr="005565E8">
        <w:rPr>
          <w:sz w:val="23"/>
          <w:szCs w:val="23"/>
          <w:lang w:val="en-US"/>
        </w:rPr>
        <w:t>2019</w:t>
      </w:r>
      <w:r w:rsidR="009C6396" w:rsidRPr="005565E8">
        <w:rPr>
          <w:sz w:val="23"/>
          <w:szCs w:val="23"/>
          <w:lang w:val="en-US"/>
        </w:rPr>
        <w:t xml:space="preserve">, Journal of Law of </w:t>
      </w:r>
      <w:r w:rsidR="004C38F6" w:rsidRPr="005565E8">
        <w:rPr>
          <w:sz w:val="23"/>
          <w:szCs w:val="23"/>
          <w:lang w:val="en-US"/>
        </w:rPr>
        <w:t>2019</w:t>
      </w:r>
      <w:r w:rsidR="009C6396" w:rsidRPr="005565E8">
        <w:rPr>
          <w:sz w:val="23"/>
          <w:szCs w:val="23"/>
          <w:lang w:val="en-US"/>
        </w:rPr>
        <w:t xml:space="preserve">, item </w:t>
      </w:r>
      <w:r w:rsidR="004C38F6" w:rsidRPr="005565E8">
        <w:rPr>
          <w:sz w:val="23"/>
          <w:szCs w:val="23"/>
          <w:lang w:val="en-US"/>
        </w:rPr>
        <w:t xml:space="preserve">1145), </w:t>
      </w:r>
      <w:r w:rsidR="009C6396" w:rsidRPr="005565E8">
        <w:rPr>
          <w:sz w:val="23"/>
          <w:szCs w:val="23"/>
          <w:lang w:val="en-US"/>
        </w:rPr>
        <w:t>hereinafter referred to as „CC</w:t>
      </w:r>
      <w:r w:rsidR="004C38F6" w:rsidRPr="005565E8">
        <w:rPr>
          <w:sz w:val="23"/>
          <w:szCs w:val="23"/>
          <w:lang w:val="en-US"/>
        </w:rPr>
        <w:t>”</w:t>
      </w:r>
      <w:r w:rsidR="009C6396" w:rsidRPr="005565E8">
        <w:rPr>
          <w:sz w:val="23"/>
          <w:szCs w:val="23"/>
          <w:lang w:val="en-US"/>
        </w:rPr>
        <w:t>, the Agreement was concluded, whereas</w:t>
      </w:r>
      <w:r w:rsidR="004C38F6" w:rsidRPr="005565E8">
        <w:rPr>
          <w:sz w:val="23"/>
          <w:szCs w:val="23"/>
          <w:lang w:val="en-US"/>
        </w:rPr>
        <w:t>:</w:t>
      </w:r>
    </w:p>
    <w:p w14:paraId="6745DC25" w14:textId="77777777" w:rsidR="004C38F6" w:rsidRPr="00A82654" w:rsidRDefault="004C38F6" w:rsidP="005565E8">
      <w:pPr>
        <w:rPr>
          <w:b/>
          <w:sz w:val="16"/>
          <w:szCs w:val="23"/>
          <w:lang w:val="en-US"/>
        </w:rPr>
      </w:pPr>
    </w:p>
    <w:p w14:paraId="7E1B60F0" w14:textId="77777777" w:rsidR="004C38F6" w:rsidRPr="005565E8" w:rsidRDefault="004C38F6" w:rsidP="005565E8">
      <w:pPr>
        <w:rPr>
          <w:sz w:val="23"/>
          <w:szCs w:val="23"/>
          <w:lang w:val="en-US"/>
        </w:rPr>
      </w:pPr>
      <w:r w:rsidRPr="005565E8">
        <w:rPr>
          <w:b/>
          <w:sz w:val="23"/>
          <w:szCs w:val="23"/>
          <w:lang w:val="en-US"/>
        </w:rPr>
        <w:t>§ 1</w:t>
      </w:r>
    </w:p>
    <w:p w14:paraId="7B62CDCC" w14:textId="6C687DDC" w:rsidR="004C38F6" w:rsidRPr="005565E8" w:rsidRDefault="0091639A" w:rsidP="005565E8">
      <w:pPr>
        <w:ind w:left="357"/>
        <w:rPr>
          <w:b/>
          <w:bCs/>
          <w:sz w:val="23"/>
          <w:szCs w:val="23"/>
          <w:lang w:val="en-US"/>
        </w:rPr>
      </w:pPr>
      <w:r w:rsidRPr="005565E8">
        <w:rPr>
          <w:b/>
          <w:bCs/>
          <w:sz w:val="23"/>
          <w:szCs w:val="23"/>
          <w:lang w:val="en-US"/>
        </w:rPr>
        <w:t xml:space="preserve">SUBJECT OF THE AGREEMENT AND </w:t>
      </w:r>
      <w:r w:rsidR="00345374" w:rsidRPr="005565E8">
        <w:rPr>
          <w:b/>
          <w:bCs/>
          <w:sz w:val="23"/>
          <w:szCs w:val="23"/>
          <w:lang w:val="en-US"/>
        </w:rPr>
        <w:t>OBLIGATIONS</w:t>
      </w:r>
    </w:p>
    <w:p w14:paraId="187DF9A2" w14:textId="5B9D8413" w:rsidR="004C38F6" w:rsidRPr="005565E8" w:rsidRDefault="0091639A" w:rsidP="002D0DBF">
      <w:pPr>
        <w:pStyle w:val="Akapitzlist"/>
        <w:numPr>
          <w:ilvl w:val="0"/>
          <w:numId w:val="27"/>
        </w:numPr>
        <w:tabs>
          <w:tab w:val="num" w:pos="2937"/>
        </w:tabs>
        <w:spacing w:after="0" w:line="240" w:lineRule="auto"/>
        <w:ind w:left="426"/>
        <w:jc w:val="both"/>
        <w:rPr>
          <w:rFonts w:ascii="Times New Roman" w:hAnsi="Times New Roman"/>
          <w:sz w:val="23"/>
          <w:szCs w:val="23"/>
          <w:lang w:val="en-US"/>
        </w:rPr>
      </w:pPr>
      <w:r w:rsidRPr="005565E8">
        <w:rPr>
          <w:rFonts w:ascii="Times New Roman" w:hAnsi="Times New Roman"/>
          <w:sz w:val="23"/>
          <w:szCs w:val="23"/>
          <w:lang w:val="en-US"/>
        </w:rPr>
        <w:t xml:space="preserve">The subject of the Agreement </w:t>
      </w:r>
      <w:r w:rsidR="004C38F6" w:rsidRPr="005565E8">
        <w:rPr>
          <w:rFonts w:ascii="Times New Roman" w:hAnsi="Times New Roman"/>
          <w:sz w:val="23"/>
          <w:szCs w:val="23"/>
          <w:lang w:val="en-US"/>
        </w:rPr>
        <w:t>(</w:t>
      </w:r>
      <w:r w:rsidRPr="005565E8">
        <w:rPr>
          <w:rFonts w:ascii="Times New Roman" w:hAnsi="Times New Roman"/>
          <w:sz w:val="23"/>
          <w:szCs w:val="23"/>
          <w:lang w:val="en-US"/>
        </w:rPr>
        <w:t xml:space="preserve">hereinafter referred to as the </w:t>
      </w:r>
      <w:r w:rsidR="004C38F6" w:rsidRPr="005565E8">
        <w:rPr>
          <w:rFonts w:ascii="Times New Roman" w:hAnsi="Times New Roman"/>
          <w:sz w:val="23"/>
          <w:szCs w:val="23"/>
          <w:lang w:val="en-US"/>
        </w:rPr>
        <w:t>„</w:t>
      </w:r>
      <w:r w:rsidRPr="005565E8">
        <w:rPr>
          <w:rFonts w:ascii="Times New Roman" w:hAnsi="Times New Roman"/>
          <w:sz w:val="23"/>
          <w:szCs w:val="23"/>
          <w:lang w:val="en-US"/>
        </w:rPr>
        <w:t>Agreement”</w:t>
      </w:r>
      <w:r w:rsidR="004C38F6" w:rsidRPr="005565E8">
        <w:rPr>
          <w:rFonts w:ascii="Times New Roman" w:hAnsi="Times New Roman"/>
          <w:sz w:val="23"/>
          <w:szCs w:val="23"/>
          <w:lang w:val="en-US"/>
        </w:rPr>
        <w:t xml:space="preserve">) </w:t>
      </w:r>
      <w:r w:rsidR="007B1C2F" w:rsidRPr="005565E8">
        <w:rPr>
          <w:rFonts w:ascii="Times New Roman" w:hAnsi="Times New Roman"/>
          <w:sz w:val="23"/>
          <w:szCs w:val="23"/>
          <w:lang w:val="en-US"/>
        </w:rPr>
        <w:t>shall be de</w:t>
      </w:r>
      <w:r w:rsidRPr="005565E8">
        <w:rPr>
          <w:rFonts w:ascii="Times New Roman" w:hAnsi="Times New Roman"/>
          <w:sz w:val="23"/>
          <w:szCs w:val="23"/>
          <w:lang w:val="en-US"/>
        </w:rPr>
        <w:t xml:space="preserve">livery </w:t>
      </w:r>
      <w:r w:rsidR="007B1C2F" w:rsidRPr="005565E8">
        <w:rPr>
          <w:rFonts w:ascii="Times New Roman" w:hAnsi="Times New Roman"/>
          <w:sz w:val="23"/>
          <w:szCs w:val="23"/>
          <w:lang w:val="en-US"/>
        </w:rPr>
        <w:br/>
      </w:r>
      <w:r w:rsidRPr="005565E8">
        <w:rPr>
          <w:rFonts w:ascii="Times New Roman" w:hAnsi="Times New Roman"/>
          <w:sz w:val="23"/>
          <w:szCs w:val="23"/>
          <w:lang w:val="en-US"/>
        </w:rPr>
        <w:t xml:space="preserve">of </w:t>
      </w:r>
      <w:r w:rsidR="005A6B39" w:rsidRPr="000459F7">
        <w:rPr>
          <w:rFonts w:ascii="Times New Roman" w:hAnsi="Times New Roman"/>
          <w:sz w:val="23"/>
          <w:szCs w:val="23"/>
          <w:lang w:val="en-GB"/>
        </w:rPr>
        <w:t xml:space="preserve">linear stages for the scanning transmission x-ray microscope for the execution of the project called „Construction of the research end-station </w:t>
      </w:r>
      <w:r w:rsidR="005A6B39" w:rsidRPr="000459F7">
        <w:rPr>
          <w:rFonts w:ascii="Times New Roman" w:hAnsi="Times New Roman"/>
          <w:sz w:val="23"/>
          <w:szCs w:val="23"/>
          <w:shd w:val="clear" w:color="auto" w:fill="FFFFFF"/>
          <w:lang w:val="en-GB"/>
        </w:rPr>
        <w:t>scanning transmission X-ray microscope in National Synchrotron Radiation Centre SOLARIS”.</w:t>
      </w:r>
    </w:p>
    <w:p w14:paraId="596EAB67" w14:textId="7782C881" w:rsidR="004C38F6" w:rsidRPr="00FE318A" w:rsidRDefault="0091639A" w:rsidP="00FE318A">
      <w:pPr>
        <w:pStyle w:val="Akapitzlist"/>
        <w:numPr>
          <w:ilvl w:val="0"/>
          <w:numId w:val="27"/>
        </w:numPr>
        <w:autoSpaceDE w:val="0"/>
        <w:spacing w:after="0" w:line="240" w:lineRule="auto"/>
        <w:ind w:left="426"/>
        <w:jc w:val="both"/>
        <w:rPr>
          <w:rFonts w:ascii="Times New Roman" w:hAnsi="Times New Roman"/>
          <w:b/>
          <w:sz w:val="23"/>
          <w:szCs w:val="23"/>
          <w:lang w:val="en-US"/>
        </w:rPr>
      </w:pPr>
      <w:r w:rsidRPr="005565E8">
        <w:rPr>
          <w:rFonts w:ascii="Times New Roman" w:hAnsi="Times New Roman"/>
          <w:sz w:val="23"/>
          <w:szCs w:val="23"/>
          <w:lang w:val="en-US"/>
        </w:rPr>
        <w:t xml:space="preserve">A detailed description of the subject of the Agreement shall be included in the invitation </w:t>
      </w:r>
      <w:r w:rsidR="007B1C2F" w:rsidRPr="005565E8">
        <w:rPr>
          <w:rFonts w:ascii="Times New Roman" w:hAnsi="Times New Roman"/>
          <w:sz w:val="23"/>
          <w:szCs w:val="23"/>
          <w:lang w:val="en-US"/>
        </w:rPr>
        <w:br/>
      </w:r>
      <w:r w:rsidRPr="005565E8">
        <w:rPr>
          <w:rFonts w:ascii="Times New Roman" w:hAnsi="Times New Roman"/>
          <w:sz w:val="23"/>
          <w:szCs w:val="23"/>
          <w:lang w:val="en-US"/>
        </w:rPr>
        <w:t xml:space="preserve">to submitting offers as of </w:t>
      </w:r>
      <w:r w:rsidR="004C38F6" w:rsidRPr="005565E8">
        <w:rPr>
          <w:rFonts w:ascii="Times New Roman" w:hAnsi="Times New Roman"/>
          <w:sz w:val="23"/>
          <w:szCs w:val="23"/>
          <w:lang w:val="en-US"/>
        </w:rPr>
        <w:t xml:space="preserve">………….. </w:t>
      </w:r>
      <w:r w:rsidRPr="005565E8">
        <w:rPr>
          <w:rFonts w:ascii="Times New Roman" w:hAnsi="Times New Roman"/>
          <w:sz w:val="23"/>
          <w:szCs w:val="23"/>
          <w:lang w:val="en-US"/>
        </w:rPr>
        <w:t>hereinafter referred to as the</w:t>
      </w:r>
      <w:r w:rsidR="004C38F6" w:rsidRPr="005565E8">
        <w:rPr>
          <w:rFonts w:ascii="Times New Roman" w:hAnsi="Times New Roman"/>
          <w:sz w:val="23"/>
          <w:szCs w:val="23"/>
          <w:lang w:val="en-US"/>
        </w:rPr>
        <w:t xml:space="preserve"> </w:t>
      </w:r>
      <w:r w:rsidRPr="005565E8">
        <w:rPr>
          <w:rFonts w:ascii="Times New Roman" w:hAnsi="Times New Roman"/>
          <w:b/>
          <w:sz w:val="23"/>
          <w:szCs w:val="23"/>
          <w:lang w:val="en-US"/>
        </w:rPr>
        <w:t>„Invitation</w:t>
      </w:r>
      <w:r w:rsidR="004C38F6" w:rsidRPr="005565E8">
        <w:rPr>
          <w:rFonts w:ascii="Times New Roman" w:hAnsi="Times New Roman"/>
          <w:b/>
          <w:sz w:val="23"/>
          <w:szCs w:val="23"/>
          <w:lang w:val="en-US"/>
        </w:rPr>
        <w:t>”</w:t>
      </w:r>
      <w:r w:rsidRPr="005565E8">
        <w:rPr>
          <w:rFonts w:ascii="Times New Roman" w:hAnsi="Times New Roman"/>
          <w:sz w:val="23"/>
          <w:szCs w:val="23"/>
          <w:lang w:val="en-US"/>
        </w:rPr>
        <w:t xml:space="preserve"> and in the offer of the Contractor</w:t>
      </w:r>
      <w:r w:rsidR="00847CF8" w:rsidRPr="005565E8">
        <w:rPr>
          <w:rFonts w:ascii="Times New Roman" w:hAnsi="Times New Roman"/>
          <w:sz w:val="23"/>
          <w:szCs w:val="23"/>
          <w:lang w:val="en-US"/>
        </w:rPr>
        <w:t>, including all</w:t>
      </w:r>
      <w:r w:rsidR="007210B0" w:rsidRPr="005565E8">
        <w:rPr>
          <w:rFonts w:ascii="Times New Roman" w:hAnsi="Times New Roman"/>
          <w:sz w:val="23"/>
          <w:szCs w:val="23"/>
          <w:lang w:val="en-US"/>
        </w:rPr>
        <w:t xml:space="preserve"> attachments to the Invitation and the offer</w:t>
      </w:r>
      <w:r w:rsidR="004C38F6" w:rsidRPr="005565E8">
        <w:rPr>
          <w:rFonts w:ascii="Times New Roman" w:hAnsi="Times New Roman"/>
          <w:sz w:val="23"/>
          <w:szCs w:val="23"/>
          <w:lang w:val="en-US"/>
        </w:rPr>
        <w:t>,</w:t>
      </w:r>
      <w:r w:rsidRPr="005565E8">
        <w:rPr>
          <w:rFonts w:ascii="Times New Roman" w:hAnsi="Times New Roman"/>
          <w:sz w:val="23"/>
          <w:szCs w:val="23"/>
          <w:lang w:val="en-US"/>
        </w:rPr>
        <w:t xml:space="preserve"> constituting an integral part hereof. </w:t>
      </w:r>
      <w:r w:rsidR="007210B0" w:rsidRPr="005565E8">
        <w:rPr>
          <w:rFonts w:ascii="Times New Roman" w:hAnsi="Times New Roman"/>
          <w:sz w:val="23"/>
          <w:szCs w:val="23"/>
          <w:lang w:val="en-US"/>
        </w:rPr>
        <w:t xml:space="preserve">In case of any discrepancies between the Agreement and its attachments (i.e. Invitation and the offer), </w:t>
      </w:r>
      <w:r w:rsidR="00731A73" w:rsidRPr="005565E8">
        <w:rPr>
          <w:rFonts w:ascii="Times New Roman" w:hAnsi="Times New Roman"/>
          <w:sz w:val="23"/>
          <w:szCs w:val="23"/>
          <w:lang w:val="en-US"/>
        </w:rPr>
        <w:t>provisions of the Agreement shall prevail, including but not limited to provisions c</w:t>
      </w:r>
      <w:r w:rsidR="00F30DCA" w:rsidRPr="005565E8">
        <w:rPr>
          <w:rFonts w:ascii="Times New Roman" w:hAnsi="Times New Roman"/>
          <w:sz w:val="23"/>
          <w:szCs w:val="23"/>
          <w:lang w:val="en-US"/>
        </w:rPr>
        <w:t xml:space="preserve">oncerning </w:t>
      </w:r>
      <w:r w:rsidR="007F737F" w:rsidRPr="005565E8">
        <w:rPr>
          <w:rFonts w:ascii="Times New Roman" w:hAnsi="Times New Roman"/>
          <w:sz w:val="23"/>
          <w:szCs w:val="23"/>
          <w:lang w:val="en-US"/>
        </w:rPr>
        <w:t>quality warranty and the statutory warranty (§6).</w:t>
      </w:r>
    </w:p>
    <w:p w14:paraId="05B2717A" w14:textId="2B7BF803" w:rsidR="004C38F6" w:rsidRPr="005565E8" w:rsidRDefault="004C38F6" w:rsidP="005565E8">
      <w:pPr>
        <w:rPr>
          <w:b/>
          <w:sz w:val="23"/>
          <w:szCs w:val="23"/>
          <w:lang w:val="en-US"/>
        </w:rPr>
      </w:pPr>
      <w:r w:rsidRPr="005565E8">
        <w:rPr>
          <w:b/>
          <w:sz w:val="23"/>
          <w:szCs w:val="23"/>
          <w:lang w:val="en-US"/>
        </w:rPr>
        <w:t xml:space="preserve">§ </w:t>
      </w:r>
      <w:r w:rsidR="004D2755" w:rsidRPr="005565E8">
        <w:rPr>
          <w:b/>
          <w:sz w:val="23"/>
          <w:szCs w:val="23"/>
          <w:lang w:val="en-US"/>
        </w:rPr>
        <w:t>2</w:t>
      </w:r>
    </w:p>
    <w:p w14:paraId="29B80DBE" w14:textId="77777777" w:rsidR="004C38F6" w:rsidRPr="005565E8" w:rsidRDefault="00D91283" w:rsidP="005565E8">
      <w:pPr>
        <w:ind w:left="357"/>
        <w:rPr>
          <w:b/>
          <w:bCs/>
          <w:sz w:val="23"/>
          <w:szCs w:val="23"/>
          <w:lang w:val="en-US"/>
        </w:rPr>
      </w:pPr>
      <w:r w:rsidRPr="005565E8">
        <w:rPr>
          <w:b/>
          <w:bCs/>
          <w:sz w:val="23"/>
          <w:szCs w:val="23"/>
          <w:lang w:val="en-US"/>
        </w:rPr>
        <w:t>AGREEMENT EXECUTION DEADLINE AND TERMS</w:t>
      </w:r>
    </w:p>
    <w:p w14:paraId="14F40340" w14:textId="74C7E4F0" w:rsidR="004C38F6" w:rsidRPr="005565E8" w:rsidRDefault="00D91283" w:rsidP="002D0DBF">
      <w:pPr>
        <w:widowControl/>
        <w:numPr>
          <w:ilvl w:val="0"/>
          <w:numId w:val="15"/>
        </w:numPr>
        <w:suppressAutoHyphens w:val="0"/>
        <w:autoSpaceDE w:val="0"/>
        <w:ind w:left="426" w:hanging="426"/>
        <w:jc w:val="both"/>
        <w:rPr>
          <w:sz w:val="23"/>
          <w:szCs w:val="23"/>
          <w:lang w:val="en-US"/>
        </w:rPr>
      </w:pPr>
      <w:r w:rsidRPr="005565E8">
        <w:rPr>
          <w:sz w:val="23"/>
          <w:szCs w:val="23"/>
          <w:lang w:val="en-US"/>
        </w:rPr>
        <w:t xml:space="preserve">The Contractor shall be liable to deliver the subject hereof within the period </w:t>
      </w:r>
      <w:r w:rsidR="00F61874" w:rsidRPr="005565E8">
        <w:rPr>
          <w:sz w:val="23"/>
          <w:szCs w:val="23"/>
          <w:lang w:val="en-US"/>
        </w:rPr>
        <w:t xml:space="preserve">up to </w:t>
      </w:r>
      <w:r w:rsidR="005A6B39">
        <w:rPr>
          <w:sz w:val="23"/>
          <w:szCs w:val="23"/>
          <w:lang w:val="en-US"/>
        </w:rPr>
        <w:t xml:space="preserve">12 weeks </w:t>
      </w:r>
      <w:r w:rsidR="002F6080">
        <w:rPr>
          <w:bCs/>
          <w:sz w:val="23"/>
          <w:szCs w:val="23"/>
          <w:lang w:val="en-US"/>
        </w:rPr>
        <w:t>as of the conclusion of the contract</w:t>
      </w:r>
      <w:r w:rsidRPr="005565E8">
        <w:rPr>
          <w:sz w:val="23"/>
          <w:szCs w:val="23"/>
          <w:lang w:val="en-US"/>
        </w:rPr>
        <w:t>.</w:t>
      </w:r>
      <w:r w:rsidR="00D22E58" w:rsidRPr="005565E8">
        <w:rPr>
          <w:sz w:val="23"/>
          <w:szCs w:val="23"/>
          <w:lang w:val="en-US"/>
        </w:rPr>
        <w:t xml:space="preserve"> The partial deliveries are acceptable</w:t>
      </w:r>
      <w:r w:rsidR="00B44FDC" w:rsidRPr="005565E8">
        <w:rPr>
          <w:sz w:val="23"/>
          <w:szCs w:val="23"/>
          <w:lang w:val="en-US"/>
        </w:rPr>
        <w:t xml:space="preserve"> on the cost</w:t>
      </w:r>
      <w:r w:rsidR="00717937" w:rsidRPr="005565E8">
        <w:rPr>
          <w:sz w:val="23"/>
          <w:szCs w:val="23"/>
          <w:lang w:val="en-US"/>
        </w:rPr>
        <w:t>s</w:t>
      </w:r>
      <w:r w:rsidR="00B44FDC" w:rsidRPr="005565E8">
        <w:rPr>
          <w:sz w:val="23"/>
          <w:szCs w:val="23"/>
          <w:lang w:val="en-US"/>
        </w:rPr>
        <w:t xml:space="preserve"> of the Contractor</w:t>
      </w:r>
      <w:r w:rsidR="004C38F6" w:rsidRPr="005565E8">
        <w:rPr>
          <w:sz w:val="23"/>
          <w:szCs w:val="23"/>
          <w:lang w:val="en-US"/>
        </w:rPr>
        <w:t>.</w:t>
      </w:r>
      <w:r w:rsidR="00305BB3" w:rsidRPr="005565E8">
        <w:rPr>
          <w:sz w:val="23"/>
          <w:szCs w:val="23"/>
          <w:lang w:val="en-US"/>
        </w:rPr>
        <w:t xml:space="preserve"> </w:t>
      </w:r>
      <w:r w:rsidR="000F7FCD" w:rsidRPr="000F7FCD">
        <w:rPr>
          <w:sz w:val="23"/>
          <w:szCs w:val="23"/>
          <w:lang w:val="x-none" w:eastAsia="en-US"/>
        </w:rPr>
        <w:t>The deadline indicated in the first sentence shall be considered met, provided that the Ordering Party signs the acceptance</w:t>
      </w:r>
      <w:r w:rsidR="003E182E" w:rsidRPr="00F76ECF">
        <w:rPr>
          <w:sz w:val="23"/>
          <w:szCs w:val="23"/>
          <w:lang w:val="en-US" w:eastAsia="en-US"/>
        </w:rPr>
        <w:t xml:space="preserve"> of the</w:t>
      </w:r>
      <w:r w:rsidR="000F7FCD" w:rsidRPr="000F7FCD">
        <w:rPr>
          <w:sz w:val="23"/>
          <w:szCs w:val="23"/>
          <w:lang w:val="x-none" w:eastAsia="en-US"/>
        </w:rPr>
        <w:t xml:space="preserve"> protocols for all deliveries without remarks, subject to the provisions of sec. 5 </w:t>
      </w:r>
      <w:r w:rsidR="000F7FCD" w:rsidRPr="00663210">
        <w:rPr>
          <w:i/>
          <w:iCs/>
          <w:sz w:val="23"/>
          <w:szCs w:val="23"/>
          <w:lang w:val="en-GB" w:eastAsia="en-US"/>
        </w:rPr>
        <w:t xml:space="preserve">in fine </w:t>
      </w:r>
      <w:r w:rsidR="000F7FCD" w:rsidRPr="000F7FCD">
        <w:rPr>
          <w:sz w:val="23"/>
          <w:szCs w:val="23"/>
          <w:lang w:val="x-none" w:eastAsia="en-US"/>
        </w:rPr>
        <w:t>below.</w:t>
      </w:r>
    </w:p>
    <w:p w14:paraId="702D5DD4" w14:textId="77777777" w:rsidR="004C38F6" w:rsidRPr="005565E8" w:rsidRDefault="00D91283" w:rsidP="002D0DBF">
      <w:pPr>
        <w:widowControl/>
        <w:numPr>
          <w:ilvl w:val="0"/>
          <w:numId w:val="15"/>
        </w:numPr>
        <w:suppressAutoHyphens w:val="0"/>
        <w:autoSpaceDE w:val="0"/>
        <w:ind w:left="426" w:hanging="426"/>
        <w:jc w:val="both"/>
        <w:rPr>
          <w:sz w:val="23"/>
          <w:szCs w:val="23"/>
          <w:lang w:val="en-US"/>
        </w:rPr>
      </w:pPr>
      <w:r w:rsidRPr="005565E8">
        <w:rPr>
          <w:sz w:val="23"/>
          <w:szCs w:val="23"/>
          <w:lang w:val="en-US"/>
        </w:rPr>
        <w:t>The delivery of the subject of the Agreement shall be made in the form</w:t>
      </w:r>
      <w:r w:rsidR="00240BF7" w:rsidRPr="005565E8">
        <w:rPr>
          <w:sz w:val="23"/>
          <w:szCs w:val="23"/>
          <w:lang w:val="en-US"/>
        </w:rPr>
        <w:t xml:space="preserve"> of</w:t>
      </w:r>
      <w:r w:rsidRPr="005565E8">
        <w:rPr>
          <w:sz w:val="23"/>
          <w:szCs w:val="23"/>
          <w:lang w:val="en-US"/>
        </w:rPr>
        <w:t xml:space="preserve"> D</w:t>
      </w:r>
      <w:r w:rsidR="004C38F6" w:rsidRPr="005565E8">
        <w:rPr>
          <w:sz w:val="23"/>
          <w:szCs w:val="23"/>
          <w:lang w:val="en-US"/>
        </w:rPr>
        <w:t>elivered At Place</w:t>
      </w:r>
      <w:r w:rsidRPr="005565E8">
        <w:rPr>
          <w:sz w:val="23"/>
          <w:szCs w:val="23"/>
          <w:lang w:val="en-US"/>
        </w:rPr>
        <w:t xml:space="preserve"> (DAP) Cracow in accordance with the regulations of </w:t>
      </w:r>
      <w:r w:rsidR="004C38F6" w:rsidRPr="005565E8">
        <w:rPr>
          <w:sz w:val="23"/>
          <w:szCs w:val="23"/>
          <w:lang w:val="en-US"/>
        </w:rPr>
        <w:t xml:space="preserve">Incoterms 2010 </w:t>
      </w:r>
      <w:r w:rsidRPr="005565E8">
        <w:rPr>
          <w:sz w:val="23"/>
          <w:szCs w:val="23"/>
          <w:lang w:val="en-US"/>
        </w:rPr>
        <w:t>to the following address</w:t>
      </w:r>
      <w:r w:rsidR="004C38F6" w:rsidRPr="005565E8">
        <w:rPr>
          <w:sz w:val="23"/>
          <w:szCs w:val="23"/>
          <w:lang w:val="en-US"/>
        </w:rPr>
        <w:t>:</w:t>
      </w:r>
    </w:p>
    <w:p w14:paraId="177574F8" w14:textId="77777777" w:rsidR="004C38F6" w:rsidRPr="005565E8" w:rsidRDefault="004C38F6" w:rsidP="005565E8">
      <w:pPr>
        <w:autoSpaceDE w:val="0"/>
        <w:ind w:left="426"/>
        <w:jc w:val="both"/>
        <w:rPr>
          <w:sz w:val="23"/>
          <w:szCs w:val="23"/>
        </w:rPr>
      </w:pPr>
      <w:r w:rsidRPr="005565E8">
        <w:rPr>
          <w:sz w:val="23"/>
          <w:szCs w:val="23"/>
        </w:rPr>
        <w:t>Narodowe Centrum Promieniowania Synchrotronowego SOLARIS</w:t>
      </w:r>
    </w:p>
    <w:p w14:paraId="101517C0" w14:textId="77777777" w:rsidR="004C38F6" w:rsidRPr="005565E8" w:rsidRDefault="004C38F6" w:rsidP="005565E8">
      <w:pPr>
        <w:autoSpaceDE w:val="0"/>
        <w:ind w:left="426"/>
        <w:jc w:val="both"/>
        <w:rPr>
          <w:sz w:val="23"/>
          <w:szCs w:val="23"/>
        </w:rPr>
      </w:pPr>
      <w:r w:rsidRPr="005565E8">
        <w:rPr>
          <w:sz w:val="23"/>
          <w:szCs w:val="23"/>
        </w:rPr>
        <w:t>Ul. Czerwone Maki 98</w:t>
      </w:r>
    </w:p>
    <w:p w14:paraId="143CE96F" w14:textId="77777777" w:rsidR="004C38F6" w:rsidRPr="005565E8" w:rsidRDefault="004C38F6" w:rsidP="005565E8">
      <w:pPr>
        <w:autoSpaceDE w:val="0"/>
        <w:ind w:left="426"/>
        <w:jc w:val="both"/>
        <w:rPr>
          <w:sz w:val="23"/>
          <w:szCs w:val="23"/>
          <w:lang w:val="en-US"/>
        </w:rPr>
      </w:pPr>
      <w:r w:rsidRPr="005565E8">
        <w:rPr>
          <w:sz w:val="23"/>
          <w:szCs w:val="23"/>
          <w:lang w:val="en-US"/>
        </w:rPr>
        <w:t>30-392 Kraków, Poland.</w:t>
      </w:r>
    </w:p>
    <w:p w14:paraId="7FD40224" w14:textId="77777777" w:rsidR="004C38F6" w:rsidRPr="005565E8" w:rsidRDefault="00D800CA" w:rsidP="002D0DBF">
      <w:pPr>
        <w:widowControl/>
        <w:numPr>
          <w:ilvl w:val="0"/>
          <w:numId w:val="15"/>
        </w:numPr>
        <w:suppressAutoHyphens w:val="0"/>
        <w:autoSpaceDE w:val="0"/>
        <w:ind w:left="426" w:hanging="426"/>
        <w:jc w:val="both"/>
        <w:rPr>
          <w:sz w:val="23"/>
          <w:szCs w:val="23"/>
          <w:lang w:val="en-US"/>
        </w:rPr>
      </w:pPr>
      <w:r w:rsidRPr="005565E8">
        <w:rPr>
          <w:sz w:val="23"/>
          <w:szCs w:val="23"/>
          <w:lang w:val="en-US"/>
        </w:rPr>
        <w:t>The subject of the Ag</w:t>
      </w:r>
      <w:r w:rsidR="007B1C2F" w:rsidRPr="005565E8">
        <w:rPr>
          <w:sz w:val="23"/>
          <w:szCs w:val="23"/>
          <w:lang w:val="en-US"/>
        </w:rPr>
        <w:t xml:space="preserve">reement must be delivered in proper </w:t>
      </w:r>
      <w:r w:rsidRPr="005565E8">
        <w:rPr>
          <w:sz w:val="23"/>
          <w:szCs w:val="23"/>
          <w:lang w:val="en-US"/>
        </w:rPr>
        <w:t xml:space="preserve">packaging </w:t>
      </w:r>
      <w:r w:rsidR="007B1C2F" w:rsidRPr="005565E8">
        <w:rPr>
          <w:sz w:val="23"/>
          <w:szCs w:val="23"/>
          <w:lang w:val="en-US"/>
        </w:rPr>
        <w:t>securing t</w:t>
      </w:r>
      <w:r w:rsidRPr="005565E8">
        <w:rPr>
          <w:sz w:val="23"/>
          <w:szCs w:val="23"/>
          <w:lang w:val="en-US"/>
        </w:rPr>
        <w:t>he content against damaging in transit</w:t>
      </w:r>
      <w:r w:rsidR="004C38F6" w:rsidRPr="005565E8">
        <w:rPr>
          <w:sz w:val="23"/>
          <w:szCs w:val="23"/>
          <w:lang w:val="en-US"/>
        </w:rPr>
        <w:t>.</w:t>
      </w:r>
      <w:r w:rsidRPr="005565E8">
        <w:rPr>
          <w:sz w:val="23"/>
          <w:szCs w:val="23"/>
          <w:lang w:val="en-US"/>
        </w:rPr>
        <w:t xml:space="preserve"> </w:t>
      </w:r>
      <w:r w:rsidR="007B1C2F" w:rsidRPr="005565E8">
        <w:rPr>
          <w:sz w:val="23"/>
          <w:szCs w:val="23"/>
          <w:lang w:val="en-US"/>
        </w:rPr>
        <w:t>Shock</w:t>
      </w:r>
      <w:r w:rsidRPr="005565E8">
        <w:rPr>
          <w:sz w:val="23"/>
          <w:szCs w:val="23"/>
          <w:lang w:val="en-US"/>
        </w:rPr>
        <w:t xml:space="preserve"> watch indicators should be placed</w:t>
      </w:r>
      <w:r w:rsidR="007B1C2F" w:rsidRPr="005565E8">
        <w:rPr>
          <w:sz w:val="23"/>
          <w:szCs w:val="23"/>
          <w:lang w:val="en-US"/>
        </w:rPr>
        <w:t xml:space="preserve"> inside and outside (in a well visible place) of the packaging</w:t>
      </w:r>
      <w:r w:rsidR="004C38F6" w:rsidRPr="005565E8">
        <w:rPr>
          <w:sz w:val="23"/>
          <w:szCs w:val="23"/>
          <w:lang w:val="en-US"/>
        </w:rPr>
        <w:t>.</w:t>
      </w:r>
    </w:p>
    <w:p w14:paraId="586ECDB8" w14:textId="2F7022A0" w:rsidR="00717937" w:rsidRPr="005565E8" w:rsidRDefault="00D91283" w:rsidP="002D0DBF">
      <w:pPr>
        <w:widowControl/>
        <w:numPr>
          <w:ilvl w:val="0"/>
          <w:numId w:val="15"/>
        </w:numPr>
        <w:suppressAutoHyphens w:val="0"/>
        <w:ind w:left="426" w:hanging="426"/>
        <w:jc w:val="both"/>
        <w:rPr>
          <w:sz w:val="23"/>
          <w:szCs w:val="23"/>
          <w:lang w:val="en-US"/>
        </w:rPr>
      </w:pPr>
      <w:r w:rsidRPr="005565E8">
        <w:rPr>
          <w:sz w:val="23"/>
          <w:szCs w:val="23"/>
          <w:lang w:val="en-US"/>
        </w:rPr>
        <w:t xml:space="preserve">The Contractor shall notify the Ordering Party via </w:t>
      </w:r>
      <w:r w:rsidR="004C38F6" w:rsidRPr="005565E8">
        <w:rPr>
          <w:sz w:val="23"/>
          <w:szCs w:val="23"/>
          <w:lang w:val="en-US"/>
        </w:rPr>
        <w:t>e-mail (</w:t>
      </w:r>
      <w:r w:rsidRPr="005565E8">
        <w:rPr>
          <w:sz w:val="23"/>
          <w:szCs w:val="23"/>
          <w:lang w:val="en-US"/>
        </w:rPr>
        <w:t xml:space="preserve">to the </w:t>
      </w:r>
      <w:r w:rsidR="004C38F6" w:rsidRPr="005565E8">
        <w:rPr>
          <w:sz w:val="23"/>
          <w:szCs w:val="23"/>
          <w:lang w:val="en-US"/>
        </w:rPr>
        <w:t>ad</w:t>
      </w:r>
      <w:r w:rsidRPr="005565E8">
        <w:rPr>
          <w:sz w:val="23"/>
          <w:szCs w:val="23"/>
          <w:lang w:val="en-US"/>
        </w:rPr>
        <w:t>d</w:t>
      </w:r>
      <w:r w:rsidR="004C38F6" w:rsidRPr="005565E8">
        <w:rPr>
          <w:sz w:val="23"/>
          <w:szCs w:val="23"/>
          <w:lang w:val="en-US"/>
        </w:rPr>
        <w:t>res</w:t>
      </w:r>
      <w:r w:rsidRPr="005565E8">
        <w:rPr>
          <w:sz w:val="23"/>
          <w:szCs w:val="23"/>
          <w:lang w:val="en-US"/>
        </w:rPr>
        <w:t>s</w:t>
      </w:r>
      <w:r w:rsidR="004C38F6" w:rsidRPr="005565E8">
        <w:rPr>
          <w:sz w:val="23"/>
          <w:szCs w:val="23"/>
          <w:lang w:val="en-US"/>
        </w:rPr>
        <w:t xml:space="preserve">: </w:t>
      </w:r>
      <w:hyperlink r:id="rId24" w:history="1">
        <w:r w:rsidR="006A6091" w:rsidRPr="00A31F57">
          <w:rPr>
            <w:rStyle w:val="Hipercze"/>
            <w:sz w:val="23"/>
            <w:szCs w:val="23"/>
            <w:lang w:val="en-US"/>
          </w:rPr>
          <w:t>krzysztof.matlak@uj.edu.pl</w:t>
        </w:r>
      </w:hyperlink>
      <w:r w:rsidR="004C38F6" w:rsidRPr="005565E8">
        <w:rPr>
          <w:sz w:val="23"/>
          <w:szCs w:val="23"/>
          <w:lang w:val="en-US"/>
        </w:rPr>
        <w:t>) o</w:t>
      </w:r>
      <w:r w:rsidRPr="005565E8">
        <w:rPr>
          <w:sz w:val="23"/>
          <w:szCs w:val="23"/>
          <w:lang w:val="en-US"/>
        </w:rPr>
        <w:t>n the planned delivery date</w:t>
      </w:r>
      <w:r w:rsidR="004C38F6" w:rsidRPr="005565E8">
        <w:rPr>
          <w:sz w:val="23"/>
          <w:szCs w:val="23"/>
          <w:lang w:val="en-US"/>
        </w:rPr>
        <w:t>,</w:t>
      </w:r>
      <w:r w:rsidRPr="005565E8">
        <w:rPr>
          <w:sz w:val="23"/>
          <w:szCs w:val="23"/>
          <w:lang w:val="en-US"/>
        </w:rPr>
        <w:t xml:space="preserve"> at least </w:t>
      </w:r>
      <w:r w:rsidR="00240BF7" w:rsidRPr="005565E8">
        <w:rPr>
          <w:sz w:val="23"/>
          <w:szCs w:val="23"/>
          <w:lang w:val="en-US"/>
        </w:rPr>
        <w:t xml:space="preserve">upon </w:t>
      </w:r>
      <w:r w:rsidR="004C38F6" w:rsidRPr="005565E8">
        <w:rPr>
          <w:sz w:val="23"/>
          <w:szCs w:val="23"/>
          <w:lang w:val="en-US"/>
        </w:rPr>
        <w:t xml:space="preserve">5 </w:t>
      </w:r>
      <w:r w:rsidR="00717937" w:rsidRPr="005565E8">
        <w:rPr>
          <w:sz w:val="23"/>
          <w:szCs w:val="23"/>
          <w:lang w:val="en-US"/>
        </w:rPr>
        <w:t>days’ notice</w:t>
      </w:r>
      <w:r w:rsidR="007B1C2F" w:rsidRPr="005565E8">
        <w:rPr>
          <w:sz w:val="23"/>
          <w:szCs w:val="23"/>
          <w:lang w:val="en-US"/>
        </w:rPr>
        <w:t xml:space="preserve"> and ask </w:t>
      </w:r>
      <w:r w:rsidR="007B1C2F" w:rsidRPr="005565E8">
        <w:rPr>
          <w:sz w:val="23"/>
          <w:szCs w:val="23"/>
          <w:lang w:val="en-US"/>
        </w:rPr>
        <w:lastRenderedPageBreak/>
        <w:t>for</w:t>
      </w:r>
      <w:r w:rsidR="00240BF7" w:rsidRPr="005565E8">
        <w:rPr>
          <w:sz w:val="23"/>
          <w:szCs w:val="23"/>
          <w:lang w:val="en-US"/>
        </w:rPr>
        <w:t xml:space="preserve"> the</w:t>
      </w:r>
      <w:r w:rsidRPr="005565E8">
        <w:rPr>
          <w:sz w:val="23"/>
          <w:szCs w:val="23"/>
          <w:lang w:val="en-US"/>
        </w:rPr>
        <w:t xml:space="preserve"> indication of the precise delivery address</w:t>
      </w:r>
      <w:r w:rsidR="004C38F6" w:rsidRPr="005565E8">
        <w:rPr>
          <w:sz w:val="23"/>
          <w:szCs w:val="23"/>
          <w:lang w:val="en-US"/>
        </w:rPr>
        <w:t>.</w:t>
      </w:r>
      <w:r w:rsidR="00305BB3" w:rsidRPr="005565E8">
        <w:rPr>
          <w:sz w:val="23"/>
          <w:szCs w:val="23"/>
          <w:lang w:val="en-US"/>
        </w:rPr>
        <w:t xml:space="preserve"> T</w:t>
      </w:r>
      <w:r w:rsidR="00305BB3" w:rsidRPr="005565E8">
        <w:rPr>
          <w:sz w:val="23"/>
          <w:szCs w:val="23"/>
          <w:lang w:val="en"/>
        </w:rPr>
        <w:t>he basis for receipt of the subject of the Agreement will be an acceptance protocol signed by both Parties without remarks.</w:t>
      </w:r>
    </w:p>
    <w:p w14:paraId="5C6F86E7" w14:textId="7181F360" w:rsidR="007F737F" w:rsidRPr="005565E8" w:rsidRDefault="00E0323F" w:rsidP="002D0DBF">
      <w:pPr>
        <w:pStyle w:val="HTML-wstpniesformatowany"/>
        <w:numPr>
          <w:ilvl w:val="0"/>
          <w:numId w:val="15"/>
        </w:numPr>
        <w:ind w:left="426"/>
        <w:jc w:val="both"/>
        <w:rPr>
          <w:rFonts w:ascii="Times New Roman" w:hAnsi="Times New Roman" w:cs="Times New Roman"/>
          <w:sz w:val="23"/>
          <w:szCs w:val="23"/>
          <w:lang w:val="en-US"/>
        </w:rPr>
      </w:pPr>
      <w:r w:rsidRPr="005565E8">
        <w:rPr>
          <w:rFonts w:ascii="Times New Roman" w:hAnsi="Times New Roman" w:cs="Times New Roman"/>
          <w:sz w:val="23"/>
          <w:szCs w:val="23"/>
          <w:lang w:val="en-US"/>
        </w:rPr>
        <w:t xml:space="preserve">In the event that the subject of the Agreement reaches the </w:t>
      </w:r>
      <w:r w:rsidR="008B22CC" w:rsidRPr="005565E8">
        <w:rPr>
          <w:rFonts w:ascii="Times New Roman" w:hAnsi="Times New Roman" w:cs="Times New Roman"/>
          <w:sz w:val="23"/>
          <w:szCs w:val="23"/>
          <w:lang w:val="en-US"/>
        </w:rPr>
        <w:t xml:space="preserve">Ordering Party </w:t>
      </w:r>
      <w:r w:rsidRPr="005565E8">
        <w:rPr>
          <w:rFonts w:ascii="Times New Roman" w:hAnsi="Times New Roman" w:cs="Times New Roman"/>
          <w:sz w:val="23"/>
          <w:szCs w:val="23"/>
          <w:lang w:val="en-US"/>
        </w:rPr>
        <w:t xml:space="preserve">damaged or defective, the </w:t>
      </w:r>
      <w:r w:rsidR="008B22CC" w:rsidRPr="005565E8">
        <w:rPr>
          <w:rFonts w:ascii="Times New Roman" w:hAnsi="Times New Roman" w:cs="Times New Roman"/>
          <w:sz w:val="23"/>
          <w:szCs w:val="23"/>
          <w:lang w:val="en-US"/>
        </w:rPr>
        <w:t xml:space="preserve">Ordering Party </w:t>
      </w:r>
      <w:r w:rsidRPr="005565E8">
        <w:rPr>
          <w:rFonts w:ascii="Times New Roman" w:hAnsi="Times New Roman" w:cs="Times New Roman"/>
          <w:sz w:val="23"/>
          <w:szCs w:val="23"/>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5565E8">
        <w:rPr>
          <w:rFonts w:ascii="Times New Roman" w:hAnsi="Times New Roman" w:cs="Times New Roman"/>
          <w:sz w:val="23"/>
          <w:szCs w:val="23"/>
          <w:lang w:val="en-US"/>
        </w:rPr>
        <w:t xml:space="preserve">Ordering Party </w:t>
      </w:r>
      <w:r w:rsidRPr="005565E8">
        <w:rPr>
          <w:rFonts w:ascii="Times New Roman" w:hAnsi="Times New Roman" w:cs="Times New Roman"/>
          <w:sz w:val="23"/>
          <w:szCs w:val="23"/>
          <w:lang w:val="en-US"/>
        </w:rPr>
        <w:t>clearly indicates otherwise in the protocol.</w:t>
      </w:r>
    </w:p>
    <w:p w14:paraId="78FECDDA" w14:textId="1E5E0E7F" w:rsidR="00C27059" w:rsidRPr="005565E8" w:rsidRDefault="00C27059" w:rsidP="002D0DBF">
      <w:pPr>
        <w:pStyle w:val="HTML-wstpniesformatowany"/>
        <w:numPr>
          <w:ilvl w:val="0"/>
          <w:numId w:val="15"/>
        </w:numPr>
        <w:ind w:left="426"/>
        <w:jc w:val="both"/>
        <w:rPr>
          <w:sz w:val="23"/>
          <w:szCs w:val="23"/>
          <w:lang w:val="en-GB"/>
        </w:rPr>
      </w:pPr>
      <w:r w:rsidRPr="005565E8">
        <w:rPr>
          <w:rFonts w:ascii="Times New Roman" w:hAnsi="Times New Roman" w:cs="Times New Roman"/>
          <w:sz w:val="23"/>
          <w:szCs w:val="23"/>
          <w:lang w:val="en-US"/>
        </w:rPr>
        <w:t>The Parties set forth that the Ordering Party shall document the faults/defects, in particular by photographing them.</w:t>
      </w:r>
      <w:r w:rsidR="008B22CC" w:rsidRPr="005565E8">
        <w:rPr>
          <w:rFonts w:ascii="Times New Roman" w:hAnsi="Times New Roman" w:cs="Times New Roman"/>
          <w:sz w:val="23"/>
          <w:szCs w:val="23"/>
          <w:lang w:val="en-US"/>
        </w:rPr>
        <w:t xml:space="preserve"> </w:t>
      </w:r>
      <w:r w:rsidR="008B22CC" w:rsidRPr="005565E8">
        <w:rPr>
          <w:rFonts w:ascii="Times New Roman" w:hAnsi="Times New Roman" w:cs="Times New Roman"/>
          <w:sz w:val="23"/>
          <w:szCs w:val="23"/>
          <w:lang w:val="en-GB"/>
        </w:rPr>
        <w:t>This applies especially to the defects and damages caused during the delivery (transport).</w:t>
      </w:r>
    </w:p>
    <w:p w14:paraId="5E460783" w14:textId="33766EBB" w:rsidR="00C27059" w:rsidRPr="00FE318A" w:rsidRDefault="0050170E" w:rsidP="00FE318A">
      <w:pPr>
        <w:widowControl/>
        <w:numPr>
          <w:ilvl w:val="0"/>
          <w:numId w:val="15"/>
        </w:numPr>
        <w:suppressAutoHyphens w:val="0"/>
        <w:ind w:left="426" w:hanging="426"/>
        <w:jc w:val="both"/>
        <w:rPr>
          <w:sz w:val="23"/>
          <w:szCs w:val="23"/>
          <w:lang w:val="en-US"/>
        </w:rPr>
      </w:pPr>
      <w:r w:rsidRPr="005565E8">
        <w:rPr>
          <w:sz w:val="23"/>
          <w:szCs w:val="23"/>
          <w:lang w:val="en-GB"/>
        </w:rPr>
        <w:t xml:space="preserve">If, it </w:t>
      </w:r>
      <w:r w:rsidR="008B22CC" w:rsidRPr="005565E8">
        <w:rPr>
          <w:sz w:val="23"/>
          <w:szCs w:val="23"/>
          <w:lang w:val="en-GB"/>
        </w:rPr>
        <w:t xml:space="preserve">will </w:t>
      </w:r>
      <w:r w:rsidRPr="005565E8">
        <w:rPr>
          <w:sz w:val="23"/>
          <w:szCs w:val="23"/>
          <w:lang w:val="en-GB"/>
        </w:rPr>
        <w:t xml:space="preserve">happen that </w:t>
      </w:r>
      <w:r w:rsidR="008B22CC" w:rsidRPr="005565E8">
        <w:rPr>
          <w:sz w:val="23"/>
          <w:szCs w:val="23"/>
          <w:lang w:val="en-GB"/>
        </w:rPr>
        <w:t xml:space="preserve">the subject of the Agreement </w:t>
      </w:r>
      <w:r w:rsidR="00AB50B3" w:rsidRPr="005565E8">
        <w:rPr>
          <w:sz w:val="23"/>
          <w:szCs w:val="23"/>
          <w:lang w:val="en-US"/>
        </w:rPr>
        <w:t xml:space="preserve">reaches the Ordering Party damaged or will </w:t>
      </w:r>
      <w:r w:rsidRPr="005565E8">
        <w:rPr>
          <w:sz w:val="23"/>
          <w:szCs w:val="23"/>
          <w:lang w:val="en-GB"/>
        </w:rPr>
        <w:t xml:space="preserve">have defects making </w:t>
      </w:r>
      <w:r w:rsidR="00AB50B3" w:rsidRPr="005565E8">
        <w:rPr>
          <w:sz w:val="23"/>
          <w:szCs w:val="23"/>
          <w:lang w:val="en-GB"/>
        </w:rPr>
        <w:t xml:space="preserve">it </w:t>
      </w:r>
      <w:r w:rsidRPr="005565E8">
        <w:rPr>
          <w:sz w:val="23"/>
          <w:szCs w:val="23"/>
          <w:lang w:val="en-GB"/>
        </w:rPr>
        <w:t xml:space="preserve">unfit for the use, </w:t>
      </w:r>
      <w:r w:rsidR="00C27059" w:rsidRPr="005565E8">
        <w:rPr>
          <w:sz w:val="23"/>
          <w:szCs w:val="23"/>
          <w:lang w:val="en-GB"/>
        </w:rPr>
        <w:t xml:space="preserve">the Contractor shall </w:t>
      </w:r>
      <w:r w:rsidRPr="005565E8">
        <w:rPr>
          <w:sz w:val="23"/>
          <w:szCs w:val="23"/>
          <w:lang w:val="en-GB"/>
        </w:rPr>
        <w:t xml:space="preserve">proceed </w:t>
      </w:r>
      <w:r w:rsidR="004B5ED5" w:rsidRPr="005565E8">
        <w:rPr>
          <w:sz w:val="23"/>
          <w:szCs w:val="23"/>
          <w:lang w:val="en-GB"/>
        </w:rPr>
        <w:t>with it</w:t>
      </w:r>
      <w:r w:rsidRPr="005565E8">
        <w:rPr>
          <w:sz w:val="23"/>
          <w:szCs w:val="23"/>
          <w:lang w:val="en-GB"/>
        </w:rPr>
        <w:t xml:space="preserve"> exchange at </w:t>
      </w:r>
      <w:r w:rsidR="004B5ED5" w:rsidRPr="005565E8">
        <w:rPr>
          <w:sz w:val="23"/>
          <w:szCs w:val="23"/>
          <w:lang w:val="en-GB"/>
        </w:rPr>
        <w:t xml:space="preserve">its </w:t>
      </w:r>
      <w:r w:rsidR="00C27059" w:rsidRPr="005565E8">
        <w:rPr>
          <w:sz w:val="23"/>
          <w:szCs w:val="23"/>
          <w:lang w:val="en-GB"/>
        </w:rPr>
        <w:t>risk and</w:t>
      </w:r>
      <w:r w:rsidRPr="005565E8">
        <w:rPr>
          <w:sz w:val="23"/>
          <w:szCs w:val="23"/>
          <w:lang w:val="en-GB"/>
        </w:rPr>
        <w:t xml:space="preserve"> expenses</w:t>
      </w:r>
      <w:r w:rsidR="004B5ED5" w:rsidRPr="005565E8">
        <w:rPr>
          <w:sz w:val="23"/>
          <w:szCs w:val="23"/>
          <w:lang w:val="en-GB"/>
        </w:rPr>
        <w:t xml:space="preserve"> in the shortest possible term,</w:t>
      </w:r>
      <w:r w:rsidR="005565E8" w:rsidRPr="005565E8">
        <w:rPr>
          <w:sz w:val="23"/>
          <w:szCs w:val="23"/>
          <w:lang w:val="en-GB"/>
        </w:rPr>
        <w:t xml:space="preserve"> agreed by both Parties</w:t>
      </w:r>
      <w:r w:rsidR="00C27059" w:rsidRPr="005565E8">
        <w:rPr>
          <w:sz w:val="23"/>
          <w:szCs w:val="23"/>
          <w:lang w:val="en-GB"/>
        </w:rPr>
        <w:t>.</w:t>
      </w:r>
    </w:p>
    <w:p w14:paraId="7E7F454A" w14:textId="29BFC473" w:rsidR="004D2755" w:rsidRPr="005565E8" w:rsidRDefault="004D2755" w:rsidP="005565E8">
      <w:pPr>
        <w:rPr>
          <w:b/>
          <w:sz w:val="23"/>
          <w:szCs w:val="23"/>
          <w:lang w:val="en-US"/>
        </w:rPr>
      </w:pPr>
      <w:r w:rsidRPr="005565E8">
        <w:rPr>
          <w:b/>
          <w:sz w:val="23"/>
          <w:szCs w:val="23"/>
          <w:lang w:val="en-US"/>
        </w:rPr>
        <w:t>§ 3</w:t>
      </w:r>
    </w:p>
    <w:p w14:paraId="73923126" w14:textId="77777777" w:rsidR="004D2755" w:rsidRPr="005565E8" w:rsidRDefault="004D2755" w:rsidP="005565E8">
      <w:pPr>
        <w:ind w:left="426"/>
        <w:rPr>
          <w:b/>
          <w:bCs/>
          <w:sz w:val="23"/>
          <w:szCs w:val="23"/>
          <w:lang w:val="en-US"/>
        </w:rPr>
      </w:pPr>
      <w:r w:rsidRPr="005565E8">
        <w:rPr>
          <w:b/>
          <w:bCs/>
          <w:sz w:val="23"/>
          <w:szCs w:val="23"/>
          <w:lang w:val="en-US"/>
        </w:rPr>
        <w:t>VALUE OF THE AGREEMENT AND PAYMENT</w:t>
      </w:r>
    </w:p>
    <w:p w14:paraId="4A747604" w14:textId="10204103" w:rsidR="004D2755" w:rsidRPr="005565E8" w:rsidRDefault="004D2755" w:rsidP="00135695">
      <w:pPr>
        <w:widowControl/>
        <w:numPr>
          <w:ilvl w:val="0"/>
          <w:numId w:val="17"/>
        </w:numPr>
        <w:tabs>
          <w:tab w:val="left" w:pos="284"/>
        </w:tabs>
        <w:suppressAutoHyphens w:val="0"/>
        <w:autoSpaceDE w:val="0"/>
        <w:ind w:left="284" w:hanging="284"/>
        <w:jc w:val="both"/>
        <w:rPr>
          <w:sz w:val="23"/>
          <w:szCs w:val="23"/>
          <w:lang w:val="en-US"/>
        </w:rPr>
      </w:pPr>
      <w:r w:rsidRPr="005565E8">
        <w:rPr>
          <w:sz w:val="23"/>
          <w:szCs w:val="23"/>
          <w:lang w:val="en-US"/>
        </w:rPr>
        <w:t xml:space="preserve">The Ordering Party shall pay a </w:t>
      </w:r>
      <w:r w:rsidR="00A01706" w:rsidRPr="005565E8">
        <w:rPr>
          <w:sz w:val="23"/>
          <w:szCs w:val="23"/>
          <w:lang w:val="en-US"/>
        </w:rPr>
        <w:t xml:space="preserve">total </w:t>
      </w:r>
      <w:r w:rsidRPr="005565E8">
        <w:rPr>
          <w:sz w:val="23"/>
          <w:szCs w:val="23"/>
          <w:lang w:val="en-US"/>
        </w:rPr>
        <w:t xml:space="preserve">remuneration in the amount of ……………………….. net </w:t>
      </w:r>
      <w:r w:rsidRPr="005565E8">
        <w:rPr>
          <w:sz w:val="23"/>
          <w:szCs w:val="23"/>
          <w:lang w:val="en-US"/>
        </w:rPr>
        <w:br/>
        <w:t>for the executed and picked-up Subject of the Agreement.</w:t>
      </w:r>
    </w:p>
    <w:p w14:paraId="6C62CC11" w14:textId="7DF92E21" w:rsidR="00CB3E3D" w:rsidRPr="005565E8" w:rsidRDefault="00CB3E3D" w:rsidP="002D0DBF">
      <w:pPr>
        <w:widowControl/>
        <w:numPr>
          <w:ilvl w:val="0"/>
          <w:numId w:val="17"/>
        </w:numPr>
        <w:tabs>
          <w:tab w:val="left" w:pos="426"/>
        </w:tabs>
        <w:suppressAutoHyphens w:val="0"/>
        <w:autoSpaceDE w:val="0"/>
        <w:ind w:left="284" w:hanging="284"/>
        <w:jc w:val="both"/>
        <w:rPr>
          <w:sz w:val="23"/>
          <w:szCs w:val="23"/>
          <w:lang w:val="en-GB"/>
        </w:rPr>
      </w:pPr>
      <w:r w:rsidRPr="005565E8">
        <w:rPr>
          <w:sz w:val="23"/>
          <w:szCs w:val="23"/>
          <w:lang w:val="en-GB"/>
        </w:rPr>
        <w:t>The amount of net remuneration shall be increased by an appropriate amount of VAT at the rate of 23%</w:t>
      </w:r>
      <w:r w:rsidR="00663210">
        <w:rPr>
          <w:sz w:val="23"/>
          <w:szCs w:val="23"/>
          <w:lang w:val="en-GB"/>
        </w:rPr>
        <w:t xml:space="preserve">, which </w:t>
      </w:r>
      <w:r w:rsidR="007C3808">
        <w:rPr>
          <w:sz w:val="23"/>
          <w:szCs w:val="23"/>
          <w:lang w:val="en-GB"/>
        </w:rPr>
        <w:t xml:space="preserve">is a ……… gross </w:t>
      </w:r>
      <w:r w:rsidRPr="005565E8">
        <w:rPr>
          <w:sz w:val="23"/>
          <w:szCs w:val="23"/>
          <w:lang w:val="en-GB"/>
        </w:rPr>
        <w:t xml:space="preserve">or VAT tax due on the amount of remuneration, will be covered by the Awarding Authority on the account of the relevant Tax Office in case a tax obligation of the Awarding Authority occurs in accordance with the VAT tax regulations (* </w:t>
      </w:r>
      <w:r w:rsidRPr="005565E8">
        <w:rPr>
          <w:i/>
          <w:sz w:val="23"/>
          <w:szCs w:val="23"/>
          <w:lang w:val="en-GB"/>
        </w:rPr>
        <w:t>depending on the tender</w:t>
      </w:r>
      <w:r w:rsidRPr="005565E8">
        <w:rPr>
          <w:sz w:val="23"/>
          <w:szCs w:val="23"/>
          <w:lang w:val="en-GB"/>
        </w:rPr>
        <w:t>)</w:t>
      </w:r>
    </w:p>
    <w:p w14:paraId="688FFC6F" w14:textId="4BC1FBA0" w:rsidR="004D2755" w:rsidRPr="005565E8" w:rsidRDefault="004D2755" w:rsidP="002D0DBF">
      <w:pPr>
        <w:widowControl/>
        <w:numPr>
          <w:ilvl w:val="0"/>
          <w:numId w:val="17"/>
        </w:numPr>
        <w:tabs>
          <w:tab w:val="left" w:pos="426"/>
        </w:tabs>
        <w:suppressAutoHyphens w:val="0"/>
        <w:autoSpaceDE w:val="0"/>
        <w:ind w:left="284" w:hanging="284"/>
        <w:jc w:val="both"/>
        <w:rPr>
          <w:sz w:val="23"/>
          <w:szCs w:val="23"/>
          <w:lang w:val="en-GB"/>
        </w:rPr>
      </w:pPr>
      <w:r w:rsidRPr="005565E8">
        <w:rPr>
          <w:sz w:val="23"/>
          <w:szCs w:val="23"/>
          <w:lang w:val="en-US"/>
        </w:rPr>
        <w:t xml:space="preserve">The payment </w:t>
      </w:r>
      <w:r w:rsidR="00A01706" w:rsidRPr="005565E8">
        <w:rPr>
          <w:sz w:val="23"/>
          <w:szCs w:val="23"/>
          <w:lang w:val="en-US"/>
        </w:rPr>
        <w:t>(</w:t>
      </w:r>
      <w:r w:rsidRPr="005565E8">
        <w:rPr>
          <w:sz w:val="23"/>
          <w:szCs w:val="23"/>
          <w:lang w:val="en-US"/>
        </w:rPr>
        <w:t>or payments</w:t>
      </w:r>
      <w:r w:rsidR="00A01706" w:rsidRPr="005565E8">
        <w:rPr>
          <w:sz w:val="23"/>
          <w:szCs w:val="23"/>
          <w:lang w:val="en-US"/>
        </w:rPr>
        <w:t>)</w:t>
      </w:r>
      <w:r w:rsidRPr="005565E8">
        <w:rPr>
          <w:sz w:val="23"/>
          <w:szCs w:val="23"/>
          <w:lang w:val="en-US"/>
        </w:rPr>
        <w:t xml:space="preserve"> shall be handled within 30 days as of the moment of receipt of </w:t>
      </w:r>
      <w:r w:rsidR="00A82654">
        <w:rPr>
          <w:sz w:val="23"/>
          <w:szCs w:val="23"/>
          <w:lang w:val="en-US"/>
        </w:rPr>
        <w:br/>
      </w:r>
      <w:r w:rsidRPr="005565E8">
        <w:rPr>
          <w:sz w:val="23"/>
          <w:szCs w:val="23"/>
          <w:lang w:val="en-US"/>
        </w:rPr>
        <w:t>a correctly issued invoice by the Ordering Party and signing of the applicable handing over protocol by the Ordering Party</w:t>
      </w:r>
      <w:r w:rsidR="00A01706" w:rsidRPr="005565E8">
        <w:rPr>
          <w:sz w:val="23"/>
          <w:szCs w:val="23"/>
          <w:lang w:val="en-US"/>
        </w:rPr>
        <w:t xml:space="preserve"> (</w:t>
      </w:r>
      <w:r w:rsidR="00CA37CD" w:rsidRPr="005565E8">
        <w:rPr>
          <w:sz w:val="23"/>
          <w:szCs w:val="23"/>
          <w:lang w:val="en-US"/>
        </w:rPr>
        <w:t>without remarks as a rule)</w:t>
      </w:r>
      <w:r w:rsidRPr="005565E8">
        <w:rPr>
          <w:sz w:val="23"/>
          <w:szCs w:val="23"/>
          <w:lang w:val="en-US"/>
        </w:rPr>
        <w:t>. In the event the invoice is delivered prior to the delivery of the subject hereof or in the event it will be impossible to determine the invoice delivery date, the payment date shall be counted as of the date of signing of the applicable handing over protocol by the Ordering Party.</w:t>
      </w:r>
    </w:p>
    <w:p w14:paraId="76D41858" w14:textId="1E3AAB15" w:rsidR="004D2755" w:rsidRPr="005565E8" w:rsidRDefault="004D2755" w:rsidP="002D0DBF">
      <w:pPr>
        <w:widowControl/>
        <w:numPr>
          <w:ilvl w:val="0"/>
          <w:numId w:val="17"/>
        </w:numPr>
        <w:tabs>
          <w:tab w:val="left" w:pos="426"/>
        </w:tabs>
        <w:suppressAutoHyphens w:val="0"/>
        <w:autoSpaceDE w:val="0"/>
        <w:ind w:left="284" w:hanging="284"/>
        <w:jc w:val="both"/>
        <w:rPr>
          <w:sz w:val="23"/>
          <w:szCs w:val="23"/>
          <w:lang w:val="en-GB"/>
        </w:rPr>
      </w:pPr>
      <w:r w:rsidRPr="005565E8">
        <w:rPr>
          <w:sz w:val="23"/>
          <w:szCs w:val="23"/>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41B6E8FF" w14:textId="718B8860" w:rsidR="004D2755" w:rsidRPr="005565E8" w:rsidRDefault="004D2755" w:rsidP="002D0DBF">
      <w:pPr>
        <w:widowControl/>
        <w:numPr>
          <w:ilvl w:val="0"/>
          <w:numId w:val="17"/>
        </w:numPr>
        <w:tabs>
          <w:tab w:val="left" w:pos="426"/>
        </w:tabs>
        <w:suppressAutoHyphens w:val="0"/>
        <w:autoSpaceDE w:val="0"/>
        <w:ind w:left="284" w:hanging="284"/>
        <w:jc w:val="both"/>
        <w:rPr>
          <w:sz w:val="23"/>
          <w:szCs w:val="23"/>
          <w:lang w:val="en-GB"/>
        </w:rPr>
      </w:pPr>
      <w:r w:rsidRPr="005565E8">
        <w:rPr>
          <w:sz w:val="23"/>
          <w:szCs w:val="23"/>
          <w:lang w:val="en-US"/>
        </w:rPr>
        <w:t>The remuneration attributable to the Contractor shall be payable by transfer from the bank account of the Ordering Party to the bank account of the Contractor as specified in the invoice</w:t>
      </w:r>
      <w:r w:rsidR="00893F5A" w:rsidRPr="005565E8">
        <w:rPr>
          <w:sz w:val="23"/>
          <w:szCs w:val="23"/>
          <w:lang w:val="en-US"/>
        </w:rPr>
        <w:t xml:space="preserve"> with reservation of sec. 7 and sec. 8 below.</w:t>
      </w:r>
    </w:p>
    <w:p w14:paraId="5FC8BE11" w14:textId="77777777" w:rsidR="00893F5A" w:rsidRPr="005565E8" w:rsidRDefault="004D2755" w:rsidP="002D0DBF">
      <w:pPr>
        <w:widowControl/>
        <w:numPr>
          <w:ilvl w:val="0"/>
          <w:numId w:val="17"/>
        </w:numPr>
        <w:tabs>
          <w:tab w:val="left" w:pos="426"/>
        </w:tabs>
        <w:suppressAutoHyphens w:val="0"/>
        <w:autoSpaceDE w:val="0"/>
        <w:ind w:left="284" w:hanging="284"/>
        <w:jc w:val="both"/>
        <w:rPr>
          <w:sz w:val="23"/>
          <w:szCs w:val="23"/>
          <w:lang w:val="en-GB"/>
        </w:rPr>
      </w:pPr>
      <w:r w:rsidRPr="005565E8">
        <w:rPr>
          <w:sz w:val="23"/>
          <w:szCs w:val="23"/>
          <w:lang w:val="en-US"/>
        </w:rPr>
        <w:t>The payment place shall be the bank of the Ordering Party</w:t>
      </w:r>
      <w:r w:rsidR="00893F5A" w:rsidRPr="005565E8">
        <w:rPr>
          <w:sz w:val="23"/>
          <w:szCs w:val="23"/>
          <w:lang w:val="en-US"/>
        </w:rPr>
        <w:t>.</w:t>
      </w:r>
    </w:p>
    <w:p w14:paraId="5B38A8D9" w14:textId="77777777" w:rsidR="00893F5A" w:rsidRPr="005565E8" w:rsidRDefault="00893F5A" w:rsidP="002D0DBF">
      <w:pPr>
        <w:widowControl/>
        <w:numPr>
          <w:ilvl w:val="0"/>
          <w:numId w:val="17"/>
        </w:numPr>
        <w:tabs>
          <w:tab w:val="left" w:pos="426"/>
        </w:tabs>
        <w:suppressAutoHyphens w:val="0"/>
        <w:autoSpaceDE w:val="0"/>
        <w:ind w:left="284" w:hanging="284"/>
        <w:jc w:val="both"/>
        <w:rPr>
          <w:sz w:val="23"/>
          <w:szCs w:val="23"/>
          <w:lang w:val="en-GB"/>
        </w:rPr>
      </w:pPr>
      <w:r w:rsidRPr="005565E8">
        <w:rPr>
          <w:sz w:val="23"/>
          <w:szCs w:val="23"/>
          <w:lang w:val="en-GB"/>
        </w:rPr>
        <w:t xml:space="preserve">(*if applicable) The remuneration payable to the Contractor shall be paid by bank transfer from the Awarding Authority’s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2018, item 2174, as amended). </w:t>
      </w:r>
    </w:p>
    <w:p w14:paraId="79283432" w14:textId="77777777" w:rsidR="00893F5A" w:rsidRPr="005565E8" w:rsidRDefault="00893F5A" w:rsidP="002D0DBF">
      <w:pPr>
        <w:widowControl/>
        <w:numPr>
          <w:ilvl w:val="0"/>
          <w:numId w:val="17"/>
        </w:numPr>
        <w:tabs>
          <w:tab w:val="left" w:pos="426"/>
        </w:tabs>
        <w:suppressAutoHyphens w:val="0"/>
        <w:autoSpaceDE w:val="0"/>
        <w:ind w:left="284" w:hanging="284"/>
        <w:jc w:val="both"/>
        <w:rPr>
          <w:sz w:val="23"/>
          <w:szCs w:val="23"/>
          <w:lang w:val="en-GB"/>
        </w:rPr>
      </w:pPr>
      <w:r w:rsidRPr="005565E8">
        <w:rPr>
          <w:sz w:val="23"/>
          <w:szCs w:val="23"/>
          <w:lang w:val="en-GB"/>
        </w:rPr>
        <w:t>(*if applicable) In case the account number of the Contactor has not been disclosed in the White List, the Awarding Authority shall be entitled to pay the remuneration to the account number indicated in the invoice, together however with the fulfillment of the obligations arising out of the applicable law, including notification of the National Tax Administration.</w:t>
      </w:r>
    </w:p>
    <w:p w14:paraId="1D5DA780" w14:textId="77777777" w:rsidR="007B6A6F" w:rsidRPr="005565E8" w:rsidRDefault="00893F5A" w:rsidP="002D0DBF">
      <w:pPr>
        <w:widowControl/>
        <w:numPr>
          <w:ilvl w:val="0"/>
          <w:numId w:val="17"/>
        </w:numPr>
        <w:tabs>
          <w:tab w:val="left" w:pos="426"/>
        </w:tabs>
        <w:suppressAutoHyphens w:val="0"/>
        <w:autoSpaceDE w:val="0"/>
        <w:ind w:left="284" w:hanging="284"/>
        <w:jc w:val="both"/>
        <w:rPr>
          <w:sz w:val="23"/>
          <w:szCs w:val="23"/>
          <w:lang w:val="en-GB"/>
        </w:rPr>
      </w:pPr>
      <w:r w:rsidRPr="005565E8">
        <w:rPr>
          <w:sz w:val="23"/>
          <w:szCs w:val="23"/>
          <w:lang w:val="en-GB"/>
        </w:rPr>
        <w:t>(*if applicable) The Contractor hereby acknowledges that its relevant tax administration office is as follows:………………………………………..</w:t>
      </w:r>
    </w:p>
    <w:p w14:paraId="2051E9C0" w14:textId="43B1FAF7" w:rsidR="007B6A6F" w:rsidRPr="005565E8" w:rsidRDefault="0085035D" w:rsidP="002D0DBF">
      <w:pPr>
        <w:widowControl/>
        <w:numPr>
          <w:ilvl w:val="0"/>
          <w:numId w:val="17"/>
        </w:numPr>
        <w:tabs>
          <w:tab w:val="left" w:pos="426"/>
        </w:tabs>
        <w:suppressAutoHyphens w:val="0"/>
        <w:autoSpaceDE w:val="0"/>
        <w:ind w:left="284" w:hanging="284"/>
        <w:jc w:val="both"/>
        <w:rPr>
          <w:sz w:val="23"/>
          <w:szCs w:val="23"/>
          <w:lang w:val="en-GB"/>
        </w:rPr>
      </w:pPr>
      <w:r>
        <w:rPr>
          <w:sz w:val="23"/>
          <w:szCs w:val="23"/>
          <w:lang w:val="en-GB"/>
        </w:rPr>
        <w:t xml:space="preserve">(*if applicable) </w:t>
      </w:r>
      <w:r w:rsidR="007B6A6F" w:rsidRPr="005565E8">
        <w:rPr>
          <w:sz w:val="23"/>
          <w:szCs w:val="23"/>
          <w:lang w:val="en-GB"/>
        </w:rPr>
        <w:t xml:space="preserve">If the Contractor is registered as a VAT taxable person, the Contracting Authority shall  pay the remuneration in accordance with the split payment system, i.e. in accordance with provisions of Art. 108a sec. 2 of the Act of 11 March 2004 on the value added </w:t>
      </w:r>
      <w:r w:rsidR="007B6A6F" w:rsidRPr="005565E8">
        <w:rPr>
          <w:sz w:val="23"/>
          <w:szCs w:val="23"/>
          <w:lang w:val="en-GB"/>
        </w:rPr>
        <w:lastRenderedPageBreak/>
        <w:t xml:space="preserve">tax (uniform text of the Journal of Laws of 2018, item 2174, as amended). Provisions of the first sentence are not applicable if and when the subject matter of the contract is a service exempt from VAT or subject to a 0% VAT rate. </w:t>
      </w:r>
    </w:p>
    <w:p w14:paraId="3A83D2D1" w14:textId="6788E860" w:rsidR="007B6A6F" w:rsidRDefault="007B6A6F" w:rsidP="00135695">
      <w:pPr>
        <w:widowControl/>
        <w:numPr>
          <w:ilvl w:val="0"/>
          <w:numId w:val="17"/>
        </w:numPr>
        <w:tabs>
          <w:tab w:val="left" w:pos="426"/>
        </w:tabs>
        <w:suppressAutoHyphens w:val="0"/>
        <w:autoSpaceDE w:val="0"/>
        <w:ind w:left="426" w:hanging="426"/>
        <w:jc w:val="both"/>
        <w:rPr>
          <w:sz w:val="23"/>
          <w:szCs w:val="23"/>
          <w:lang w:val="en-GB"/>
        </w:rPr>
      </w:pPr>
      <w:r w:rsidRPr="005565E8">
        <w:rPr>
          <w:sz w:val="23"/>
          <w:szCs w:val="23"/>
          <w:lang w:val="en-GB"/>
        </w:rPr>
        <w:t>The Contractor hereby confirms that the account number indicated in the invoice is being used by it for settlements due to its business activities, for which the VAT account number is being carried.</w:t>
      </w:r>
    </w:p>
    <w:p w14:paraId="58785881" w14:textId="00F01A25" w:rsidR="00724F6E" w:rsidRPr="00FE318A" w:rsidRDefault="00894589" w:rsidP="00FE318A">
      <w:pPr>
        <w:widowControl/>
        <w:numPr>
          <w:ilvl w:val="0"/>
          <w:numId w:val="17"/>
        </w:numPr>
        <w:tabs>
          <w:tab w:val="left" w:pos="426"/>
        </w:tabs>
        <w:suppressAutoHyphens w:val="0"/>
        <w:autoSpaceDE w:val="0"/>
        <w:ind w:left="426" w:hanging="426"/>
        <w:jc w:val="both"/>
        <w:rPr>
          <w:sz w:val="23"/>
          <w:szCs w:val="23"/>
          <w:lang w:val="en-GB"/>
        </w:rPr>
      </w:pPr>
      <w:r w:rsidRPr="00E614CD">
        <w:rPr>
          <w:lang w:val="en-GB"/>
        </w:rPr>
        <w:t xml:space="preserve">The remuneration referred to in section (1) covers all payments due to the Contractor, including all license fees for third parties, packaging costs, safe transport, insurance, </w:t>
      </w:r>
      <w:r w:rsidR="00057149" w:rsidRPr="00724F6E">
        <w:rPr>
          <w:lang w:val="en-GB"/>
        </w:rPr>
        <w:t>quality warranty</w:t>
      </w:r>
      <w:r w:rsidRPr="00724F6E">
        <w:rPr>
          <w:lang w:val="en-GB"/>
        </w:rPr>
        <w:t xml:space="preserve">, fees and customs declarations in export and other costs which the Contractor must incur in order to implement the Subject of the Agreement. </w:t>
      </w:r>
      <w:r w:rsidRPr="00031758">
        <w:rPr>
          <w:lang w:val="en-GB"/>
        </w:rPr>
        <w:t>The Contractor shall also be remunerated for granting the intellectual property rights</w:t>
      </w:r>
      <w:r w:rsidRPr="00724F6E">
        <w:rPr>
          <w:lang w:val="en-GB"/>
        </w:rPr>
        <w:t xml:space="preserve"> to the </w:t>
      </w:r>
      <w:r w:rsidR="00057149" w:rsidRPr="00724F6E">
        <w:rPr>
          <w:lang w:val="en-GB"/>
        </w:rPr>
        <w:t>Ordering Party</w:t>
      </w:r>
      <w:r w:rsidRPr="00724F6E">
        <w:rPr>
          <w:lang w:val="en-GB"/>
        </w:rPr>
        <w:t xml:space="preserve">, </w:t>
      </w:r>
      <w:r w:rsidRPr="00031758">
        <w:rPr>
          <w:lang w:val="en-GB"/>
        </w:rPr>
        <w:t xml:space="preserve">including for granting the license to the </w:t>
      </w:r>
      <w:r w:rsidR="00057149" w:rsidRPr="00724F6E">
        <w:rPr>
          <w:lang w:val="en-GB"/>
        </w:rPr>
        <w:t>Ordering Party</w:t>
      </w:r>
      <w:r w:rsidRPr="00724F6E">
        <w:rPr>
          <w:lang w:val="en-GB"/>
        </w:rPr>
        <w:t xml:space="preserve">, in each of the </w:t>
      </w:r>
      <w:r w:rsidR="00057149" w:rsidRPr="00724F6E">
        <w:rPr>
          <w:lang w:val="en-GB"/>
        </w:rPr>
        <w:t xml:space="preserve">fields </w:t>
      </w:r>
      <w:r w:rsidRPr="00724F6E">
        <w:rPr>
          <w:lang w:val="en-GB"/>
        </w:rPr>
        <w:t>of exploitation stipulated in the Agreement, as well as</w:t>
      </w:r>
      <w:r w:rsidRPr="00EA6AD8">
        <w:rPr>
          <w:lang w:val="en-GB"/>
        </w:rPr>
        <w:t xml:space="preserve"> granting to the </w:t>
      </w:r>
      <w:r w:rsidR="00057149">
        <w:rPr>
          <w:lang w:val="en-GB"/>
        </w:rPr>
        <w:t xml:space="preserve">Ordering Party </w:t>
      </w:r>
      <w:r w:rsidRPr="00EA6AD8">
        <w:rPr>
          <w:lang w:val="en-GB"/>
        </w:rPr>
        <w:t xml:space="preserve">derivative rights to the works to which the license is granted. The Contractor shall also be remunerated for transferring to the </w:t>
      </w:r>
      <w:r w:rsidR="00724F6E">
        <w:rPr>
          <w:lang w:val="en-GB"/>
        </w:rPr>
        <w:t xml:space="preserve">Ordering Party </w:t>
      </w:r>
      <w:r w:rsidRPr="00EA6AD8">
        <w:rPr>
          <w:lang w:val="en-GB"/>
        </w:rPr>
        <w:t>the ownership of the media carriers, on which the works to which the license is granted, have been recorded</w:t>
      </w:r>
      <w:r w:rsidR="00724F6E">
        <w:rPr>
          <w:lang w:val="en-GB"/>
        </w:rPr>
        <w:t>.</w:t>
      </w:r>
    </w:p>
    <w:p w14:paraId="767AFD54" w14:textId="06CF4435" w:rsidR="004C38F6" w:rsidRPr="005565E8" w:rsidRDefault="004C38F6" w:rsidP="005565E8">
      <w:pPr>
        <w:rPr>
          <w:b/>
          <w:sz w:val="23"/>
          <w:szCs w:val="23"/>
          <w:lang w:val="en-US"/>
        </w:rPr>
      </w:pPr>
      <w:r w:rsidRPr="005565E8">
        <w:rPr>
          <w:b/>
          <w:sz w:val="23"/>
          <w:szCs w:val="23"/>
          <w:lang w:val="en-US"/>
        </w:rPr>
        <w:t>§ 4</w:t>
      </w:r>
    </w:p>
    <w:p w14:paraId="675575FA" w14:textId="77777777" w:rsidR="004C38F6" w:rsidRPr="005565E8" w:rsidRDefault="004D3542" w:rsidP="005565E8">
      <w:pPr>
        <w:rPr>
          <w:b/>
          <w:sz w:val="23"/>
          <w:szCs w:val="23"/>
          <w:lang w:val="en-US"/>
        </w:rPr>
      </w:pPr>
      <w:r w:rsidRPr="005565E8">
        <w:rPr>
          <w:b/>
          <w:sz w:val="23"/>
          <w:szCs w:val="23"/>
          <w:lang w:val="en-US"/>
        </w:rPr>
        <w:t>CONTACT PERSONS</w:t>
      </w:r>
    </w:p>
    <w:p w14:paraId="549BD867" w14:textId="77777777" w:rsidR="004C38F6" w:rsidRPr="005565E8" w:rsidRDefault="004D3542" w:rsidP="002D0DBF">
      <w:pPr>
        <w:widowControl/>
        <w:numPr>
          <w:ilvl w:val="0"/>
          <w:numId w:val="16"/>
        </w:numPr>
        <w:suppressAutoHyphens w:val="0"/>
        <w:ind w:left="426" w:hanging="426"/>
        <w:jc w:val="both"/>
        <w:rPr>
          <w:sz w:val="23"/>
          <w:szCs w:val="23"/>
          <w:lang w:val="en-US"/>
        </w:rPr>
      </w:pPr>
      <w:r w:rsidRPr="005565E8">
        <w:rPr>
          <w:sz w:val="23"/>
          <w:szCs w:val="23"/>
          <w:lang w:val="en-US"/>
        </w:rPr>
        <w:t xml:space="preserve">The contact person for the purpose of </w:t>
      </w:r>
      <w:r w:rsidR="00D5409E" w:rsidRPr="005565E8">
        <w:rPr>
          <w:sz w:val="23"/>
          <w:szCs w:val="23"/>
          <w:lang w:val="en-US"/>
        </w:rPr>
        <w:t xml:space="preserve">the </w:t>
      </w:r>
      <w:r w:rsidR="00F4318B" w:rsidRPr="005565E8">
        <w:rPr>
          <w:sz w:val="23"/>
          <w:szCs w:val="23"/>
          <w:lang w:val="en-US"/>
        </w:rPr>
        <w:t xml:space="preserve">execution hereof </w:t>
      </w:r>
      <w:r w:rsidRPr="005565E8">
        <w:rPr>
          <w:sz w:val="23"/>
          <w:szCs w:val="23"/>
          <w:lang w:val="en-US"/>
        </w:rPr>
        <w:t>from the side of the Contractor shall be</w:t>
      </w:r>
      <w:r w:rsidR="004C38F6" w:rsidRPr="005565E8">
        <w:rPr>
          <w:sz w:val="23"/>
          <w:szCs w:val="23"/>
          <w:lang w:val="en-US"/>
        </w:rPr>
        <w:t xml:space="preserve"> ………………………………………….</w:t>
      </w:r>
    </w:p>
    <w:p w14:paraId="79C9C66D" w14:textId="77777777" w:rsidR="004C38F6" w:rsidRPr="005565E8" w:rsidRDefault="004D3542" w:rsidP="002D0DBF">
      <w:pPr>
        <w:widowControl/>
        <w:numPr>
          <w:ilvl w:val="0"/>
          <w:numId w:val="16"/>
        </w:numPr>
        <w:suppressAutoHyphens w:val="0"/>
        <w:ind w:left="426" w:hanging="426"/>
        <w:jc w:val="both"/>
        <w:rPr>
          <w:sz w:val="23"/>
          <w:szCs w:val="23"/>
          <w:lang w:val="en-US"/>
        </w:rPr>
      </w:pPr>
      <w:r w:rsidRPr="005565E8">
        <w:rPr>
          <w:sz w:val="23"/>
          <w:szCs w:val="23"/>
          <w:lang w:val="en-US"/>
        </w:rPr>
        <w:t>The contact person on the side of the Ordering Party shall be</w:t>
      </w:r>
      <w:r w:rsidR="004C38F6" w:rsidRPr="005565E8">
        <w:rPr>
          <w:sz w:val="23"/>
          <w:szCs w:val="23"/>
          <w:lang w:val="en-US"/>
        </w:rPr>
        <w:t xml:space="preserve">: …………………, </w:t>
      </w:r>
      <w:r w:rsidR="004C38F6" w:rsidRPr="005565E8">
        <w:rPr>
          <w:sz w:val="23"/>
          <w:szCs w:val="23"/>
          <w:lang w:val="en-US"/>
        </w:rPr>
        <w:br/>
        <w:t xml:space="preserve">e-mail: ………………………..….., </w:t>
      </w:r>
      <w:r w:rsidRPr="005565E8">
        <w:rPr>
          <w:sz w:val="23"/>
          <w:szCs w:val="23"/>
          <w:lang w:val="en-US"/>
        </w:rPr>
        <w:t>mobile</w:t>
      </w:r>
      <w:r w:rsidR="004C38F6" w:rsidRPr="005565E8">
        <w:rPr>
          <w:sz w:val="23"/>
          <w:szCs w:val="23"/>
          <w:lang w:val="en-US"/>
        </w:rPr>
        <w:t>: ……………………………. .</w:t>
      </w:r>
    </w:p>
    <w:p w14:paraId="0596091B" w14:textId="708848A6" w:rsidR="003F22B4" w:rsidRPr="007A604E" w:rsidRDefault="004D3542" w:rsidP="007A604E">
      <w:pPr>
        <w:numPr>
          <w:ilvl w:val="0"/>
          <w:numId w:val="16"/>
        </w:numPr>
        <w:ind w:left="426" w:hanging="426"/>
        <w:jc w:val="both"/>
        <w:rPr>
          <w:sz w:val="23"/>
          <w:szCs w:val="23"/>
          <w:lang w:val="en-US"/>
        </w:rPr>
      </w:pPr>
      <w:r w:rsidRPr="005565E8">
        <w:rPr>
          <w:sz w:val="23"/>
          <w:szCs w:val="23"/>
          <w:lang w:val="en-US"/>
        </w:rPr>
        <w:t xml:space="preserve">The Parties </w:t>
      </w:r>
      <w:r w:rsidR="00F4318B" w:rsidRPr="005565E8">
        <w:rPr>
          <w:sz w:val="23"/>
          <w:szCs w:val="23"/>
          <w:lang w:val="en-US"/>
        </w:rPr>
        <w:t>hereby authorize</w:t>
      </w:r>
      <w:r w:rsidRPr="005565E8">
        <w:rPr>
          <w:sz w:val="23"/>
          <w:szCs w:val="23"/>
          <w:lang w:val="en-US"/>
        </w:rPr>
        <w:t xml:space="preserve"> the hereinabove persons to make arrangements on their behalf </w:t>
      </w:r>
      <w:r w:rsidR="00D5409E" w:rsidRPr="005565E8">
        <w:rPr>
          <w:sz w:val="23"/>
          <w:szCs w:val="23"/>
          <w:lang w:val="en-US"/>
        </w:rPr>
        <w:t>under the Ag</w:t>
      </w:r>
      <w:r w:rsidRPr="005565E8">
        <w:rPr>
          <w:sz w:val="23"/>
          <w:szCs w:val="23"/>
          <w:lang w:val="en-US"/>
        </w:rPr>
        <w:t>reement which</w:t>
      </w:r>
      <w:r w:rsidR="00F4318B" w:rsidRPr="005565E8">
        <w:rPr>
          <w:sz w:val="23"/>
          <w:szCs w:val="23"/>
          <w:lang w:val="en-US"/>
        </w:rPr>
        <w:t xml:space="preserve"> shall not const</w:t>
      </w:r>
      <w:r w:rsidR="00D5409E" w:rsidRPr="005565E8">
        <w:rPr>
          <w:sz w:val="23"/>
          <w:szCs w:val="23"/>
          <w:lang w:val="en-US"/>
        </w:rPr>
        <w:t xml:space="preserve">itute its change and to handle </w:t>
      </w:r>
      <w:r w:rsidRPr="005565E8">
        <w:rPr>
          <w:sz w:val="23"/>
          <w:szCs w:val="23"/>
          <w:lang w:val="en-US"/>
        </w:rPr>
        <w:t xml:space="preserve">the receipts, including </w:t>
      </w:r>
      <w:r w:rsidR="003E182E">
        <w:rPr>
          <w:sz w:val="23"/>
          <w:szCs w:val="23"/>
          <w:lang w:val="en-US"/>
        </w:rPr>
        <w:t xml:space="preserve">the </w:t>
      </w:r>
      <w:r w:rsidRPr="005565E8">
        <w:rPr>
          <w:sz w:val="23"/>
          <w:szCs w:val="23"/>
          <w:lang w:val="en-US"/>
        </w:rPr>
        <w:t xml:space="preserve">signing of the handing over </w:t>
      </w:r>
      <w:r w:rsidR="003E182E">
        <w:rPr>
          <w:sz w:val="23"/>
          <w:szCs w:val="23"/>
          <w:lang w:val="en-US"/>
        </w:rPr>
        <w:t xml:space="preserve">the </w:t>
      </w:r>
      <w:r w:rsidRPr="005565E8">
        <w:rPr>
          <w:sz w:val="23"/>
          <w:szCs w:val="23"/>
          <w:lang w:val="en-US"/>
        </w:rPr>
        <w:t>protocol</w:t>
      </w:r>
      <w:r w:rsidR="004C38F6" w:rsidRPr="005565E8">
        <w:rPr>
          <w:sz w:val="23"/>
          <w:szCs w:val="23"/>
          <w:lang w:val="en-US"/>
        </w:rPr>
        <w:t xml:space="preserve">.  </w:t>
      </w:r>
    </w:p>
    <w:p w14:paraId="3F345B57" w14:textId="44B59806" w:rsidR="004C38F6" w:rsidRPr="005565E8" w:rsidRDefault="004C38F6" w:rsidP="005565E8">
      <w:pPr>
        <w:rPr>
          <w:b/>
          <w:sz w:val="23"/>
          <w:szCs w:val="23"/>
          <w:lang w:val="en-US"/>
        </w:rPr>
      </w:pPr>
      <w:r w:rsidRPr="005565E8">
        <w:rPr>
          <w:b/>
          <w:sz w:val="23"/>
          <w:szCs w:val="23"/>
          <w:lang w:val="en-US"/>
        </w:rPr>
        <w:t xml:space="preserve">§ </w:t>
      </w:r>
      <w:r w:rsidR="004D2755" w:rsidRPr="005565E8">
        <w:rPr>
          <w:b/>
          <w:sz w:val="23"/>
          <w:szCs w:val="23"/>
          <w:lang w:val="en-US"/>
        </w:rPr>
        <w:t>5</w:t>
      </w:r>
    </w:p>
    <w:p w14:paraId="56A0F644" w14:textId="77777777" w:rsidR="004C38F6" w:rsidRPr="005565E8" w:rsidRDefault="000D42E6" w:rsidP="005565E8">
      <w:pPr>
        <w:rPr>
          <w:b/>
          <w:sz w:val="23"/>
          <w:szCs w:val="23"/>
          <w:lang w:val="en-US"/>
        </w:rPr>
      </w:pPr>
      <w:r w:rsidRPr="005565E8">
        <w:rPr>
          <w:b/>
          <w:sz w:val="23"/>
          <w:szCs w:val="23"/>
          <w:lang w:val="en-US"/>
        </w:rPr>
        <w:t>INVOICING</w:t>
      </w:r>
    </w:p>
    <w:p w14:paraId="781478E0" w14:textId="77777777" w:rsidR="004C38F6" w:rsidRPr="005565E8" w:rsidRDefault="000D42E6" w:rsidP="002D0DBF">
      <w:pPr>
        <w:widowControl/>
        <w:numPr>
          <w:ilvl w:val="0"/>
          <w:numId w:val="18"/>
        </w:numPr>
        <w:tabs>
          <w:tab w:val="clear" w:pos="360"/>
          <w:tab w:val="num" w:pos="426"/>
        </w:tabs>
        <w:suppressAutoHyphens w:val="0"/>
        <w:autoSpaceDE w:val="0"/>
        <w:ind w:left="426" w:hanging="284"/>
        <w:jc w:val="both"/>
        <w:rPr>
          <w:sz w:val="23"/>
          <w:szCs w:val="23"/>
          <w:lang w:val="en-US"/>
        </w:rPr>
      </w:pPr>
      <w:r w:rsidRPr="005565E8">
        <w:rPr>
          <w:sz w:val="23"/>
          <w:szCs w:val="23"/>
          <w:lang w:val="en-US"/>
        </w:rPr>
        <w:t xml:space="preserve">The Ordering Party shall be VAT payer and shall have NIP number </w:t>
      </w:r>
      <w:r w:rsidR="004C38F6" w:rsidRPr="005565E8">
        <w:rPr>
          <w:sz w:val="23"/>
          <w:szCs w:val="23"/>
          <w:lang w:val="en-US"/>
        </w:rPr>
        <w:t>(</w:t>
      </w:r>
      <w:r w:rsidRPr="005565E8">
        <w:rPr>
          <w:sz w:val="23"/>
          <w:szCs w:val="23"/>
          <w:lang w:val="en-US"/>
        </w:rPr>
        <w:t xml:space="preserve">Tax </w:t>
      </w:r>
      <w:r w:rsidR="009B072B" w:rsidRPr="005565E8">
        <w:rPr>
          <w:sz w:val="23"/>
          <w:szCs w:val="23"/>
          <w:lang w:val="en-US"/>
        </w:rPr>
        <w:t>Identification</w:t>
      </w:r>
      <w:r w:rsidRPr="005565E8">
        <w:rPr>
          <w:sz w:val="23"/>
          <w:szCs w:val="23"/>
          <w:lang w:val="en-US"/>
        </w:rPr>
        <w:t xml:space="preserve"> Number</w:t>
      </w:r>
      <w:r w:rsidR="004C38F6" w:rsidRPr="005565E8">
        <w:rPr>
          <w:sz w:val="23"/>
          <w:szCs w:val="23"/>
          <w:lang w:val="en-US"/>
        </w:rPr>
        <w:t xml:space="preserve">): </w:t>
      </w:r>
    </w:p>
    <w:p w14:paraId="446E11FA" w14:textId="77777777" w:rsidR="004C38F6" w:rsidRPr="005565E8" w:rsidRDefault="004C38F6" w:rsidP="005565E8">
      <w:pPr>
        <w:tabs>
          <w:tab w:val="num" w:pos="426"/>
        </w:tabs>
        <w:autoSpaceDE w:val="0"/>
        <w:ind w:left="426" w:hanging="284"/>
        <w:jc w:val="both"/>
        <w:rPr>
          <w:sz w:val="23"/>
          <w:szCs w:val="23"/>
          <w:lang w:val="en-US"/>
        </w:rPr>
      </w:pPr>
      <w:r w:rsidRPr="005565E8">
        <w:rPr>
          <w:sz w:val="23"/>
          <w:szCs w:val="23"/>
          <w:lang w:val="en-US"/>
        </w:rPr>
        <w:tab/>
        <w:t>PL 675-000-22-36.</w:t>
      </w:r>
    </w:p>
    <w:p w14:paraId="4DB46D2D" w14:textId="77777777" w:rsidR="004C38F6" w:rsidRPr="005565E8" w:rsidRDefault="000D42E6" w:rsidP="002D0DBF">
      <w:pPr>
        <w:widowControl/>
        <w:numPr>
          <w:ilvl w:val="0"/>
          <w:numId w:val="18"/>
        </w:numPr>
        <w:tabs>
          <w:tab w:val="clear" w:pos="360"/>
          <w:tab w:val="num" w:pos="426"/>
        </w:tabs>
        <w:suppressAutoHyphens w:val="0"/>
        <w:autoSpaceDE w:val="0"/>
        <w:ind w:left="426" w:hanging="284"/>
        <w:jc w:val="both"/>
        <w:rPr>
          <w:sz w:val="23"/>
          <w:szCs w:val="23"/>
          <w:lang w:val="en-US"/>
        </w:rPr>
      </w:pPr>
      <w:r w:rsidRPr="005565E8">
        <w:rPr>
          <w:sz w:val="23"/>
          <w:szCs w:val="23"/>
          <w:lang w:val="en-US"/>
        </w:rPr>
        <w:t xml:space="preserve">The Contractor is not VAT payer within the </w:t>
      </w:r>
      <w:r w:rsidR="009B072B" w:rsidRPr="005565E8">
        <w:rPr>
          <w:sz w:val="23"/>
          <w:szCs w:val="23"/>
          <w:lang w:val="en-US"/>
        </w:rPr>
        <w:t>territory</w:t>
      </w:r>
      <w:r w:rsidRPr="005565E8">
        <w:rPr>
          <w:sz w:val="23"/>
          <w:szCs w:val="23"/>
          <w:lang w:val="en-US"/>
        </w:rPr>
        <w:t xml:space="preserve"> of the Republic of Poland and </w:t>
      </w:r>
      <w:r w:rsidR="009B072B" w:rsidRPr="005565E8">
        <w:rPr>
          <w:sz w:val="23"/>
          <w:szCs w:val="23"/>
          <w:lang w:val="en-US"/>
        </w:rPr>
        <w:t>shall have VAT register number</w:t>
      </w:r>
      <w:r w:rsidR="004C38F6" w:rsidRPr="005565E8">
        <w:rPr>
          <w:sz w:val="23"/>
          <w:szCs w:val="23"/>
          <w:lang w:val="en-US"/>
        </w:rPr>
        <w:t>: ……………………...</w:t>
      </w:r>
    </w:p>
    <w:p w14:paraId="1DCD2A85" w14:textId="77777777" w:rsidR="004C38F6" w:rsidRPr="005565E8" w:rsidRDefault="009B072B" w:rsidP="002D0DBF">
      <w:pPr>
        <w:widowControl/>
        <w:numPr>
          <w:ilvl w:val="0"/>
          <w:numId w:val="18"/>
        </w:numPr>
        <w:tabs>
          <w:tab w:val="clear" w:pos="360"/>
          <w:tab w:val="num" w:pos="426"/>
        </w:tabs>
        <w:suppressAutoHyphens w:val="0"/>
        <w:autoSpaceDE w:val="0"/>
        <w:ind w:left="426" w:hanging="284"/>
        <w:jc w:val="both"/>
        <w:rPr>
          <w:sz w:val="23"/>
          <w:szCs w:val="23"/>
          <w:lang w:val="en-US"/>
        </w:rPr>
      </w:pPr>
      <w:r w:rsidRPr="005565E8">
        <w:rPr>
          <w:sz w:val="23"/>
          <w:szCs w:val="23"/>
          <w:lang w:val="en-US"/>
        </w:rPr>
        <w:t xml:space="preserve">The Buyer </w:t>
      </w:r>
      <w:r w:rsidR="00BB5CA5" w:rsidRPr="005565E8">
        <w:rPr>
          <w:sz w:val="23"/>
          <w:szCs w:val="23"/>
          <w:lang w:val="en-US"/>
        </w:rPr>
        <w:t>specified</w:t>
      </w:r>
      <w:r w:rsidRPr="005565E8">
        <w:rPr>
          <w:sz w:val="23"/>
          <w:szCs w:val="23"/>
          <w:lang w:val="en-US"/>
        </w:rPr>
        <w:t xml:space="preserve"> in the invoice shall be</w:t>
      </w:r>
      <w:r w:rsidR="004C38F6" w:rsidRPr="005565E8">
        <w:rPr>
          <w:sz w:val="23"/>
          <w:szCs w:val="23"/>
          <w:lang w:val="en-US"/>
        </w:rPr>
        <w:t>:</w:t>
      </w:r>
    </w:p>
    <w:p w14:paraId="62E4FB9E" w14:textId="77777777" w:rsidR="004C38F6" w:rsidRPr="005565E8" w:rsidRDefault="004C38F6" w:rsidP="005565E8">
      <w:pPr>
        <w:tabs>
          <w:tab w:val="num" w:pos="426"/>
        </w:tabs>
        <w:autoSpaceDE w:val="0"/>
        <w:ind w:left="426" w:hanging="284"/>
        <w:jc w:val="both"/>
        <w:rPr>
          <w:sz w:val="23"/>
          <w:szCs w:val="23"/>
        </w:rPr>
      </w:pPr>
      <w:r w:rsidRPr="005565E8">
        <w:rPr>
          <w:sz w:val="23"/>
          <w:szCs w:val="23"/>
          <w:lang w:val="en-US"/>
        </w:rPr>
        <w:tab/>
      </w:r>
      <w:r w:rsidRPr="005565E8">
        <w:rPr>
          <w:sz w:val="23"/>
          <w:szCs w:val="23"/>
        </w:rPr>
        <w:t>Uniwersytet Jagielloński</w:t>
      </w:r>
    </w:p>
    <w:p w14:paraId="0595CB4C" w14:textId="77777777" w:rsidR="004C38F6" w:rsidRPr="005565E8" w:rsidRDefault="00BB5CA5" w:rsidP="005565E8">
      <w:pPr>
        <w:tabs>
          <w:tab w:val="num" w:pos="426"/>
        </w:tabs>
        <w:autoSpaceDE w:val="0"/>
        <w:ind w:left="426" w:hanging="284"/>
        <w:jc w:val="both"/>
        <w:rPr>
          <w:sz w:val="23"/>
          <w:szCs w:val="23"/>
        </w:rPr>
      </w:pPr>
      <w:r w:rsidRPr="005565E8">
        <w:rPr>
          <w:sz w:val="23"/>
          <w:szCs w:val="23"/>
        </w:rPr>
        <w:tab/>
        <w:t>ul. Gołębia 24, 31-007 Cracow</w:t>
      </w:r>
    </w:p>
    <w:p w14:paraId="5EA4CF7D" w14:textId="77777777" w:rsidR="004C38F6" w:rsidRPr="005565E8" w:rsidRDefault="004C38F6" w:rsidP="005565E8">
      <w:pPr>
        <w:tabs>
          <w:tab w:val="num" w:pos="426"/>
        </w:tabs>
        <w:autoSpaceDE w:val="0"/>
        <w:ind w:left="426" w:hanging="284"/>
        <w:jc w:val="both"/>
        <w:rPr>
          <w:sz w:val="23"/>
          <w:szCs w:val="23"/>
        </w:rPr>
      </w:pPr>
      <w:r w:rsidRPr="005565E8">
        <w:rPr>
          <w:sz w:val="23"/>
          <w:szCs w:val="23"/>
        </w:rPr>
        <w:tab/>
        <w:t>NIP: PL 675-000-22-36</w:t>
      </w:r>
    </w:p>
    <w:p w14:paraId="73B8E70B" w14:textId="03DE90E4" w:rsidR="004C38F6" w:rsidRDefault="009B072B" w:rsidP="002D0DBF">
      <w:pPr>
        <w:widowControl/>
        <w:numPr>
          <w:ilvl w:val="0"/>
          <w:numId w:val="18"/>
        </w:numPr>
        <w:tabs>
          <w:tab w:val="clear" w:pos="360"/>
          <w:tab w:val="num" w:pos="426"/>
        </w:tabs>
        <w:suppressAutoHyphens w:val="0"/>
        <w:autoSpaceDE w:val="0"/>
        <w:ind w:left="426" w:hanging="284"/>
        <w:jc w:val="both"/>
        <w:rPr>
          <w:sz w:val="23"/>
          <w:szCs w:val="23"/>
          <w:lang w:val="en-US"/>
        </w:rPr>
      </w:pPr>
      <w:r w:rsidRPr="005565E8">
        <w:rPr>
          <w:sz w:val="23"/>
          <w:szCs w:val="23"/>
          <w:lang w:val="en-US"/>
        </w:rPr>
        <w:t xml:space="preserve">The following shall be specified in the invoice: formula and delivery place, i.e. </w:t>
      </w:r>
      <w:r w:rsidR="00BB5CA5" w:rsidRPr="005565E8">
        <w:rPr>
          <w:sz w:val="23"/>
          <w:szCs w:val="23"/>
          <w:lang w:val="en-US"/>
        </w:rPr>
        <w:t>DAP Cracow</w:t>
      </w:r>
      <w:r w:rsidR="004C38F6" w:rsidRPr="005565E8">
        <w:rPr>
          <w:sz w:val="23"/>
          <w:szCs w:val="23"/>
          <w:lang w:val="en-US"/>
        </w:rPr>
        <w:t xml:space="preserve">, </w:t>
      </w:r>
      <w:r w:rsidRPr="005565E8">
        <w:rPr>
          <w:sz w:val="23"/>
          <w:szCs w:val="23"/>
          <w:lang w:val="en-US"/>
        </w:rPr>
        <w:t>payment date, weight and customs tariff code of the delivered devices</w:t>
      </w:r>
      <w:r w:rsidR="004C38F6" w:rsidRPr="005565E8">
        <w:rPr>
          <w:sz w:val="23"/>
          <w:szCs w:val="23"/>
          <w:lang w:val="en-US"/>
        </w:rPr>
        <w:t>.</w:t>
      </w:r>
    </w:p>
    <w:p w14:paraId="1973E71F" w14:textId="549869AB" w:rsidR="00CB3E3D" w:rsidRPr="00135695" w:rsidRDefault="00CB3E3D" w:rsidP="00135695">
      <w:pPr>
        <w:widowControl/>
        <w:numPr>
          <w:ilvl w:val="0"/>
          <w:numId w:val="18"/>
        </w:numPr>
        <w:tabs>
          <w:tab w:val="clear" w:pos="360"/>
          <w:tab w:val="num" w:pos="426"/>
        </w:tabs>
        <w:suppressAutoHyphens w:val="0"/>
        <w:autoSpaceDE w:val="0"/>
        <w:ind w:left="426" w:hanging="284"/>
        <w:jc w:val="both"/>
        <w:rPr>
          <w:sz w:val="23"/>
          <w:szCs w:val="23"/>
          <w:lang w:val="en-US"/>
        </w:rPr>
      </w:pPr>
      <w:r w:rsidRPr="00135695">
        <w:rPr>
          <w:sz w:val="23"/>
          <w:szCs w:val="23"/>
          <w:lang w:val="en-GB"/>
        </w:rPr>
        <w:t xml:space="preserve">Invoices </w:t>
      </w:r>
      <w:r w:rsidR="00893F5A" w:rsidRPr="00135695">
        <w:rPr>
          <w:sz w:val="23"/>
          <w:szCs w:val="23"/>
          <w:lang w:val="en-GB"/>
        </w:rPr>
        <w:t>may</w:t>
      </w:r>
      <w:r w:rsidRPr="00135695">
        <w:rPr>
          <w:sz w:val="23"/>
          <w:szCs w:val="23"/>
          <w:lang w:val="en-GB"/>
        </w:rPr>
        <w:t xml:space="preserve"> be issued in writing and sent to the address indicated in </w:t>
      </w:r>
      <w:r w:rsidRPr="00135695">
        <w:rPr>
          <w:b/>
          <w:bCs/>
          <w:sz w:val="23"/>
          <w:szCs w:val="23"/>
          <w:lang w:val="en-GB"/>
        </w:rPr>
        <w:t xml:space="preserve">§ </w:t>
      </w:r>
      <w:r w:rsidR="00893F5A" w:rsidRPr="00135695">
        <w:rPr>
          <w:b/>
          <w:bCs/>
          <w:sz w:val="23"/>
          <w:szCs w:val="23"/>
          <w:lang w:val="en-GB"/>
        </w:rPr>
        <w:t>8</w:t>
      </w:r>
      <w:r w:rsidRPr="00135695">
        <w:rPr>
          <w:b/>
          <w:bCs/>
          <w:sz w:val="23"/>
          <w:szCs w:val="23"/>
          <w:lang w:val="en-GB"/>
        </w:rPr>
        <w:t xml:space="preserve"> of the Agreement.</w:t>
      </w:r>
    </w:p>
    <w:p w14:paraId="0C6926E4" w14:textId="20867B97" w:rsidR="00CB3E3D" w:rsidRPr="00FE318A" w:rsidRDefault="00CB3E3D" w:rsidP="00FE318A">
      <w:pPr>
        <w:widowControl/>
        <w:numPr>
          <w:ilvl w:val="0"/>
          <w:numId w:val="18"/>
        </w:numPr>
        <w:tabs>
          <w:tab w:val="clear" w:pos="360"/>
          <w:tab w:val="num" w:pos="426"/>
        </w:tabs>
        <w:suppressAutoHyphens w:val="0"/>
        <w:autoSpaceDE w:val="0"/>
        <w:ind w:left="426" w:hanging="284"/>
        <w:jc w:val="both"/>
        <w:rPr>
          <w:sz w:val="23"/>
          <w:szCs w:val="23"/>
          <w:lang w:val="en-US"/>
        </w:rPr>
      </w:pPr>
      <w:r w:rsidRPr="00135695">
        <w:rPr>
          <w:sz w:val="23"/>
          <w:szCs w:val="23"/>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Platforma Elektronicznego Fakturowania [E-invoicing Platform] available at: https://efaktura.gov.pl/, in the ‘reference’ field, the Contractor shall provide the following e-mail address: </w:t>
      </w:r>
      <w:hyperlink r:id="rId25" w:history="1">
        <w:r w:rsidRPr="00135695">
          <w:rPr>
            <w:rStyle w:val="Hipercze"/>
            <w:b/>
            <w:color w:val="auto"/>
            <w:sz w:val="23"/>
            <w:szCs w:val="23"/>
            <w:lang w:val="en-US"/>
          </w:rPr>
          <w:t>k.tokarz@uj.edu.pl</w:t>
        </w:r>
      </w:hyperlink>
    </w:p>
    <w:p w14:paraId="03B2D3E9" w14:textId="77777777" w:rsidR="00C651CC" w:rsidRPr="005565E8" w:rsidRDefault="004C38F6" w:rsidP="005565E8">
      <w:pPr>
        <w:rPr>
          <w:b/>
          <w:sz w:val="23"/>
          <w:szCs w:val="23"/>
          <w:lang w:val="en-US"/>
        </w:rPr>
      </w:pPr>
      <w:r w:rsidRPr="005565E8">
        <w:rPr>
          <w:b/>
          <w:sz w:val="23"/>
          <w:szCs w:val="23"/>
          <w:lang w:val="en-US"/>
        </w:rPr>
        <w:t xml:space="preserve">§ </w:t>
      </w:r>
      <w:r w:rsidR="00507DC6" w:rsidRPr="005565E8">
        <w:rPr>
          <w:b/>
          <w:sz w:val="23"/>
          <w:szCs w:val="23"/>
          <w:lang w:val="en-US"/>
        </w:rPr>
        <w:t>6</w:t>
      </w:r>
    </w:p>
    <w:p w14:paraId="521C4C93" w14:textId="12ACAB67" w:rsidR="00C651CC" w:rsidRPr="005565E8" w:rsidRDefault="007F737F" w:rsidP="005565E8">
      <w:pPr>
        <w:rPr>
          <w:b/>
          <w:bCs/>
          <w:sz w:val="23"/>
          <w:szCs w:val="23"/>
          <w:lang w:val="en-US"/>
        </w:rPr>
      </w:pPr>
      <w:r w:rsidRPr="005565E8">
        <w:rPr>
          <w:b/>
          <w:bCs/>
          <w:sz w:val="23"/>
          <w:szCs w:val="23"/>
          <w:lang w:val="en-US"/>
        </w:rPr>
        <w:t xml:space="preserve">QUALITY </w:t>
      </w:r>
      <w:r w:rsidR="00C651CC" w:rsidRPr="005565E8">
        <w:rPr>
          <w:b/>
          <w:bCs/>
          <w:sz w:val="23"/>
          <w:szCs w:val="23"/>
          <w:lang w:val="en-US"/>
        </w:rPr>
        <w:t xml:space="preserve">WARRANTY </w:t>
      </w:r>
    </w:p>
    <w:p w14:paraId="22B28E54" w14:textId="77777777" w:rsidR="00C651CC" w:rsidRPr="005565E8" w:rsidRDefault="00C651CC" w:rsidP="002D0DBF">
      <w:pPr>
        <w:widowControl/>
        <w:numPr>
          <w:ilvl w:val="0"/>
          <w:numId w:val="35"/>
        </w:numPr>
        <w:suppressAutoHyphens w:val="0"/>
        <w:autoSpaceDE w:val="0"/>
        <w:jc w:val="both"/>
        <w:rPr>
          <w:sz w:val="23"/>
          <w:szCs w:val="23"/>
          <w:lang w:val="en-US" w:eastAsia="en-US"/>
        </w:rPr>
      </w:pPr>
      <w:r w:rsidRPr="005565E8">
        <w:rPr>
          <w:sz w:val="23"/>
          <w:szCs w:val="23"/>
          <w:lang w:val="en-US" w:eastAsia="en-US"/>
        </w:rPr>
        <w:t xml:space="preserve">The Contract shall undertake to deliver the subject hereof free of defects and faults. </w:t>
      </w:r>
    </w:p>
    <w:p w14:paraId="370AE7B6" w14:textId="78419438" w:rsidR="00C651CC" w:rsidRPr="005565E8" w:rsidRDefault="00C651CC" w:rsidP="002D0DBF">
      <w:pPr>
        <w:widowControl/>
        <w:numPr>
          <w:ilvl w:val="0"/>
          <w:numId w:val="35"/>
        </w:numPr>
        <w:suppressAutoHyphens w:val="0"/>
        <w:autoSpaceDE w:val="0"/>
        <w:jc w:val="both"/>
        <w:rPr>
          <w:sz w:val="23"/>
          <w:szCs w:val="23"/>
          <w:lang w:val="en-US" w:eastAsia="en-US"/>
        </w:rPr>
      </w:pPr>
      <w:r w:rsidRPr="005565E8">
        <w:rPr>
          <w:sz w:val="23"/>
          <w:szCs w:val="23"/>
          <w:lang w:val="en-US" w:eastAsia="en-US"/>
        </w:rPr>
        <w:t xml:space="preserve">The Contractor guarantees the qualities and characteristics stipulated in the technical specifications attached to the tender. </w:t>
      </w:r>
    </w:p>
    <w:p w14:paraId="3867F7A0" w14:textId="6FFA104F" w:rsidR="00C651CC" w:rsidRPr="005565E8" w:rsidRDefault="00C651CC" w:rsidP="002D0DBF">
      <w:pPr>
        <w:widowControl/>
        <w:numPr>
          <w:ilvl w:val="0"/>
          <w:numId w:val="35"/>
        </w:numPr>
        <w:suppressAutoHyphens w:val="0"/>
        <w:autoSpaceDE w:val="0"/>
        <w:jc w:val="both"/>
        <w:rPr>
          <w:sz w:val="23"/>
          <w:szCs w:val="23"/>
          <w:lang w:val="en-US" w:eastAsia="en-US"/>
        </w:rPr>
      </w:pPr>
      <w:r w:rsidRPr="005565E8">
        <w:rPr>
          <w:sz w:val="23"/>
          <w:szCs w:val="23"/>
          <w:lang w:val="en-US" w:eastAsia="en-US"/>
        </w:rPr>
        <w:lastRenderedPageBreak/>
        <w:t>The Contractor shall ensure that the delivery of the subject hereof covered by the</w:t>
      </w:r>
      <w:r w:rsidR="0050203E">
        <w:rPr>
          <w:sz w:val="23"/>
          <w:szCs w:val="23"/>
          <w:lang w:val="en-US" w:eastAsia="en-US"/>
        </w:rPr>
        <w:t xml:space="preserve"> </w:t>
      </w:r>
      <w:r w:rsidRPr="005565E8">
        <w:rPr>
          <w:sz w:val="23"/>
          <w:szCs w:val="23"/>
          <w:lang w:val="en-US" w:eastAsia="en-US"/>
        </w:rPr>
        <w:t xml:space="preserve"> quality guarantee for the period as of the date of </w:t>
      </w:r>
      <w:r w:rsidR="00E152E6" w:rsidRPr="005565E8">
        <w:rPr>
          <w:sz w:val="23"/>
          <w:szCs w:val="23"/>
          <w:lang w:val="en-US" w:eastAsia="en-US"/>
        </w:rPr>
        <w:t xml:space="preserve">delivery </w:t>
      </w:r>
      <w:r w:rsidRPr="005565E8">
        <w:rPr>
          <w:sz w:val="23"/>
          <w:szCs w:val="23"/>
          <w:lang w:val="en-US" w:eastAsia="en-US"/>
        </w:rPr>
        <w:t>of the subject hereof to the Ordering Party</w:t>
      </w:r>
      <w:r w:rsidR="00E152E6" w:rsidRPr="005565E8">
        <w:rPr>
          <w:sz w:val="23"/>
          <w:szCs w:val="23"/>
          <w:lang w:val="en-US" w:eastAsia="en-US"/>
        </w:rPr>
        <w:t xml:space="preserve"> confirmed by the appropriate acceptance protocol</w:t>
      </w:r>
      <w:r w:rsidRPr="005565E8">
        <w:rPr>
          <w:sz w:val="23"/>
          <w:szCs w:val="23"/>
          <w:lang w:val="en-US" w:eastAsia="en-US"/>
        </w:rPr>
        <w:t xml:space="preserve"> to the lapse of </w:t>
      </w:r>
      <w:r w:rsidR="0050203E" w:rsidRPr="0050203E">
        <w:rPr>
          <w:b/>
          <w:bCs/>
          <w:sz w:val="23"/>
          <w:szCs w:val="23"/>
          <w:lang w:val="en-US" w:eastAsia="en-US"/>
        </w:rPr>
        <w:t>12</w:t>
      </w:r>
      <w:r w:rsidRPr="0050203E">
        <w:rPr>
          <w:b/>
          <w:bCs/>
          <w:sz w:val="23"/>
          <w:szCs w:val="23"/>
          <w:lang w:val="en-US" w:eastAsia="en-US"/>
        </w:rPr>
        <w:t xml:space="preserve"> </w:t>
      </w:r>
      <w:r w:rsidRPr="005565E8">
        <w:rPr>
          <w:b/>
          <w:sz w:val="23"/>
          <w:szCs w:val="23"/>
          <w:lang w:val="en-US" w:eastAsia="en-US"/>
        </w:rPr>
        <w:t>months</w:t>
      </w:r>
      <w:r w:rsidRPr="005565E8">
        <w:rPr>
          <w:sz w:val="23"/>
          <w:szCs w:val="23"/>
          <w:lang w:val="en-US" w:eastAsia="en-US"/>
        </w:rPr>
        <w:t>.</w:t>
      </w:r>
    </w:p>
    <w:p w14:paraId="07938C0C" w14:textId="77777777" w:rsidR="00C651CC" w:rsidRPr="005565E8" w:rsidRDefault="00C651CC" w:rsidP="002D0DBF">
      <w:pPr>
        <w:widowControl/>
        <w:numPr>
          <w:ilvl w:val="0"/>
          <w:numId w:val="35"/>
        </w:numPr>
        <w:suppressAutoHyphens w:val="0"/>
        <w:autoSpaceDE w:val="0"/>
        <w:jc w:val="both"/>
        <w:rPr>
          <w:sz w:val="23"/>
          <w:szCs w:val="23"/>
          <w:lang w:val="en-US" w:eastAsia="en-US"/>
        </w:rPr>
      </w:pPr>
      <w:r w:rsidRPr="005565E8">
        <w:rPr>
          <w:sz w:val="23"/>
          <w:szCs w:val="23"/>
          <w:lang w:val="en-US" w:eastAsia="en-US"/>
        </w:rPr>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of the following ways: in writing, by e-mail, phone or fax on any defects or faults formed in the subject hereof.</w:t>
      </w:r>
    </w:p>
    <w:p w14:paraId="42705072" w14:textId="343DE293" w:rsidR="00C651CC" w:rsidRPr="005565E8" w:rsidRDefault="00C651CC" w:rsidP="002D0DBF">
      <w:pPr>
        <w:widowControl/>
        <w:numPr>
          <w:ilvl w:val="0"/>
          <w:numId w:val="35"/>
        </w:numPr>
        <w:suppressAutoHyphens w:val="0"/>
        <w:autoSpaceDE w:val="0"/>
        <w:jc w:val="both"/>
        <w:rPr>
          <w:sz w:val="23"/>
          <w:szCs w:val="23"/>
          <w:lang w:val="en-US" w:eastAsia="en-US"/>
        </w:rPr>
      </w:pPr>
      <w:r w:rsidRPr="005565E8">
        <w:rPr>
          <w:sz w:val="23"/>
          <w:szCs w:val="23"/>
          <w:lang w:val="en-US" w:eastAsia="en-US"/>
        </w:rPr>
        <w:t>In the event of any fault being noticed in the delivered subject hereof, the Contractor shall be liable to an immediate and free of charge repair or replacement of the faulty element without any risk or costs for the Ordering Party. Any repairs shall be made as soon as possible</w:t>
      </w:r>
      <w:r w:rsidR="000459F7">
        <w:rPr>
          <w:sz w:val="23"/>
          <w:szCs w:val="23"/>
          <w:lang w:val="en-US" w:eastAsia="en-US"/>
        </w:rPr>
        <w:t xml:space="preserve">, and shall be </w:t>
      </w:r>
      <w:r w:rsidR="002B3A01">
        <w:rPr>
          <w:sz w:val="23"/>
          <w:szCs w:val="23"/>
          <w:lang w:val="en-US" w:eastAsia="en-US"/>
        </w:rPr>
        <w:t xml:space="preserve">provided </w:t>
      </w:r>
      <w:r w:rsidR="000459F7">
        <w:rPr>
          <w:sz w:val="23"/>
          <w:szCs w:val="23"/>
          <w:lang w:val="en-US" w:eastAsia="en-US"/>
        </w:rPr>
        <w:t xml:space="preserve">by </w:t>
      </w:r>
      <w:r w:rsidR="002B3A01">
        <w:rPr>
          <w:sz w:val="23"/>
          <w:szCs w:val="23"/>
          <w:lang w:val="en-US" w:eastAsia="en-US"/>
        </w:rPr>
        <w:t>the Contractor, manufacturer (producer) or authorized maintenance centre at the cost and risk of the Contractor</w:t>
      </w:r>
      <w:r w:rsidRPr="005565E8">
        <w:rPr>
          <w:sz w:val="23"/>
          <w:szCs w:val="23"/>
          <w:lang w:val="en-US" w:eastAsia="en-US"/>
        </w:rPr>
        <w:t>.</w:t>
      </w:r>
    </w:p>
    <w:p w14:paraId="69CB0612" w14:textId="4A686569" w:rsidR="00C651CC" w:rsidRPr="005565E8" w:rsidRDefault="00C651CC" w:rsidP="002D0DBF">
      <w:pPr>
        <w:widowControl/>
        <w:numPr>
          <w:ilvl w:val="0"/>
          <w:numId w:val="35"/>
        </w:numPr>
        <w:suppressAutoHyphens w:val="0"/>
        <w:autoSpaceDE w:val="0"/>
        <w:jc w:val="both"/>
        <w:rPr>
          <w:sz w:val="23"/>
          <w:szCs w:val="23"/>
          <w:lang w:val="en-US" w:eastAsia="en-US"/>
        </w:rPr>
      </w:pPr>
      <w:r w:rsidRPr="005565E8">
        <w:rPr>
          <w:sz w:val="23"/>
          <w:szCs w:val="23"/>
          <w:lang w:val="en-US" w:eastAsia="en-US"/>
        </w:rPr>
        <w:t>In case any of the elements were already repaired, the Ordering Party shall reserve the right to demand a free of charge replacement of the subject matter part by the Contractor, to a part being free of defects, should it be subject to another (second) fault.</w:t>
      </w:r>
    </w:p>
    <w:p w14:paraId="2E3097F6" w14:textId="7F70360D" w:rsidR="00C651CC" w:rsidRPr="005565E8" w:rsidRDefault="00C651CC" w:rsidP="002D0DBF">
      <w:pPr>
        <w:widowControl/>
        <w:numPr>
          <w:ilvl w:val="0"/>
          <w:numId w:val="35"/>
        </w:numPr>
        <w:suppressAutoHyphens w:val="0"/>
        <w:autoSpaceDE w:val="0"/>
        <w:jc w:val="both"/>
        <w:rPr>
          <w:sz w:val="23"/>
          <w:szCs w:val="23"/>
          <w:lang w:val="en-US" w:eastAsia="en-US"/>
        </w:rPr>
      </w:pPr>
      <w:r w:rsidRPr="005565E8">
        <w:rPr>
          <w:sz w:val="23"/>
          <w:szCs w:val="23"/>
          <w:lang w:val="en-US" w:eastAsia="en-US"/>
        </w:rPr>
        <w:t xml:space="preserve">The warranty period is extended by the time during which the Ordering Party could not use the </w:t>
      </w:r>
      <w:r w:rsidR="002B3A01">
        <w:rPr>
          <w:sz w:val="23"/>
          <w:szCs w:val="23"/>
          <w:lang w:val="en-US" w:eastAsia="en-US"/>
        </w:rPr>
        <w:t>d</w:t>
      </w:r>
      <w:r w:rsidR="003E182E">
        <w:rPr>
          <w:sz w:val="23"/>
          <w:szCs w:val="23"/>
          <w:lang w:val="en-US" w:eastAsia="en-US"/>
        </w:rPr>
        <w:t>el</w:t>
      </w:r>
      <w:r w:rsidR="002B3A01">
        <w:rPr>
          <w:sz w:val="23"/>
          <w:szCs w:val="23"/>
          <w:lang w:val="en-US" w:eastAsia="en-US"/>
        </w:rPr>
        <w:t>ivered subject hereof</w:t>
      </w:r>
      <w:r w:rsidRPr="005565E8">
        <w:rPr>
          <w:sz w:val="23"/>
          <w:szCs w:val="23"/>
          <w:lang w:val="en-US" w:eastAsia="en-US"/>
        </w:rPr>
        <w:t xml:space="preserve"> due to its defect (fault). </w:t>
      </w:r>
    </w:p>
    <w:p w14:paraId="19428253" w14:textId="58257C75" w:rsidR="00C651CC" w:rsidRPr="005565E8" w:rsidRDefault="00C651CC" w:rsidP="002D0DBF">
      <w:pPr>
        <w:widowControl/>
        <w:numPr>
          <w:ilvl w:val="0"/>
          <w:numId w:val="35"/>
        </w:numPr>
        <w:suppressAutoHyphens w:val="0"/>
        <w:autoSpaceDE w:val="0"/>
        <w:jc w:val="both"/>
        <w:rPr>
          <w:sz w:val="23"/>
          <w:szCs w:val="23"/>
          <w:lang w:val="en-US" w:eastAsia="en-US"/>
        </w:rPr>
      </w:pPr>
      <w:r w:rsidRPr="005565E8">
        <w:rPr>
          <w:sz w:val="23"/>
          <w:szCs w:val="23"/>
          <w:lang w:val="en-US" w:eastAsia="en-US"/>
        </w:rPr>
        <w:t>The Contractor shall declare and acknowledge to understand that the Ordering Party is not an expert within the scope of the delivered subject of the Agreement, hence in the event of formation of a defect (fault), any expenses related to the explanation of the reasons of its occurrence (either under the guarantee or warranty), and in particular the costs of appropriate expertise shall be incurred by the Contractor. It shall be deemed that the fault (defect) was formed due to reasons for which the Contractor or manufacturer is held liable.</w:t>
      </w:r>
    </w:p>
    <w:p w14:paraId="319C3FC9" w14:textId="73317A37" w:rsidR="005B6EB4" w:rsidRPr="005565E8" w:rsidRDefault="005B6EB4" w:rsidP="002D0DBF">
      <w:pPr>
        <w:pStyle w:val="Akapitzlist"/>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 w:hanging="357"/>
        <w:jc w:val="both"/>
        <w:rPr>
          <w:rFonts w:ascii="Times New Roman" w:hAnsi="Times New Roman"/>
          <w:sz w:val="23"/>
          <w:szCs w:val="23"/>
          <w:lang w:val="en-US"/>
        </w:rPr>
      </w:pPr>
      <w:r w:rsidRPr="005565E8">
        <w:rPr>
          <w:rFonts w:ascii="Times New Roman" w:hAnsi="Times New Roman"/>
          <w:sz w:val="23"/>
          <w:szCs w:val="23"/>
          <w:lang w:val="en-US"/>
        </w:rPr>
        <w:t>The Ordering Party may not make any modifications to the products that are the subject of the Agreement under the threat of losing the rights arising from the quality warranty. However, it is permissible for the Ordering Party to make repairs to the subject of the Agreement by itself or strictly according to the Contractor's</w:t>
      </w:r>
      <w:r w:rsidR="00A33F44">
        <w:rPr>
          <w:rFonts w:ascii="Times New Roman" w:hAnsi="Times New Roman"/>
          <w:sz w:val="23"/>
          <w:szCs w:val="23"/>
          <w:lang w:val="en-US"/>
        </w:rPr>
        <w:t xml:space="preserve"> or manufacturer’s (producer’s)</w:t>
      </w:r>
      <w:r w:rsidRPr="005565E8">
        <w:rPr>
          <w:rFonts w:ascii="Times New Roman" w:hAnsi="Times New Roman"/>
          <w:sz w:val="23"/>
          <w:szCs w:val="23"/>
          <w:lang w:val="en-US"/>
        </w:rPr>
        <w:t xml:space="preserve"> instructions, provided that the Contractor agrees and the nature of the repair permits such action.</w:t>
      </w:r>
    </w:p>
    <w:p w14:paraId="4BED2D0D" w14:textId="1032F1FB" w:rsidR="00C11688" w:rsidRPr="005565E8" w:rsidRDefault="00C11688" w:rsidP="002D0DBF">
      <w:pPr>
        <w:pStyle w:val="Akapitzlist"/>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 w:hanging="357"/>
        <w:jc w:val="both"/>
        <w:rPr>
          <w:rFonts w:ascii="Times New Roman" w:hAnsi="Times New Roman"/>
          <w:sz w:val="23"/>
          <w:szCs w:val="23"/>
          <w:lang w:val="en-US"/>
        </w:rPr>
      </w:pPr>
      <w:r w:rsidRPr="005565E8">
        <w:rPr>
          <w:rFonts w:ascii="Times New Roman" w:hAnsi="Times New Roman"/>
          <w:sz w:val="23"/>
          <w:szCs w:val="23"/>
          <w:lang w:val="en-US"/>
        </w:rPr>
        <w:t>The quality warranty does not cover faults or defects, as well as a decrease in the utility values</w:t>
      </w:r>
      <w:r w:rsidR="005565E8"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of the subject of the Agreement resulting from normal wear and tear of elements, deterioration or </w:t>
      </w:r>
      <w:r w:rsidR="00C6319A" w:rsidRPr="005565E8">
        <w:rPr>
          <w:rFonts w:ascii="Times New Roman" w:hAnsi="Times New Roman"/>
          <w:sz w:val="23"/>
          <w:szCs w:val="23"/>
          <w:lang w:val="en-US"/>
        </w:rPr>
        <w:t xml:space="preserve">cases </w:t>
      </w:r>
      <w:r w:rsidRPr="005565E8">
        <w:rPr>
          <w:rFonts w:ascii="Times New Roman" w:hAnsi="Times New Roman"/>
          <w:sz w:val="23"/>
          <w:szCs w:val="23"/>
          <w:lang w:val="en-US"/>
        </w:rPr>
        <w:t xml:space="preserve">resulting from the gross negligence of the Ordering Party, including lack or </w:t>
      </w:r>
      <w:r w:rsidR="004D638A" w:rsidRPr="005565E8">
        <w:rPr>
          <w:rFonts w:ascii="Times New Roman" w:hAnsi="Times New Roman"/>
          <w:sz w:val="23"/>
          <w:szCs w:val="23"/>
          <w:lang w:val="en-US"/>
        </w:rPr>
        <w:t xml:space="preserve">off-grade </w:t>
      </w:r>
      <w:r w:rsidRPr="005565E8">
        <w:rPr>
          <w:rFonts w:ascii="Times New Roman" w:hAnsi="Times New Roman"/>
          <w:sz w:val="23"/>
          <w:szCs w:val="23"/>
          <w:lang w:val="en-US"/>
        </w:rPr>
        <w:t>maintenance or faulty use of the products being the subject of the Agreement.</w:t>
      </w:r>
    </w:p>
    <w:p w14:paraId="7E57190D" w14:textId="2DAB18C2" w:rsidR="005565E8" w:rsidRPr="00FE318A" w:rsidRDefault="0093780E" w:rsidP="00FE318A">
      <w:pPr>
        <w:pStyle w:val="Akapitzlist"/>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 w:hanging="357"/>
        <w:jc w:val="both"/>
        <w:rPr>
          <w:rFonts w:ascii="Times New Roman" w:hAnsi="Times New Roman"/>
          <w:sz w:val="23"/>
          <w:szCs w:val="23"/>
          <w:lang w:val="en-US"/>
        </w:rPr>
      </w:pPr>
      <w:r w:rsidRPr="005565E8">
        <w:rPr>
          <w:rFonts w:ascii="Times New Roman" w:hAnsi="Times New Roman"/>
          <w:sz w:val="23"/>
          <w:szCs w:val="23"/>
          <w:lang w:val="en-US"/>
        </w:rPr>
        <w:t>Regardless of the entitlements arising out of the quality warranty</w:t>
      </w:r>
      <w:r w:rsidR="00C11688" w:rsidRPr="005565E8">
        <w:rPr>
          <w:rFonts w:ascii="Times New Roman" w:hAnsi="Times New Roman"/>
          <w:sz w:val="23"/>
          <w:szCs w:val="23"/>
          <w:lang w:val="en-US"/>
        </w:rPr>
        <w:t xml:space="preserve">, the Ordering Party may </w:t>
      </w:r>
      <w:r w:rsidRPr="005565E8">
        <w:rPr>
          <w:rFonts w:ascii="Times New Roman" w:hAnsi="Times New Roman"/>
          <w:sz w:val="23"/>
          <w:szCs w:val="23"/>
          <w:lang w:val="en-US"/>
        </w:rPr>
        <w:t>claim</w:t>
      </w:r>
      <w:r w:rsidR="00C11688" w:rsidRPr="005565E8">
        <w:rPr>
          <w:rFonts w:ascii="Times New Roman" w:hAnsi="Times New Roman"/>
          <w:sz w:val="23"/>
          <w:szCs w:val="23"/>
          <w:lang w:val="en-US"/>
        </w:rPr>
        <w:t xml:space="preserve"> its rights under the </w:t>
      </w:r>
      <w:r w:rsidRPr="005565E8">
        <w:rPr>
          <w:rFonts w:ascii="Times New Roman" w:hAnsi="Times New Roman"/>
          <w:sz w:val="23"/>
          <w:szCs w:val="23"/>
          <w:lang w:val="en-US"/>
        </w:rPr>
        <w:t xml:space="preserve">statutory </w:t>
      </w:r>
      <w:r w:rsidR="00C11688" w:rsidRPr="005565E8">
        <w:rPr>
          <w:rFonts w:ascii="Times New Roman" w:hAnsi="Times New Roman"/>
          <w:sz w:val="23"/>
          <w:szCs w:val="23"/>
          <w:lang w:val="en-US"/>
        </w:rPr>
        <w:t xml:space="preserve">warranty for defects in accordance with the </w:t>
      </w:r>
      <w:r w:rsidRPr="005565E8">
        <w:rPr>
          <w:rFonts w:ascii="Times New Roman" w:hAnsi="Times New Roman"/>
          <w:sz w:val="23"/>
          <w:szCs w:val="23"/>
          <w:lang w:val="en-US"/>
        </w:rPr>
        <w:t>CC</w:t>
      </w:r>
      <w:r w:rsidR="00C11688" w:rsidRPr="005565E8">
        <w:rPr>
          <w:rFonts w:ascii="Times New Roman" w:hAnsi="Times New Roman"/>
          <w:sz w:val="23"/>
          <w:szCs w:val="23"/>
          <w:lang w:val="en-US"/>
        </w:rPr>
        <w:t>.</w:t>
      </w:r>
    </w:p>
    <w:p w14:paraId="33FD1B8A" w14:textId="1C30270F" w:rsidR="004C38F6" w:rsidRPr="005565E8" w:rsidRDefault="004C38F6" w:rsidP="005565E8">
      <w:pPr>
        <w:rPr>
          <w:b/>
          <w:sz w:val="23"/>
          <w:szCs w:val="23"/>
          <w:lang w:val="en-US"/>
        </w:rPr>
      </w:pPr>
      <w:r w:rsidRPr="005565E8">
        <w:rPr>
          <w:b/>
          <w:sz w:val="23"/>
          <w:szCs w:val="23"/>
          <w:lang w:val="en-US"/>
        </w:rPr>
        <w:t xml:space="preserve">§ </w:t>
      </w:r>
      <w:r w:rsidR="00540255" w:rsidRPr="005565E8">
        <w:rPr>
          <w:b/>
          <w:sz w:val="23"/>
          <w:szCs w:val="23"/>
          <w:lang w:val="en-US"/>
        </w:rPr>
        <w:t>7</w:t>
      </w:r>
    </w:p>
    <w:p w14:paraId="101657A6" w14:textId="77777777" w:rsidR="004C38F6" w:rsidRPr="005565E8" w:rsidRDefault="005568DA" w:rsidP="005565E8">
      <w:pPr>
        <w:ind w:left="357"/>
        <w:rPr>
          <w:b/>
          <w:sz w:val="23"/>
          <w:szCs w:val="23"/>
          <w:lang w:val="en-US"/>
        </w:rPr>
      </w:pPr>
      <w:r w:rsidRPr="005565E8">
        <w:rPr>
          <w:b/>
          <w:sz w:val="23"/>
          <w:szCs w:val="23"/>
          <w:lang w:val="en-US"/>
        </w:rPr>
        <w:t>THIRD PARTIES LIABILITY</w:t>
      </w:r>
    </w:p>
    <w:p w14:paraId="4E452223" w14:textId="17E19D20" w:rsidR="005565E8" w:rsidRPr="00FE318A" w:rsidRDefault="00032A58" w:rsidP="00FE318A">
      <w:pPr>
        <w:autoSpaceDE w:val="0"/>
        <w:jc w:val="both"/>
        <w:rPr>
          <w:sz w:val="23"/>
          <w:szCs w:val="23"/>
          <w:lang w:val="en-US"/>
        </w:rPr>
      </w:pPr>
      <w:r w:rsidRPr="005565E8">
        <w:rPr>
          <w:sz w:val="23"/>
          <w:szCs w:val="23"/>
          <w:lang w:val="en-US"/>
        </w:rPr>
        <w:t xml:space="preserve">The Contractor shall be fully liable </w:t>
      </w:r>
      <w:r w:rsidR="005568DA" w:rsidRPr="005565E8">
        <w:rPr>
          <w:sz w:val="23"/>
          <w:szCs w:val="23"/>
          <w:lang w:val="en-US"/>
        </w:rPr>
        <w:t xml:space="preserve">for the compensation of </w:t>
      </w:r>
      <w:r w:rsidR="00B03B1A" w:rsidRPr="005565E8">
        <w:rPr>
          <w:sz w:val="23"/>
          <w:szCs w:val="23"/>
          <w:lang w:val="en-US"/>
        </w:rPr>
        <w:t xml:space="preserve">any </w:t>
      </w:r>
      <w:r w:rsidR="005568DA" w:rsidRPr="005565E8">
        <w:rPr>
          <w:sz w:val="23"/>
          <w:szCs w:val="23"/>
          <w:lang w:val="en-US"/>
        </w:rPr>
        <w:t>personal or material damages</w:t>
      </w:r>
      <w:r w:rsidR="00B03B1A" w:rsidRPr="005565E8">
        <w:rPr>
          <w:sz w:val="23"/>
          <w:szCs w:val="23"/>
          <w:lang w:val="en-US"/>
        </w:rPr>
        <w:t>,</w:t>
      </w:r>
      <w:r w:rsidR="005568DA" w:rsidRPr="005565E8">
        <w:rPr>
          <w:sz w:val="23"/>
          <w:szCs w:val="23"/>
          <w:lang w:val="en-US"/>
        </w:rPr>
        <w:t xml:space="preserve"> which may be for</w:t>
      </w:r>
      <w:r w:rsidR="00B03B1A" w:rsidRPr="005565E8">
        <w:rPr>
          <w:sz w:val="23"/>
          <w:szCs w:val="23"/>
          <w:lang w:val="en-US"/>
        </w:rPr>
        <w:t xml:space="preserve">med in relation to third parties, caused by the </w:t>
      </w:r>
      <w:r w:rsidR="005568DA" w:rsidRPr="005565E8">
        <w:rPr>
          <w:sz w:val="23"/>
          <w:szCs w:val="23"/>
          <w:lang w:val="en-US"/>
        </w:rPr>
        <w:t xml:space="preserve">Contractor in relation to and upon execution hereof. </w:t>
      </w:r>
    </w:p>
    <w:p w14:paraId="16D56466" w14:textId="6E69072C" w:rsidR="004C38F6" w:rsidRPr="005565E8" w:rsidRDefault="004C38F6" w:rsidP="005565E8">
      <w:pPr>
        <w:rPr>
          <w:b/>
          <w:sz w:val="23"/>
          <w:szCs w:val="23"/>
          <w:lang w:val="en-US"/>
        </w:rPr>
      </w:pPr>
      <w:r w:rsidRPr="005565E8">
        <w:rPr>
          <w:b/>
          <w:sz w:val="23"/>
          <w:szCs w:val="23"/>
          <w:lang w:val="en-US"/>
        </w:rPr>
        <w:t xml:space="preserve">§ </w:t>
      </w:r>
      <w:r w:rsidR="00540255" w:rsidRPr="005565E8">
        <w:rPr>
          <w:b/>
          <w:sz w:val="23"/>
          <w:szCs w:val="23"/>
          <w:lang w:val="en-US"/>
        </w:rPr>
        <w:t>8</w:t>
      </w:r>
    </w:p>
    <w:p w14:paraId="1379484B" w14:textId="77777777" w:rsidR="004C38F6" w:rsidRPr="005565E8" w:rsidRDefault="005568DA" w:rsidP="005565E8">
      <w:pPr>
        <w:rPr>
          <w:bCs/>
          <w:sz w:val="23"/>
          <w:szCs w:val="23"/>
          <w:lang w:val="en-US"/>
        </w:rPr>
      </w:pPr>
      <w:r w:rsidRPr="005565E8">
        <w:rPr>
          <w:b/>
          <w:bCs/>
          <w:sz w:val="23"/>
          <w:szCs w:val="23"/>
          <w:lang w:val="en-US"/>
        </w:rPr>
        <w:t>CORRESPONDENCE</w:t>
      </w:r>
    </w:p>
    <w:p w14:paraId="2ED7114E" w14:textId="0D79D20D" w:rsidR="004C38F6" w:rsidRPr="005565E8" w:rsidRDefault="005568DA" w:rsidP="002D0DBF">
      <w:pPr>
        <w:widowControl/>
        <w:numPr>
          <w:ilvl w:val="0"/>
          <w:numId w:val="19"/>
        </w:numPr>
        <w:suppressAutoHyphens w:val="0"/>
        <w:autoSpaceDE w:val="0"/>
        <w:jc w:val="both"/>
        <w:rPr>
          <w:sz w:val="23"/>
          <w:szCs w:val="23"/>
          <w:lang w:val="en-US"/>
        </w:rPr>
      </w:pPr>
      <w:r w:rsidRPr="005565E8">
        <w:rPr>
          <w:sz w:val="23"/>
          <w:szCs w:val="23"/>
          <w:lang w:val="en-US"/>
        </w:rPr>
        <w:t>Any correspondence between the Parties shall be made in writing</w:t>
      </w:r>
      <w:r w:rsidR="004C38F6" w:rsidRPr="005565E8">
        <w:rPr>
          <w:sz w:val="23"/>
          <w:szCs w:val="23"/>
          <w:lang w:val="en-US"/>
        </w:rPr>
        <w:t>.</w:t>
      </w:r>
      <w:r w:rsidRPr="005565E8">
        <w:rPr>
          <w:sz w:val="23"/>
          <w:szCs w:val="23"/>
          <w:lang w:val="en-US"/>
        </w:rPr>
        <w:t xml:space="preserve"> </w:t>
      </w:r>
      <w:r w:rsidR="009D3941" w:rsidRPr="005565E8">
        <w:rPr>
          <w:sz w:val="23"/>
          <w:szCs w:val="23"/>
          <w:lang w:val="en-US"/>
        </w:rPr>
        <w:t xml:space="preserve">Just for the demands </w:t>
      </w:r>
      <w:r w:rsidR="008159E6" w:rsidRPr="005565E8">
        <w:rPr>
          <w:sz w:val="23"/>
          <w:szCs w:val="23"/>
          <w:lang w:val="en-US"/>
        </w:rPr>
        <w:t>of correspondence t</w:t>
      </w:r>
      <w:r w:rsidRPr="005565E8">
        <w:rPr>
          <w:sz w:val="23"/>
          <w:szCs w:val="23"/>
          <w:lang w:val="en-US"/>
        </w:rPr>
        <w:t xml:space="preserve">he written form shall be acknowledged by the Parties </w:t>
      </w:r>
      <w:r w:rsidR="00B03B1A" w:rsidRPr="005565E8">
        <w:rPr>
          <w:sz w:val="23"/>
          <w:szCs w:val="23"/>
          <w:lang w:val="en-US"/>
        </w:rPr>
        <w:t xml:space="preserve">also </w:t>
      </w:r>
      <w:r w:rsidRPr="005565E8">
        <w:rPr>
          <w:sz w:val="23"/>
          <w:szCs w:val="23"/>
          <w:lang w:val="en-US"/>
        </w:rPr>
        <w:t>t</w:t>
      </w:r>
      <w:r w:rsidR="00B03B1A" w:rsidRPr="005565E8">
        <w:rPr>
          <w:sz w:val="23"/>
          <w:szCs w:val="23"/>
          <w:lang w:val="en-US"/>
        </w:rPr>
        <w:t>o be</w:t>
      </w:r>
      <w:r w:rsidRPr="005565E8">
        <w:rPr>
          <w:sz w:val="23"/>
          <w:szCs w:val="23"/>
          <w:lang w:val="en-US"/>
        </w:rPr>
        <w:t xml:space="preserve"> information sent via e</w:t>
      </w:r>
      <w:r w:rsidR="00B03B1A" w:rsidRPr="005565E8">
        <w:rPr>
          <w:sz w:val="23"/>
          <w:szCs w:val="23"/>
          <w:lang w:val="en-US"/>
        </w:rPr>
        <w:t>-mail</w:t>
      </w:r>
      <w:r w:rsidRPr="005565E8">
        <w:rPr>
          <w:sz w:val="23"/>
          <w:szCs w:val="23"/>
          <w:lang w:val="en-US"/>
        </w:rPr>
        <w:t xml:space="preserve"> by individuals specified in </w:t>
      </w:r>
      <w:r w:rsidR="004C38F6" w:rsidRPr="005565E8">
        <w:rPr>
          <w:sz w:val="23"/>
          <w:szCs w:val="23"/>
          <w:lang w:val="en-US"/>
        </w:rPr>
        <w:t>§4</w:t>
      </w:r>
      <w:r w:rsidRPr="005565E8">
        <w:rPr>
          <w:sz w:val="23"/>
          <w:szCs w:val="23"/>
          <w:lang w:val="en-US"/>
        </w:rPr>
        <w:t xml:space="preserve"> of the Agreement and individuals entitled to represent the Parties (in accordance with the status of the institution, company register or other documents such as i.e. POA</w:t>
      </w:r>
      <w:r w:rsidR="004C38F6" w:rsidRPr="005565E8">
        <w:rPr>
          <w:sz w:val="23"/>
          <w:szCs w:val="23"/>
          <w:lang w:val="en-US"/>
        </w:rPr>
        <w:t xml:space="preserve">). </w:t>
      </w:r>
    </w:p>
    <w:p w14:paraId="0BBFAFB0" w14:textId="77777777" w:rsidR="004C38F6" w:rsidRPr="005565E8" w:rsidRDefault="005568DA" w:rsidP="002D0DBF">
      <w:pPr>
        <w:widowControl/>
        <w:numPr>
          <w:ilvl w:val="0"/>
          <w:numId w:val="19"/>
        </w:numPr>
        <w:suppressAutoHyphens w:val="0"/>
        <w:autoSpaceDE w:val="0"/>
        <w:jc w:val="both"/>
        <w:rPr>
          <w:sz w:val="23"/>
          <w:szCs w:val="23"/>
          <w:lang w:val="en-US"/>
        </w:rPr>
      </w:pPr>
      <w:r w:rsidRPr="005565E8">
        <w:rPr>
          <w:sz w:val="23"/>
          <w:szCs w:val="23"/>
          <w:lang w:val="en-US"/>
        </w:rPr>
        <w:t>Any deli</w:t>
      </w:r>
      <w:r w:rsidR="00B03B1A" w:rsidRPr="005565E8">
        <w:rPr>
          <w:sz w:val="23"/>
          <w:szCs w:val="23"/>
          <w:lang w:val="en-US"/>
        </w:rPr>
        <w:t>veries of the letters</w:t>
      </w:r>
      <w:r w:rsidRPr="005565E8">
        <w:rPr>
          <w:sz w:val="23"/>
          <w:szCs w:val="23"/>
          <w:lang w:val="en-US"/>
        </w:rPr>
        <w:t xml:space="preserve"> shall be made to the following addresses of the Parties</w:t>
      </w:r>
      <w:r w:rsidR="004C38F6" w:rsidRPr="005565E8">
        <w:rPr>
          <w:sz w:val="23"/>
          <w:szCs w:val="23"/>
          <w:lang w:val="en-US"/>
        </w:rPr>
        <w:t>:</w:t>
      </w:r>
    </w:p>
    <w:p w14:paraId="53C397F4" w14:textId="77777777" w:rsidR="004C38F6" w:rsidRPr="005565E8" w:rsidRDefault="004C38F6" w:rsidP="005565E8">
      <w:pPr>
        <w:widowControl/>
        <w:numPr>
          <w:ilvl w:val="0"/>
          <w:numId w:val="12"/>
        </w:numPr>
        <w:suppressAutoHyphens w:val="0"/>
        <w:autoSpaceDE w:val="0"/>
        <w:jc w:val="both"/>
        <w:rPr>
          <w:sz w:val="23"/>
          <w:szCs w:val="23"/>
          <w:lang w:val="en-US"/>
        </w:rPr>
      </w:pPr>
      <w:r w:rsidRPr="005565E8">
        <w:rPr>
          <w:sz w:val="23"/>
          <w:szCs w:val="23"/>
          <w:lang w:val="en-US"/>
        </w:rPr>
        <w:lastRenderedPageBreak/>
        <w:t>Narodowe Centrum Promieniowania Synchrotronowego SOLARIS</w:t>
      </w:r>
    </w:p>
    <w:p w14:paraId="11A93B25" w14:textId="2EE34161" w:rsidR="004C38F6" w:rsidRPr="005565E8" w:rsidRDefault="00135695" w:rsidP="00135695">
      <w:pPr>
        <w:autoSpaceDE w:val="0"/>
        <w:ind w:left="708"/>
        <w:jc w:val="both"/>
        <w:rPr>
          <w:sz w:val="23"/>
          <w:szCs w:val="23"/>
          <w:lang w:val="en-US"/>
        </w:rPr>
      </w:pPr>
      <w:r>
        <w:rPr>
          <w:sz w:val="23"/>
          <w:szCs w:val="23"/>
          <w:lang w:val="en-US"/>
        </w:rPr>
        <w:t xml:space="preserve"> </w:t>
      </w:r>
      <w:r w:rsidR="004C38F6" w:rsidRPr="005565E8">
        <w:rPr>
          <w:sz w:val="23"/>
          <w:szCs w:val="23"/>
          <w:lang w:val="en-US"/>
        </w:rPr>
        <w:t>ul. Czerwone Maki 98</w:t>
      </w:r>
    </w:p>
    <w:p w14:paraId="244EA334" w14:textId="5F4FE8FF" w:rsidR="004C38F6" w:rsidRPr="005565E8" w:rsidRDefault="00135695" w:rsidP="00135695">
      <w:pPr>
        <w:autoSpaceDE w:val="0"/>
        <w:ind w:left="714"/>
        <w:jc w:val="both"/>
        <w:rPr>
          <w:sz w:val="23"/>
          <w:szCs w:val="23"/>
          <w:lang w:val="en-US"/>
        </w:rPr>
      </w:pPr>
      <w:r>
        <w:rPr>
          <w:sz w:val="23"/>
          <w:szCs w:val="23"/>
          <w:lang w:val="en-US"/>
        </w:rPr>
        <w:t xml:space="preserve"> </w:t>
      </w:r>
      <w:r w:rsidR="00032A58" w:rsidRPr="005565E8">
        <w:rPr>
          <w:sz w:val="23"/>
          <w:szCs w:val="23"/>
          <w:lang w:val="en-US"/>
        </w:rPr>
        <w:t>30-392 Kraków</w:t>
      </w:r>
      <w:r w:rsidR="004C38F6" w:rsidRPr="005565E8">
        <w:rPr>
          <w:sz w:val="23"/>
          <w:szCs w:val="23"/>
          <w:lang w:val="en-US"/>
        </w:rPr>
        <w:t xml:space="preserve"> </w:t>
      </w:r>
    </w:p>
    <w:p w14:paraId="77D7D489" w14:textId="17AA78C6" w:rsidR="004C38F6" w:rsidRPr="005565E8" w:rsidRDefault="005568DA" w:rsidP="005565E8">
      <w:pPr>
        <w:tabs>
          <w:tab w:val="num" w:pos="720"/>
        </w:tabs>
        <w:autoSpaceDE w:val="0"/>
        <w:ind w:left="714" w:hanging="357"/>
        <w:jc w:val="both"/>
        <w:rPr>
          <w:sz w:val="23"/>
          <w:szCs w:val="23"/>
          <w:lang w:val="en-US"/>
        </w:rPr>
      </w:pPr>
      <w:r w:rsidRPr="005565E8">
        <w:rPr>
          <w:sz w:val="23"/>
          <w:szCs w:val="23"/>
          <w:lang w:val="en-US"/>
        </w:rPr>
        <w:tab/>
      </w:r>
      <w:r w:rsidR="00135695">
        <w:rPr>
          <w:sz w:val="23"/>
          <w:szCs w:val="23"/>
          <w:lang w:val="en-US"/>
        </w:rPr>
        <w:t xml:space="preserve"> </w:t>
      </w:r>
      <w:r w:rsidRPr="005565E8">
        <w:rPr>
          <w:sz w:val="23"/>
          <w:szCs w:val="23"/>
          <w:lang w:val="en-US"/>
        </w:rPr>
        <w:t>and</w:t>
      </w:r>
    </w:p>
    <w:p w14:paraId="2E017306" w14:textId="77777777" w:rsidR="004C38F6" w:rsidRPr="005565E8" w:rsidRDefault="004C38F6" w:rsidP="005565E8">
      <w:pPr>
        <w:widowControl/>
        <w:numPr>
          <w:ilvl w:val="0"/>
          <w:numId w:val="12"/>
        </w:numPr>
        <w:suppressAutoHyphens w:val="0"/>
        <w:autoSpaceDE w:val="0"/>
        <w:jc w:val="both"/>
        <w:rPr>
          <w:sz w:val="23"/>
          <w:szCs w:val="23"/>
          <w:lang w:val="en-US"/>
        </w:rPr>
      </w:pPr>
      <w:r w:rsidRPr="005565E8">
        <w:rPr>
          <w:sz w:val="23"/>
          <w:szCs w:val="23"/>
          <w:lang w:val="en-US"/>
        </w:rPr>
        <w:t>………………………………………</w:t>
      </w:r>
    </w:p>
    <w:p w14:paraId="5B20D8AC" w14:textId="18AAD555" w:rsidR="00A82654" w:rsidRPr="00FE318A" w:rsidRDefault="008D4EA5" w:rsidP="00FE318A">
      <w:pPr>
        <w:widowControl/>
        <w:numPr>
          <w:ilvl w:val="0"/>
          <w:numId w:val="19"/>
        </w:numPr>
        <w:suppressAutoHyphens w:val="0"/>
        <w:autoSpaceDE w:val="0"/>
        <w:jc w:val="both"/>
        <w:rPr>
          <w:sz w:val="23"/>
          <w:szCs w:val="23"/>
          <w:lang w:val="en-US"/>
        </w:rPr>
      </w:pPr>
      <w:r w:rsidRPr="005565E8">
        <w:rPr>
          <w:sz w:val="23"/>
          <w:szCs w:val="23"/>
          <w:lang w:val="en-US"/>
        </w:rPr>
        <w:t>T</w:t>
      </w:r>
      <w:r w:rsidR="005568DA" w:rsidRPr="005565E8">
        <w:rPr>
          <w:sz w:val="23"/>
          <w:szCs w:val="23"/>
          <w:lang w:val="en-US"/>
        </w:rPr>
        <w:t xml:space="preserve">he Parties undertake to inform each other </w:t>
      </w:r>
      <w:r w:rsidRPr="005565E8">
        <w:rPr>
          <w:sz w:val="23"/>
          <w:szCs w:val="23"/>
          <w:lang w:val="en-US"/>
        </w:rPr>
        <w:t xml:space="preserve">every time </w:t>
      </w:r>
      <w:r w:rsidR="005568DA" w:rsidRPr="005565E8">
        <w:rPr>
          <w:sz w:val="23"/>
          <w:szCs w:val="23"/>
          <w:lang w:val="en-US"/>
        </w:rPr>
        <w:t xml:space="preserve">by a registered mail </w:t>
      </w:r>
      <w:r w:rsidR="004C38F6" w:rsidRPr="005565E8">
        <w:rPr>
          <w:sz w:val="23"/>
          <w:szCs w:val="23"/>
          <w:lang w:val="en-US"/>
        </w:rPr>
        <w:t>o</w:t>
      </w:r>
      <w:r w:rsidR="005568DA" w:rsidRPr="005565E8">
        <w:rPr>
          <w:sz w:val="23"/>
          <w:szCs w:val="23"/>
          <w:lang w:val="en-US"/>
        </w:rPr>
        <w:t>n the change of the correspondence address</w:t>
      </w:r>
      <w:r w:rsidRPr="005565E8">
        <w:rPr>
          <w:sz w:val="23"/>
          <w:szCs w:val="23"/>
          <w:lang w:val="en-US"/>
        </w:rPr>
        <w:t xml:space="preserve"> as</w:t>
      </w:r>
      <w:r w:rsidR="005568DA" w:rsidRPr="005565E8">
        <w:rPr>
          <w:sz w:val="23"/>
          <w:szCs w:val="23"/>
          <w:lang w:val="en-US"/>
        </w:rPr>
        <w:t xml:space="preserve"> specified in item </w:t>
      </w:r>
      <w:r w:rsidR="004C38F6" w:rsidRPr="005565E8">
        <w:rPr>
          <w:sz w:val="23"/>
          <w:szCs w:val="23"/>
          <w:lang w:val="en-US"/>
        </w:rPr>
        <w:t>2</w:t>
      </w:r>
      <w:r w:rsidR="00032A58" w:rsidRPr="005565E8">
        <w:rPr>
          <w:sz w:val="23"/>
          <w:szCs w:val="23"/>
          <w:lang w:val="en-US"/>
        </w:rPr>
        <w:t xml:space="preserve">, within </w:t>
      </w:r>
      <w:r w:rsidR="004C38F6" w:rsidRPr="005565E8">
        <w:rPr>
          <w:sz w:val="23"/>
          <w:szCs w:val="23"/>
          <w:lang w:val="en-US"/>
        </w:rPr>
        <w:t xml:space="preserve">7 </w:t>
      </w:r>
      <w:r w:rsidR="005568DA" w:rsidRPr="005565E8">
        <w:rPr>
          <w:sz w:val="23"/>
          <w:szCs w:val="23"/>
          <w:lang w:val="en-US"/>
        </w:rPr>
        <w:t>days as of the change, under</w:t>
      </w:r>
      <w:r w:rsidR="00032A58" w:rsidRPr="005565E8">
        <w:rPr>
          <w:sz w:val="23"/>
          <w:szCs w:val="23"/>
          <w:lang w:val="en-US"/>
        </w:rPr>
        <w:t xml:space="preserve"> the pain of </w:t>
      </w:r>
      <w:r w:rsidRPr="005565E8">
        <w:rPr>
          <w:sz w:val="23"/>
          <w:szCs w:val="23"/>
          <w:lang w:val="en-US"/>
        </w:rPr>
        <w:t xml:space="preserve">acknowledging the </w:t>
      </w:r>
      <w:r w:rsidR="00032A58" w:rsidRPr="005565E8">
        <w:rPr>
          <w:sz w:val="23"/>
          <w:szCs w:val="23"/>
          <w:lang w:val="en-US"/>
        </w:rPr>
        <w:t xml:space="preserve">correspondence to be </w:t>
      </w:r>
      <w:r w:rsidR="005568DA" w:rsidRPr="005565E8">
        <w:rPr>
          <w:sz w:val="23"/>
          <w:szCs w:val="23"/>
          <w:lang w:val="en-US"/>
        </w:rPr>
        <w:t>effectively delivered to the present address.</w:t>
      </w:r>
    </w:p>
    <w:p w14:paraId="73974A87" w14:textId="346328CC" w:rsidR="004C38F6" w:rsidRPr="005565E8" w:rsidRDefault="004C38F6" w:rsidP="005565E8">
      <w:pPr>
        <w:rPr>
          <w:b/>
          <w:sz w:val="23"/>
          <w:szCs w:val="23"/>
          <w:lang w:val="en-US"/>
        </w:rPr>
      </w:pPr>
      <w:r w:rsidRPr="005565E8">
        <w:rPr>
          <w:b/>
          <w:sz w:val="23"/>
          <w:szCs w:val="23"/>
          <w:lang w:val="en-US"/>
        </w:rPr>
        <w:t xml:space="preserve">§ </w:t>
      </w:r>
      <w:r w:rsidR="00540255" w:rsidRPr="005565E8">
        <w:rPr>
          <w:b/>
          <w:sz w:val="23"/>
          <w:szCs w:val="23"/>
          <w:lang w:val="en-US"/>
        </w:rPr>
        <w:t>9</w:t>
      </w:r>
    </w:p>
    <w:p w14:paraId="0E12FFBA" w14:textId="7D9DC231" w:rsidR="004C38F6" w:rsidRPr="005565E8" w:rsidRDefault="005568DA" w:rsidP="005565E8">
      <w:pPr>
        <w:ind w:left="357"/>
        <w:rPr>
          <w:b/>
          <w:sz w:val="23"/>
          <w:szCs w:val="23"/>
          <w:lang w:val="en-US"/>
        </w:rPr>
      </w:pPr>
      <w:r w:rsidRPr="005565E8">
        <w:rPr>
          <w:b/>
          <w:sz w:val="23"/>
          <w:szCs w:val="23"/>
          <w:lang w:val="en-US"/>
        </w:rPr>
        <w:t xml:space="preserve">ASSIGNMENT OF RIGHTS AND </w:t>
      </w:r>
      <w:r w:rsidR="00CF04D2" w:rsidRPr="005565E8">
        <w:rPr>
          <w:b/>
          <w:sz w:val="23"/>
          <w:szCs w:val="23"/>
          <w:lang w:val="en-US"/>
        </w:rPr>
        <w:t>OBLIGATIONS</w:t>
      </w:r>
    </w:p>
    <w:p w14:paraId="7C6EE1FE" w14:textId="6CC6CE6E" w:rsidR="005565E8" w:rsidRPr="00FE318A" w:rsidRDefault="005568DA" w:rsidP="00FE318A">
      <w:pPr>
        <w:jc w:val="both"/>
        <w:rPr>
          <w:sz w:val="23"/>
          <w:szCs w:val="23"/>
          <w:lang w:val="en-US"/>
        </w:rPr>
      </w:pPr>
      <w:r w:rsidRPr="005565E8">
        <w:rPr>
          <w:sz w:val="23"/>
          <w:szCs w:val="23"/>
          <w:lang w:val="en-US"/>
        </w:rPr>
        <w:t xml:space="preserve">Any rights and </w:t>
      </w:r>
      <w:r w:rsidR="008D4EA5" w:rsidRPr="005565E8">
        <w:rPr>
          <w:sz w:val="23"/>
          <w:szCs w:val="23"/>
          <w:lang w:val="en-US"/>
        </w:rPr>
        <w:t xml:space="preserve">obligations </w:t>
      </w:r>
      <w:r w:rsidRPr="005565E8">
        <w:rPr>
          <w:sz w:val="23"/>
          <w:szCs w:val="23"/>
          <w:lang w:val="en-US"/>
        </w:rPr>
        <w:t>of the Contractor arising out of the Agreement shall not be assigned or in any other way transferred by him to any third parties without</w:t>
      </w:r>
      <w:r w:rsidR="003E182E">
        <w:rPr>
          <w:sz w:val="23"/>
          <w:szCs w:val="23"/>
          <w:lang w:val="en-US"/>
        </w:rPr>
        <w:t xml:space="preserve"> the</w:t>
      </w:r>
      <w:r w:rsidRPr="005565E8">
        <w:rPr>
          <w:sz w:val="23"/>
          <w:szCs w:val="23"/>
          <w:lang w:val="en-US"/>
        </w:rPr>
        <w:t xml:space="preserve"> prior consent </w:t>
      </w:r>
      <w:r w:rsidR="002B7F06" w:rsidRPr="005565E8">
        <w:rPr>
          <w:sz w:val="23"/>
          <w:szCs w:val="23"/>
          <w:lang w:val="en-US"/>
        </w:rPr>
        <w:t xml:space="preserve">of the Ordering Party in writing under the pain of being null and void. In particular, the Contractor shall not have the right to assign the </w:t>
      </w:r>
      <w:r w:rsidR="008D4EA5" w:rsidRPr="005565E8">
        <w:rPr>
          <w:sz w:val="23"/>
          <w:szCs w:val="23"/>
          <w:lang w:val="en-US"/>
        </w:rPr>
        <w:t xml:space="preserve">obligations </w:t>
      </w:r>
      <w:r w:rsidR="002B7F06" w:rsidRPr="005565E8">
        <w:rPr>
          <w:sz w:val="23"/>
          <w:szCs w:val="23"/>
          <w:lang w:val="en-US"/>
        </w:rPr>
        <w:t xml:space="preserve">arising out of the Agreement to any third parties without </w:t>
      </w:r>
      <w:r w:rsidR="003E182E">
        <w:rPr>
          <w:sz w:val="23"/>
          <w:szCs w:val="23"/>
          <w:lang w:val="en-US"/>
        </w:rPr>
        <w:t xml:space="preserve">the </w:t>
      </w:r>
      <w:r w:rsidR="002B7F06" w:rsidRPr="005565E8">
        <w:rPr>
          <w:sz w:val="23"/>
          <w:szCs w:val="23"/>
          <w:lang w:val="en-US"/>
        </w:rPr>
        <w:t>prior consent of the Contractor under the pain of being null and void.</w:t>
      </w:r>
    </w:p>
    <w:p w14:paraId="5412ED4A" w14:textId="61AE7296" w:rsidR="004C38F6" w:rsidRPr="005565E8" w:rsidRDefault="004C38F6" w:rsidP="005565E8">
      <w:pPr>
        <w:rPr>
          <w:b/>
          <w:sz w:val="23"/>
          <w:szCs w:val="23"/>
          <w:lang w:val="en-US"/>
        </w:rPr>
      </w:pPr>
      <w:r w:rsidRPr="005565E8">
        <w:rPr>
          <w:b/>
          <w:sz w:val="23"/>
          <w:szCs w:val="23"/>
          <w:lang w:val="en-US"/>
        </w:rPr>
        <w:t>§ 1</w:t>
      </w:r>
      <w:r w:rsidR="00540255" w:rsidRPr="005565E8">
        <w:rPr>
          <w:b/>
          <w:sz w:val="23"/>
          <w:szCs w:val="23"/>
          <w:lang w:val="en-US"/>
        </w:rPr>
        <w:t>0</w:t>
      </w:r>
    </w:p>
    <w:p w14:paraId="7525FFD4" w14:textId="4D38C425" w:rsidR="004C38F6" w:rsidRPr="005565E8" w:rsidRDefault="005568DA" w:rsidP="005565E8">
      <w:pPr>
        <w:rPr>
          <w:b/>
          <w:sz w:val="23"/>
          <w:szCs w:val="23"/>
          <w:lang w:val="en-US"/>
        </w:rPr>
      </w:pPr>
      <w:r w:rsidRPr="005565E8">
        <w:rPr>
          <w:b/>
          <w:sz w:val="23"/>
          <w:szCs w:val="23"/>
          <w:lang w:val="en-US"/>
        </w:rPr>
        <w:t xml:space="preserve">CONTRACTUAL </w:t>
      </w:r>
      <w:r w:rsidR="00CF04D2" w:rsidRPr="005565E8">
        <w:rPr>
          <w:b/>
          <w:sz w:val="23"/>
          <w:szCs w:val="23"/>
          <w:lang w:val="en-US"/>
        </w:rPr>
        <w:t>PENALTIES</w:t>
      </w:r>
    </w:p>
    <w:p w14:paraId="4DD460F3" w14:textId="27473BE3" w:rsidR="004C38F6" w:rsidRPr="005565E8" w:rsidRDefault="002B7F06" w:rsidP="002D0DBF">
      <w:pPr>
        <w:widowControl/>
        <w:numPr>
          <w:ilvl w:val="0"/>
          <w:numId w:val="20"/>
        </w:numPr>
        <w:suppressAutoHyphens w:val="0"/>
        <w:autoSpaceDE w:val="0"/>
        <w:jc w:val="both"/>
        <w:rPr>
          <w:sz w:val="23"/>
          <w:szCs w:val="23"/>
          <w:lang w:val="en-US"/>
        </w:rPr>
      </w:pPr>
      <w:r w:rsidRPr="005565E8">
        <w:rPr>
          <w:sz w:val="23"/>
          <w:szCs w:val="23"/>
          <w:lang w:val="en-US"/>
        </w:rPr>
        <w:t>The Ordering Party shall be li</w:t>
      </w:r>
      <w:r w:rsidR="008D4EA5" w:rsidRPr="005565E8">
        <w:rPr>
          <w:sz w:val="23"/>
          <w:szCs w:val="23"/>
          <w:lang w:val="en-US"/>
        </w:rPr>
        <w:t xml:space="preserve">able to demand payment of the </w:t>
      </w:r>
      <w:r w:rsidRPr="005565E8">
        <w:rPr>
          <w:sz w:val="23"/>
          <w:szCs w:val="23"/>
          <w:lang w:val="en-US"/>
        </w:rPr>
        <w:t xml:space="preserve">contractual </w:t>
      </w:r>
      <w:r w:rsidR="00CF04D2" w:rsidRPr="005565E8">
        <w:rPr>
          <w:sz w:val="23"/>
          <w:szCs w:val="23"/>
          <w:lang w:val="en-US"/>
        </w:rPr>
        <w:t xml:space="preserve">penalties </w:t>
      </w:r>
      <w:r w:rsidR="00032A58" w:rsidRPr="005565E8">
        <w:rPr>
          <w:sz w:val="23"/>
          <w:szCs w:val="23"/>
          <w:lang w:val="en-US"/>
        </w:rPr>
        <w:t xml:space="preserve">from the Contractor </w:t>
      </w:r>
      <w:r w:rsidRPr="005565E8">
        <w:rPr>
          <w:sz w:val="23"/>
          <w:szCs w:val="23"/>
          <w:lang w:val="en-US"/>
        </w:rPr>
        <w:t>in case of the following</w:t>
      </w:r>
      <w:r w:rsidR="004C38F6" w:rsidRPr="005565E8">
        <w:rPr>
          <w:sz w:val="23"/>
          <w:szCs w:val="23"/>
          <w:lang w:val="en-US"/>
        </w:rPr>
        <w:t>:</w:t>
      </w:r>
    </w:p>
    <w:p w14:paraId="53AB5930" w14:textId="72DDDEB4" w:rsidR="004C38F6" w:rsidRPr="005565E8" w:rsidRDefault="002B7F06" w:rsidP="002D0DBF">
      <w:pPr>
        <w:pStyle w:val="Akapitzlist"/>
        <w:numPr>
          <w:ilvl w:val="0"/>
          <w:numId w:val="24"/>
        </w:numPr>
        <w:autoSpaceDE w:val="0"/>
        <w:spacing w:after="0" w:line="240" w:lineRule="auto"/>
        <w:jc w:val="both"/>
        <w:rPr>
          <w:rFonts w:ascii="Times New Roman" w:hAnsi="Times New Roman"/>
          <w:sz w:val="23"/>
          <w:szCs w:val="23"/>
          <w:lang w:val="en-US"/>
        </w:rPr>
      </w:pPr>
      <w:r w:rsidRPr="005565E8">
        <w:rPr>
          <w:rFonts w:ascii="Times New Roman" w:hAnsi="Times New Roman"/>
          <w:sz w:val="23"/>
          <w:szCs w:val="23"/>
          <w:lang w:val="en-US"/>
        </w:rPr>
        <w:t xml:space="preserve">delay in the delivery of the subject hereof of more than </w:t>
      </w:r>
      <w:r w:rsidR="004630A1" w:rsidRPr="005565E8">
        <w:rPr>
          <w:rFonts w:ascii="Times New Roman" w:hAnsi="Times New Roman"/>
          <w:sz w:val="23"/>
          <w:szCs w:val="23"/>
          <w:lang w:val="en-US"/>
        </w:rPr>
        <w:t>4</w:t>
      </w:r>
      <w:r w:rsidRPr="005565E8">
        <w:rPr>
          <w:rFonts w:ascii="Times New Roman" w:hAnsi="Times New Roman"/>
          <w:sz w:val="23"/>
          <w:szCs w:val="23"/>
          <w:lang w:val="en-US"/>
        </w:rPr>
        <w:t xml:space="preserve"> weeks, in the amount of </w:t>
      </w:r>
      <w:r w:rsidR="00540255" w:rsidRPr="005565E8">
        <w:rPr>
          <w:rFonts w:ascii="Times New Roman" w:hAnsi="Times New Roman"/>
          <w:sz w:val="23"/>
          <w:szCs w:val="23"/>
          <w:lang w:val="en-US"/>
        </w:rPr>
        <w:t>1</w:t>
      </w:r>
      <w:r w:rsidR="004C38F6" w:rsidRPr="005565E8">
        <w:rPr>
          <w:rFonts w:ascii="Times New Roman" w:hAnsi="Times New Roman"/>
          <w:sz w:val="23"/>
          <w:szCs w:val="23"/>
          <w:lang w:val="en-US"/>
        </w:rPr>
        <w:t>%</w:t>
      </w:r>
      <w:r w:rsidRPr="005565E8">
        <w:rPr>
          <w:rFonts w:ascii="Times New Roman" w:hAnsi="Times New Roman"/>
          <w:sz w:val="23"/>
          <w:szCs w:val="23"/>
          <w:lang w:val="en-US"/>
        </w:rPr>
        <w:t xml:space="preserve"> of the remuneration net as set forth in </w:t>
      </w:r>
      <w:r w:rsidR="004C38F6" w:rsidRPr="005565E8">
        <w:rPr>
          <w:rFonts w:ascii="Times New Roman" w:hAnsi="Times New Roman"/>
          <w:sz w:val="23"/>
          <w:szCs w:val="23"/>
          <w:lang w:val="en-US"/>
        </w:rPr>
        <w:t xml:space="preserve">§ </w:t>
      </w:r>
      <w:r w:rsidR="008159E6" w:rsidRPr="005565E8">
        <w:rPr>
          <w:rFonts w:ascii="Times New Roman" w:hAnsi="Times New Roman"/>
          <w:sz w:val="23"/>
          <w:szCs w:val="23"/>
          <w:lang w:val="en-US"/>
        </w:rPr>
        <w:t>3</w:t>
      </w:r>
      <w:r w:rsidRPr="005565E8">
        <w:rPr>
          <w:rFonts w:ascii="Times New Roman" w:hAnsi="Times New Roman"/>
          <w:sz w:val="23"/>
          <w:szCs w:val="23"/>
          <w:lang w:val="en-US"/>
        </w:rPr>
        <w:t xml:space="preserve"> item </w:t>
      </w:r>
      <w:r w:rsidR="004C38F6" w:rsidRPr="005565E8">
        <w:rPr>
          <w:rFonts w:ascii="Times New Roman" w:hAnsi="Times New Roman"/>
          <w:sz w:val="23"/>
          <w:szCs w:val="23"/>
          <w:lang w:val="en-US"/>
        </w:rPr>
        <w:t>1</w:t>
      </w:r>
      <w:r w:rsidRPr="005565E8">
        <w:rPr>
          <w:rFonts w:ascii="Times New Roman" w:hAnsi="Times New Roman"/>
          <w:sz w:val="23"/>
          <w:szCs w:val="23"/>
          <w:lang w:val="en-US"/>
        </w:rPr>
        <w:t xml:space="preserve"> of the Agreement for each full week of the delay counting as of the delivery date in accordance with the Agreement </w:t>
      </w:r>
      <w:r w:rsidR="004C38F6" w:rsidRPr="005565E8">
        <w:rPr>
          <w:rFonts w:ascii="Times New Roman" w:hAnsi="Times New Roman"/>
          <w:sz w:val="23"/>
          <w:szCs w:val="23"/>
          <w:lang w:val="en-US"/>
        </w:rPr>
        <w:t>(§</w:t>
      </w:r>
      <w:r w:rsidR="008159E6" w:rsidRPr="005565E8">
        <w:rPr>
          <w:rFonts w:ascii="Times New Roman" w:hAnsi="Times New Roman"/>
          <w:sz w:val="23"/>
          <w:szCs w:val="23"/>
          <w:lang w:val="en-US"/>
        </w:rPr>
        <w:t>2</w:t>
      </w:r>
      <w:r w:rsidRPr="005565E8">
        <w:rPr>
          <w:rFonts w:ascii="Times New Roman" w:hAnsi="Times New Roman"/>
          <w:sz w:val="23"/>
          <w:szCs w:val="23"/>
          <w:lang w:val="en-US"/>
        </w:rPr>
        <w:t xml:space="preserve"> item </w:t>
      </w:r>
      <w:r w:rsidR="004C38F6" w:rsidRPr="005565E8">
        <w:rPr>
          <w:rFonts w:ascii="Times New Roman" w:hAnsi="Times New Roman"/>
          <w:sz w:val="23"/>
          <w:szCs w:val="23"/>
          <w:lang w:val="en-US"/>
        </w:rPr>
        <w:t>1),</w:t>
      </w:r>
      <w:r w:rsidRPr="005565E8">
        <w:rPr>
          <w:rFonts w:ascii="Times New Roman" w:hAnsi="Times New Roman"/>
          <w:sz w:val="23"/>
          <w:szCs w:val="23"/>
          <w:lang w:val="en-US"/>
        </w:rPr>
        <w:t xml:space="preserve"> yet not more than </w:t>
      </w:r>
      <w:r w:rsidR="004C38F6" w:rsidRPr="005565E8">
        <w:rPr>
          <w:rFonts w:ascii="Times New Roman" w:hAnsi="Times New Roman"/>
          <w:sz w:val="23"/>
          <w:szCs w:val="23"/>
          <w:lang w:val="en-US"/>
        </w:rPr>
        <w:t>1</w:t>
      </w:r>
      <w:r w:rsidR="00540255" w:rsidRPr="005565E8">
        <w:rPr>
          <w:rFonts w:ascii="Times New Roman" w:hAnsi="Times New Roman"/>
          <w:sz w:val="23"/>
          <w:szCs w:val="23"/>
          <w:lang w:val="en-US"/>
        </w:rPr>
        <w:t>0</w:t>
      </w:r>
      <w:r w:rsidR="004C38F6"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of the total remuneration of the Contractor net as specified in </w:t>
      </w:r>
      <w:r w:rsidR="004C38F6" w:rsidRPr="005565E8">
        <w:rPr>
          <w:rFonts w:ascii="Times New Roman" w:hAnsi="Times New Roman"/>
          <w:sz w:val="23"/>
          <w:szCs w:val="23"/>
          <w:lang w:val="en-US"/>
        </w:rPr>
        <w:t>§</w:t>
      </w:r>
      <w:r w:rsidR="008159E6" w:rsidRPr="005565E8">
        <w:rPr>
          <w:rFonts w:ascii="Times New Roman" w:hAnsi="Times New Roman"/>
          <w:sz w:val="23"/>
          <w:szCs w:val="23"/>
          <w:lang w:val="en-US"/>
        </w:rPr>
        <w:t>3</w:t>
      </w:r>
      <w:r w:rsidRPr="005565E8">
        <w:rPr>
          <w:rFonts w:ascii="Times New Roman" w:hAnsi="Times New Roman"/>
          <w:sz w:val="23"/>
          <w:szCs w:val="23"/>
          <w:lang w:val="en-US"/>
        </w:rPr>
        <w:t xml:space="preserve"> item </w:t>
      </w:r>
      <w:r w:rsidR="004C38F6" w:rsidRPr="005565E8">
        <w:rPr>
          <w:rFonts w:ascii="Times New Roman" w:hAnsi="Times New Roman"/>
          <w:sz w:val="23"/>
          <w:szCs w:val="23"/>
          <w:lang w:val="en-US"/>
        </w:rPr>
        <w:t>1.</w:t>
      </w:r>
      <w:r w:rsidRPr="005565E8">
        <w:rPr>
          <w:rFonts w:ascii="Times New Roman" w:hAnsi="Times New Roman"/>
          <w:sz w:val="23"/>
          <w:szCs w:val="23"/>
          <w:lang w:val="en-US"/>
        </w:rPr>
        <w:t xml:space="preserve"> In the event of disclosure of any defects/ faults during the course of the receipt of the subject hereof the contractual </w:t>
      </w:r>
      <w:r w:rsidR="00CF04D2" w:rsidRPr="005565E8">
        <w:rPr>
          <w:rFonts w:ascii="Times New Roman" w:hAnsi="Times New Roman"/>
          <w:sz w:val="23"/>
          <w:szCs w:val="23"/>
          <w:lang w:val="en-US"/>
        </w:rPr>
        <w:t xml:space="preserve">penalty stipulated </w:t>
      </w:r>
      <w:r w:rsidRPr="005565E8">
        <w:rPr>
          <w:rFonts w:ascii="Times New Roman" w:hAnsi="Times New Roman"/>
          <w:sz w:val="23"/>
          <w:szCs w:val="23"/>
          <w:lang w:val="en-US"/>
        </w:rPr>
        <w:t xml:space="preserve">in </w:t>
      </w:r>
      <w:r w:rsidR="003F22B4">
        <w:rPr>
          <w:rFonts w:ascii="Times New Roman" w:hAnsi="Times New Roman"/>
          <w:sz w:val="23"/>
          <w:szCs w:val="23"/>
          <w:lang w:val="en-US"/>
        </w:rPr>
        <w:t xml:space="preserve">this </w:t>
      </w:r>
      <w:r w:rsidRPr="005565E8">
        <w:rPr>
          <w:rFonts w:ascii="Times New Roman" w:hAnsi="Times New Roman"/>
          <w:sz w:val="23"/>
          <w:szCs w:val="23"/>
          <w:lang w:val="en-US"/>
        </w:rPr>
        <w:t xml:space="preserve">letter shall not </w:t>
      </w:r>
      <w:r w:rsidR="00CF04D2" w:rsidRPr="005565E8">
        <w:rPr>
          <w:rFonts w:ascii="Times New Roman" w:hAnsi="Times New Roman"/>
          <w:sz w:val="23"/>
          <w:szCs w:val="23"/>
          <w:lang w:val="en-US"/>
        </w:rPr>
        <w:t>apply</w:t>
      </w:r>
      <w:r w:rsidR="004C38F6" w:rsidRPr="005565E8">
        <w:rPr>
          <w:rFonts w:ascii="Times New Roman" w:hAnsi="Times New Roman"/>
          <w:sz w:val="23"/>
          <w:szCs w:val="23"/>
          <w:lang w:val="en-US"/>
        </w:rPr>
        <w:t xml:space="preserve">, </w:t>
      </w:r>
      <w:r w:rsidRPr="005565E8">
        <w:rPr>
          <w:rFonts w:ascii="Times New Roman" w:hAnsi="Times New Roman"/>
          <w:sz w:val="23"/>
          <w:szCs w:val="23"/>
          <w:lang w:val="en-US"/>
        </w:rPr>
        <w:t xml:space="preserve">provided the subject hereof </w:t>
      </w:r>
      <w:r w:rsidR="004C38F6" w:rsidRPr="005565E8">
        <w:rPr>
          <w:rFonts w:ascii="Times New Roman" w:hAnsi="Times New Roman"/>
          <w:sz w:val="23"/>
          <w:szCs w:val="23"/>
          <w:lang w:val="en-US"/>
        </w:rPr>
        <w:t>(</w:t>
      </w:r>
      <w:r w:rsidRPr="005565E8">
        <w:rPr>
          <w:rFonts w:ascii="Times New Roman" w:hAnsi="Times New Roman"/>
          <w:sz w:val="23"/>
          <w:szCs w:val="23"/>
          <w:lang w:val="en-US"/>
        </w:rPr>
        <w:t>faulty) was delivered within the period not contributing to its accrual</w:t>
      </w:r>
      <w:r w:rsidR="004C38F6" w:rsidRPr="005565E8">
        <w:rPr>
          <w:rFonts w:ascii="Times New Roman" w:hAnsi="Times New Roman"/>
          <w:sz w:val="23"/>
          <w:szCs w:val="23"/>
          <w:lang w:val="en-US"/>
        </w:rPr>
        <w:t xml:space="preserve">. </w:t>
      </w:r>
    </w:p>
    <w:p w14:paraId="05525A85" w14:textId="47912D2C" w:rsidR="008159E6" w:rsidRPr="00EE0000" w:rsidRDefault="008C65DA" w:rsidP="002D0DBF">
      <w:pPr>
        <w:widowControl/>
        <w:numPr>
          <w:ilvl w:val="0"/>
          <w:numId w:val="24"/>
        </w:numPr>
        <w:suppressAutoHyphens w:val="0"/>
        <w:autoSpaceDE w:val="0"/>
        <w:jc w:val="both"/>
        <w:rPr>
          <w:sz w:val="23"/>
          <w:szCs w:val="23"/>
          <w:lang w:val="en-GB"/>
        </w:rPr>
      </w:pPr>
      <w:r w:rsidRPr="00EE0000">
        <w:rPr>
          <w:sz w:val="23"/>
          <w:szCs w:val="23"/>
          <w:lang w:val="en-GB"/>
        </w:rPr>
        <w:t xml:space="preserve">Delay of more than </w:t>
      </w:r>
      <w:r w:rsidR="005565E8" w:rsidRPr="00EE0000">
        <w:rPr>
          <w:sz w:val="23"/>
          <w:szCs w:val="23"/>
          <w:lang w:val="en-GB"/>
        </w:rPr>
        <w:t xml:space="preserve">4 weeks </w:t>
      </w:r>
      <w:r w:rsidRPr="00EE0000">
        <w:rPr>
          <w:sz w:val="23"/>
          <w:szCs w:val="23"/>
          <w:lang w:val="en-GB"/>
        </w:rPr>
        <w:t xml:space="preserve">in the removing defects or faults ascertained during the acceptance and collection procedure in relation to the time limit </w:t>
      </w:r>
      <w:r w:rsidR="000F7FCD" w:rsidRPr="00EE0000">
        <w:rPr>
          <w:sz w:val="23"/>
          <w:szCs w:val="23"/>
          <w:lang w:val="en-GB"/>
        </w:rPr>
        <w:t>agreed</w:t>
      </w:r>
      <w:r w:rsidRPr="00EE0000">
        <w:rPr>
          <w:sz w:val="23"/>
          <w:szCs w:val="23"/>
          <w:lang w:val="en-GB"/>
        </w:rPr>
        <w:t xml:space="preserve"> </w:t>
      </w:r>
      <w:r w:rsidR="000F7FCD" w:rsidRPr="00EE0000">
        <w:rPr>
          <w:sz w:val="23"/>
          <w:szCs w:val="23"/>
          <w:lang w:val="en-GB"/>
        </w:rPr>
        <w:t>by both Parties in accordance with</w:t>
      </w:r>
      <w:r w:rsidRPr="00EE0000">
        <w:rPr>
          <w:sz w:val="23"/>
          <w:szCs w:val="23"/>
          <w:lang w:val="en-GB"/>
        </w:rPr>
        <w:t xml:space="preserve"> §2 item 7, in the amount of 1% of the net value of the defective part of the subject of the Agreement. This contractual penalty shall be calculated for each </w:t>
      </w:r>
      <w:r w:rsidR="005565E8" w:rsidRPr="00EE0000">
        <w:rPr>
          <w:sz w:val="23"/>
          <w:szCs w:val="23"/>
          <w:lang w:val="en-GB"/>
        </w:rPr>
        <w:t>week</w:t>
      </w:r>
      <w:r w:rsidRPr="00EE0000">
        <w:rPr>
          <w:sz w:val="23"/>
          <w:szCs w:val="23"/>
          <w:lang w:val="en-GB"/>
        </w:rPr>
        <w:t xml:space="preserve"> of delay, but not more than </w:t>
      </w:r>
      <w:r w:rsidR="000F7FCD" w:rsidRPr="00EE0000">
        <w:rPr>
          <w:sz w:val="23"/>
          <w:szCs w:val="23"/>
          <w:lang w:val="en-GB"/>
        </w:rPr>
        <w:t>10</w:t>
      </w:r>
      <w:r w:rsidRPr="00EE0000">
        <w:rPr>
          <w:sz w:val="23"/>
          <w:szCs w:val="23"/>
          <w:lang w:val="en-GB"/>
        </w:rPr>
        <w:t xml:space="preserve">% of the net value of the defective part of the </w:t>
      </w:r>
      <w:r w:rsidR="007B15DC" w:rsidRPr="00EE0000">
        <w:rPr>
          <w:sz w:val="23"/>
          <w:szCs w:val="23"/>
          <w:lang w:val="en-GB"/>
        </w:rPr>
        <w:t>s</w:t>
      </w:r>
      <w:r w:rsidRPr="00EE0000">
        <w:rPr>
          <w:sz w:val="23"/>
          <w:szCs w:val="23"/>
          <w:lang w:val="en-GB"/>
        </w:rPr>
        <w:t>ubject of the Agreement.</w:t>
      </w:r>
    </w:p>
    <w:p w14:paraId="141BE5AA" w14:textId="277ED2D8" w:rsidR="004C38F6" w:rsidRPr="005565E8" w:rsidRDefault="002B7F06" w:rsidP="002D0DBF">
      <w:pPr>
        <w:widowControl/>
        <w:numPr>
          <w:ilvl w:val="0"/>
          <w:numId w:val="24"/>
        </w:numPr>
        <w:suppressAutoHyphens w:val="0"/>
        <w:autoSpaceDE w:val="0"/>
        <w:jc w:val="both"/>
        <w:rPr>
          <w:sz w:val="23"/>
          <w:szCs w:val="23"/>
          <w:lang w:val="en-US"/>
        </w:rPr>
      </w:pPr>
      <w:r w:rsidRPr="005565E8">
        <w:rPr>
          <w:sz w:val="23"/>
          <w:szCs w:val="23"/>
          <w:lang w:val="en-US"/>
        </w:rPr>
        <w:t xml:space="preserve">violation of the provisions specified in </w:t>
      </w:r>
      <w:r w:rsidR="004C38F6" w:rsidRPr="005565E8">
        <w:rPr>
          <w:sz w:val="23"/>
          <w:szCs w:val="23"/>
          <w:lang w:val="en-US"/>
        </w:rPr>
        <w:t>§1</w:t>
      </w:r>
      <w:r w:rsidR="00540255" w:rsidRPr="005565E8">
        <w:rPr>
          <w:sz w:val="23"/>
          <w:szCs w:val="23"/>
          <w:lang w:val="en-US"/>
        </w:rPr>
        <w:t>3</w:t>
      </w:r>
      <w:r w:rsidR="004C38F6" w:rsidRPr="005565E8">
        <w:rPr>
          <w:sz w:val="23"/>
          <w:szCs w:val="23"/>
          <w:lang w:val="en-US"/>
        </w:rPr>
        <w:t xml:space="preserve"> (</w:t>
      </w:r>
      <w:r w:rsidRPr="005565E8">
        <w:rPr>
          <w:sz w:val="23"/>
          <w:szCs w:val="23"/>
          <w:lang w:val="en-US"/>
        </w:rPr>
        <w:t>Confidentiality</w:t>
      </w:r>
      <w:r w:rsidR="004C38F6" w:rsidRPr="005565E8">
        <w:rPr>
          <w:sz w:val="23"/>
          <w:szCs w:val="23"/>
          <w:lang w:val="en-US"/>
        </w:rPr>
        <w:t>)</w:t>
      </w:r>
      <w:r w:rsidRPr="005565E8">
        <w:rPr>
          <w:sz w:val="23"/>
          <w:szCs w:val="23"/>
          <w:lang w:val="en-US"/>
        </w:rPr>
        <w:t xml:space="preserve"> in the amount of </w:t>
      </w:r>
      <w:r w:rsidR="00683760" w:rsidRPr="005565E8">
        <w:rPr>
          <w:iCs/>
          <w:sz w:val="23"/>
          <w:szCs w:val="23"/>
          <w:lang w:val="en-US"/>
        </w:rPr>
        <w:t>1</w:t>
      </w:r>
      <w:r w:rsidR="004C38F6" w:rsidRPr="005565E8">
        <w:rPr>
          <w:iCs/>
          <w:sz w:val="23"/>
          <w:szCs w:val="23"/>
          <w:lang w:val="en-US"/>
        </w:rPr>
        <w:t xml:space="preserve">0 000 </w:t>
      </w:r>
      <w:r w:rsidRPr="005565E8">
        <w:rPr>
          <w:iCs/>
          <w:sz w:val="23"/>
          <w:szCs w:val="23"/>
          <w:lang w:val="en-US"/>
        </w:rPr>
        <w:t>PLN</w:t>
      </w:r>
      <w:r w:rsidRPr="005565E8">
        <w:rPr>
          <w:i/>
          <w:sz w:val="23"/>
          <w:szCs w:val="23"/>
          <w:lang w:val="en-US"/>
        </w:rPr>
        <w:t xml:space="preserve"> </w:t>
      </w:r>
      <w:r w:rsidR="008159E6" w:rsidRPr="005565E8">
        <w:rPr>
          <w:i/>
          <w:sz w:val="23"/>
          <w:szCs w:val="23"/>
          <w:lang w:val="en-US"/>
        </w:rPr>
        <w:t>(</w:t>
      </w:r>
      <w:r w:rsidRPr="005565E8">
        <w:rPr>
          <w:i/>
          <w:sz w:val="23"/>
          <w:szCs w:val="23"/>
          <w:lang w:val="en-US"/>
        </w:rPr>
        <w:t>or it equivalent in EUR</w:t>
      </w:r>
      <w:r w:rsidR="004C38F6" w:rsidRPr="005565E8">
        <w:rPr>
          <w:i/>
          <w:sz w:val="23"/>
          <w:szCs w:val="23"/>
          <w:lang w:val="en-US"/>
        </w:rPr>
        <w:t>,</w:t>
      </w:r>
      <w:r w:rsidRPr="005565E8">
        <w:rPr>
          <w:i/>
          <w:sz w:val="23"/>
          <w:szCs w:val="23"/>
          <w:lang w:val="en-US"/>
        </w:rPr>
        <w:t xml:space="preserve"> if the Agreement is expressed in Euro</w:t>
      </w:r>
      <w:r w:rsidR="004C38F6" w:rsidRPr="005565E8">
        <w:rPr>
          <w:i/>
          <w:sz w:val="23"/>
          <w:szCs w:val="23"/>
          <w:lang w:val="en-US"/>
        </w:rPr>
        <w:t>)</w:t>
      </w:r>
      <w:r w:rsidRPr="005565E8">
        <w:rPr>
          <w:sz w:val="23"/>
          <w:szCs w:val="23"/>
          <w:lang w:val="en-US"/>
        </w:rPr>
        <w:t xml:space="preserve"> net for each </w:t>
      </w:r>
      <w:r w:rsidR="00CF04D2" w:rsidRPr="005565E8">
        <w:rPr>
          <w:sz w:val="23"/>
          <w:szCs w:val="23"/>
          <w:lang w:val="en-US"/>
        </w:rPr>
        <w:t xml:space="preserve">case </w:t>
      </w:r>
      <w:r w:rsidRPr="005565E8">
        <w:rPr>
          <w:sz w:val="23"/>
          <w:szCs w:val="23"/>
          <w:lang w:val="en-US"/>
        </w:rPr>
        <w:t>of the violation.</w:t>
      </w:r>
    </w:p>
    <w:p w14:paraId="0D466C8C" w14:textId="2D8C98F0" w:rsidR="004C38F6" w:rsidRPr="005565E8" w:rsidRDefault="002B7F06" w:rsidP="002D0DBF">
      <w:pPr>
        <w:widowControl/>
        <w:numPr>
          <w:ilvl w:val="0"/>
          <w:numId w:val="20"/>
        </w:numPr>
        <w:suppressAutoHyphens w:val="0"/>
        <w:autoSpaceDE w:val="0"/>
        <w:jc w:val="both"/>
        <w:rPr>
          <w:sz w:val="23"/>
          <w:szCs w:val="23"/>
          <w:lang w:val="en-US"/>
        </w:rPr>
      </w:pPr>
      <w:r w:rsidRPr="005565E8">
        <w:rPr>
          <w:sz w:val="23"/>
          <w:szCs w:val="23"/>
          <w:lang w:val="en-US"/>
        </w:rPr>
        <w:t xml:space="preserve">The Contractor shall be entitled to request payment of a contractual </w:t>
      </w:r>
      <w:r w:rsidR="00CF04D2" w:rsidRPr="005565E8">
        <w:rPr>
          <w:sz w:val="23"/>
          <w:szCs w:val="23"/>
          <w:lang w:val="en-US"/>
        </w:rPr>
        <w:t xml:space="preserve">penalty </w:t>
      </w:r>
      <w:r w:rsidR="00032A58" w:rsidRPr="005565E8">
        <w:rPr>
          <w:sz w:val="23"/>
          <w:szCs w:val="23"/>
          <w:lang w:val="en-US"/>
        </w:rPr>
        <w:t xml:space="preserve">from the </w:t>
      </w:r>
      <w:r w:rsidR="00CF04D2" w:rsidRPr="005565E8">
        <w:rPr>
          <w:sz w:val="23"/>
          <w:szCs w:val="23"/>
          <w:lang w:val="en-US"/>
        </w:rPr>
        <w:t xml:space="preserve">Ordering Party </w:t>
      </w:r>
      <w:r w:rsidRPr="005565E8">
        <w:rPr>
          <w:sz w:val="23"/>
          <w:szCs w:val="23"/>
          <w:lang w:val="en-US"/>
        </w:rPr>
        <w:t>in the event of withdrawal from the Agreement by the Cont</w:t>
      </w:r>
      <w:r w:rsidR="00FF7BD5" w:rsidRPr="005565E8">
        <w:rPr>
          <w:sz w:val="23"/>
          <w:szCs w:val="23"/>
          <w:lang w:val="en-US"/>
        </w:rPr>
        <w:t xml:space="preserve">ractor or by the Ordering Party due to the </w:t>
      </w:r>
      <w:r w:rsidR="00CF04D2" w:rsidRPr="005565E8">
        <w:rPr>
          <w:sz w:val="23"/>
          <w:szCs w:val="23"/>
          <w:lang w:val="en-US"/>
        </w:rPr>
        <w:t xml:space="preserve">exclusive </w:t>
      </w:r>
      <w:r w:rsidR="00FF7BD5" w:rsidRPr="005565E8">
        <w:rPr>
          <w:sz w:val="23"/>
          <w:szCs w:val="23"/>
          <w:lang w:val="en-US"/>
        </w:rPr>
        <w:t xml:space="preserve">fault of the Ordering Party not formed by the operation of force </w:t>
      </w:r>
      <w:r w:rsidR="00032A58" w:rsidRPr="005565E8">
        <w:rPr>
          <w:sz w:val="23"/>
          <w:szCs w:val="23"/>
          <w:lang w:val="en-US"/>
        </w:rPr>
        <w:t>majeure</w:t>
      </w:r>
      <w:r w:rsidR="00FF7BD5" w:rsidRPr="005565E8">
        <w:rPr>
          <w:sz w:val="23"/>
          <w:szCs w:val="23"/>
          <w:lang w:val="en-US"/>
        </w:rPr>
        <w:t xml:space="preserve">, </w:t>
      </w:r>
      <w:r w:rsidR="00032A58" w:rsidRPr="005565E8">
        <w:rPr>
          <w:sz w:val="23"/>
          <w:szCs w:val="23"/>
          <w:lang w:val="en-US"/>
        </w:rPr>
        <w:br/>
      </w:r>
      <w:r w:rsidR="00FF7BD5" w:rsidRPr="005565E8">
        <w:rPr>
          <w:sz w:val="23"/>
          <w:szCs w:val="23"/>
          <w:lang w:val="en-US"/>
        </w:rPr>
        <w:t xml:space="preserve">in the amount of </w:t>
      </w:r>
      <w:r w:rsidR="004630A1" w:rsidRPr="005565E8">
        <w:rPr>
          <w:sz w:val="23"/>
          <w:szCs w:val="23"/>
          <w:lang w:val="en-US"/>
        </w:rPr>
        <w:t>5</w:t>
      </w:r>
      <w:r w:rsidR="004C38F6" w:rsidRPr="005565E8">
        <w:rPr>
          <w:sz w:val="23"/>
          <w:szCs w:val="23"/>
          <w:lang w:val="en-US"/>
        </w:rPr>
        <w:t xml:space="preserve">% </w:t>
      </w:r>
      <w:r w:rsidR="00FF7BD5" w:rsidRPr="005565E8">
        <w:rPr>
          <w:sz w:val="23"/>
          <w:szCs w:val="23"/>
          <w:lang w:val="en-US"/>
        </w:rPr>
        <w:t xml:space="preserve">of the remuneration net as set forth in </w:t>
      </w:r>
      <w:r w:rsidR="004C38F6" w:rsidRPr="005565E8">
        <w:rPr>
          <w:sz w:val="23"/>
          <w:szCs w:val="23"/>
          <w:lang w:val="en-US"/>
        </w:rPr>
        <w:t xml:space="preserve">§ </w:t>
      </w:r>
      <w:r w:rsidR="008159E6" w:rsidRPr="005565E8">
        <w:rPr>
          <w:sz w:val="23"/>
          <w:szCs w:val="23"/>
          <w:lang w:val="en-US"/>
        </w:rPr>
        <w:t>3</w:t>
      </w:r>
      <w:r w:rsidR="00FF7BD5" w:rsidRPr="005565E8">
        <w:rPr>
          <w:sz w:val="23"/>
          <w:szCs w:val="23"/>
          <w:lang w:val="en-US"/>
        </w:rPr>
        <w:t xml:space="preserve"> item </w:t>
      </w:r>
      <w:r w:rsidR="004C38F6" w:rsidRPr="005565E8">
        <w:rPr>
          <w:sz w:val="23"/>
          <w:szCs w:val="23"/>
          <w:lang w:val="en-US"/>
        </w:rPr>
        <w:t>1</w:t>
      </w:r>
      <w:r w:rsidR="00FF7BD5" w:rsidRPr="005565E8">
        <w:rPr>
          <w:sz w:val="23"/>
          <w:szCs w:val="23"/>
          <w:lang w:val="en-US"/>
        </w:rPr>
        <w:t xml:space="preserve"> of the Agreement</w:t>
      </w:r>
      <w:r w:rsidR="004C38F6" w:rsidRPr="005565E8">
        <w:rPr>
          <w:sz w:val="23"/>
          <w:szCs w:val="23"/>
          <w:lang w:val="en-US"/>
        </w:rPr>
        <w:t>.</w:t>
      </w:r>
    </w:p>
    <w:p w14:paraId="038FC981" w14:textId="313D50CC" w:rsidR="004C38F6" w:rsidRPr="005565E8" w:rsidRDefault="00FF7BD5" w:rsidP="002D0DBF">
      <w:pPr>
        <w:widowControl/>
        <w:numPr>
          <w:ilvl w:val="0"/>
          <w:numId w:val="20"/>
        </w:numPr>
        <w:suppressAutoHyphens w:val="0"/>
        <w:autoSpaceDE w:val="0"/>
        <w:jc w:val="both"/>
        <w:rPr>
          <w:sz w:val="23"/>
          <w:szCs w:val="23"/>
          <w:lang w:val="en-US"/>
        </w:rPr>
      </w:pPr>
      <w:r w:rsidRPr="005565E8">
        <w:rPr>
          <w:sz w:val="23"/>
          <w:szCs w:val="23"/>
          <w:lang w:val="en-US"/>
        </w:rPr>
        <w:t xml:space="preserve">The Ordering Party shall have the right to deduct any possible contractual </w:t>
      </w:r>
      <w:r w:rsidR="00CF04D2" w:rsidRPr="005565E8">
        <w:rPr>
          <w:sz w:val="23"/>
          <w:szCs w:val="23"/>
          <w:lang w:val="en-US"/>
        </w:rPr>
        <w:t>penalties</w:t>
      </w:r>
      <w:r w:rsidR="00CF04D2" w:rsidRPr="005565E8" w:rsidDel="00CF04D2">
        <w:rPr>
          <w:sz w:val="23"/>
          <w:szCs w:val="23"/>
          <w:lang w:val="en-US"/>
        </w:rPr>
        <w:t xml:space="preserve"> </w:t>
      </w:r>
      <w:r w:rsidRPr="005565E8">
        <w:rPr>
          <w:sz w:val="23"/>
          <w:szCs w:val="23"/>
          <w:lang w:val="en-US"/>
        </w:rPr>
        <w:t xml:space="preserve">from </w:t>
      </w:r>
      <w:r w:rsidR="00032A58" w:rsidRPr="005565E8">
        <w:rPr>
          <w:sz w:val="23"/>
          <w:szCs w:val="23"/>
          <w:lang w:val="en-US"/>
        </w:rPr>
        <w:br/>
      </w:r>
      <w:r w:rsidRPr="005565E8">
        <w:rPr>
          <w:sz w:val="23"/>
          <w:szCs w:val="23"/>
          <w:lang w:val="en-US"/>
        </w:rPr>
        <w:t xml:space="preserve">the </w:t>
      </w:r>
      <w:r w:rsidR="007B15DC" w:rsidRPr="005565E8">
        <w:rPr>
          <w:sz w:val="23"/>
          <w:szCs w:val="23"/>
          <w:lang w:val="en-US"/>
        </w:rPr>
        <w:t xml:space="preserve">remuneration of the Contractor </w:t>
      </w:r>
      <w:r w:rsidRPr="005565E8">
        <w:rPr>
          <w:sz w:val="23"/>
          <w:szCs w:val="23"/>
          <w:lang w:val="en-US"/>
        </w:rPr>
        <w:t xml:space="preserve">and seek compensation on the general terms over the </w:t>
      </w:r>
      <w:r w:rsidR="007B15DC" w:rsidRPr="005565E8">
        <w:rPr>
          <w:sz w:val="23"/>
          <w:szCs w:val="23"/>
          <w:lang w:val="en-US"/>
        </w:rPr>
        <w:t xml:space="preserve">stipulated </w:t>
      </w:r>
      <w:r w:rsidRPr="005565E8">
        <w:rPr>
          <w:sz w:val="23"/>
          <w:szCs w:val="23"/>
          <w:lang w:val="en-US"/>
        </w:rPr>
        <w:t xml:space="preserve">contractual </w:t>
      </w:r>
      <w:r w:rsidR="00053B35" w:rsidRPr="005565E8">
        <w:rPr>
          <w:sz w:val="23"/>
          <w:szCs w:val="23"/>
          <w:lang w:val="en-US"/>
        </w:rPr>
        <w:t>penalties</w:t>
      </w:r>
      <w:r w:rsidRPr="005565E8">
        <w:rPr>
          <w:sz w:val="23"/>
          <w:szCs w:val="23"/>
          <w:lang w:val="en-US"/>
        </w:rPr>
        <w:t>.</w:t>
      </w:r>
      <w:r w:rsidR="007B15DC" w:rsidRPr="005565E8">
        <w:rPr>
          <w:sz w:val="23"/>
          <w:szCs w:val="23"/>
          <w:lang w:val="en-US"/>
        </w:rPr>
        <w:t xml:space="preserve"> </w:t>
      </w:r>
      <w:r w:rsidR="007B15DC" w:rsidRPr="005565E8">
        <w:rPr>
          <w:sz w:val="23"/>
          <w:szCs w:val="23"/>
          <w:lang w:val="en-GB"/>
        </w:rPr>
        <w:t>Liquidated damages reserved above shall be calculated independently of one another (cumulatively), unless expressly stated otherwise.</w:t>
      </w:r>
    </w:p>
    <w:p w14:paraId="3E32113C" w14:textId="4B9180A4" w:rsidR="004C38F6" w:rsidRPr="005565E8" w:rsidRDefault="00FF7BD5" w:rsidP="002D0DBF">
      <w:pPr>
        <w:widowControl/>
        <w:numPr>
          <w:ilvl w:val="0"/>
          <w:numId w:val="20"/>
        </w:numPr>
        <w:suppressAutoHyphens w:val="0"/>
        <w:autoSpaceDE w:val="0"/>
        <w:jc w:val="both"/>
        <w:rPr>
          <w:sz w:val="23"/>
          <w:szCs w:val="23"/>
          <w:lang w:val="en-US"/>
        </w:rPr>
      </w:pPr>
      <w:r w:rsidRPr="005565E8">
        <w:rPr>
          <w:sz w:val="23"/>
          <w:szCs w:val="23"/>
          <w:lang w:val="en-US"/>
        </w:rPr>
        <w:t xml:space="preserve">Claim as regards the payment of contractual </w:t>
      </w:r>
      <w:r w:rsidR="00CF04D2" w:rsidRPr="005565E8">
        <w:rPr>
          <w:sz w:val="23"/>
          <w:szCs w:val="23"/>
          <w:lang w:val="en-US"/>
        </w:rPr>
        <w:t>penalties</w:t>
      </w:r>
      <w:r w:rsidR="00CF04D2" w:rsidRPr="005565E8" w:rsidDel="00CF04D2">
        <w:rPr>
          <w:sz w:val="23"/>
          <w:szCs w:val="23"/>
          <w:lang w:val="en-US"/>
        </w:rPr>
        <w:t xml:space="preserve"> </w:t>
      </w:r>
      <w:r w:rsidRPr="005565E8">
        <w:rPr>
          <w:sz w:val="23"/>
          <w:szCs w:val="23"/>
          <w:lang w:val="en-US"/>
        </w:rPr>
        <w:t xml:space="preserve">shall become effective as of the day </w:t>
      </w:r>
      <w:r w:rsidR="00032A58" w:rsidRPr="005565E8">
        <w:rPr>
          <w:sz w:val="23"/>
          <w:szCs w:val="23"/>
          <w:lang w:val="en-US"/>
        </w:rPr>
        <w:br/>
      </w:r>
      <w:r w:rsidRPr="005565E8">
        <w:rPr>
          <w:sz w:val="23"/>
          <w:szCs w:val="23"/>
          <w:lang w:val="en-US"/>
        </w:rPr>
        <w:t>of occurrence of the calculation basis as specified in the Agreement</w:t>
      </w:r>
      <w:r w:rsidR="004C38F6" w:rsidRPr="005565E8">
        <w:rPr>
          <w:sz w:val="23"/>
          <w:szCs w:val="23"/>
          <w:lang w:val="en-US"/>
        </w:rPr>
        <w:t>.</w:t>
      </w:r>
    </w:p>
    <w:p w14:paraId="3986717E" w14:textId="51396D27" w:rsidR="00FE318A" w:rsidRPr="007A604E" w:rsidRDefault="00FF7BD5" w:rsidP="007A604E">
      <w:pPr>
        <w:widowControl/>
        <w:numPr>
          <w:ilvl w:val="0"/>
          <w:numId w:val="20"/>
        </w:numPr>
        <w:suppressAutoHyphens w:val="0"/>
        <w:autoSpaceDE w:val="0"/>
        <w:jc w:val="both"/>
        <w:rPr>
          <w:sz w:val="23"/>
          <w:szCs w:val="23"/>
          <w:lang w:val="en-US"/>
        </w:rPr>
      </w:pPr>
      <w:r w:rsidRPr="005565E8">
        <w:rPr>
          <w:sz w:val="23"/>
          <w:szCs w:val="23"/>
          <w:lang w:val="en-US"/>
        </w:rPr>
        <w:t xml:space="preserve">Payment of contractual </w:t>
      </w:r>
      <w:r w:rsidR="00053B35" w:rsidRPr="005565E8">
        <w:rPr>
          <w:sz w:val="23"/>
          <w:szCs w:val="23"/>
          <w:lang w:val="en-US"/>
        </w:rPr>
        <w:t>penalties</w:t>
      </w:r>
      <w:r w:rsidR="00053B35" w:rsidRPr="005565E8" w:rsidDel="00053B35">
        <w:rPr>
          <w:sz w:val="23"/>
          <w:szCs w:val="23"/>
          <w:lang w:val="en-US"/>
        </w:rPr>
        <w:t xml:space="preserve"> </w:t>
      </w:r>
      <w:r w:rsidRPr="005565E8">
        <w:rPr>
          <w:sz w:val="23"/>
          <w:szCs w:val="23"/>
          <w:lang w:val="en-US"/>
        </w:rPr>
        <w:t xml:space="preserve">shall not release the Contractor from liability of executing </w:t>
      </w:r>
      <w:r w:rsidR="00032A58" w:rsidRPr="005565E8">
        <w:rPr>
          <w:sz w:val="23"/>
          <w:szCs w:val="23"/>
          <w:lang w:val="en-US"/>
        </w:rPr>
        <w:br/>
      </w:r>
      <w:r w:rsidRPr="005565E8">
        <w:rPr>
          <w:sz w:val="23"/>
          <w:szCs w:val="23"/>
          <w:lang w:val="en-US"/>
        </w:rPr>
        <w:t>the Agreement</w:t>
      </w:r>
      <w:r w:rsidR="004C38F6" w:rsidRPr="005565E8">
        <w:rPr>
          <w:sz w:val="23"/>
          <w:szCs w:val="23"/>
          <w:lang w:val="en-US"/>
        </w:rPr>
        <w:t>.</w:t>
      </w:r>
    </w:p>
    <w:p w14:paraId="2C30C380" w14:textId="3CC0BF99" w:rsidR="004C38F6" w:rsidRPr="005565E8" w:rsidRDefault="004C38F6" w:rsidP="005565E8">
      <w:pPr>
        <w:rPr>
          <w:b/>
          <w:sz w:val="23"/>
          <w:szCs w:val="23"/>
          <w:lang w:val="en-US"/>
        </w:rPr>
      </w:pPr>
      <w:r w:rsidRPr="005565E8">
        <w:rPr>
          <w:b/>
          <w:sz w:val="23"/>
          <w:szCs w:val="23"/>
          <w:lang w:val="en-US"/>
        </w:rPr>
        <w:t>§ 1</w:t>
      </w:r>
      <w:r w:rsidR="00540255" w:rsidRPr="005565E8">
        <w:rPr>
          <w:b/>
          <w:sz w:val="23"/>
          <w:szCs w:val="23"/>
          <w:lang w:val="en-US"/>
        </w:rPr>
        <w:t>1</w:t>
      </w:r>
    </w:p>
    <w:p w14:paraId="65C8C0D7" w14:textId="77777777" w:rsidR="004C38F6" w:rsidRPr="005565E8" w:rsidRDefault="002B7F06" w:rsidP="005565E8">
      <w:pPr>
        <w:ind w:left="357"/>
        <w:rPr>
          <w:b/>
          <w:sz w:val="23"/>
          <w:szCs w:val="23"/>
          <w:lang w:val="en-US"/>
        </w:rPr>
      </w:pPr>
      <w:r w:rsidRPr="005565E8">
        <w:rPr>
          <w:b/>
          <w:sz w:val="23"/>
          <w:szCs w:val="23"/>
          <w:lang w:val="en-US"/>
        </w:rPr>
        <w:t>WITHDRAWAL FROM THE AGREEMENT</w:t>
      </w:r>
    </w:p>
    <w:p w14:paraId="619AF2E9" w14:textId="470B4EC2" w:rsidR="004C38F6" w:rsidRPr="005565E8" w:rsidRDefault="00FF7BD5" w:rsidP="002D0DBF">
      <w:pPr>
        <w:widowControl/>
        <w:numPr>
          <w:ilvl w:val="0"/>
          <w:numId w:val="28"/>
        </w:numPr>
        <w:suppressAutoHyphens w:val="0"/>
        <w:autoSpaceDE w:val="0"/>
        <w:jc w:val="both"/>
        <w:rPr>
          <w:sz w:val="23"/>
          <w:szCs w:val="23"/>
          <w:lang w:val="en-US"/>
        </w:rPr>
      </w:pPr>
      <w:r w:rsidRPr="005565E8">
        <w:rPr>
          <w:sz w:val="23"/>
          <w:szCs w:val="23"/>
          <w:lang w:val="en-US"/>
        </w:rPr>
        <w:t xml:space="preserve"> Apart from the instances specified in the provisions of the </w:t>
      </w:r>
      <w:r w:rsidR="00053B35" w:rsidRPr="005565E8">
        <w:rPr>
          <w:sz w:val="23"/>
          <w:szCs w:val="23"/>
          <w:lang w:val="en-US"/>
        </w:rPr>
        <w:t xml:space="preserve">Polish </w:t>
      </w:r>
      <w:r w:rsidRPr="005565E8">
        <w:rPr>
          <w:sz w:val="23"/>
          <w:szCs w:val="23"/>
          <w:lang w:val="en-US"/>
        </w:rPr>
        <w:t xml:space="preserve">law, the Ordering Party shall have the right to withdraw from the Agreement within </w:t>
      </w:r>
      <w:r w:rsidR="004C38F6" w:rsidRPr="005565E8">
        <w:rPr>
          <w:sz w:val="23"/>
          <w:szCs w:val="23"/>
          <w:lang w:val="en-US"/>
        </w:rPr>
        <w:t>30</w:t>
      </w:r>
      <w:r w:rsidRPr="005565E8">
        <w:rPr>
          <w:sz w:val="23"/>
          <w:szCs w:val="23"/>
          <w:lang w:val="en-US"/>
        </w:rPr>
        <w:t xml:space="preserve"> days as of the moment of being noticed on the occurrence of one of the following circumstances</w:t>
      </w:r>
      <w:r w:rsidR="004C38F6" w:rsidRPr="005565E8">
        <w:rPr>
          <w:sz w:val="23"/>
          <w:szCs w:val="23"/>
          <w:lang w:val="en-US"/>
        </w:rPr>
        <w:t>:</w:t>
      </w:r>
    </w:p>
    <w:p w14:paraId="1065C9B0" w14:textId="77777777" w:rsidR="004C38F6" w:rsidRPr="005565E8" w:rsidRDefault="009F0A2E" w:rsidP="002D0DBF">
      <w:pPr>
        <w:widowControl/>
        <w:numPr>
          <w:ilvl w:val="0"/>
          <w:numId w:val="29"/>
        </w:numPr>
        <w:tabs>
          <w:tab w:val="left" w:pos="709"/>
        </w:tabs>
        <w:suppressAutoHyphens w:val="0"/>
        <w:ind w:left="709" w:hanging="284"/>
        <w:jc w:val="both"/>
        <w:rPr>
          <w:sz w:val="23"/>
          <w:szCs w:val="23"/>
          <w:lang w:val="en-US"/>
        </w:rPr>
      </w:pPr>
      <w:r w:rsidRPr="005565E8">
        <w:rPr>
          <w:sz w:val="23"/>
          <w:szCs w:val="23"/>
          <w:lang w:val="en-US"/>
        </w:rPr>
        <w:lastRenderedPageBreak/>
        <w:t>being informed that the Contractor as a result of his insolvency fails to execute pecuniary liabilities for the period of at least 3 months</w:t>
      </w:r>
      <w:r w:rsidR="004C38F6" w:rsidRPr="005565E8">
        <w:rPr>
          <w:sz w:val="23"/>
          <w:szCs w:val="23"/>
          <w:lang w:val="en-US"/>
        </w:rPr>
        <w:t>,</w:t>
      </w:r>
    </w:p>
    <w:p w14:paraId="2BF70DC6" w14:textId="7DFAD5D7" w:rsidR="004C38F6" w:rsidRPr="005565E8" w:rsidRDefault="009F0A2E" w:rsidP="002D0DBF">
      <w:pPr>
        <w:widowControl/>
        <w:numPr>
          <w:ilvl w:val="0"/>
          <w:numId w:val="29"/>
        </w:numPr>
        <w:tabs>
          <w:tab w:val="left" w:pos="709"/>
        </w:tabs>
        <w:suppressAutoHyphens w:val="0"/>
        <w:ind w:left="709" w:hanging="284"/>
        <w:jc w:val="both"/>
        <w:rPr>
          <w:sz w:val="23"/>
          <w:szCs w:val="23"/>
          <w:lang w:val="en-US"/>
        </w:rPr>
      </w:pPr>
      <w:r w:rsidRPr="005565E8">
        <w:rPr>
          <w:sz w:val="23"/>
          <w:szCs w:val="23"/>
          <w:lang w:val="en-US"/>
        </w:rPr>
        <w:t>liquidation of the Contractor w</w:t>
      </w:r>
      <w:r w:rsidR="00865D6E" w:rsidRPr="005565E8">
        <w:rPr>
          <w:sz w:val="23"/>
          <w:szCs w:val="23"/>
          <w:lang w:val="en-US"/>
        </w:rPr>
        <w:t>ill be initiated</w:t>
      </w:r>
      <w:r w:rsidR="004C38F6" w:rsidRPr="005565E8">
        <w:rPr>
          <w:sz w:val="23"/>
          <w:szCs w:val="23"/>
          <w:lang w:val="en-US"/>
        </w:rPr>
        <w:t>,</w:t>
      </w:r>
    </w:p>
    <w:p w14:paraId="3FD83E8B" w14:textId="77777777" w:rsidR="004C38F6" w:rsidRPr="005565E8" w:rsidRDefault="009F0A2E" w:rsidP="002D0DBF">
      <w:pPr>
        <w:widowControl/>
        <w:numPr>
          <w:ilvl w:val="0"/>
          <w:numId w:val="29"/>
        </w:numPr>
        <w:tabs>
          <w:tab w:val="left" w:pos="709"/>
        </w:tabs>
        <w:suppressAutoHyphens w:val="0"/>
        <w:ind w:left="709" w:hanging="284"/>
        <w:jc w:val="both"/>
        <w:rPr>
          <w:sz w:val="23"/>
          <w:szCs w:val="23"/>
          <w:lang w:val="en-US"/>
        </w:rPr>
      </w:pPr>
      <w:r w:rsidRPr="005565E8">
        <w:rPr>
          <w:sz w:val="23"/>
          <w:szCs w:val="23"/>
          <w:lang w:val="en-US"/>
        </w:rPr>
        <w:t>a warrant on the seizure of the Contractor’s assets</w:t>
      </w:r>
      <w:r w:rsidR="00032A58" w:rsidRPr="005565E8">
        <w:rPr>
          <w:sz w:val="23"/>
          <w:szCs w:val="23"/>
          <w:lang w:val="en-US"/>
        </w:rPr>
        <w:t xml:space="preserve"> was issued</w:t>
      </w:r>
      <w:r w:rsidR="004C38F6" w:rsidRPr="005565E8">
        <w:rPr>
          <w:sz w:val="23"/>
          <w:szCs w:val="23"/>
          <w:lang w:val="en-US"/>
        </w:rPr>
        <w:t>,</w:t>
      </w:r>
    </w:p>
    <w:p w14:paraId="65E43DA0" w14:textId="08F91311" w:rsidR="004C38F6" w:rsidRPr="005565E8" w:rsidRDefault="00032A58" w:rsidP="002D0DBF">
      <w:pPr>
        <w:widowControl/>
        <w:numPr>
          <w:ilvl w:val="0"/>
          <w:numId w:val="29"/>
        </w:numPr>
        <w:tabs>
          <w:tab w:val="left" w:pos="709"/>
        </w:tabs>
        <w:suppressAutoHyphens w:val="0"/>
        <w:jc w:val="both"/>
        <w:rPr>
          <w:sz w:val="23"/>
          <w:szCs w:val="23"/>
          <w:lang w:val="en-US"/>
        </w:rPr>
      </w:pPr>
      <w:r w:rsidRPr="005565E8">
        <w:rPr>
          <w:sz w:val="23"/>
          <w:szCs w:val="23"/>
          <w:lang w:val="en-US"/>
        </w:rPr>
        <w:t xml:space="preserve">The Contractor is delayed in the </w:t>
      </w:r>
      <w:r w:rsidR="009F0A2E" w:rsidRPr="005565E8">
        <w:rPr>
          <w:sz w:val="23"/>
          <w:szCs w:val="23"/>
          <w:lang w:val="en-US"/>
        </w:rPr>
        <w:t xml:space="preserve">delivery of the subject </w:t>
      </w:r>
      <w:r w:rsidRPr="005565E8">
        <w:rPr>
          <w:sz w:val="23"/>
          <w:szCs w:val="23"/>
          <w:lang w:val="en-US"/>
        </w:rPr>
        <w:t xml:space="preserve">hereof </w:t>
      </w:r>
      <w:r w:rsidR="009F0A2E" w:rsidRPr="005565E8">
        <w:rPr>
          <w:sz w:val="23"/>
          <w:szCs w:val="23"/>
          <w:lang w:val="en-US"/>
        </w:rPr>
        <w:t xml:space="preserve">for the period of more than </w:t>
      </w:r>
      <w:r w:rsidR="005565E8">
        <w:rPr>
          <w:sz w:val="23"/>
          <w:szCs w:val="23"/>
          <w:lang w:val="en-US"/>
        </w:rPr>
        <w:t>5</w:t>
      </w:r>
      <w:r w:rsidR="009F0A2E" w:rsidRPr="005565E8">
        <w:rPr>
          <w:sz w:val="23"/>
          <w:szCs w:val="23"/>
          <w:lang w:val="en-US"/>
        </w:rPr>
        <w:t xml:space="preserve"> weeks in relation to the period specified in </w:t>
      </w:r>
      <w:r w:rsidR="004C38F6" w:rsidRPr="005565E8">
        <w:rPr>
          <w:sz w:val="23"/>
          <w:szCs w:val="23"/>
          <w:lang w:val="en-US"/>
        </w:rPr>
        <w:t>§</w:t>
      </w:r>
      <w:r w:rsidR="004630A1" w:rsidRPr="005565E8">
        <w:rPr>
          <w:sz w:val="23"/>
          <w:szCs w:val="23"/>
          <w:lang w:val="en-US"/>
        </w:rPr>
        <w:t>2</w:t>
      </w:r>
      <w:r w:rsidR="009F0A2E" w:rsidRPr="005565E8">
        <w:rPr>
          <w:sz w:val="23"/>
          <w:szCs w:val="23"/>
          <w:lang w:val="en-US"/>
        </w:rPr>
        <w:t xml:space="preserve"> item </w:t>
      </w:r>
      <w:r w:rsidR="004C38F6" w:rsidRPr="005565E8">
        <w:rPr>
          <w:sz w:val="23"/>
          <w:szCs w:val="23"/>
          <w:lang w:val="en-US"/>
        </w:rPr>
        <w:t>1</w:t>
      </w:r>
      <w:r w:rsidR="009F0A2E" w:rsidRPr="005565E8">
        <w:rPr>
          <w:sz w:val="23"/>
          <w:szCs w:val="23"/>
          <w:lang w:val="en-US"/>
        </w:rPr>
        <w:t xml:space="preserve"> or with the removal of </w:t>
      </w:r>
      <w:r w:rsidR="001B6930" w:rsidRPr="005565E8">
        <w:rPr>
          <w:sz w:val="23"/>
          <w:szCs w:val="23"/>
          <w:lang w:val="en-US"/>
        </w:rPr>
        <w:t xml:space="preserve">a repair of the </w:t>
      </w:r>
      <w:r w:rsidR="009F0A2E" w:rsidRPr="005565E8">
        <w:rPr>
          <w:sz w:val="23"/>
          <w:szCs w:val="23"/>
          <w:lang w:val="en-US"/>
        </w:rPr>
        <w:t xml:space="preserve">subject </w:t>
      </w:r>
      <w:r w:rsidRPr="005565E8">
        <w:rPr>
          <w:sz w:val="23"/>
          <w:szCs w:val="23"/>
          <w:lang w:val="en-US"/>
        </w:rPr>
        <w:t xml:space="preserve">hereof </w:t>
      </w:r>
      <w:r w:rsidR="001B6930" w:rsidRPr="005565E8">
        <w:rPr>
          <w:sz w:val="23"/>
          <w:szCs w:val="23"/>
          <w:lang w:val="en-US"/>
        </w:rPr>
        <w:t xml:space="preserve">noticed </w:t>
      </w:r>
      <w:r w:rsidR="009F0A2E" w:rsidRPr="005565E8">
        <w:rPr>
          <w:sz w:val="23"/>
          <w:szCs w:val="23"/>
          <w:lang w:val="en-US"/>
        </w:rPr>
        <w:t>upon the receipt, for the period of more than</w:t>
      </w:r>
      <w:r w:rsidR="004C38F6" w:rsidRPr="005565E8">
        <w:rPr>
          <w:sz w:val="23"/>
          <w:szCs w:val="23"/>
          <w:lang w:val="en-US"/>
        </w:rPr>
        <w:t xml:space="preserve"> </w:t>
      </w:r>
      <w:r w:rsidR="005565E8">
        <w:rPr>
          <w:sz w:val="23"/>
          <w:szCs w:val="23"/>
          <w:lang w:val="en-US"/>
        </w:rPr>
        <w:t>5 weeks</w:t>
      </w:r>
      <w:r w:rsidR="009F0A2E" w:rsidRPr="005565E8">
        <w:rPr>
          <w:sz w:val="23"/>
          <w:szCs w:val="23"/>
          <w:lang w:val="en-US"/>
        </w:rPr>
        <w:t xml:space="preserve"> in relation to the period </w:t>
      </w:r>
      <w:r w:rsidR="005565E8">
        <w:rPr>
          <w:sz w:val="23"/>
          <w:szCs w:val="23"/>
          <w:lang w:val="en-US"/>
        </w:rPr>
        <w:t>agreed by both Parties in accordance with</w:t>
      </w:r>
      <w:r w:rsidR="00753341" w:rsidRPr="005565E8">
        <w:rPr>
          <w:sz w:val="23"/>
          <w:szCs w:val="23"/>
          <w:lang w:val="en-US"/>
        </w:rPr>
        <w:t xml:space="preserve"> §2 item 7</w:t>
      </w:r>
      <w:r w:rsidR="004C38F6" w:rsidRPr="005565E8">
        <w:rPr>
          <w:sz w:val="23"/>
          <w:szCs w:val="23"/>
          <w:lang w:val="en-US"/>
        </w:rPr>
        <w:t>,</w:t>
      </w:r>
    </w:p>
    <w:p w14:paraId="001D08E2" w14:textId="565D376F" w:rsidR="004C38F6" w:rsidRPr="005565E8" w:rsidRDefault="009F0A2E" w:rsidP="002D0DBF">
      <w:pPr>
        <w:widowControl/>
        <w:numPr>
          <w:ilvl w:val="0"/>
          <w:numId w:val="29"/>
        </w:numPr>
        <w:tabs>
          <w:tab w:val="left" w:pos="720"/>
        </w:tabs>
        <w:suppressAutoHyphens w:val="0"/>
        <w:ind w:left="709" w:hanging="284"/>
        <w:jc w:val="both"/>
        <w:rPr>
          <w:sz w:val="23"/>
          <w:szCs w:val="23"/>
          <w:lang w:val="en-US"/>
        </w:rPr>
      </w:pPr>
      <w:r w:rsidRPr="005565E8">
        <w:rPr>
          <w:sz w:val="23"/>
          <w:szCs w:val="23"/>
          <w:lang w:val="en-US"/>
        </w:rPr>
        <w:t>in the event of major financi</w:t>
      </w:r>
      <w:r w:rsidR="001B6930" w:rsidRPr="005565E8">
        <w:rPr>
          <w:sz w:val="23"/>
          <w:szCs w:val="23"/>
          <w:lang w:val="en-US"/>
        </w:rPr>
        <w:t xml:space="preserve">al problems of the Contractor, </w:t>
      </w:r>
      <w:r w:rsidRPr="005565E8">
        <w:rPr>
          <w:sz w:val="23"/>
          <w:szCs w:val="23"/>
          <w:lang w:val="en-US"/>
        </w:rPr>
        <w:t xml:space="preserve">in particular debt collector seizures or other seizures handled by entitled entities </w:t>
      </w:r>
      <w:r w:rsidR="001B6930" w:rsidRPr="005565E8">
        <w:rPr>
          <w:sz w:val="23"/>
          <w:szCs w:val="23"/>
          <w:lang w:val="en-US"/>
        </w:rPr>
        <w:t>of the total amount of more than</w:t>
      </w:r>
      <w:r w:rsidRPr="005565E8">
        <w:rPr>
          <w:sz w:val="23"/>
          <w:szCs w:val="23"/>
          <w:lang w:val="en-US"/>
        </w:rPr>
        <w:t xml:space="preserve"> PLN 200 000,00 </w:t>
      </w:r>
      <w:r w:rsidR="004C38F6" w:rsidRPr="005565E8">
        <w:rPr>
          <w:sz w:val="23"/>
          <w:szCs w:val="23"/>
          <w:lang w:val="en-US"/>
        </w:rPr>
        <w:t>(</w:t>
      </w:r>
      <w:r w:rsidRPr="005565E8">
        <w:rPr>
          <w:sz w:val="23"/>
          <w:szCs w:val="23"/>
          <w:lang w:val="en-US"/>
        </w:rPr>
        <w:t>say: two hundred thousand</w:t>
      </w:r>
      <w:r w:rsidR="00865D6E" w:rsidRPr="005565E8">
        <w:rPr>
          <w:sz w:val="23"/>
          <w:szCs w:val="23"/>
          <w:lang w:val="en-US"/>
        </w:rPr>
        <w:t xml:space="preserve"> Polish zloty) or equivalence</w:t>
      </w:r>
      <w:r w:rsidRPr="005565E8">
        <w:rPr>
          <w:sz w:val="23"/>
          <w:szCs w:val="23"/>
          <w:lang w:val="en-US"/>
        </w:rPr>
        <w:t xml:space="preserve"> of the amount in the currency of the country where the seat the Contractor is </w:t>
      </w:r>
      <w:r w:rsidR="00865D6E" w:rsidRPr="005565E8">
        <w:rPr>
          <w:sz w:val="23"/>
          <w:szCs w:val="23"/>
          <w:lang w:val="en-US"/>
        </w:rPr>
        <w:t>premised</w:t>
      </w:r>
      <w:r w:rsidR="004C38F6" w:rsidRPr="005565E8">
        <w:rPr>
          <w:sz w:val="23"/>
          <w:szCs w:val="23"/>
          <w:lang w:val="en-US"/>
        </w:rPr>
        <w:t>,</w:t>
      </w:r>
    </w:p>
    <w:p w14:paraId="74EA6CD6" w14:textId="477E56D0" w:rsidR="004C38F6" w:rsidRPr="005565E8" w:rsidRDefault="009F0A2E" w:rsidP="002D0DBF">
      <w:pPr>
        <w:widowControl/>
        <w:numPr>
          <w:ilvl w:val="0"/>
          <w:numId w:val="29"/>
        </w:numPr>
        <w:tabs>
          <w:tab w:val="left" w:pos="720"/>
        </w:tabs>
        <w:suppressAutoHyphens w:val="0"/>
        <w:ind w:left="709" w:hanging="284"/>
        <w:jc w:val="both"/>
        <w:rPr>
          <w:sz w:val="23"/>
          <w:szCs w:val="23"/>
          <w:lang w:val="en-US"/>
        </w:rPr>
      </w:pPr>
      <w:r w:rsidRPr="005565E8">
        <w:rPr>
          <w:sz w:val="23"/>
          <w:szCs w:val="23"/>
          <w:lang w:val="en-US"/>
        </w:rPr>
        <w:t xml:space="preserve">in the event being the subject of </w:t>
      </w:r>
      <w:r w:rsidR="004C38F6" w:rsidRPr="005565E8">
        <w:rPr>
          <w:sz w:val="23"/>
          <w:szCs w:val="23"/>
          <w:lang w:val="en-US" w:eastAsia="hi-IN" w:bidi="hi-IN"/>
        </w:rPr>
        <w:t>§ 1</w:t>
      </w:r>
      <w:r w:rsidR="00540255" w:rsidRPr="005565E8">
        <w:rPr>
          <w:sz w:val="23"/>
          <w:szCs w:val="23"/>
          <w:lang w:val="en-US" w:eastAsia="hi-IN" w:bidi="hi-IN"/>
        </w:rPr>
        <w:t>2</w:t>
      </w:r>
      <w:r w:rsidRPr="005565E8">
        <w:rPr>
          <w:sz w:val="23"/>
          <w:szCs w:val="23"/>
          <w:lang w:val="en-US" w:eastAsia="hi-IN" w:bidi="hi-IN"/>
        </w:rPr>
        <w:t xml:space="preserve"> item </w:t>
      </w:r>
      <w:r w:rsidR="004C38F6" w:rsidRPr="005565E8">
        <w:rPr>
          <w:sz w:val="23"/>
          <w:szCs w:val="23"/>
          <w:lang w:val="en-US" w:eastAsia="hi-IN" w:bidi="hi-IN"/>
        </w:rPr>
        <w:t>3.</w:t>
      </w:r>
    </w:p>
    <w:p w14:paraId="605E4A6C" w14:textId="36ED5A11" w:rsidR="004C38F6" w:rsidRPr="005565E8" w:rsidRDefault="007122DC" w:rsidP="002D0DBF">
      <w:pPr>
        <w:widowControl/>
        <w:numPr>
          <w:ilvl w:val="0"/>
          <w:numId w:val="30"/>
        </w:numPr>
        <w:tabs>
          <w:tab w:val="left" w:pos="426"/>
        </w:tabs>
        <w:suppressAutoHyphens w:val="0"/>
        <w:jc w:val="both"/>
        <w:rPr>
          <w:sz w:val="23"/>
          <w:szCs w:val="23"/>
          <w:lang w:val="en-US"/>
        </w:rPr>
      </w:pPr>
      <w:r w:rsidRPr="005565E8">
        <w:rPr>
          <w:sz w:val="23"/>
          <w:szCs w:val="23"/>
          <w:lang w:val="en-US"/>
        </w:rPr>
        <w:t xml:space="preserve">The Ordering Party is entitled to withdraw from the Agreement in cases stipulated in item 1 above </w:t>
      </w:r>
      <w:r w:rsidR="00153AE4" w:rsidRPr="005565E8">
        <w:rPr>
          <w:sz w:val="23"/>
          <w:szCs w:val="23"/>
          <w:lang w:val="en-US"/>
        </w:rPr>
        <w:t xml:space="preserve">in the term of 30 days commencing the day of occurrence of the circumstance entitling the Ordering Party to withdraw. </w:t>
      </w:r>
      <w:r w:rsidR="002E5694" w:rsidRPr="005565E8">
        <w:rPr>
          <w:sz w:val="23"/>
          <w:szCs w:val="23"/>
          <w:lang w:val="en-US"/>
        </w:rPr>
        <w:t xml:space="preserve">Withdrawal from the Agreement shall be made in writing under the pain of the declaration being null and void and </w:t>
      </w:r>
      <w:r w:rsidR="00865D6E" w:rsidRPr="005565E8">
        <w:rPr>
          <w:sz w:val="23"/>
          <w:szCs w:val="23"/>
          <w:lang w:val="en-US"/>
        </w:rPr>
        <w:t>shall in</w:t>
      </w:r>
      <w:r w:rsidR="002E5694" w:rsidRPr="005565E8">
        <w:rPr>
          <w:sz w:val="23"/>
          <w:szCs w:val="23"/>
          <w:lang w:val="en-US"/>
        </w:rPr>
        <w:t xml:space="preserve">clude the appropriate </w:t>
      </w:r>
      <w:r w:rsidR="00865D6E" w:rsidRPr="005565E8">
        <w:rPr>
          <w:sz w:val="23"/>
          <w:szCs w:val="23"/>
          <w:lang w:val="en-US"/>
        </w:rPr>
        <w:t xml:space="preserve">statement of </w:t>
      </w:r>
      <w:r w:rsidR="002E5694" w:rsidRPr="005565E8">
        <w:rPr>
          <w:sz w:val="23"/>
          <w:szCs w:val="23"/>
          <w:lang w:val="en-US"/>
        </w:rPr>
        <w:t>grounds</w:t>
      </w:r>
      <w:r w:rsidR="004C38F6" w:rsidRPr="005565E8">
        <w:rPr>
          <w:sz w:val="23"/>
          <w:szCs w:val="23"/>
          <w:lang w:val="en-US"/>
        </w:rPr>
        <w:t xml:space="preserve">. </w:t>
      </w:r>
    </w:p>
    <w:p w14:paraId="1C5A030E" w14:textId="04D6FB73" w:rsidR="004C38F6" w:rsidRPr="005565E8" w:rsidRDefault="00412660" w:rsidP="002D0DBF">
      <w:pPr>
        <w:widowControl/>
        <w:numPr>
          <w:ilvl w:val="0"/>
          <w:numId w:val="30"/>
        </w:numPr>
        <w:tabs>
          <w:tab w:val="left" w:pos="426"/>
        </w:tabs>
        <w:suppressAutoHyphens w:val="0"/>
        <w:jc w:val="both"/>
        <w:rPr>
          <w:sz w:val="23"/>
          <w:szCs w:val="23"/>
          <w:lang w:val="en-US"/>
        </w:rPr>
      </w:pPr>
      <w:r w:rsidRPr="005565E8">
        <w:rPr>
          <w:sz w:val="23"/>
          <w:szCs w:val="23"/>
          <w:lang w:val="en-GB"/>
        </w:rPr>
        <w:t>The Ordering Party reserves the right to withdraw from the Agreement only to the extent of its part indicated thereby, retaining ownership of the remaining part of the subject of the Agreement.</w:t>
      </w:r>
      <w:r w:rsidR="00865D6E" w:rsidRPr="005565E8">
        <w:rPr>
          <w:sz w:val="23"/>
          <w:szCs w:val="23"/>
          <w:lang w:val="en-US"/>
        </w:rPr>
        <w:t xml:space="preserve">To the extent </w:t>
      </w:r>
      <w:r w:rsidR="002E5694" w:rsidRPr="005565E8">
        <w:rPr>
          <w:sz w:val="23"/>
          <w:szCs w:val="23"/>
          <w:lang w:val="en-US"/>
        </w:rPr>
        <w:t xml:space="preserve">to which the </w:t>
      </w:r>
      <w:r w:rsidRPr="005565E8">
        <w:rPr>
          <w:sz w:val="23"/>
          <w:szCs w:val="23"/>
          <w:lang w:val="en-US"/>
        </w:rPr>
        <w:t xml:space="preserve">Ordering </w:t>
      </w:r>
      <w:r w:rsidR="002E5694" w:rsidRPr="005565E8">
        <w:rPr>
          <w:sz w:val="23"/>
          <w:szCs w:val="23"/>
          <w:lang w:val="en-US"/>
        </w:rPr>
        <w:t xml:space="preserve">Party </w:t>
      </w:r>
      <w:r w:rsidR="00865D6E" w:rsidRPr="005565E8">
        <w:rPr>
          <w:sz w:val="23"/>
          <w:szCs w:val="23"/>
          <w:lang w:val="en-US"/>
        </w:rPr>
        <w:t>did not withdraw</w:t>
      </w:r>
      <w:r w:rsidR="002E5694" w:rsidRPr="005565E8">
        <w:rPr>
          <w:sz w:val="23"/>
          <w:szCs w:val="23"/>
          <w:lang w:val="en-US"/>
        </w:rPr>
        <w:t xml:space="preserve"> from the Agreement</w:t>
      </w:r>
      <w:r w:rsidR="004C38F6" w:rsidRPr="005565E8">
        <w:rPr>
          <w:sz w:val="23"/>
          <w:szCs w:val="23"/>
          <w:lang w:val="en-US"/>
        </w:rPr>
        <w:t xml:space="preserve">, </w:t>
      </w:r>
      <w:r w:rsidR="002E5694" w:rsidRPr="005565E8">
        <w:rPr>
          <w:sz w:val="23"/>
          <w:szCs w:val="23"/>
          <w:lang w:val="en-US"/>
        </w:rPr>
        <w:t>the provisions of the Agreement</w:t>
      </w:r>
      <w:r w:rsidR="004C38F6" w:rsidRPr="005565E8">
        <w:rPr>
          <w:sz w:val="23"/>
          <w:szCs w:val="23"/>
          <w:lang w:val="en-US"/>
        </w:rPr>
        <w:t>,</w:t>
      </w:r>
      <w:r w:rsidR="002E5694" w:rsidRPr="005565E8">
        <w:rPr>
          <w:sz w:val="23"/>
          <w:szCs w:val="23"/>
          <w:lang w:val="en-US"/>
        </w:rPr>
        <w:t xml:space="preserve"> in particular related to the payment and guarantee shall become effective</w:t>
      </w:r>
      <w:r w:rsidR="004C38F6" w:rsidRPr="005565E8">
        <w:rPr>
          <w:sz w:val="23"/>
          <w:szCs w:val="23"/>
          <w:lang w:val="en-US"/>
        </w:rPr>
        <w:t>.</w:t>
      </w:r>
    </w:p>
    <w:p w14:paraId="4433E031" w14:textId="77777777" w:rsidR="004C38F6" w:rsidRPr="005565E8" w:rsidRDefault="004C38F6" w:rsidP="002D0DBF">
      <w:pPr>
        <w:widowControl/>
        <w:numPr>
          <w:ilvl w:val="0"/>
          <w:numId w:val="30"/>
        </w:numPr>
        <w:tabs>
          <w:tab w:val="left" w:pos="426"/>
        </w:tabs>
        <w:suppressAutoHyphens w:val="0"/>
        <w:jc w:val="both"/>
        <w:rPr>
          <w:sz w:val="23"/>
          <w:szCs w:val="23"/>
          <w:lang w:val="en-US"/>
        </w:rPr>
      </w:pPr>
      <w:r w:rsidRPr="005565E8">
        <w:rPr>
          <w:sz w:val="23"/>
          <w:szCs w:val="23"/>
          <w:lang w:val="en-US"/>
        </w:rPr>
        <w:t xml:space="preserve"> </w:t>
      </w:r>
      <w:r w:rsidR="002E5694" w:rsidRPr="005565E8">
        <w:rPr>
          <w:sz w:val="23"/>
          <w:szCs w:val="23"/>
          <w:lang w:val="en-US"/>
        </w:rPr>
        <w:t xml:space="preserve">In the event of withdrawal from the Agreement, the Parties shall reserve the right </w:t>
      </w:r>
      <w:r w:rsidR="001B6930" w:rsidRPr="005565E8">
        <w:rPr>
          <w:sz w:val="23"/>
          <w:szCs w:val="23"/>
          <w:lang w:val="en-US"/>
        </w:rPr>
        <w:br/>
      </w:r>
      <w:r w:rsidR="002E5694" w:rsidRPr="005565E8">
        <w:rPr>
          <w:sz w:val="23"/>
          <w:szCs w:val="23"/>
          <w:lang w:val="en-US"/>
        </w:rPr>
        <w:t>to the enforcement of the contractual</w:t>
      </w:r>
      <w:r w:rsidR="00865D6E" w:rsidRPr="005565E8">
        <w:rPr>
          <w:sz w:val="23"/>
          <w:szCs w:val="23"/>
          <w:lang w:val="en-US"/>
        </w:rPr>
        <w:t xml:space="preserve"> penalties</w:t>
      </w:r>
      <w:r w:rsidR="002E5694" w:rsidRPr="005565E8">
        <w:rPr>
          <w:sz w:val="23"/>
          <w:szCs w:val="23"/>
          <w:lang w:val="en-US"/>
        </w:rPr>
        <w:t>.</w:t>
      </w:r>
    </w:p>
    <w:p w14:paraId="3292973D" w14:textId="30C730EC" w:rsidR="005565E8" w:rsidRPr="00FE318A" w:rsidRDefault="002E5694" w:rsidP="00FE318A">
      <w:pPr>
        <w:widowControl/>
        <w:numPr>
          <w:ilvl w:val="0"/>
          <w:numId w:val="30"/>
        </w:numPr>
        <w:tabs>
          <w:tab w:val="left" w:pos="426"/>
        </w:tabs>
        <w:suppressAutoHyphens w:val="0"/>
        <w:jc w:val="both"/>
        <w:rPr>
          <w:sz w:val="23"/>
          <w:szCs w:val="23"/>
          <w:lang w:val="en-US"/>
        </w:rPr>
      </w:pPr>
      <w:r w:rsidRPr="005565E8">
        <w:rPr>
          <w:sz w:val="23"/>
          <w:szCs w:val="23"/>
          <w:lang w:val="en-US"/>
        </w:rPr>
        <w:t xml:space="preserve">The Contractor shall not have the right to the compensation for the </w:t>
      </w:r>
      <w:r w:rsidR="00D55CEF" w:rsidRPr="005565E8">
        <w:rPr>
          <w:sz w:val="23"/>
          <w:szCs w:val="23"/>
          <w:lang w:val="en-US"/>
        </w:rPr>
        <w:t>wi</w:t>
      </w:r>
      <w:r w:rsidRPr="005565E8">
        <w:rPr>
          <w:sz w:val="23"/>
          <w:szCs w:val="23"/>
          <w:lang w:val="en-US"/>
        </w:rPr>
        <w:t xml:space="preserve">thdrawal from </w:t>
      </w:r>
      <w:r w:rsidR="00D55CEF" w:rsidRPr="005565E8">
        <w:rPr>
          <w:sz w:val="23"/>
          <w:szCs w:val="23"/>
          <w:lang w:val="en-US"/>
        </w:rPr>
        <w:t>Agreement due to reasons on the side of the Contractor</w:t>
      </w:r>
      <w:r w:rsidR="004C38F6" w:rsidRPr="005565E8">
        <w:rPr>
          <w:sz w:val="23"/>
          <w:szCs w:val="23"/>
          <w:lang w:val="en-US"/>
        </w:rPr>
        <w:t>.</w:t>
      </w:r>
    </w:p>
    <w:p w14:paraId="67A2EBDB" w14:textId="124E71B3" w:rsidR="004C38F6" w:rsidRPr="005565E8" w:rsidRDefault="004C38F6" w:rsidP="005565E8">
      <w:pPr>
        <w:rPr>
          <w:b/>
          <w:sz w:val="23"/>
          <w:szCs w:val="23"/>
          <w:lang w:val="en-US"/>
        </w:rPr>
      </w:pPr>
      <w:r w:rsidRPr="005565E8">
        <w:rPr>
          <w:b/>
          <w:sz w:val="23"/>
          <w:szCs w:val="23"/>
          <w:lang w:val="en-US"/>
        </w:rPr>
        <w:t>§ 1</w:t>
      </w:r>
      <w:r w:rsidR="00540255" w:rsidRPr="005565E8">
        <w:rPr>
          <w:b/>
          <w:sz w:val="23"/>
          <w:szCs w:val="23"/>
          <w:lang w:val="en-US"/>
        </w:rPr>
        <w:t>2</w:t>
      </w:r>
    </w:p>
    <w:p w14:paraId="703F1449" w14:textId="467928AB" w:rsidR="004C38F6" w:rsidRPr="005565E8" w:rsidRDefault="00D55CEF" w:rsidP="005565E8">
      <w:pPr>
        <w:rPr>
          <w:b/>
          <w:sz w:val="23"/>
          <w:szCs w:val="23"/>
          <w:lang w:val="en-US"/>
        </w:rPr>
      </w:pPr>
      <w:r w:rsidRPr="005565E8">
        <w:rPr>
          <w:b/>
          <w:sz w:val="23"/>
          <w:szCs w:val="23"/>
          <w:lang w:val="en-US"/>
        </w:rPr>
        <w:t>FORCE MAJEUR</w:t>
      </w:r>
      <w:r w:rsidR="008D5A3E" w:rsidRPr="005565E8">
        <w:rPr>
          <w:b/>
          <w:sz w:val="23"/>
          <w:szCs w:val="23"/>
          <w:lang w:val="en-US"/>
        </w:rPr>
        <w:t>E</w:t>
      </w:r>
    </w:p>
    <w:p w14:paraId="3EFA2BA8" w14:textId="4ED97F19" w:rsidR="004C38F6" w:rsidRPr="005565E8" w:rsidRDefault="006146C1" w:rsidP="002D0DBF">
      <w:pPr>
        <w:widowControl/>
        <w:numPr>
          <w:ilvl w:val="0"/>
          <w:numId w:val="21"/>
        </w:numPr>
        <w:suppressAutoHyphens w:val="0"/>
        <w:jc w:val="both"/>
        <w:rPr>
          <w:sz w:val="23"/>
          <w:szCs w:val="23"/>
          <w:lang w:val="en-US"/>
        </w:rPr>
      </w:pPr>
      <w:r w:rsidRPr="000936C0">
        <w:rPr>
          <w:sz w:val="23"/>
          <w:szCs w:val="23"/>
          <w:lang w:val="en-US"/>
        </w:rPr>
        <w:t xml:space="preserve">In the event of impossibility to execute obligations arising out of the Agreement in relation to force majeure, the Parties shall be released from mutual obligations, including an obligation for </w:t>
      </w:r>
      <w:r>
        <w:rPr>
          <w:sz w:val="23"/>
          <w:szCs w:val="23"/>
          <w:lang w:val="en-US"/>
        </w:rPr>
        <w:t xml:space="preserve"> damages</w:t>
      </w:r>
      <w:r w:rsidRPr="000936C0">
        <w:rPr>
          <w:sz w:val="23"/>
          <w:szCs w:val="23"/>
          <w:lang w:val="en-US"/>
        </w:rPr>
        <w:t xml:space="preserve"> incurred and shall be entitled to change the dates of the Agreement’s execution. As force majeure the Parties consider extraordinary causes beyond Party’s reasonable control, which could not be predicted nor prevented, including but not limited to war, state of emergency, floods, fires or essential change of socio-economic environment. As force majeure the Parties also recognize the situation occurring on the day of conclusion of the Agreement related to the spread of coronavirus (COVID-19 disease) despite the fact that these are circumstances known to the Parties on the day of the conclusion of the Agreement. The Party may invoke this situation only if it cannot fulfill its contractual obligations through this situation and through no its own fault</w:t>
      </w:r>
      <w:r w:rsidR="00102ECA" w:rsidRPr="005565E8">
        <w:rPr>
          <w:sz w:val="23"/>
          <w:szCs w:val="23"/>
          <w:lang w:val="en-US"/>
        </w:rPr>
        <w:t>.</w:t>
      </w:r>
    </w:p>
    <w:p w14:paraId="54F93A19" w14:textId="299AC656" w:rsidR="004C38F6" w:rsidRPr="005565E8" w:rsidRDefault="00D55CEF" w:rsidP="002D0DBF">
      <w:pPr>
        <w:widowControl/>
        <w:numPr>
          <w:ilvl w:val="0"/>
          <w:numId w:val="22"/>
        </w:numPr>
        <w:suppressAutoHyphens w:val="0"/>
        <w:jc w:val="both"/>
        <w:rPr>
          <w:sz w:val="23"/>
          <w:szCs w:val="23"/>
          <w:lang w:val="en-US"/>
        </w:rPr>
      </w:pPr>
      <w:r w:rsidRPr="005565E8">
        <w:rPr>
          <w:sz w:val="23"/>
          <w:szCs w:val="23"/>
          <w:lang w:val="en-US"/>
        </w:rPr>
        <w:t xml:space="preserve">The provisions being the subject of item 1 shall be </w:t>
      </w:r>
      <w:r w:rsidR="00865D6E" w:rsidRPr="005565E8">
        <w:rPr>
          <w:sz w:val="23"/>
          <w:szCs w:val="23"/>
          <w:lang w:val="en-US"/>
        </w:rPr>
        <w:t>applied respectively if</w:t>
      </w:r>
      <w:r w:rsidRPr="005565E8">
        <w:rPr>
          <w:sz w:val="23"/>
          <w:szCs w:val="23"/>
          <w:lang w:val="en-US"/>
        </w:rPr>
        <w:t xml:space="preserve"> the execution </w:t>
      </w:r>
      <w:r w:rsidR="001B6930" w:rsidRPr="005565E8">
        <w:rPr>
          <w:sz w:val="23"/>
          <w:szCs w:val="23"/>
          <w:lang w:val="en-US"/>
        </w:rPr>
        <w:br/>
      </w:r>
      <w:r w:rsidRPr="005565E8">
        <w:rPr>
          <w:sz w:val="23"/>
          <w:szCs w:val="23"/>
          <w:lang w:val="en-US"/>
        </w:rPr>
        <w:t xml:space="preserve">of </w:t>
      </w:r>
      <w:r w:rsidR="009973B6" w:rsidRPr="005565E8">
        <w:rPr>
          <w:sz w:val="23"/>
          <w:szCs w:val="23"/>
          <w:lang w:val="en-US"/>
        </w:rPr>
        <w:t>obligations</w:t>
      </w:r>
      <w:r w:rsidRPr="005565E8">
        <w:rPr>
          <w:sz w:val="23"/>
          <w:szCs w:val="23"/>
          <w:lang w:val="en-US"/>
        </w:rPr>
        <w:t xml:space="preserve"> arising out hereof is impossible as a result of the force </w:t>
      </w:r>
      <w:r w:rsidR="001B6930" w:rsidRPr="005565E8">
        <w:rPr>
          <w:sz w:val="23"/>
          <w:szCs w:val="23"/>
          <w:lang w:val="en-US"/>
        </w:rPr>
        <w:t>majeure</w:t>
      </w:r>
      <w:r w:rsidRPr="005565E8">
        <w:rPr>
          <w:sz w:val="23"/>
          <w:szCs w:val="23"/>
          <w:lang w:val="en-US"/>
        </w:rPr>
        <w:t xml:space="preserve"> which has affected </w:t>
      </w:r>
      <w:r w:rsidR="001B6930" w:rsidRPr="005565E8">
        <w:rPr>
          <w:sz w:val="23"/>
          <w:szCs w:val="23"/>
          <w:lang w:val="en-US"/>
        </w:rPr>
        <w:br/>
      </w:r>
      <w:r w:rsidRPr="005565E8">
        <w:rPr>
          <w:sz w:val="23"/>
          <w:szCs w:val="23"/>
          <w:lang w:val="en-US"/>
        </w:rPr>
        <w:t>the subcontractors of the Contractor</w:t>
      </w:r>
      <w:r w:rsidR="004C38F6" w:rsidRPr="005565E8">
        <w:rPr>
          <w:sz w:val="23"/>
          <w:szCs w:val="23"/>
          <w:lang w:val="en-US"/>
        </w:rPr>
        <w:t xml:space="preserve">. </w:t>
      </w:r>
    </w:p>
    <w:p w14:paraId="7836B675" w14:textId="55A03273" w:rsidR="004C38F6" w:rsidRPr="005565E8" w:rsidRDefault="00D55CEF" w:rsidP="002D0DBF">
      <w:pPr>
        <w:widowControl/>
        <w:numPr>
          <w:ilvl w:val="0"/>
          <w:numId w:val="22"/>
        </w:numPr>
        <w:suppressAutoHyphens w:val="0"/>
        <w:jc w:val="both"/>
        <w:rPr>
          <w:sz w:val="23"/>
          <w:szCs w:val="23"/>
          <w:lang w:val="en-US"/>
        </w:rPr>
      </w:pPr>
      <w:r w:rsidRPr="005565E8">
        <w:rPr>
          <w:sz w:val="23"/>
          <w:szCs w:val="23"/>
          <w:lang w:val="en-US"/>
        </w:rPr>
        <w:t xml:space="preserve">If </w:t>
      </w:r>
      <w:r w:rsidR="00865D6E" w:rsidRPr="005565E8">
        <w:rPr>
          <w:sz w:val="23"/>
          <w:szCs w:val="23"/>
          <w:lang w:val="en-US"/>
        </w:rPr>
        <w:t xml:space="preserve">as a result of </w:t>
      </w:r>
      <w:r w:rsidR="00874EAB">
        <w:rPr>
          <w:sz w:val="23"/>
          <w:szCs w:val="23"/>
          <w:lang w:val="en-US"/>
        </w:rPr>
        <w:t xml:space="preserve">the </w:t>
      </w:r>
      <w:r w:rsidRPr="005565E8">
        <w:rPr>
          <w:sz w:val="23"/>
          <w:szCs w:val="23"/>
          <w:lang w:val="en-US"/>
        </w:rPr>
        <w:t xml:space="preserve">operation of force </w:t>
      </w:r>
      <w:r w:rsidR="000842CE" w:rsidRPr="005565E8">
        <w:rPr>
          <w:sz w:val="23"/>
          <w:szCs w:val="23"/>
          <w:lang w:val="en-US"/>
        </w:rPr>
        <w:t>majeure</w:t>
      </w:r>
      <w:r w:rsidRPr="005565E8">
        <w:rPr>
          <w:sz w:val="23"/>
          <w:szCs w:val="23"/>
          <w:lang w:val="en-US"/>
        </w:rPr>
        <w:t xml:space="preserve">, the Agreement is </w:t>
      </w:r>
      <w:r w:rsidR="00865D6E" w:rsidRPr="005565E8">
        <w:rPr>
          <w:sz w:val="23"/>
          <w:szCs w:val="23"/>
          <w:lang w:val="en-US"/>
        </w:rPr>
        <w:t xml:space="preserve">not </w:t>
      </w:r>
      <w:r w:rsidRPr="005565E8">
        <w:rPr>
          <w:sz w:val="23"/>
          <w:szCs w:val="23"/>
          <w:lang w:val="en-US"/>
        </w:rPr>
        <w:t xml:space="preserve">handled for </w:t>
      </w:r>
      <w:r w:rsidR="00874EAB">
        <w:rPr>
          <w:sz w:val="23"/>
          <w:szCs w:val="23"/>
          <w:lang w:val="en-US"/>
        </w:rPr>
        <w:t>a</w:t>
      </w:r>
      <w:r w:rsidRPr="005565E8">
        <w:rPr>
          <w:sz w:val="23"/>
          <w:szCs w:val="23"/>
          <w:lang w:val="en-US"/>
        </w:rPr>
        <w:t xml:space="preserve"> period of more than </w:t>
      </w:r>
      <w:r w:rsidR="009973B6" w:rsidRPr="005565E8">
        <w:rPr>
          <w:sz w:val="23"/>
          <w:szCs w:val="23"/>
          <w:lang w:val="en-US"/>
        </w:rPr>
        <w:t>6</w:t>
      </w:r>
      <w:r w:rsidRPr="005565E8">
        <w:rPr>
          <w:sz w:val="23"/>
          <w:szCs w:val="23"/>
          <w:lang w:val="en-US"/>
        </w:rPr>
        <w:t xml:space="preserve"> weeks</w:t>
      </w:r>
      <w:r w:rsidR="004C38F6" w:rsidRPr="005565E8">
        <w:rPr>
          <w:sz w:val="23"/>
          <w:szCs w:val="23"/>
          <w:lang w:val="en-US"/>
        </w:rPr>
        <w:t>,</w:t>
      </w:r>
      <w:r w:rsidRPr="005565E8">
        <w:rPr>
          <w:sz w:val="23"/>
          <w:szCs w:val="23"/>
          <w:lang w:val="en-US"/>
        </w:rPr>
        <w:t xml:space="preserve"> each Party shall be entitled to a unilateral withdrawal from the Agreement without any consequences</w:t>
      </w:r>
      <w:r w:rsidR="00865D6E" w:rsidRPr="005565E8">
        <w:rPr>
          <w:sz w:val="23"/>
          <w:szCs w:val="23"/>
          <w:lang w:val="en-US"/>
        </w:rPr>
        <w:t>,</w:t>
      </w:r>
      <w:r w:rsidRPr="005565E8">
        <w:rPr>
          <w:sz w:val="23"/>
          <w:szCs w:val="23"/>
          <w:lang w:val="en-US"/>
        </w:rPr>
        <w:t xml:space="preserve"> by submitting an applicable declaration</w:t>
      </w:r>
      <w:r w:rsidR="0008688F" w:rsidRPr="005565E8">
        <w:rPr>
          <w:sz w:val="23"/>
          <w:szCs w:val="23"/>
          <w:lang w:val="en-US"/>
        </w:rPr>
        <w:t xml:space="preserve"> in writing</w:t>
      </w:r>
      <w:r w:rsidRPr="005565E8">
        <w:rPr>
          <w:sz w:val="23"/>
          <w:szCs w:val="23"/>
          <w:lang w:val="en-US"/>
        </w:rPr>
        <w:t xml:space="preserve"> to the second Party.</w:t>
      </w:r>
    </w:p>
    <w:p w14:paraId="548B5962" w14:textId="51FAF4D8" w:rsidR="00911DDB" w:rsidRPr="00FE318A" w:rsidRDefault="0008688F" w:rsidP="00FE318A">
      <w:pPr>
        <w:widowControl/>
        <w:numPr>
          <w:ilvl w:val="0"/>
          <w:numId w:val="22"/>
        </w:numPr>
        <w:suppressAutoHyphens w:val="0"/>
        <w:jc w:val="both"/>
        <w:rPr>
          <w:sz w:val="23"/>
          <w:szCs w:val="23"/>
          <w:lang w:val="en-US"/>
        </w:rPr>
      </w:pPr>
      <w:r w:rsidRPr="005565E8">
        <w:rPr>
          <w:sz w:val="23"/>
          <w:szCs w:val="23"/>
          <w:lang w:val="en-US"/>
        </w:rPr>
        <w:t>Each Party shall</w:t>
      </w:r>
      <w:r w:rsidR="00D55CEF" w:rsidRPr="005565E8">
        <w:rPr>
          <w:sz w:val="23"/>
          <w:szCs w:val="23"/>
          <w:lang w:val="en-US"/>
        </w:rPr>
        <w:t xml:space="preserve"> immediately inform the </w:t>
      </w:r>
      <w:r w:rsidR="000842CE" w:rsidRPr="005565E8">
        <w:rPr>
          <w:sz w:val="23"/>
          <w:szCs w:val="23"/>
          <w:lang w:val="en-US"/>
        </w:rPr>
        <w:t>second</w:t>
      </w:r>
      <w:r w:rsidR="00D55CEF" w:rsidRPr="005565E8">
        <w:rPr>
          <w:sz w:val="23"/>
          <w:szCs w:val="23"/>
          <w:lang w:val="en-US"/>
        </w:rPr>
        <w:t xml:space="preserve"> Party on the formation </w:t>
      </w:r>
      <w:r w:rsidR="001B6930" w:rsidRPr="005565E8">
        <w:rPr>
          <w:sz w:val="23"/>
          <w:szCs w:val="23"/>
          <w:lang w:val="en-US"/>
        </w:rPr>
        <w:br/>
      </w:r>
      <w:r w:rsidRPr="005565E8">
        <w:rPr>
          <w:sz w:val="23"/>
          <w:szCs w:val="23"/>
          <w:lang w:val="en-US"/>
        </w:rPr>
        <w:t xml:space="preserve">of </w:t>
      </w:r>
      <w:r w:rsidR="00D55CEF" w:rsidRPr="005565E8">
        <w:rPr>
          <w:sz w:val="23"/>
          <w:szCs w:val="23"/>
          <w:lang w:val="en-US"/>
        </w:rPr>
        <w:t xml:space="preserve">circumstances being the subject of item </w:t>
      </w:r>
      <w:r w:rsidR="004C38F6" w:rsidRPr="005565E8">
        <w:rPr>
          <w:sz w:val="23"/>
          <w:szCs w:val="23"/>
          <w:lang w:val="en-US"/>
        </w:rPr>
        <w:t>1.</w:t>
      </w:r>
    </w:p>
    <w:p w14:paraId="55B93C66" w14:textId="01E54B6E" w:rsidR="004C38F6" w:rsidRPr="005565E8" w:rsidRDefault="004C38F6" w:rsidP="005565E8">
      <w:pPr>
        <w:rPr>
          <w:b/>
          <w:bCs/>
          <w:sz w:val="23"/>
          <w:szCs w:val="23"/>
          <w:lang w:val="en-US"/>
        </w:rPr>
      </w:pPr>
      <w:r w:rsidRPr="005565E8">
        <w:rPr>
          <w:b/>
          <w:bCs/>
          <w:sz w:val="23"/>
          <w:szCs w:val="23"/>
          <w:lang w:val="en-US"/>
        </w:rPr>
        <w:t>§ 1</w:t>
      </w:r>
      <w:r w:rsidR="00540255" w:rsidRPr="005565E8">
        <w:rPr>
          <w:b/>
          <w:bCs/>
          <w:sz w:val="23"/>
          <w:szCs w:val="23"/>
          <w:lang w:val="en-US"/>
        </w:rPr>
        <w:t>3</w:t>
      </w:r>
    </w:p>
    <w:p w14:paraId="3E4EEAEC" w14:textId="77777777" w:rsidR="004C38F6" w:rsidRPr="005565E8" w:rsidRDefault="006B5768" w:rsidP="005565E8">
      <w:pPr>
        <w:rPr>
          <w:sz w:val="23"/>
          <w:szCs w:val="23"/>
          <w:lang w:val="en-US"/>
        </w:rPr>
      </w:pPr>
      <w:r w:rsidRPr="005565E8">
        <w:rPr>
          <w:b/>
          <w:bCs/>
          <w:sz w:val="23"/>
          <w:szCs w:val="23"/>
          <w:lang w:val="en-US"/>
        </w:rPr>
        <w:t>CONFIDENTIALITY</w:t>
      </w:r>
    </w:p>
    <w:p w14:paraId="5B6B348B" w14:textId="77777777" w:rsidR="00A11583" w:rsidRPr="00C618C2" w:rsidRDefault="00A11583" w:rsidP="00A11583">
      <w:pPr>
        <w:numPr>
          <w:ilvl w:val="0"/>
          <w:numId w:val="31"/>
        </w:numPr>
        <w:tabs>
          <w:tab w:val="left" w:pos="720"/>
        </w:tabs>
        <w:jc w:val="both"/>
        <w:rPr>
          <w:sz w:val="23"/>
          <w:szCs w:val="23"/>
          <w:lang w:val="en-US"/>
        </w:rPr>
      </w:pPr>
      <w:r w:rsidRPr="00C618C2">
        <w:rPr>
          <w:sz w:val="23"/>
          <w:szCs w:val="23"/>
          <w:lang w:val="en-US"/>
        </w:rPr>
        <w:t xml:space="preserve">In the event of being provided with any Confidential Information by the Disclosing Party, the </w:t>
      </w:r>
      <w:r w:rsidRPr="00C618C2">
        <w:rPr>
          <w:sz w:val="23"/>
          <w:szCs w:val="23"/>
          <w:lang w:val="en-US"/>
        </w:rPr>
        <w:lastRenderedPageBreak/>
        <w:t>Receiving Party shall be liable to keep confidential and ensure the protection of the personal data to the extent at least equal to the level of protection applied towards the protection of his own Confidential Information, yet not to a lower extent than justified to a certain circumstance. The „Confidential information” shall be deemed by the Parties to be technical, technological and organizational information or any other information of economic value, in relation to which required actions were taken by the Disclosing Party aimed at ensuring confidentiality or which were handed over with the observance of confidentiality.</w:t>
      </w:r>
    </w:p>
    <w:p w14:paraId="3ACBA4B1" w14:textId="77777777" w:rsidR="00A11583" w:rsidRPr="00C618C2" w:rsidRDefault="00A11583" w:rsidP="00A11583">
      <w:pPr>
        <w:numPr>
          <w:ilvl w:val="0"/>
          <w:numId w:val="31"/>
        </w:numPr>
        <w:tabs>
          <w:tab w:val="left" w:pos="720"/>
        </w:tabs>
        <w:jc w:val="both"/>
        <w:rPr>
          <w:sz w:val="23"/>
          <w:szCs w:val="23"/>
          <w:lang w:val="en-US"/>
        </w:rPr>
      </w:pPr>
      <w:r w:rsidRPr="00C618C2">
        <w:rPr>
          <w:sz w:val="23"/>
          <w:szCs w:val="23"/>
          <w:lang w:val="en-US"/>
        </w:rPr>
        <w:t>The Receiving Party shall undertake in particular to the following:</w:t>
      </w:r>
    </w:p>
    <w:p w14:paraId="3179FF3B" w14:textId="77777777" w:rsidR="00A11583" w:rsidRPr="00C618C2" w:rsidRDefault="00A11583" w:rsidP="00A11583">
      <w:pPr>
        <w:numPr>
          <w:ilvl w:val="0"/>
          <w:numId w:val="32"/>
        </w:numPr>
        <w:tabs>
          <w:tab w:val="clear" w:pos="720"/>
          <w:tab w:val="num" w:pos="851"/>
        </w:tabs>
        <w:ind w:left="851" w:hanging="425"/>
        <w:jc w:val="both"/>
        <w:rPr>
          <w:sz w:val="23"/>
          <w:szCs w:val="23"/>
          <w:lang w:val="en-US"/>
        </w:rPr>
      </w:pPr>
      <w:r w:rsidRPr="00C618C2">
        <w:rPr>
          <w:sz w:val="23"/>
          <w:szCs w:val="23"/>
          <w:lang w:val="en-US"/>
        </w:rPr>
        <w:t>not to disclose Confidential Information to any third parties, apart from his employees and coworkers with whom the subject hereof is being handled, unless such disclosure of Confidential Information shall be essential for the execution, and if the aforementioned entities gave their consent for the compliance with the terms of confidentiality within the scope specified herein. The Receiving Party shall be liable for any violations made by the entities;</w:t>
      </w:r>
    </w:p>
    <w:p w14:paraId="3041479C" w14:textId="77777777" w:rsidR="00A11583" w:rsidRPr="00C618C2" w:rsidRDefault="00A11583" w:rsidP="00A11583">
      <w:pPr>
        <w:numPr>
          <w:ilvl w:val="0"/>
          <w:numId w:val="32"/>
        </w:numPr>
        <w:tabs>
          <w:tab w:val="clear" w:pos="720"/>
          <w:tab w:val="num" w:pos="851"/>
        </w:tabs>
        <w:ind w:left="851" w:hanging="425"/>
        <w:jc w:val="both"/>
        <w:rPr>
          <w:sz w:val="23"/>
          <w:szCs w:val="23"/>
          <w:lang w:val="en-US"/>
        </w:rPr>
      </w:pPr>
      <w:r w:rsidRPr="00C618C2">
        <w:rPr>
          <w:sz w:val="23"/>
          <w:szCs w:val="23"/>
          <w:lang w:val="en-US"/>
        </w:rPr>
        <w:t>not to make any copies of the Confidential Information provided by the Disclosing Party, except for copies required for employees and coworkers with whom the subject of the Agreement is being executed. Any copies shall be deemed to belong to the Disclosing Party and shall be labeled as: „confidential”, „reserved” or any similar inscription;</w:t>
      </w:r>
    </w:p>
    <w:p w14:paraId="536508F5" w14:textId="77777777" w:rsidR="00A11583" w:rsidRPr="00C618C2" w:rsidRDefault="00A11583" w:rsidP="00A11583">
      <w:pPr>
        <w:numPr>
          <w:ilvl w:val="0"/>
          <w:numId w:val="32"/>
        </w:numPr>
        <w:tabs>
          <w:tab w:val="clear" w:pos="720"/>
          <w:tab w:val="num" w:pos="851"/>
        </w:tabs>
        <w:ind w:left="851" w:hanging="425"/>
        <w:jc w:val="both"/>
        <w:rPr>
          <w:sz w:val="23"/>
          <w:szCs w:val="23"/>
          <w:lang w:val="en-US"/>
        </w:rPr>
      </w:pPr>
      <w:r w:rsidRPr="00C618C2">
        <w:rPr>
          <w:sz w:val="23"/>
          <w:szCs w:val="23"/>
          <w:lang w:val="en-US"/>
        </w:rPr>
        <w:t>not to use the Confidential Information disclosed for any other purposes others than the ones stipulated for the execution hereof;</w:t>
      </w:r>
    </w:p>
    <w:p w14:paraId="66157E50" w14:textId="77777777" w:rsidR="00A11583" w:rsidRPr="00C618C2" w:rsidRDefault="00A11583" w:rsidP="00A11583">
      <w:pPr>
        <w:numPr>
          <w:ilvl w:val="0"/>
          <w:numId w:val="32"/>
        </w:numPr>
        <w:tabs>
          <w:tab w:val="clear" w:pos="720"/>
          <w:tab w:val="num" w:pos="851"/>
        </w:tabs>
        <w:ind w:left="851" w:hanging="425"/>
        <w:jc w:val="both"/>
        <w:rPr>
          <w:sz w:val="23"/>
          <w:szCs w:val="23"/>
          <w:lang w:val="en-US"/>
        </w:rPr>
      </w:pPr>
      <w:r w:rsidRPr="00C618C2">
        <w:rPr>
          <w:sz w:val="23"/>
          <w:szCs w:val="23"/>
          <w:lang w:val="en-US"/>
        </w:rPr>
        <w:t>after the end of the execution hereof, the Receiving Party shall be liable to immediately return all documents and information including Confidential  Information, without storing any copies. Execution of the subject hereof shall not release the Receiving Party from the obligation to keep confidential any Confidential Information as entrusted on terms specified in the Agreement for the period of 5 years counting as of the Agreement termination date.</w:t>
      </w:r>
    </w:p>
    <w:p w14:paraId="619B9EB3" w14:textId="77777777" w:rsidR="00A11583" w:rsidRPr="00C618C2" w:rsidRDefault="00A11583" w:rsidP="00A11583">
      <w:pPr>
        <w:numPr>
          <w:ilvl w:val="0"/>
          <w:numId w:val="31"/>
        </w:numPr>
        <w:tabs>
          <w:tab w:val="left" w:pos="720"/>
        </w:tabs>
        <w:jc w:val="both"/>
        <w:rPr>
          <w:sz w:val="23"/>
          <w:szCs w:val="23"/>
          <w:lang w:val="en-US"/>
        </w:rPr>
      </w:pPr>
      <w:r w:rsidRPr="00C618C2">
        <w:rPr>
          <w:sz w:val="23"/>
          <w:szCs w:val="23"/>
          <w:lang w:val="en-US"/>
        </w:rPr>
        <w:t>The Receiving Party</w:t>
      </w:r>
      <w:r w:rsidRPr="00C618C2" w:rsidDel="00717BDF">
        <w:rPr>
          <w:sz w:val="23"/>
          <w:szCs w:val="23"/>
          <w:lang w:val="en-US"/>
        </w:rPr>
        <w:t xml:space="preserve"> </w:t>
      </w:r>
      <w:r w:rsidRPr="00C618C2">
        <w:rPr>
          <w:sz w:val="23"/>
          <w:szCs w:val="23"/>
          <w:lang w:val="en-US"/>
        </w:rPr>
        <w:t>shall not be liable for the disclosure of Confidential Information which:</w:t>
      </w:r>
    </w:p>
    <w:p w14:paraId="2A24187D" w14:textId="77777777" w:rsidR="00A11583" w:rsidRPr="00C618C2" w:rsidRDefault="00A11583" w:rsidP="00A11583">
      <w:pPr>
        <w:numPr>
          <w:ilvl w:val="0"/>
          <w:numId w:val="33"/>
        </w:numPr>
        <w:ind w:left="993" w:hanging="284"/>
        <w:jc w:val="both"/>
        <w:rPr>
          <w:sz w:val="23"/>
          <w:szCs w:val="23"/>
          <w:lang w:val="en-US"/>
        </w:rPr>
      </w:pPr>
      <w:r w:rsidRPr="00C618C2">
        <w:rPr>
          <w:sz w:val="23"/>
          <w:szCs w:val="23"/>
          <w:lang w:val="en-US"/>
        </w:rPr>
        <w:t>were given to public notice in a manner not constituting the violation of the Agreement,</w:t>
      </w:r>
    </w:p>
    <w:p w14:paraId="45CC369F" w14:textId="77777777" w:rsidR="00A11583" w:rsidRPr="00C618C2" w:rsidRDefault="00A11583" w:rsidP="00A11583">
      <w:pPr>
        <w:numPr>
          <w:ilvl w:val="0"/>
          <w:numId w:val="33"/>
        </w:numPr>
        <w:ind w:left="993" w:hanging="284"/>
        <w:jc w:val="both"/>
        <w:rPr>
          <w:sz w:val="23"/>
          <w:szCs w:val="23"/>
          <w:lang w:val="en-US"/>
        </w:rPr>
      </w:pPr>
      <w:r w:rsidRPr="00C618C2">
        <w:rPr>
          <w:sz w:val="23"/>
          <w:szCs w:val="23"/>
          <w:lang w:val="en-US"/>
        </w:rPr>
        <w:t>are known to the Receiving Party</w:t>
      </w:r>
      <w:r w:rsidRPr="00C618C2" w:rsidDel="00717BDF">
        <w:rPr>
          <w:sz w:val="23"/>
          <w:szCs w:val="23"/>
          <w:lang w:val="en-US"/>
        </w:rPr>
        <w:t xml:space="preserve"> </w:t>
      </w:r>
      <w:r w:rsidRPr="00C618C2">
        <w:rPr>
          <w:sz w:val="23"/>
          <w:szCs w:val="23"/>
          <w:lang w:val="en-US"/>
        </w:rPr>
        <w:t>from other sources, without the obligation of keeping them confidential and without violation of the Agreement,</w:t>
      </w:r>
    </w:p>
    <w:p w14:paraId="465848FA" w14:textId="77777777" w:rsidR="00A11583" w:rsidRPr="00C618C2" w:rsidRDefault="00A11583" w:rsidP="00A11583">
      <w:pPr>
        <w:numPr>
          <w:ilvl w:val="0"/>
          <w:numId w:val="33"/>
        </w:numPr>
        <w:ind w:left="993" w:hanging="284"/>
        <w:jc w:val="both"/>
        <w:rPr>
          <w:sz w:val="23"/>
          <w:szCs w:val="23"/>
          <w:lang w:val="en-US"/>
        </w:rPr>
      </w:pPr>
      <w:r w:rsidRPr="00C618C2">
        <w:rPr>
          <w:sz w:val="23"/>
          <w:szCs w:val="23"/>
          <w:lang w:val="en-US"/>
        </w:rPr>
        <w:t>were independently developed by the employees of the Receiving Party,</w:t>
      </w:r>
    </w:p>
    <w:p w14:paraId="43F48925" w14:textId="77777777" w:rsidR="00A11583" w:rsidRPr="00C618C2" w:rsidRDefault="00A11583" w:rsidP="00A11583">
      <w:pPr>
        <w:numPr>
          <w:ilvl w:val="0"/>
          <w:numId w:val="33"/>
        </w:numPr>
        <w:ind w:left="993" w:hanging="284"/>
        <w:jc w:val="both"/>
        <w:rPr>
          <w:sz w:val="23"/>
          <w:szCs w:val="23"/>
          <w:lang w:val="en-US"/>
        </w:rPr>
      </w:pPr>
      <w:r w:rsidRPr="00C618C2">
        <w:rPr>
          <w:sz w:val="23"/>
          <w:szCs w:val="23"/>
          <w:lang w:val="en-US"/>
        </w:rPr>
        <w:t>were disclosed to public notice based on the permit of the Disclosing Party in writing under the pain of being null and void.</w:t>
      </w:r>
    </w:p>
    <w:p w14:paraId="173E209E" w14:textId="77777777" w:rsidR="00A11583" w:rsidRPr="00C618C2" w:rsidRDefault="00A11583" w:rsidP="00A11583">
      <w:pPr>
        <w:numPr>
          <w:ilvl w:val="0"/>
          <w:numId w:val="31"/>
        </w:numPr>
        <w:tabs>
          <w:tab w:val="left" w:pos="720"/>
        </w:tabs>
        <w:jc w:val="both"/>
        <w:rPr>
          <w:sz w:val="23"/>
          <w:szCs w:val="23"/>
          <w:lang w:val="en-US"/>
        </w:rPr>
      </w:pPr>
      <w:r w:rsidRPr="00C618C2">
        <w:rPr>
          <w:sz w:val="23"/>
          <w:szCs w:val="23"/>
          <w:lang w:val="en-US"/>
        </w:rPr>
        <w:t>The Receiving Party</w:t>
      </w:r>
      <w:r w:rsidRPr="00C618C2" w:rsidDel="005C6561">
        <w:rPr>
          <w:sz w:val="23"/>
          <w:szCs w:val="23"/>
          <w:lang w:val="en-US"/>
        </w:rPr>
        <w:t xml:space="preserve"> </w:t>
      </w:r>
      <w:r w:rsidRPr="00C618C2">
        <w:rPr>
          <w:sz w:val="23"/>
          <w:szCs w:val="23"/>
          <w:lang w:val="en-US"/>
        </w:rPr>
        <w:t>shall be liable to immediately inform the Disclosing Party in writing on any instance related to the following:</w:t>
      </w:r>
    </w:p>
    <w:p w14:paraId="45760E83" w14:textId="77777777" w:rsidR="00A11583" w:rsidRPr="00C618C2" w:rsidRDefault="00A11583" w:rsidP="00A11583">
      <w:pPr>
        <w:widowControl/>
        <w:numPr>
          <w:ilvl w:val="0"/>
          <w:numId w:val="34"/>
        </w:numPr>
        <w:tabs>
          <w:tab w:val="left" w:pos="993"/>
        </w:tabs>
        <w:suppressAutoHyphens w:val="0"/>
        <w:ind w:left="993" w:hanging="284"/>
        <w:jc w:val="both"/>
        <w:rPr>
          <w:sz w:val="23"/>
          <w:szCs w:val="23"/>
          <w:lang w:val="en-US"/>
        </w:rPr>
      </w:pPr>
      <w:r w:rsidRPr="00C618C2">
        <w:rPr>
          <w:sz w:val="23"/>
          <w:szCs w:val="23"/>
          <w:lang w:val="en-US"/>
        </w:rPr>
        <w:t>violation of obligation related to the confidentiality of Confidential Information;</w:t>
      </w:r>
    </w:p>
    <w:p w14:paraId="5D178B82" w14:textId="77777777" w:rsidR="00A11583" w:rsidRPr="00C618C2" w:rsidRDefault="00A11583" w:rsidP="00A11583">
      <w:pPr>
        <w:widowControl/>
        <w:numPr>
          <w:ilvl w:val="0"/>
          <w:numId w:val="34"/>
        </w:numPr>
        <w:tabs>
          <w:tab w:val="left" w:pos="993"/>
        </w:tabs>
        <w:suppressAutoHyphens w:val="0"/>
        <w:ind w:left="993" w:hanging="284"/>
        <w:jc w:val="both"/>
        <w:rPr>
          <w:sz w:val="23"/>
          <w:szCs w:val="23"/>
          <w:lang w:val="en-US"/>
        </w:rPr>
      </w:pPr>
      <w:r w:rsidRPr="00C618C2">
        <w:rPr>
          <w:sz w:val="23"/>
          <w:szCs w:val="23"/>
          <w:lang w:val="en-US"/>
        </w:rPr>
        <w:t>suspicion on the possibility of disclosure, passing or unauthorized use of Confidential Information;</w:t>
      </w:r>
    </w:p>
    <w:p w14:paraId="6B4FE4D9" w14:textId="77777777" w:rsidR="00A11583" w:rsidRPr="00C618C2" w:rsidRDefault="00A11583" w:rsidP="00A11583">
      <w:pPr>
        <w:widowControl/>
        <w:numPr>
          <w:ilvl w:val="0"/>
          <w:numId w:val="34"/>
        </w:numPr>
        <w:tabs>
          <w:tab w:val="left" w:pos="993"/>
        </w:tabs>
        <w:suppressAutoHyphens w:val="0"/>
        <w:ind w:left="993" w:hanging="284"/>
        <w:jc w:val="both"/>
        <w:rPr>
          <w:sz w:val="23"/>
          <w:szCs w:val="23"/>
          <w:lang w:val="en-US"/>
        </w:rPr>
      </w:pPr>
      <w:r w:rsidRPr="00C618C2">
        <w:rPr>
          <w:sz w:val="23"/>
          <w:szCs w:val="23"/>
          <w:lang w:val="en-US"/>
        </w:rPr>
        <w:t>loss, theft or unauthorized damaging of the carriers, documents or other materials including Confidential Information.</w:t>
      </w:r>
    </w:p>
    <w:p w14:paraId="7097BD8D" w14:textId="77777777" w:rsidR="00A17296" w:rsidRDefault="00A11583" w:rsidP="00A11583">
      <w:pPr>
        <w:numPr>
          <w:ilvl w:val="0"/>
          <w:numId w:val="31"/>
        </w:numPr>
        <w:tabs>
          <w:tab w:val="left" w:pos="720"/>
        </w:tabs>
        <w:contextualSpacing/>
        <w:jc w:val="both"/>
        <w:rPr>
          <w:sz w:val="23"/>
          <w:szCs w:val="23"/>
          <w:lang w:val="en-US"/>
        </w:rPr>
      </w:pPr>
      <w:r w:rsidRPr="00C618C2">
        <w:rPr>
          <w:sz w:val="23"/>
          <w:szCs w:val="23"/>
          <w:lang w:val="en-US"/>
        </w:rPr>
        <w:t>Upon the request of the Disclosing Party, the Receiving Party</w:t>
      </w:r>
      <w:r w:rsidRPr="00C618C2" w:rsidDel="005C6561">
        <w:rPr>
          <w:sz w:val="23"/>
          <w:szCs w:val="23"/>
          <w:lang w:val="en-US"/>
        </w:rPr>
        <w:t xml:space="preserve"> </w:t>
      </w:r>
      <w:r w:rsidRPr="00C618C2">
        <w:rPr>
          <w:sz w:val="23"/>
          <w:szCs w:val="23"/>
          <w:lang w:val="en-US"/>
        </w:rPr>
        <w:t>shall immediately return or destroy and provide the Disclosing Party with an evidence of such destroy all materials, information and documentation constituting Confidential Information, yet not later than within 7 (seven) calendar days as of the request submission date.</w:t>
      </w:r>
    </w:p>
    <w:p w14:paraId="74A41A67" w14:textId="5DFA90F4" w:rsidR="00A11583" w:rsidRPr="00A11583" w:rsidRDefault="00A11583" w:rsidP="00A11583">
      <w:pPr>
        <w:numPr>
          <w:ilvl w:val="0"/>
          <w:numId w:val="31"/>
        </w:numPr>
        <w:tabs>
          <w:tab w:val="left" w:pos="720"/>
        </w:tabs>
        <w:contextualSpacing/>
        <w:jc w:val="both"/>
        <w:rPr>
          <w:sz w:val="23"/>
          <w:szCs w:val="23"/>
          <w:lang w:val="en-US"/>
        </w:rPr>
      </w:pPr>
      <w:r w:rsidRPr="00A11583">
        <w:rPr>
          <w:sz w:val="23"/>
          <w:szCs w:val="23"/>
          <w:lang w:val="en-US"/>
        </w:rPr>
        <w:t>The obligation of keeping Confidential Information specified in the paragraph shall not be applicable, if the obligation related to the disclosure of Confidential Information by the Receiving Party arises out of the provisions of law. In the event specified above, the Receiving Party</w:t>
      </w:r>
      <w:r w:rsidRPr="00A11583" w:rsidDel="00D50877">
        <w:rPr>
          <w:sz w:val="23"/>
          <w:szCs w:val="23"/>
          <w:lang w:val="en-US"/>
        </w:rPr>
        <w:t xml:space="preserve"> </w:t>
      </w:r>
      <w:r w:rsidRPr="00A11583">
        <w:rPr>
          <w:sz w:val="23"/>
          <w:szCs w:val="23"/>
          <w:lang w:val="en-US"/>
        </w:rPr>
        <w:t>shall be liable to disclose Confidential Information and immediately inform the Disclosing Party on the occurrence</w:t>
      </w:r>
    </w:p>
    <w:p w14:paraId="231D48D6" w14:textId="77777777" w:rsidR="007A604E" w:rsidRDefault="007A604E" w:rsidP="00A11583">
      <w:pPr>
        <w:rPr>
          <w:b/>
          <w:bCs/>
          <w:sz w:val="23"/>
          <w:szCs w:val="23"/>
        </w:rPr>
      </w:pPr>
    </w:p>
    <w:p w14:paraId="35800126" w14:textId="77777777" w:rsidR="007A604E" w:rsidRDefault="007A604E" w:rsidP="00A11583">
      <w:pPr>
        <w:rPr>
          <w:b/>
          <w:bCs/>
          <w:sz w:val="23"/>
          <w:szCs w:val="23"/>
        </w:rPr>
      </w:pPr>
    </w:p>
    <w:p w14:paraId="0AB8EC9E" w14:textId="77777777" w:rsidR="007A604E" w:rsidRDefault="007A604E" w:rsidP="00A11583">
      <w:pPr>
        <w:rPr>
          <w:b/>
          <w:bCs/>
          <w:sz w:val="23"/>
          <w:szCs w:val="23"/>
        </w:rPr>
      </w:pPr>
    </w:p>
    <w:p w14:paraId="77457555" w14:textId="14900889" w:rsidR="00633E0F" w:rsidRDefault="00102ECA" w:rsidP="00A11583">
      <w:pPr>
        <w:rPr>
          <w:b/>
          <w:bCs/>
          <w:sz w:val="23"/>
          <w:szCs w:val="23"/>
        </w:rPr>
      </w:pPr>
      <w:r w:rsidRPr="005565E8">
        <w:rPr>
          <w:b/>
          <w:bCs/>
          <w:sz w:val="23"/>
          <w:szCs w:val="23"/>
        </w:rPr>
        <w:lastRenderedPageBreak/>
        <w:t>§ 14</w:t>
      </w:r>
    </w:p>
    <w:p w14:paraId="336D1FB7" w14:textId="5DEB80DB" w:rsidR="00633E0F" w:rsidRDefault="00320E19" w:rsidP="00633E0F">
      <w:pPr>
        <w:rPr>
          <w:b/>
          <w:bCs/>
          <w:sz w:val="23"/>
          <w:szCs w:val="23"/>
        </w:rPr>
      </w:pPr>
      <w:r>
        <w:rPr>
          <w:b/>
          <w:bCs/>
          <w:sz w:val="23"/>
          <w:szCs w:val="23"/>
        </w:rPr>
        <w:t>INTELLECTUAL PROPERTY</w:t>
      </w:r>
    </w:p>
    <w:p w14:paraId="12EFF2F5" w14:textId="77777777" w:rsidR="00320E19" w:rsidRPr="00031758" w:rsidRDefault="00320E19" w:rsidP="007B7A53">
      <w:pPr>
        <w:widowControl/>
        <w:numPr>
          <w:ilvl w:val="0"/>
          <w:numId w:val="43"/>
        </w:numPr>
        <w:suppressAutoHyphens w:val="0"/>
        <w:autoSpaceDE w:val="0"/>
        <w:jc w:val="both"/>
        <w:rPr>
          <w:sz w:val="23"/>
          <w:szCs w:val="23"/>
          <w:lang w:val="en-US"/>
        </w:rPr>
      </w:pPr>
      <w:r w:rsidRPr="00031758">
        <w:rPr>
          <w:sz w:val="23"/>
          <w:szCs w:val="23"/>
          <w:lang w:val="en-US"/>
        </w:rPr>
        <w:t>The Contractor declares that to the best of its knowledge, the performance of its obligations hereunder does not violate intellectual property rights of third parties.</w:t>
      </w:r>
    </w:p>
    <w:p w14:paraId="455022FC" w14:textId="4EB146FE" w:rsidR="00320E19" w:rsidRDefault="00320E19" w:rsidP="007B7A53">
      <w:pPr>
        <w:widowControl/>
        <w:numPr>
          <w:ilvl w:val="0"/>
          <w:numId w:val="43"/>
        </w:numPr>
        <w:suppressAutoHyphens w:val="0"/>
        <w:autoSpaceDE w:val="0"/>
        <w:jc w:val="both"/>
        <w:rPr>
          <w:lang w:val="en-GB"/>
        </w:rPr>
      </w:pPr>
      <w:r w:rsidRPr="00031758">
        <w:rPr>
          <w:sz w:val="23"/>
          <w:szCs w:val="23"/>
          <w:lang w:val="en-US"/>
        </w:rPr>
        <w:t>The Contractor shall have responsibility for and shall repair all damage resulting from any violation of copyright, patent rights, or other intellectual property rights which may result from the implementation hereof and which does not result from the fault of the Ordering Party</w:t>
      </w:r>
      <w:r>
        <w:rPr>
          <w:lang w:val="en-GB"/>
        </w:rPr>
        <w:t>.</w:t>
      </w:r>
    </w:p>
    <w:p w14:paraId="46B017CF" w14:textId="7FB065EA" w:rsidR="00382BBB" w:rsidRPr="00031758" w:rsidRDefault="00F72800" w:rsidP="007B7A53">
      <w:pPr>
        <w:widowControl/>
        <w:numPr>
          <w:ilvl w:val="0"/>
          <w:numId w:val="43"/>
        </w:numPr>
        <w:suppressAutoHyphens w:val="0"/>
        <w:autoSpaceDE w:val="0"/>
        <w:jc w:val="both"/>
        <w:rPr>
          <w:sz w:val="23"/>
          <w:szCs w:val="23"/>
          <w:lang w:val="en-US"/>
        </w:rPr>
      </w:pPr>
      <w:r w:rsidRPr="00031758">
        <w:rPr>
          <w:sz w:val="23"/>
          <w:szCs w:val="23"/>
          <w:lang w:val="en-US"/>
        </w:rPr>
        <w:t>The subject of the Agreement includes software embedded in the devices, and the Contractor declares that the terms of use of this software is specified by the standard contractual (license) terms of the manufacturer (producer) of this software, which ensure the possibility of using it for the intended purpose of the delivered devices</w:t>
      </w:r>
      <w:r w:rsidR="00382BBB" w:rsidRPr="00031758">
        <w:rPr>
          <w:sz w:val="23"/>
          <w:szCs w:val="23"/>
          <w:lang w:val="en-US"/>
        </w:rPr>
        <w:t>. T</w:t>
      </w:r>
      <w:r w:rsidRPr="00031758">
        <w:rPr>
          <w:sz w:val="23"/>
          <w:szCs w:val="23"/>
          <w:lang w:val="en-US"/>
        </w:rPr>
        <w:t xml:space="preserve">he Contractor declares that </w:t>
      </w:r>
      <w:r w:rsidR="00382BBB" w:rsidRPr="00031758">
        <w:rPr>
          <w:sz w:val="23"/>
          <w:szCs w:val="23"/>
          <w:lang w:val="en-US"/>
        </w:rPr>
        <w:t>i</w:t>
      </w:r>
      <w:r w:rsidRPr="00031758">
        <w:rPr>
          <w:sz w:val="23"/>
          <w:szCs w:val="23"/>
          <w:lang w:val="en-US"/>
        </w:rPr>
        <w:t xml:space="preserve">n any event, the </w:t>
      </w:r>
      <w:r w:rsidR="00382BBB" w:rsidRPr="00031758">
        <w:rPr>
          <w:sz w:val="23"/>
          <w:szCs w:val="23"/>
          <w:lang w:val="en-US"/>
        </w:rPr>
        <w:t xml:space="preserve">Ordering Party </w:t>
      </w:r>
      <w:r w:rsidR="008032D3">
        <w:rPr>
          <w:sz w:val="23"/>
          <w:szCs w:val="23"/>
          <w:lang w:val="en-US"/>
        </w:rPr>
        <w:t>obtain</w:t>
      </w:r>
      <w:r w:rsidR="005647C7">
        <w:rPr>
          <w:sz w:val="23"/>
          <w:szCs w:val="23"/>
          <w:lang w:val="en-US"/>
        </w:rPr>
        <w:t>s</w:t>
      </w:r>
      <w:r w:rsidR="008032D3">
        <w:rPr>
          <w:sz w:val="23"/>
          <w:szCs w:val="23"/>
          <w:lang w:val="en-US"/>
        </w:rPr>
        <w:t xml:space="preserve"> </w:t>
      </w:r>
      <w:r w:rsidR="00F265DC">
        <w:rPr>
          <w:sz w:val="23"/>
          <w:szCs w:val="23"/>
          <w:lang w:val="en-US"/>
        </w:rPr>
        <w:t xml:space="preserve">a license entitling it </w:t>
      </w:r>
      <w:r w:rsidRPr="00031758">
        <w:rPr>
          <w:sz w:val="23"/>
          <w:szCs w:val="23"/>
          <w:lang w:val="en-US"/>
        </w:rPr>
        <w:t xml:space="preserve">to use the software </w:t>
      </w:r>
      <w:r w:rsidR="00382BBB" w:rsidRPr="00031758">
        <w:rPr>
          <w:sz w:val="23"/>
          <w:szCs w:val="23"/>
          <w:lang w:val="en-US"/>
        </w:rPr>
        <w:t xml:space="preserve">worldwide, for an indefinite period and </w:t>
      </w:r>
      <w:r w:rsidRPr="00031758">
        <w:rPr>
          <w:sz w:val="23"/>
          <w:szCs w:val="23"/>
          <w:lang w:val="en-US"/>
        </w:rPr>
        <w:t>in the following fields of use</w:t>
      </w:r>
      <w:r w:rsidR="00382BBB" w:rsidRPr="00031758">
        <w:rPr>
          <w:sz w:val="23"/>
          <w:szCs w:val="23"/>
          <w:lang w:val="en-US"/>
        </w:rPr>
        <w:t>:</w:t>
      </w:r>
    </w:p>
    <w:p w14:paraId="2E5264C5" w14:textId="0EC47322" w:rsidR="00720C76" w:rsidRPr="00031758" w:rsidRDefault="0056689D" w:rsidP="007B7A53">
      <w:pPr>
        <w:pStyle w:val="Akapitzlist"/>
        <w:numPr>
          <w:ilvl w:val="1"/>
          <w:numId w:val="45"/>
        </w:numPr>
        <w:tabs>
          <w:tab w:val="left" w:pos="916"/>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left="1134" w:hanging="283"/>
        <w:jc w:val="both"/>
        <w:rPr>
          <w:rFonts w:ascii="Times New Roman" w:hAnsi="Times New Roman"/>
          <w:sz w:val="23"/>
          <w:szCs w:val="23"/>
          <w:lang w:val="en-GB"/>
        </w:rPr>
      </w:pPr>
      <w:r w:rsidRPr="00382BBB">
        <w:rPr>
          <w:rFonts w:ascii="Times New Roman" w:hAnsi="Times New Roman"/>
          <w:sz w:val="23"/>
          <w:szCs w:val="23"/>
          <w:lang w:val="en-GB"/>
        </w:rPr>
        <w:t>R</w:t>
      </w:r>
      <w:r w:rsidR="00720C76" w:rsidRPr="00031758">
        <w:rPr>
          <w:rFonts w:ascii="Times New Roman" w:hAnsi="Times New Roman"/>
          <w:sz w:val="23"/>
          <w:szCs w:val="23"/>
          <w:lang w:val="en-GB"/>
        </w:rPr>
        <w:t>eproduc</w:t>
      </w:r>
      <w:r>
        <w:rPr>
          <w:rFonts w:ascii="Times New Roman" w:hAnsi="Times New Roman"/>
          <w:sz w:val="23"/>
          <w:szCs w:val="23"/>
          <w:lang w:val="en-GB"/>
        </w:rPr>
        <w:t xml:space="preserve">ing he software </w:t>
      </w:r>
      <w:r w:rsidR="00720C76" w:rsidRPr="00031758">
        <w:rPr>
          <w:rFonts w:ascii="Times New Roman" w:hAnsi="Times New Roman"/>
          <w:sz w:val="23"/>
          <w:szCs w:val="23"/>
          <w:lang w:val="en-GB"/>
        </w:rPr>
        <w:t>permanently or temporarily by any means and in any form, in part or in whole</w:t>
      </w:r>
      <w:r>
        <w:rPr>
          <w:rFonts w:ascii="Times New Roman" w:hAnsi="Times New Roman"/>
          <w:sz w:val="23"/>
          <w:szCs w:val="23"/>
          <w:lang w:val="en-GB"/>
        </w:rPr>
        <w:t>, including</w:t>
      </w:r>
      <w:r w:rsidR="00720C76" w:rsidRPr="00031758">
        <w:rPr>
          <w:rFonts w:ascii="Times New Roman" w:hAnsi="Times New Roman"/>
          <w:sz w:val="23"/>
          <w:szCs w:val="23"/>
          <w:lang w:val="en-GB"/>
        </w:rPr>
        <w:t xml:space="preserve"> loading, displaying, running, transmitting or storing the </w:t>
      </w:r>
      <w:r>
        <w:rPr>
          <w:rFonts w:ascii="Times New Roman" w:hAnsi="Times New Roman"/>
          <w:sz w:val="23"/>
          <w:szCs w:val="23"/>
          <w:lang w:val="en-GB"/>
        </w:rPr>
        <w:t xml:space="preserve">software </w:t>
      </w:r>
      <w:r w:rsidR="00720C76" w:rsidRPr="00031758">
        <w:rPr>
          <w:rFonts w:ascii="Times New Roman" w:hAnsi="Times New Roman"/>
          <w:sz w:val="23"/>
          <w:szCs w:val="23"/>
          <w:lang w:val="en-GB"/>
        </w:rPr>
        <w:t>necessitate such reproduction</w:t>
      </w:r>
      <w:bookmarkStart w:id="4" w:name="mip27620139"/>
      <w:bookmarkEnd w:id="4"/>
      <w:r w:rsidR="00720C76" w:rsidRPr="00031758">
        <w:rPr>
          <w:rFonts w:ascii="Times New Roman" w:hAnsi="Times New Roman"/>
          <w:sz w:val="23"/>
          <w:szCs w:val="23"/>
          <w:lang w:val="en-GB"/>
        </w:rPr>
        <w:t>;</w:t>
      </w:r>
    </w:p>
    <w:p w14:paraId="1DFB400F" w14:textId="03AE17E6" w:rsidR="00320E19" w:rsidRPr="00031758" w:rsidRDefault="00720C76" w:rsidP="007B7A53">
      <w:pPr>
        <w:pStyle w:val="Akapitzlist"/>
        <w:numPr>
          <w:ilvl w:val="1"/>
          <w:numId w:val="45"/>
        </w:numPr>
        <w:tabs>
          <w:tab w:val="left" w:pos="8647"/>
        </w:tabs>
        <w:spacing w:after="0" w:line="240" w:lineRule="auto"/>
        <w:ind w:left="1135" w:hanging="284"/>
        <w:rPr>
          <w:rFonts w:ascii="Times New Roman" w:hAnsi="Times New Roman"/>
          <w:sz w:val="23"/>
          <w:szCs w:val="23"/>
          <w:lang w:val="en-GB"/>
        </w:rPr>
      </w:pPr>
      <w:r w:rsidRPr="00031758">
        <w:rPr>
          <w:rFonts w:ascii="Times New Roman" w:hAnsi="Times New Roman"/>
          <w:sz w:val="23"/>
          <w:szCs w:val="23"/>
          <w:lang w:val="en-GB"/>
        </w:rPr>
        <w:t>tra</w:t>
      </w:r>
      <w:r w:rsidR="00031758">
        <w:rPr>
          <w:rFonts w:ascii="Times New Roman" w:hAnsi="Times New Roman"/>
          <w:sz w:val="23"/>
          <w:szCs w:val="23"/>
          <w:lang w:val="en-GB"/>
        </w:rPr>
        <w:t>n</w:t>
      </w:r>
      <w:r w:rsidRPr="00031758">
        <w:rPr>
          <w:rFonts w:ascii="Times New Roman" w:hAnsi="Times New Roman"/>
          <w:sz w:val="23"/>
          <w:szCs w:val="23"/>
          <w:lang w:val="en-GB"/>
        </w:rPr>
        <w:t xml:space="preserve">slate, adapt, arrange and alter the </w:t>
      </w:r>
      <w:r w:rsidR="0056689D" w:rsidRPr="00B56100">
        <w:rPr>
          <w:rFonts w:ascii="Times New Roman" w:hAnsi="Times New Roman"/>
          <w:sz w:val="23"/>
          <w:szCs w:val="23"/>
          <w:lang w:val="en-GB"/>
        </w:rPr>
        <w:t xml:space="preserve">software </w:t>
      </w:r>
      <w:r w:rsidRPr="00031758">
        <w:rPr>
          <w:rFonts w:ascii="Times New Roman" w:hAnsi="Times New Roman"/>
          <w:sz w:val="23"/>
          <w:szCs w:val="23"/>
          <w:lang w:val="en-GB"/>
        </w:rPr>
        <w:t>in any other way, without prejudice to the rights of the person who changes the program</w:t>
      </w:r>
      <w:r w:rsidR="0056689D" w:rsidRPr="00031758">
        <w:rPr>
          <w:rFonts w:ascii="Times New Roman" w:hAnsi="Times New Roman"/>
          <w:sz w:val="23"/>
          <w:szCs w:val="23"/>
          <w:lang w:val="en-GB"/>
        </w:rPr>
        <w:t>.</w:t>
      </w:r>
    </w:p>
    <w:p w14:paraId="04D27012" w14:textId="656658E8" w:rsidR="0056689D" w:rsidRPr="00031758" w:rsidRDefault="00AD427B" w:rsidP="007B7A53">
      <w:pPr>
        <w:pStyle w:val="Akapitzlist"/>
        <w:numPr>
          <w:ilvl w:val="0"/>
          <w:numId w:val="43"/>
        </w:numPr>
        <w:autoSpaceDE w:val="0"/>
        <w:spacing w:after="0" w:line="240" w:lineRule="auto"/>
        <w:jc w:val="both"/>
        <w:rPr>
          <w:rFonts w:ascii="Times New Roman" w:hAnsi="Times New Roman"/>
          <w:sz w:val="23"/>
          <w:szCs w:val="23"/>
          <w:lang w:val="en-GB"/>
        </w:rPr>
      </w:pPr>
      <w:r w:rsidRPr="00031758">
        <w:rPr>
          <w:rFonts w:ascii="Times New Roman" w:hAnsi="Times New Roman"/>
          <w:sz w:val="23"/>
          <w:szCs w:val="23"/>
          <w:lang w:val="en-GB"/>
        </w:rPr>
        <w:t>Us</w:t>
      </w:r>
      <w:r w:rsidR="002D3777" w:rsidRPr="00031758">
        <w:rPr>
          <w:rFonts w:ascii="Times New Roman" w:hAnsi="Times New Roman"/>
          <w:sz w:val="23"/>
          <w:szCs w:val="23"/>
          <w:lang w:val="en-GB"/>
        </w:rPr>
        <w:t>e</w:t>
      </w:r>
      <w:r w:rsidRPr="00031758">
        <w:rPr>
          <w:rFonts w:ascii="Times New Roman" w:hAnsi="Times New Roman"/>
          <w:sz w:val="23"/>
          <w:szCs w:val="23"/>
          <w:lang w:val="en-GB"/>
        </w:rPr>
        <w:t xml:space="preserve"> </w:t>
      </w:r>
      <w:r w:rsidR="002D3777" w:rsidRPr="00031758">
        <w:rPr>
          <w:rFonts w:ascii="Times New Roman" w:hAnsi="Times New Roman"/>
          <w:sz w:val="23"/>
          <w:szCs w:val="23"/>
          <w:lang w:val="en-GB"/>
        </w:rPr>
        <w:t xml:space="preserve">of </w:t>
      </w:r>
      <w:r w:rsidRPr="00031758">
        <w:rPr>
          <w:rFonts w:ascii="Times New Roman" w:hAnsi="Times New Roman"/>
          <w:sz w:val="23"/>
          <w:szCs w:val="23"/>
          <w:lang w:val="en-GB"/>
        </w:rPr>
        <w:t xml:space="preserve">the software for </w:t>
      </w:r>
      <w:r w:rsidRPr="00031758">
        <w:rPr>
          <w:rFonts w:ascii="Times New Roman" w:hAnsi="Times New Roman"/>
          <w:sz w:val="23"/>
          <w:szCs w:val="23"/>
          <w:lang w:val="en-US"/>
        </w:rPr>
        <w:t>the intended purpose of the delivered devices</w:t>
      </w:r>
      <w:r w:rsidRPr="00031758">
        <w:rPr>
          <w:rFonts w:ascii="Times New Roman" w:hAnsi="Times New Roman"/>
          <w:sz w:val="23"/>
          <w:szCs w:val="23"/>
          <w:lang w:val="en-GB"/>
        </w:rPr>
        <w:t xml:space="preserve"> means </w:t>
      </w:r>
      <w:r w:rsidR="002D3777" w:rsidRPr="00031758">
        <w:rPr>
          <w:rFonts w:ascii="Times New Roman" w:hAnsi="Times New Roman"/>
          <w:sz w:val="23"/>
          <w:szCs w:val="23"/>
          <w:lang w:val="en-GB"/>
        </w:rPr>
        <w:t xml:space="preserve">a use </w:t>
      </w:r>
      <w:r w:rsidR="002D3777" w:rsidRPr="00031758">
        <w:rPr>
          <w:rFonts w:ascii="Times New Roman" w:hAnsi="Times New Roman"/>
          <w:sz w:val="23"/>
          <w:szCs w:val="23"/>
          <w:lang w:val="en-US"/>
        </w:rPr>
        <w:t xml:space="preserve">in the scope of </w:t>
      </w:r>
      <w:r w:rsidR="00144BFA" w:rsidRPr="00031758">
        <w:rPr>
          <w:rFonts w:ascii="Times New Roman" w:hAnsi="Times New Roman"/>
          <w:sz w:val="23"/>
          <w:szCs w:val="23"/>
          <w:lang w:val="en-US"/>
        </w:rPr>
        <w:t xml:space="preserve">a </w:t>
      </w:r>
      <w:r w:rsidR="002D3777" w:rsidRPr="00031758">
        <w:rPr>
          <w:rFonts w:ascii="Times New Roman" w:hAnsi="Times New Roman"/>
          <w:sz w:val="23"/>
          <w:szCs w:val="23"/>
          <w:lang w:val="en-US"/>
        </w:rPr>
        <w:t xml:space="preserve">normal, day-to-day exploitation, as well as for </w:t>
      </w:r>
      <w:r w:rsidRPr="00031758">
        <w:rPr>
          <w:rFonts w:ascii="Times New Roman" w:hAnsi="Times New Roman"/>
          <w:sz w:val="23"/>
          <w:szCs w:val="23"/>
          <w:lang w:val="en-GB"/>
        </w:rPr>
        <w:t xml:space="preserve">executing the repairs, refurbishment of the devices, its  upgrades and modification etc. by the </w:t>
      </w:r>
      <w:r w:rsidR="0098762B" w:rsidRPr="00031758">
        <w:rPr>
          <w:rFonts w:ascii="Times New Roman" w:hAnsi="Times New Roman"/>
          <w:sz w:val="23"/>
          <w:szCs w:val="23"/>
          <w:lang w:val="en-GB"/>
        </w:rPr>
        <w:t xml:space="preserve">Ordering Party </w:t>
      </w:r>
      <w:r w:rsidRPr="00031758">
        <w:rPr>
          <w:rFonts w:ascii="Times New Roman" w:hAnsi="Times New Roman"/>
          <w:sz w:val="23"/>
          <w:szCs w:val="23"/>
          <w:lang w:val="en-GB"/>
        </w:rPr>
        <w:t>alone or by any third parties</w:t>
      </w:r>
      <w:r w:rsidR="0098762B" w:rsidRPr="00031758">
        <w:rPr>
          <w:rFonts w:ascii="Times New Roman" w:hAnsi="Times New Roman"/>
          <w:sz w:val="23"/>
          <w:szCs w:val="23"/>
          <w:lang w:val="en-GB"/>
        </w:rPr>
        <w:t>.</w:t>
      </w:r>
    </w:p>
    <w:p w14:paraId="61FB74F4" w14:textId="0141E2DB" w:rsidR="0098762B" w:rsidRPr="00031758" w:rsidRDefault="0098762B" w:rsidP="00031758">
      <w:pPr>
        <w:widowControl/>
        <w:numPr>
          <w:ilvl w:val="0"/>
          <w:numId w:val="43"/>
        </w:numPr>
        <w:suppressAutoHyphens w:val="0"/>
        <w:autoSpaceDE w:val="0"/>
        <w:jc w:val="both"/>
        <w:rPr>
          <w:sz w:val="23"/>
          <w:szCs w:val="23"/>
          <w:lang w:val="en-GB"/>
        </w:rPr>
      </w:pPr>
      <w:r w:rsidRPr="00031758">
        <w:rPr>
          <w:sz w:val="23"/>
          <w:szCs w:val="23"/>
          <w:lang w:val="en-GB"/>
        </w:rPr>
        <w:t xml:space="preserve">In case, the licensing model of the delivered software is an open source model, the Contractor </w:t>
      </w:r>
      <w:r w:rsidR="00E850A4" w:rsidRPr="00031758">
        <w:rPr>
          <w:sz w:val="23"/>
          <w:szCs w:val="23"/>
          <w:lang w:val="en-GB"/>
        </w:rPr>
        <w:t xml:space="preserve">grants or </w:t>
      </w:r>
      <w:r w:rsidR="00B56100" w:rsidRPr="00031758">
        <w:rPr>
          <w:sz w:val="23"/>
          <w:szCs w:val="23"/>
          <w:lang w:val="en-GB"/>
        </w:rPr>
        <w:t>passes</w:t>
      </w:r>
      <w:r w:rsidR="00E850A4" w:rsidRPr="00031758">
        <w:rPr>
          <w:sz w:val="23"/>
          <w:szCs w:val="23"/>
          <w:lang w:val="en-GB"/>
        </w:rPr>
        <w:t xml:space="preserve"> </w:t>
      </w:r>
      <w:r w:rsidR="00144BFA" w:rsidRPr="00031758">
        <w:rPr>
          <w:sz w:val="23"/>
          <w:szCs w:val="23"/>
          <w:lang w:val="en-GB"/>
        </w:rPr>
        <w:t xml:space="preserve">the license to </w:t>
      </w:r>
      <w:r w:rsidR="00E850A4" w:rsidRPr="00031758">
        <w:rPr>
          <w:sz w:val="23"/>
          <w:szCs w:val="23"/>
          <w:lang w:val="en-GB"/>
        </w:rPr>
        <w:t xml:space="preserve">the Ordering Party constituting </w:t>
      </w:r>
      <w:r w:rsidR="00A32E84" w:rsidRPr="00031758">
        <w:rPr>
          <w:sz w:val="23"/>
          <w:szCs w:val="23"/>
          <w:lang w:val="en-GB"/>
        </w:rPr>
        <w:t xml:space="preserve">the </w:t>
      </w:r>
      <w:r w:rsidR="00E850A4" w:rsidRPr="00031758">
        <w:rPr>
          <w:sz w:val="23"/>
          <w:szCs w:val="23"/>
          <w:lang w:val="en-GB"/>
        </w:rPr>
        <w:t>terms and conditions of the use of the software</w:t>
      </w:r>
      <w:r w:rsidR="00144BFA" w:rsidRPr="00031758">
        <w:rPr>
          <w:sz w:val="23"/>
          <w:szCs w:val="23"/>
          <w:lang w:val="en-GB"/>
        </w:rPr>
        <w:t>.</w:t>
      </w:r>
      <w:r w:rsidR="00A32E84" w:rsidRPr="00031758">
        <w:rPr>
          <w:sz w:val="23"/>
          <w:szCs w:val="23"/>
          <w:lang w:val="en-GB"/>
        </w:rPr>
        <w:t xml:space="preserve"> The Ordering Party may use the software under those terms and conditions.</w:t>
      </w:r>
    </w:p>
    <w:p w14:paraId="48AB210E" w14:textId="0EA30C8C" w:rsidR="00633E0F" w:rsidRPr="00FE318A" w:rsidRDefault="00B56100" w:rsidP="00FE318A">
      <w:pPr>
        <w:widowControl/>
        <w:numPr>
          <w:ilvl w:val="0"/>
          <w:numId w:val="43"/>
        </w:numPr>
        <w:suppressAutoHyphens w:val="0"/>
        <w:autoSpaceDE w:val="0"/>
        <w:jc w:val="both"/>
        <w:rPr>
          <w:sz w:val="23"/>
          <w:szCs w:val="23"/>
          <w:lang w:val="en-GB"/>
        </w:rPr>
      </w:pPr>
      <w:r w:rsidRPr="00031758">
        <w:rPr>
          <w:sz w:val="23"/>
          <w:szCs w:val="23"/>
          <w:lang w:val="en-GB"/>
        </w:rPr>
        <w:t>The Contractor hereby grants its consent to the Ordering Party’s ability to photograph the subject of the Agreement, in particular the devices, and to the use of photos for promotion of the Ordering Party and the SOLARIS Centre in the press, radio, and television and on the Internet, especially on the website of the Ordering Party and the SOLARIS Centre, and in social media of the Ordering Party and the SOLARIS Centre.</w:t>
      </w:r>
    </w:p>
    <w:p w14:paraId="1E0A3FB1" w14:textId="725D90BD" w:rsidR="00633E0F" w:rsidRDefault="00633E0F" w:rsidP="00633E0F">
      <w:pPr>
        <w:rPr>
          <w:b/>
          <w:bCs/>
          <w:sz w:val="23"/>
          <w:szCs w:val="23"/>
        </w:rPr>
      </w:pPr>
      <w:r w:rsidRPr="005565E8">
        <w:rPr>
          <w:b/>
          <w:bCs/>
          <w:sz w:val="23"/>
          <w:szCs w:val="23"/>
        </w:rPr>
        <w:t>§ 1</w:t>
      </w:r>
      <w:r>
        <w:rPr>
          <w:b/>
          <w:bCs/>
          <w:sz w:val="23"/>
          <w:szCs w:val="23"/>
        </w:rPr>
        <w:t>5</w:t>
      </w:r>
    </w:p>
    <w:p w14:paraId="742578DE" w14:textId="77777777" w:rsidR="00102ECA" w:rsidRPr="005565E8" w:rsidRDefault="00102ECA" w:rsidP="005565E8">
      <w:pPr>
        <w:rPr>
          <w:b/>
          <w:bCs/>
          <w:sz w:val="23"/>
          <w:szCs w:val="23"/>
        </w:rPr>
      </w:pPr>
      <w:r w:rsidRPr="005565E8">
        <w:rPr>
          <w:b/>
          <w:bCs/>
          <w:sz w:val="23"/>
          <w:szCs w:val="23"/>
        </w:rPr>
        <w:t>DISPUTES</w:t>
      </w:r>
    </w:p>
    <w:p w14:paraId="147E3249" w14:textId="77777777" w:rsidR="00EE0000" w:rsidRPr="00663210" w:rsidRDefault="00EE0000" w:rsidP="002D0DBF">
      <w:pPr>
        <w:pStyle w:val="Akapitzlist"/>
        <w:numPr>
          <w:ilvl w:val="1"/>
          <w:numId w:val="31"/>
        </w:numPr>
        <w:tabs>
          <w:tab w:val="clear" w:pos="1080"/>
          <w:tab w:val="num" w:pos="426"/>
        </w:tabs>
        <w:spacing w:after="0" w:line="240" w:lineRule="auto"/>
        <w:ind w:left="426" w:hanging="426"/>
        <w:jc w:val="both"/>
        <w:rPr>
          <w:rFonts w:ascii="Times New Roman" w:hAnsi="Times New Roman"/>
          <w:sz w:val="23"/>
          <w:szCs w:val="23"/>
          <w:lang w:val="en-GB"/>
        </w:rPr>
      </w:pPr>
      <w:r w:rsidRPr="00663210">
        <w:rPr>
          <w:rFonts w:ascii="Times New Roman" w:hAnsi="Times New Roman"/>
          <w:sz w:val="23"/>
          <w:szCs w:val="23"/>
          <w:lang w:val="en-GB"/>
        </w:rPr>
        <w:t>The Parties shall resolve disputes, which may arise in connection with the implementation of the Agreement, in an amicable way.</w:t>
      </w:r>
    </w:p>
    <w:p w14:paraId="52C6A792" w14:textId="77777777" w:rsidR="00EE0000" w:rsidRPr="00663210" w:rsidRDefault="00EE0000" w:rsidP="002D0DBF">
      <w:pPr>
        <w:pStyle w:val="Akapitzlist"/>
        <w:numPr>
          <w:ilvl w:val="1"/>
          <w:numId w:val="31"/>
        </w:numPr>
        <w:tabs>
          <w:tab w:val="clear" w:pos="1080"/>
          <w:tab w:val="num" w:pos="426"/>
        </w:tabs>
        <w:spacing w:after="0" w:line="240" w:lineRule="auto"/>
        <w:ind w:left="426" w:hanging="426"/>
        <w:jc w:val="both"/>
        <w:rPr>
          <w:rFonts w:ascii="Times New Roman" w:hAnsi="Times New Roman"/>
          <w:sz w:val="23"/>
          <w:szCs w:val="23"/>
          <w:lang w:val="en-GB"/>
        </w:rPr>
      </w:pPr>
      <w:r w:rsidRPr="00663210">
        <w:rPr>
          <w:rFonts w:ascii="Times New Roman" w:hAnsi="Times New Roman"/>
          <w:sz w:val="23"/>
          <w:szCs w:val="23"/>
          <w:lang w:val="en-GB"/>
        </w:rPr>
        <w:t>The invalidity of one or several provisions of the Agreement shall not affect the validity of the Agreement in its entirety, in which case the Parties shall replace the invalid provision with a provision consistent with the purpose and other provisions hereof.</w:t>
      </w:r>
    </w:p>
    <w:p w14:paraId="4D50FA58" w14:textId="2EBB28DA" w:rsidR="00EE0000" w:rsidRPr="00663210" w:rsidRDefault="00EE0000" w:rsidP="002D0DBF">
      <w:pPr>
        <w:pStyle w:val="Akapitzlist"/>
        <w:numPr>
          <w:ilvl w:val="1"/>
          <w:numId w:val="31"/>
        </w:numPr>
        <w:tabs>
          <w:tab w:val="clear" w:pos="1080"/>
          <w:tab w:val="num" w:pos="426"/>
        </w:tabs>
        <w:spacing w:after="0" w:line="240" w:lineRule="auto"/>
        <w:ind w:left="426" w:hanging="426"/>
        <w:jc w:val="both"/>
        <w:rPr>
          <w:rFonts w:ascii="Times New Roman" w:hAnsi="Times New Roman"/>
          <w:sz w:val="23"/>
          <w:szCs w:val="23"/>
          <w:lang w:val="en-GB"/>
        </w:rPr>
      </w:pPr>
      <w:r w:rsidRPr="00663210">
        <w:rPr>
          <w:rFonts w:ascii="Times New Roman" w:hAnsi="Times New Roman"/>
          <w:sz w:val="23"/>
          <w:szCs w:val="23"/>
          <w:lang w:val="en-GB"/>
        </w:rPr>
        <w:t>In matters not covered by this Agreement, provision of the Polish law shall apply, in particular the provisions of the CC and PPL.</w:t>
      </w:r>
      <w:r w:rsidR="008526CB">
        <w:rPr>
          <w:rFonts w:ascii="Times New Roman" w:hAnsi="Times New Roman"/>
          <w:sz w:val="23"/>
          <w:szCs w:val="23"/>
          <w:lang w:val="en-GB"/>
        </w:rPr>
        <w:t xml:space="preserve"> The Parties undergo the </w:t>
      </w:r>
      <w:r w:rsidR="00B7166F">
        <w:rPr>
          <w:rFonts w:ascii="Times New Roman" w:hAnsi="Times New Roman"/>
          <w:sz w:val="23"/>
          <w:szCs w:val="23"/>
          <w:lang w:val="en-GB"/>
        </w:rPr>
        <w:t>P</w:t>
      </w:r>
      <w:r w:rsidR="008526CB">
        <w:rPr>
          <w:rFonts w:ascii="Times New Roman" w:hAnsi="Times New Roman"/>
          <w:sz w:val="23"/>
          <w:szCs w:val="23"/>
          <w:lang w:val="en-GB"/>
        </w:rPr>
        <w:t>olish court</w:t>
      </w:r>
      <w:r w:rsidR="00B7166F">
        <w:rPr>
          <w:rFonts w:ascii="Times New Roman" w:hAnsi="Times New Roman"/>
          <w:sz w:val="23"/>
          <w:szCs w:val="23"/>
          <w:lang w:val="en-GB"/>
        </w:rPr>
        <w:t>s</w:t>
      </w:r>
      <w:r w:rsidR="008526CB">
        <w:rPr>
          <w:rFonts w:ascii="Times New Roman" w:hAnsi="Times New Roman"/>
          <w:sz w:val="23"/>
          <w:szCs w:val="23"/>
          <w:lang w:val="en-GB"/>
        </w:rPr>
        <w:t xml:space="preserve"> </w:t>
      </w:r>
      <w:r w:rsidR="00F4215A">
        <w:rPr>
          <w:rFonts w:ascii="Times New Roman" w:hAnsi="Times New Roman"/>
          <w:sz w:val="23"/>
          <w:szCs w:val="23"/>
          <w:lang w:val="en-GB"/>
        </w:rPr>
        <w:t>competent for the</w:t>
      </w:r>
      <w:r w:rsidR="00B7166F">
        <w:rPr>
          <w:rFonts w:ascii="Times New Roman" w:hAnsi="Times New Roman"/>
          <w:sz w:val="23"/>
          <w:szCs w:val="23"/>
          <w:lang w:val="en-GB"/>
        </w:rPr>
        <w:t xml:space="preserve"> seat of the Ordering Party.</w:t>
      </w:r>
    </w:p>
    <w:p w14:paraId="3365B479" w14:textId="2658BC90" w:rsidR="004C38F6" w:rsidRPr="005565E8" w:rsidRDefault="00633E0F" w:rsidP="005565E8">
      <w:pPr>
        <w:rPr>
          <w:b/>
          <w:sz w:val="23"/>
          <w:szCs w:val="23"/>
          <w:lang w:val="en-US"/>
        </w:rPr>
      </w:pPr>
      <w:r w:rsidRPr="005565E8">
        <w:rPr>
          <w:b/>
          <w:bCs/>
          <w:sz w:val="23"/>
          <w:szCs w:val="23"/>
        </w:rPr>
        <w:t>§</w:t>
      </w:r>
      <w:r w:rsidR="00540255" w:rsidRPr="005565E8">
        <w:rPr>
          <w:b/>
          <w:sz w:val="23"/>
          <w:szCs w:val="23"/>
          <w:lang w:val="en-US"/>
        </w:rPr>
        <w:t>1</w:t>
      </w:r>
      <w:r>
        <w:rPr>
          <w:b/>
          <w:sz w:val="23"/>
          <w:szCs w:val="23"/>
          <w:lang w:val="en-US"/>
        </w:rPr>
        <w:t>6</w:t>
      </w:r>
    </w:p>
    <w:p w14:paraId="5FC94E69" w14:textId="77777777" w:rsidR="004C38F6" w:rsidRPr="005565E8" w:rsidRDefault="00690DC5" w:rsidP="005565E8">
      <w:pPr>
        <w:rPr>
          <w:b/>
          <w:sz w:val="23"/>
          <w:szCs w:val="23"/>
          <w:lang w:val="en-US"/>
        </w:rPr>
      </w:pPr>
      <w:r w:rsidRPr="005565E8">
        <w:rPr>
          <w:b/>
          <w:sz w:val="23"/>
          <w:szCs w:val="23"/>
          <w:lang w:val="en-US"/>
        </w:rPr>
        <w:t>SIGNING OF THE AGREEMENT</w:t>
      </w:r>
    </w:p>
    <w:p w14:paraId="48D204C9" w14:textId="77777777" w:rsidR="004C38F6" w:rsidRPr="005565E8" w:rsidRDefault="00690DC5" w:rsidP="002D0DBF">
      <w:pPr>
        <w:widowControl/>
        <w:numPr>
          <w:ilvl w:val="0"/>
          <w:numId w:val="23"/>
        </w:numPr>
        <w:suppressAutoHyphens w:val="0"/>
        <w:jc w:val="both"/>
        <w:rPr>
          <w:sz w:val="23"/>
          <w:szCs w:val="23"/>
          <w:lang w:val="en-US"/>
        </w:rPr>
      </w:pPr>
      <w:r w:rsidRPr="005565E8">
        <w:rPr>
          <w:sz w:val="23"/>
          <w:szCs w:val="23"/>
          <w:lang w:val="en-US"/>
        </w:rPr>
        <w:t>The Agreement shall be effective as of the moment of its signing by the Parties hereof.</w:t>
      </w:r>
    </w:p>
    <w:p w14:paraId="4E4939B0" w14:textId="39759937" w:rsidR="00402529" w:rsidRPr="005565E8" w:rsidRDefault="00402529" w:rsidP="002D0DBF">
      <w:pPr>
        <w:widowControl/>
        <w:numPr>
          <w:ilvl w:val="0"/>
          <w:numId w:val="23"/>
        </w:numPr>
        <w:suppressAutoHyphens w:val="0"/>
        <w:jc w:val="both"/>
        <w:rPr>
          <w:rStyle w:val="hps"/>
          <w:sz w:val="23"/>
          <w:szCs w:val="23"/>
          <w:lang w:val="en-US"/>
        </w:rPr>
      </w:pPr>
      <w:r w:rsidRPr="005565E8">
        <w:rPr>
          <w:sz w:val="23"/>
          <w:szCs w:val="23"/>
          <w:lang w:val="en-GB"/>
        </w:rPr>
        <w:t>Changes and supplements to this Agreement may only be made in writing or else null and void, and must be signed by authorized representatives of both the Ordering Party and the Contractor.</w:t>
      </w:r>
    </w:p>
    <w:p w14:paraId="6E80FF55" w14:textId="512F8CFE" w:rsidR="004C38F6" w:rsidRPr="005565E8" w:rsidRDefault="00690DC5" w:rsidP="002D0DBF">
      <w:pPr>
        <w:widowControl/>
        <w:numPr>
          <w:ilvl w:val="0"/>
          <w:numId w:val="23"/>
        </w:numPr>
        <w:suppressAutoHyphens w:val="0"/>
        <w:jc w:val="both"/>
        <w:rPr>
          <w:rStyle w:val="hps"/>
          <w:sz w:val="23"/>
          <w:szCs w:val="23"/>
          <w:lang w:val="en-US"/>
        </w:rPr>
      </w:pPr>
      <w:r w:rsidRPr="005565E8">
        <w:rPr>
          <w:rStyle w:val="hps"/>
          <w:sz w:val="23"/>
          <w:szCs w:val="23"/>
          <w:lang w:val="en-US"/>
        </w:rPr>
        <w:t>The Agreement was made in four counterparts, t</w:t>
      </w:r>
      <w:r w:rsidR="00A53830" w:rsidRPr="005565E8">
        <w:rPr>
          <w:rStyle w:val="hps"/>
          <w:sz w:val="23"/>
          <w:szCs w:val="23"/>
          <w:lang w:val="en-US"/>
        </w:rPr>
        <w:t>wo in Polish and two in English</w:t>
      </w:r>
      <w:r w:rsidRPr="005565E8">
        <w:rPr>
          <w:rStyle w:val="hps"/>
          <w:sz w:val="23"/>
          <w:szCs w:val="23"/>
          <w:lang w:val="en-US"/>
        </w:rPr>
        <w:t xml:space="preserve">. </w:t>
      </w:r>
    </w:p>
    <w:p w14:paraId="65D046FA" w14:textId="77777777" w:rsidR="004C38F6" w:rsidRDefault="004C38F6" w:rsidP="005565E8">
      <w:pPr>
        <w:jc w:val="both"/>
        <w:rPr>
          <w:rStyle w:val="hps"/>
          <w:sz w:val="23"/>
          <w:szCs w:val="23"/>
          <w:lang w:val="en-US"/>
        </w:rPr>
      </w:pPr>
    </w:p>
    <w:p w14:paraId="202511D5" w14:textId="77777777" w:rsidR="00FE318A" w:rsidRPr="005565E8" w:rsidRDefault="00FE318A" w:rsidP="005565E8">
      <w:pPr>
        <w:jc w:val="both"/>
        <w:rPr>
          <w:rStyle w:val="hps"/>
          <w:sz w:val="23"/>
          <w:szCs w:val="23"/>
          <w:lang w:val="en-US"/>
        </w:rPr>
      </w:pPr>
    </w:p>
    <w:p w14:paraId="7AC19015" w14:textId="77777777" w:rsidR="004C38F6" w:rsidRPr="005565E8" w:rsidRDefault="004C38F6" w:rsidP="005565E8">
      <w:pPr>
        <w:jc w:val="both"/>
        <w:rPr>
          <w:sz w:val="23"/>
          <w:szCs w:val="23"/>
          <w:lang w:val="en-US"/>
        </w:rPr>
      </w:pPr>
    </w:p>
    <w:p w14:paraId="6EC1753B" w14:textId="77777777" w:rsidR="004C38F6" w:rsidRPr="005565E8" w:rsidRDefault="004C38F6" w:rsidP="005565E8">
      <w:pPr>
        <w:ind w:left="360"/>
        <w:rPr>
          <w:i/>
          <w:sz w:val="23"/>
          <w:szCs w:val="23"/>
          <w:lang w:val="en-US"/>
        </w:rPr>
      </w:pPr>
      <w:r w:rsidRPr="005565E8">
        <w:rPr>
          <w:i/>
          <w:sz w:val="23"/>
          <w:szCs w:val="23"/>
          <w:lang w:val="en-US"/>
        </w:rPr>
        <w:t>............................................                                                               ........................................</w:t>
      </w:r>
    </w:p>
    <w:p w14:paraId="1278B8E7" w14:textId="57E30F54" w:rsidR="005B02DA" w:rsidRPr="005565E8" w:rsidRDefault="00A11647" w:rsidP="00384F29">
      <w:pPr>
        <w:ind w:firstLine="709"/>
        <w:jc w:val="both"/>
        <w:rPr>
          <w:sz w:val="23"/>
          <w:szCs w:val="23"/>
          <w:lang w:val="en-US"/>
        </w:rPr>
      </w:pPr>
      <w:r w:rsidRPr="005565E8">
        <w:rPr>
          <w:i/>
          <w:sz w:val="23"/>
          <w:szCs w:val="23"/>
          <w:lang w:val="en-US"/>
        </w:rPr>
        <w:t>The Ordering Party</w:t>
      </w:r>
      <w:r w:rsidR="004C38F6" w:rsidRPr="005565E8">
        <w:rPr>
          <w:i/>
          <w:sz w:val="23"/>
          <w:szCs w:val="23"/>
          <w:lang w:val="en-US"/>
        </w:rPr>
        <w:tab/>
      </w:r>
      <w:r w:rsidR="004C38F6" w:rsidRPr="005565E8">
        <w:rPr>
          <w:i/>
          <w:sz w:val="23"/>
          <w:szCs w:val="23"/>
          <w:lang w:val="en-US"/>
        </w:rPr>
        <w:tab/>
      </w:r>
      <w:r w:rsidR="004C38F6" w:rsidRPr="005565E8">
        <w:rPr>
          <w:i/>
          <w:sz w:val="23"/>
          <w:szCs w:val="23"/>
          <w:lang w:val="en-US"/>
        </w:rPr>
        <w:tab/>
      </w:r>
      <w:r w:rsidR="004C38F6" w:rsidRPr="005565E8">
        <w:rPr>
          <w:i/>
          <w:sz w:val="23"/>
          <w:szCs w:val="23"/>
          <w:lang w:val="en-US"/>
        </w:rPr>
        <w:tab/>
      </w:r>
      <w:r w:rsidR="004C38F6" w:rsidRPr="005565E8">
        <w:rPr>
          <w:i/>
          <w:sz w:val="23"/>
          <w:szCs w:val="23"/>
          <w:lang w:val="en-US"/>
        </w:rPr>
        <w:tab/>
      </w:r>
      <w:r w:rsidRPr="005565E8">
        <w:rPr>
          <w:i/>
          <w:sz w:val="23"/>
          <w:szCs w:val="23"/>
          <w:lang w:val="en-US"/>
        </w:rPr>
        <w:tab/>
      </w:r>
      <w:r w:rsidRPr="005565E8">
        <w:rPr>
          <w:i/>
          <w:sz w:val="23"/>
          <w:szCs w:val="23"/>
          <w:lang w:val="en-US"/>
        </w:rPr>
        <w:tab/>
        <w:t>The Contractor</w:t>
      </w:r>
    </w:p>
    <w:sectPr w:rsidR="005B02DA" w:rsidRPr="005565E8" w:rsidSect="008C7C64">
      <w:headerReference w:type="default" r:id="rId26"/>
      <w:footerReference w:type="default" r:id="rId27"/>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DF1BB" w14:textId="77777777" w:rsidR="005E1F90" w:rsidRPr="009C43FF" w:rsidRDefault="005E1F90"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3E5D8D00" w14:textId="77777777" w:rsidR="005E1F90" w:rsidRPr="009C43FF" w:rsidRDefault="005E1F90"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13300D0E" w14:textId="77777777" w:rsidR="005E1F90" w:rsidRDefault="005E1F90"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4551" w14:textId="77777777" w:rsidR="00AD427B" w:rsidRPr="00EE71D6" w:rsidRDefault="00AD427B" w:rsidP="491846FB">
    <w:pPr>
      <w:pStyle w:val="Stopka"/>
      <w:spacing w:line="240" w:lineRule="auto"/>
      <w:rPr>
        <w:rFonts w:ascii="Times New Roman" w:hAnsi="Times New Roman"/>
        <w:b/>
        <w:bCs/>
        <w:i/>
        <w:iCs/>
        <w:sz w:val="20"/>
        <w:szCs w:val="20"/>
      </w:rPr>
    </w:pPr>
    <w:r w:rsidRPr="00EE71D6">
      <w:rPr>
        <w:rFonts w:ascii="Times New Roman" w:hAnsi="Times New Roman"/>
        <w:b/>
        <w:bCs/>
        <w:i/>
        <w:iCs/>
        <w:sz w:val="20"/>
        <w:szCs w:val="20"/>
      </w:rPr>
      <w:t>__________________________________________________________________________________________</w:t>
    </w:r>
  </w:p>
  <w:p w14:paraId="12A1CEF7" w14:textId="6D954E16" w:rsidR="00AD427B" w:rsidRPr="00EE71D6" w:rsidRDefault="00AD427B" w:rsidP="00D77071">
    <w:pPr>
      <w:pStyle w:val="Stopka"/>
      <w:spacing w:line="240" w:lineRule="auto"/>
      <w:rPr>
        <w:rFonts w:ascii="Times New Roman" w:hAnsi="Times New Roman"/>
        <w:b/>
        <w:bCs/>
        <w:i/>
        <w:iCs/>
        <w:sz w:val="20"/>
        <w:szCs w:val="20"/>
        <w:lang w:val="pt-BR"/>
      </w:rPr>
    </w:pPr>
    <w:r w:rsidRPr="00EE71D6">
      <w:rPr>
        <w:rFonts w:ascii="Times New Roman" w:hAnsi="Times New Roman"/>
        <w:b/>
        <w:bCs/>
        <w:i/>
        <w:sz w:val="20"/>
        <w:lang w:val="pt-BR"/>
      </w:rPr>
      <w:tab/>
    </w:r>
    <w:r w:rsidRPr="00EE71D6">
      <w:rPr>
        <w:rFonts w:ascii="Times New Roman" w:hAnsi="Times New Roman"/>
        <w:b/>
        <w:bCs/>
        <w:i/>
        <w:sz w:val="20"/>
        <w:lang w:val="pt-BR"/>
      </w:rPr>
      <w:tab/>
      <w:t xml:space="preserve">Page </w:t>
    </w:r>
    <w:r w:rsidRPr="00EE71D6">
      <w:rPr>
        <w:rFonts w:ascii="Times New Roman" w:hAnsi="Times New Roman"/>
        <w:b/>
        <w:i/>
        <w:iCs/>
        <w:sz w:val="20"/>
        <w:szCs w:val="20"/>
        <w:lang w:val="pt-BR"/>
      </w:rPr>
      <w:fldChar w:fldCharType="begin"/>
    </w:r>
    <w:r w:rsidRPr="00EE71D6">
      <w:rPr>
        <w:rFonts w:ascii="Times New Roman" w:hAnsi="Times New Roman"/>
        <w:b/>
        <w:i/>
        <w:iCs/>
        <w:sz w:val="20"/>
        <w:szCs w:val="20"/>
        <w:lang w:val="pt-BR"/>
      </w:rPr>
      <w:instrText xml:space="preserve"> PAGE </w:instrText>
    </w:r>
    <w:r w:rsidRPr="00EE71D6">
      <w:rPr>
        <w:rFonts w:ascii="Times New Roman" w:hAnsi="Times New Roman"/>
        <w:b/>
        <w:i/>
        <w:iCs/>
        <w:sz w:val="20"/>
        <w:szCs w:val="20"/>
        <w:lang w:val="pt-BR"/>
      </w:rPr>
      <w:fldChar w:fldCharType="separate"/>
    </w:r>
    <w:r w:rsidR="00044EBD">
      <w:rPr>
        <w:rFonts w:ascii="Times New Roman" w:hAnsi="Times New Roman"/>
        <w:b/>
        <w:i/>
        <w:iCs/>
        <w:noProof/>
        <w:sz w:val="20"/>
        <w:szCs w:val="20"/>
        <w:lang w:val="pt-BR"/>
      </w:rPr>
      <w:t>1</w:t>
    </w:r>
    <w:r w:rsidRPr="00EE71D6">
      <w:rPr>
        <w:rFonts w:ascii="Times New Roman" w:hAnsi="Times New Roman"/>
        <w:b/>
        <w:i/>
        <w:iCs/>
        <w:sz w:val="20"/>
        <w:szCs w:val="20"/>
        <w:lang w:val="pt-BR"/>
      </w:rPr>
      <w:fldChar w:fldCharType="end"/>
    </w:r>
    <w:r w:rsidRPr="00EE71D6">
      <w:rPr>
        <w:rFonts w:ascii="Times New Roman" w:hAnsi="Times New Roman"/>
        <w:b/>
        <w:bCs/>
        <w:i/>
        <w:iCs/>
        <w:sz w:val="20"/>
        <w:szCs w:val="20"/>
        <w:lang w:val="pt-BR"/>
      </w:rPr>
      <w:t xml:space="preserve"> of </w:t>
    </w:r>
    <w:r w:rsidRPr="00EE71D6">
      <w:rPr>
        <w:rFonts w:ascii="Times New Roman" w:hAnsi="Times New Roman"/>
        <w:b/>
        <w:i/>
        <w:iCs/>
        <w:sz w:val="20"/>
        <w:szCs w:val="20"/>
        <w:lang w:val="pt-BR"/>
      </w:rPr>
      <w:fldChar w:fldCharType="begin"/>
    </w:r>
    <w:r w:rsidRPr="00EE71D6">
      <w:rPr>
        <w:rFonts w:ascii="Times New Roman" w:hAnsi="Times New Roman"/>
        <w:b/>
        <w:i/>
        <w:iCs/>
        <w:sz w:val="20"/>
        <w:szCs w:val="20"/>
        <w:lang w:val="pt-BR"/>
      </w:rPr>
      <w:instrText xml:space="preserve"> NUMPAGES </w:instrText>
    </w:r>
    <w:r w:rsidRPr="00EE71D6">
      <w:rPr>
        <w:rFonts w:ascii="Times New Roman" w:hAnsi="Times New Roman"/>
        <w:b/>
        <w:i/>
        <w:iCs/>
        <w:sz w:val="20"/>
        <w:szCs w:val="20"/>
        <w:lang w:val="pt-BR"/>
      </w:rPr>
      <w:fldChar w:fldCharType="separate"/>
    </w:r>
    <w:r w:rsidR="00044EBD">
      <w:rPr>
        <w:rFonts w:ascii="Times New Roman" w:hAnsi="Times New Roman"/>
        <w:b/>
        <w:i/>
        <w:iCs/>
        <w:noProof/>
        <w:sz w:val="20"/>
        <w:szCs w:val="20"/>
        <w:lang w:val="pt-BR"/>
      </w:rPr>
      <w:t>17</w:t>
    </w:r>
    <w:r w:rsidRPr="00EE71D6">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7313C" w14:textId="77777777" w:rsidR="005E1F90" w:rsidRPr="009C43FF" w:rsidRDefault="005E1F90"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51577694" w14:textId="77777777" w:rsidR="005E1F90" w:rsidRPr="009C43FF" w:rsidRDefault="005E1F90"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275A52D2" w14:textId="77777777" w:rsidR="005E1F90" w:rsidRDefault="005E1F90" w:rsidP="009C43FF"/>
  </w:footnote>
  <w:footnote w:id="2">
    <w:p w14:paraId="65B764C2" w14:textId="77777777" w:rsidR="00AD427B" w:rsidRPr="00BA3C15" w:rsidRDefault="00AD427B" w:rsidP="00133864">
      <w:pPr>
        <w:pStyle w:val="NormalnyWeb"/>
        <w:spacing w:line="276" w:lineRule="auto"/>
        <w:ind w:left="142" w:hanging="142"/>
        <w:jc w:val="both"/>
        <w:rPr>
          <w:sz w:val="22"/>
          <w:szCs w:val="22"/>
          <w:lang w:val="en-GB"/>
        </w:rPr>
      </w:pPr>
      <w:r w:rsidRPr="006B6BE9">
        <w:rPr>
          <w:rStyle w:val="Odwoanieprzypisudolnego"/>
          <w:sz w:val="22"/>
          <w:szCs w:val="22"/>
        </w:rPr>
        <w:footnoteRef/>
      </w:r>
      <w:r w:rsidRPr="00BA3C15">
        <w:rPr>
          <w:sz w:val="22"/>
          <w:szCs w:val="22"/>
          <w:lang w:val="en-GB"/>
        </w:rPr>
        <w:t xml:space="preserve"> </w:t>
      </w:r>
      <w:r w:rsidRPr="00BA3C15">
        <w:rPr>
          <w:sz w:val="20"/>
          <w:szCs w:val="20"/>
          <w:lang w:val="en-GB"/>
        </w:rPr>
        <w:t>Required only if the contractor provides personal details of persons other than directly related thereto and there is no exclusion of the obligation to provide information, pursuant to Art. 13(4) or Art. 14(5) of the GDPR. In other cases, the contractor does not submit a statement.</w:t>
      </w:r>
    </w:p>
    <w:p w14:paraId="47A163C2" w14:textId="77777777" w:rsidR="00AD427B" w:rsidRPr="00BA3C15" w:rsidRDefault="00AD427B" w:rsidP="00133864">
      <w:pPr>
        <w:pStyle w:val="Tekstprzypisudolnego"/>
        <w:rPr>
          <w:lang w:val="en-GB"/>
        </w:rPr>
      </w:pPr>
      <w:r w:rsidRPr="00BA3C15">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E17C7" w14:textId="5376856F" w:rsidR="00AD427B" w:rsidRDefault="00AD427B" w:rsidP="00F76ECF">
    <w:pPr>
      <w:jc w:val="both"/>
      <w:rPr>
        <w:iCs/>
        <w:sz w:val="20"/>
        <w:szCs w:val="20"/>
      </w:rPr>
    </w:pPr>
    <w:r w:rsidRPr="00D30A30">
      <w:rPr>
        <w:i/>
        <w:iCs/>
        <w:sz w:val="20"/>
        <w:szCs w:val="20"/>
        <w:u w:val="single"/>
        <w:lang w:val="en-US"/>
      </w:rPr>
      <w:t xml:space="preserve">Invitation to tender for delivery </w:t>
    </w:r>
    <w:r w:rsidRPr="000459F7">
      <w:rPr>
        <w:i/>
        <w:iCs/>
        <w:sz w:val="20"/>
        <w:szCs w:val="20"/>
        <w:u w:val="single"/>
        <w:lang w:val="en-GB"/>
      </w:rPr>
      <w:t>of linear stages for the scanning transmission x-ray microscope for the execution of the project called „Construction of the research end-station</w:t>
    </w:r>
    <w:r w:rsidRPr="00F76ECF">
      <w:rPr>
        <w:i/>
        <w:iCs/>
        <w:sz w:val="20"/>
        <w:szCs w:val="20"/>
        <w:u w:val="single"/>
        <w:lang w:val="en-GB"/>
      </w:rPr>
      <w:t xml:space="preserve"> </w:t>
    </w:r>
    <w:r w:rsidRPr="00F76ECF">
      <w:rPr>
        <w:i/>
        <w:iCs/>
        <w:sz w:val="20"/>
        <w:szCs w:val="20"/>
        <w:u w:val="single"/>
        <w:shd w:val="clear" w:color="auto" w:fill="FFFFFF"/>
        <w:lang w:val="en-GB"/>
      </w:rPr>
      <w:t>scanning transmission X-ray microscope in National Synchrotron Radiation Centre SOLARIS</w:t>
    </w:r>
    <w:r w:rsidRPr="00F76ECF">
      <w:rPr>
        <w:i/>
        <w:iCs/>
        <w:sz w:val="20"/>
        <w:szCs w:val="20"/>
        <w:shd w:val="clear" w:color="auto" w:fill="FFFFFF"/>
        <w:lang w:val="en-GB"/>
      </w:rPr>
      <w:t>”.</w:t>
    </w:r>
    <w:r w:rsidRPr="00F76ECF">
      <w:rPr>
        <w:i/>
        <w:iCs/>
        <w:sz w:val="20"/>
        <w:szCs w:val="20"/>
        <w:lang w:val="en-US"/>
      </w:rPr>
      <w:t xml:space="preserve"> </w:t>
    </w:r>
    <w:r w:rsidR="00F76ECF" w:rsidRPr="00F76ECF">
      <w:rPr>
        <w:i/>
        <w:iCs/>
        <w:sz w:val="20"/>
        <w:szCs w:val="20"/>
        <w:lang w:val="en-US"/>
      </w:rPr>
      <w:t xml:space="preserve">                                                        </w:t>
    </w:r>
    <w:r w:rsidRPr="00F76ECF">
      <w:rPr>
        <w:iCs/>
        <w:sz w:val="20"/>
        <w:szCs w:val="20"/>
      </w:rPr>
      <w:t>Case ref. no: 80.</w:t>
    </w:r>
    <w:r w:rsidRPr="00214994">
      <w:rPr>
        <w:iCs/>
        <w:sz w:val="20"/>
        <w:szCs w:val="20"/>
      </w:rPr>
      <w:t>272</w:t>
    </w:r>
    <w:r w:rsidR="00F76ECF" w:rsidRPr="00214994">
      <w:rPr>
        <w:iCs/>
        <w:sz w:val="20"/>
        <w:szCs w:val="20"/>
      </w:rPr>
      <w:t>.1</w:t>
    </w:r>
    <w:r w:rsidR="00652FF8">
      <w:rPr>
        <w:iCs/>
        <w:sz w:val="20"/>
        <w:szCs w:val="20"/>
      </w:rPr>
      <w:t>61</w:t>
    </w:r>
    <w:r w:rsidR="00F76ECF" w:rsidRPr="00214994">
      <w:rPr>
        <w:iCs/>
        <w:sz w:val="20"/>
        <w:szCs w:val="20"/>
      </w:rPr>
      <w:t>.</w:t>
    </w:r>
    <w:r w:rsidRPr="00214994">
      <w:rPr>
        <w:iCs/>
        <w:sz w:val="20"/>
        <w:szCs w:val="20"/>
      </w:rPr>
      <w:t>2020</w:t>
    </w:r>
  </w:p>
  <w:p w14:paraId="540029CE" w14:textId="77777777" w:rsidR="00F76ECF" w:rsidRPr="00F76ECF" w:rsidRDefault="00F76ECF" w:rsidP="00F76ECF">
    <w:pPr>
      <w:jc w:val="both"/>
      <w:rPr>
        <w:i/>
        <w:iCs/>
        <w:sz w:val="20"/>
        <w:szCs w:val="20"/>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B503C62"/>
    <w:multiLevelType w:val="hybridMultilevel"/>
    <w:tmpl w:val="1D26C30C"/>
    <w:lvl w:ilvl="0" w:tplc="55B80FD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D593D16"/>
    <w:multiLevelType w:val="hybridMultilevel"/>
    <w:tmpl w:val="BE0A2A34"/>
    <w:lvl w:ilvl="0" w:tplc="87ECEAA8">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6C2A7F"/>
    <w:multiLevelType w:val="hybridMultilevel"/>
    <w:tmpl w:val="FAE0062C"/>
    <w:lvl w:ilvl="0" w:tplc="88349FF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2" w15:restartNumberingAfterBreak="0">
    <w:nsid w:val="0EBF78D2"/>
    <w:multiLevelType w:val="multilevel"/>
    <w:tmpl w:val="0E760E32"/>
    <w:lvl w:ilvl="0">
      <w:start w:val="1"/>
      <w:numFmt w:val="decimal"/>
      <w:lvlText w:val="%1."/>
      <w:lvlJc w:val="left"/>
      <w:pPr>
        <w:ind w:left="360" w:hanging="360"/>
      </w:pPr>
      <w:rPr>
        <w:rFonts w:hint="default"/>
        <w:b w:val="0"/>
        <w:i w:val="0"/>
        <w:color w:val="auto"/>
        <w:sz w:val="22"/>
        <w:u w:val="none"/>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3"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8"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E014AA0"/>
    <w:multiLevelType w:val="hybridMultilevel"/>
    <w:tmpl w:val="5D6C5DB4"/>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F6A4D65"/>
    <w:multiLevelType w:val="hybridMultilevel"/>
    <w:tmpl w:val="580E76AE"/>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360"/>
        </w:tabs>
        <w:ind w:left="360"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5B25DD0"/>
    <w:multiLevelType w:val="hybridMultilevel"/>
    <w:tmpl w:val="8B829218"/>
    <w:lvl w:ilvl="0" w:tplc="94983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FE1655"/>
    <w:multiLevelType w:val="hybridMultilevel"/>
    <w:tmpl w:val="6866A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C2D04BB"/>
    <w:multiLevelType w:val="hybridMultilevel"/>
    <w:tmpl w:val="8444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982A03"/>
    <w:multiLevelType w:val="hybridMultilevel"/>
    <w:tmpl w:val="670218A4"/>
    <w:lvl w:ilvl="0" w:tplc="6538867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3" w15:restartNumberingAfterBreak="0">
    <w:nsid w:val="5EAF2CE9"/>
    <w:multiLevelType w:val="hybridMultilevel"/>
    <w:tmpl w:val="54326306"/>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855"/>
        </w:tabs>
        <w:ind w:left="1855"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410109C"/>
    <w:multiLevelType w:val="hybridMultilevel"/>
    <w:tmpl w:val="4B428C6A"/>
    <w:lvl w:ilvl="0" w:tplc="D4764F80">
      <w:start w:val="1"/>
      <w:numFmt w:val="decimal"/>
      <w:lvlText w:val="%1."/>
      <w:lvlJc w:val="left"/>
      <w:pPr>
        <w:ind w:left="644" w:hanging="360"/>
      </w:pPr>
      <w:rPr>
        <w:rFonts w:ascii="Times New Roman" w:hAnsi="Times New Roman" w:cs="Times New Roman" w:hint="default"/>
        <w:b w:val="0"/>
        <w:i w:val="0"/>
        <w:strike w:val="0"/>
        <w:dstrike w:val="0"/>
        <w:color w:val="auto"/>
        <w:sz w:val="24"/>
        <w:szCs w:val="24"/>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7" w15:restartNumberingAfterBreak="0">
    <w:nsid w:val="65CD2B94"/>
    <w:multiLevelType w:val="hybridMultilevel"/>
    <w:tmpl w:val="4716A326"/>
    <w:lvl w:ilvl="0" w:tplc="72023BD8">
      <w:start w:val="1"/>
      <w:numFmt w:val="decimal"/>
      <w:lvlText w:val="%1)"/>
      <w:lvlJc w:val="left"/>
      <w:pPr>
        <w:ind w:left="786" w:hanging="360"/>
      </w:pPr>
      <w:rPr>
        <w:rFonts w:ascii="Times New Roman" w:hAnsi="Times New Roman" w:cs="Times New Roman" w:hint="default"/>
        <w:sz w:val="23"/>
        <w:szCs w:val="23"/>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9"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E5D4396"/>
    <w:multiLevelType w:val="hybridMultilevel"/>
    <w:tmpl w:val="05249774"/>
    <w:lvl w:ilvl="0" w:tplc="04150017">
      <w:start w:val="1"/>
      <w:numFmt w:val="lowerLetter"/>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6E9E0261"/>
    <w:multiLevelType w:val="hybridMultilevel"/>
    <w:tmpl w:val="8CBA654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4"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6"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E9616CB"/>
    <w:multiLevelType w:val="hybridMultilevel"/>
    <w:tmpl w:val="D814049C"/>
    <w:lvl w:ilvl="0" w:tplc="03B470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F6C13A8"/>
    <w:multiLevelType w:val="hybridMultilevel"/>
    <w:tmpl w:val="F4667194"/>
    <w:lvl w:ilvl="0" w:tplc="88349FF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num w:numId="1">
    <w:abstractNumId w:val="42"/>
  </w:num>
  <w:num w:numId="2">
    <w:abstractNumId w:val="7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68"/>
  </w:num>
  <w:num w:numId="6">
    <w:abstractNumId w:val="49"/>
  </w:num>
  <w:num w:numId="7">
    <w:abstractNumId w:val="50"/>
  </w:num>
  <w:num w:numId="8">
    <w:abstractNumId w:val="51"/>
  </w:num>
  <w:num w:numId="9">
    <w:abstractNumId w:val="76"/>
  </w:num>
  <w:num w:numId="10">
    <w:abstractNumId w:val="64"/>
  </w:num>
  <w:num w:numId="11">
    <w:abstractNumId w:val="47"/>
  </w:num>
  <w:num w:numId="12">
    <w:abstractNumId w:val="62"/>
  </w:num>
  <w:num w:numId="13">
    <w:abstractNumId w:val="71"/>
  </w:num>
  <w:num w:numId="14">
    <w:abstractNumId w:val="32"/>
  </w:num>
  <w:num w:numId="15">
    <w:abstractNumId w:val="66"/>
  </w:num>
  <w:num w:numId="16">
    <w:abstractNumId w:val="57"/>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46"/>
  </w:num>
  <w:num w:numId="20">
    <w:abstractNumId w:val="38"/>
  </w:num>
  <w:num w:numId="21">
    <w:abstractNumId w:val="29"/>
  </w:num>
  <w:num w:numId="22">
    <w:abstractNumId w:val="43"/>
  </w:num>
  <w:num w:numId="23">
    <w:abstractNumId w:val="48"/>
  </w:num>
  <w:num w:numId="24">
    <w:abstractNumId w:val="30"/>
  </w:num>
  <w:num w:numId="25">
    <w:abstractNumId w:val="33"/>
  </w:num>
  <w:num w:numId="2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8"/>
  </w:num>
  <w:num w:numId="29">
    <w:abstractNumId w:val="69"/>
  </w:num>
  <w:num w:numId="30">
    <w:abstractNumId w:val="5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num>
  <w:num w:numId="36">
    <w:abstractNumId w:val="79"/>
  </w:num>
  <w:num w:numId="37">
    <w:abstractNumId w:val="31"/>
  </w:num>
  <w:num w:numId="38">
    <w:abstractNumId w:val="67"/>
  </w:num>
  <w:num w:numId="39">
    <w:abstractNumId w:val="53"/>
  </w:num>
  <w:num w:numId="40">
    <w:abstractNumId w:val="78"/>
  </w:num>
  <w:num w:numId="41">
    <w:abstractNumId w:val="72"/>
  </w:num>
  <w:num w:numId="42">
    <w:abstractNumId w:val="61"/>
  </w:num>
  <w:num w:numId="43">
    <w:abstractNumId w:val="74"/>
  </w:num>
  <w:num w:numId="44">
    <w:abstractNumId w:val="26"/>
  </w:num>
  <w:num w:numId="45">
    <w:abstractNumId w:val="41"/>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6E4D"/>
    <w:rsid w:val="00007849"/>
    <w:rsid w:val="0001076C"/>
    <w:rsid w:val="0001097E"/>
    <w:rsid w:val="00010DC2"/>
    <w:rsid w:val="000119D5"/>
    <w:rsid w:val="00012A7A"/>
    <w:rsid w:val="00013A64"/>
    <w:rsid w:val="00014D3D"/>
    <w:rsid w:val="00015EB9"/>
    <w:rsid w:val="000163A6"/>
    <w:rsid w:val="00016BBE"/>
    <w:rsid w:val="00017518"/>
    <w:rsid w:val="000202F9"/>
    <w:rsid w:val="00020DDA"/>
    <w:rsid w:val="000219BA"/>
    <w:rsid w:val="00021A7D"/>
    <w:rsid w:val="00023D41"/>
    <w:rsid w:val="00024864"/>
    <w:rsid w:val="00024B51"/>
    <w:rsid w:val="000256DB"/>
    <w:rsid w:val="00027673"/>
    <w:rsid w:val="00031681"/>
    <w:rsid w:val="00031758"/>
    <w:rsid w:val="00031E60"/>
    <w:rsid w:val="000326AC"/>
    <w:rsid w:val="00032A58"/>
    <w:rsid w:val="00033096"/>
    <w:rsid w:val="00033DD6"/>
    <w:rsid w:val="00034B67"/>
    <w:rsid w:val="000353A0"/>
    <w:rsid w:val="0003726B"/>
    <w:rsid w:val="0004186B"/>
    <w:rsid w:val="00042391"/>
    <w:rsid w:val="00043F26"/>
    <w:rsid w:val="00043F48"/>
    <w:rsid w:val="00044EBD"/>
    <w:rsid w:val="00044F7E"/>
    <w:rsid w:val="00045547"/>
    <w:rsid w:val="000459F7"/>
    <w:rsid w:val="00045BBD"/>
    <w:rsid w:val="00047A60"/>
    <w:rsid w:val="00047E22"/>
    <w:rsid w:val="00050BE4"/>
    <w:rsid w:val="00051CB3"/>
    <w:rsid w:val="000526E5"/>
    <w:rsid w:val="000532B6"/>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66C"/>
    <w:rsid w:val="000707F4"/>
    <w:rsid w:val="000749C6"/>
    <w:rsid w:val="000759A4"/>
    <w:rsid w:val="00075DA7"/>
    <w:rsid w:val="00075F68"/>
    <w:rsid w:val="000768DA"/>
    <w:rsid w:val="00076B6A"/>
    <w:rsid w:val="00080533"/>
    <w:rsid w:val="000821BD"/>
    <w:rsid w:val="000829C9"/>
    <w:rsid w:val="000842CE"/>
    <w:rsid w:val="00084D93"/>
    <w:rsid w:val="0008607C"/>
    <w:rsid w:val="000862D9"/>
    <w:rsid w:val="0008688F"/>
    <w:rsid w:val="00086B90"/>
    <w:rsid w:val="00086BDD"/>
    <w:rsid w:val="000878E7"/>
    <w:rsid w:val="00087D71"/>
    <w:rsid w:val="00087D88"/>
    <w:rsid w:val="0009103F"/>
    <w:rsid w:val="00092183"/>
    <w:rsid w:val="000923A4"/>
    <w:rsid w:val="00092B0F"/>
    <w:rsid w:val="000936D2"/>
    <w:rsid w:val="000955E7"/>
    <w:rsid w:val="00095F0C"/>
    <w:rsid w:val="00096210"/>
    <w:rsid w:val="0009662C"/>
    <w:rsid w:val="00097661"/>
    <w:rsid w:val="000A00BB"/>
    <w:rsid w:val="000A01EB"/>
    <w:rsid w:val="000A0615"/>
    <w:rsid w:val="000A13D9"/>
    <w:rsid w:val="000A1E40"/>
    <w:rsid w:val="000A21E8"/>
    <w:rsid w:val="000A38B0"/>
    <w:rsid w:val="000A3E12"/>
    <w:rsid w:val="000A4204"/>
    <w:rsid w:val="000A46EE"/>
    <w:rsid w:val="000A49B1"/>
    <w:rsid w:val="000A5884"/>
    <w:rsid w:val="000A59F6"/>
    <w:rsid w:val="000A6CFE"/>
    <w:rsid w:val="000A7123"/>
    <w:rsid w:val="000A72B0"/>
    <w:rsid w:val="000A7DA2"/>
    <w:rsid w:val="000B00E2"/>
    <w:rsid w:val="000B0E1D"/>
    <w:rsid w:val="000B1341"/>
    <w:rsid w:val="000B155F"/>
    <w:rsid w:val="000B1B9C"/>
    <w:rsid w:val="000B21BD"/>
    <w:rsid w:val="000B2ED6"/>
    <w:rsid w:val="000B383B"/>
    <w:rsid w:val="000B45D3"/>
    <w:rsid w:val="000B6B7F"/>
    <w:rsid w:val="000B6D55"/>
    <w:rsid w:val="000B788F"/>
    <w:rsid w:val="000B7EF2"/>
    <w:rsid w:val="000B7FB9"/>
    <w:rsid w:val="000C01BC"/>
    <w:rsid w:val="000C05DE"/>
    <w:rsid w:val="000C1807"/>
    <w:rsid w:val="000C1BEA"/>
    <w:rsid w:val="000C1E6B"/>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3020"/>
    <w:rsid w:val="000D3706"/>
    <w:rsid w:val="000D42E6"/>
    <w:rsid w:val="000D5DF0"/>
    <w:rsid w:val="000D6140"/>
    <w:rsid w:val="000D7DA2"/>
    <w:rsid w:val="000E08AB"/>
    <w:rsid w:val="000E0E59"/>
    <w:rsid w:val="000E1D3D"/>
    <w:rsid w:val="000E2437"/>
    <w:rsid w:val="000E3D64"/>
    <w:rsid w:val="000E6F53"/>
    <w:rsid w:val="000E6F8B"/>
    <w:rsid w:val="000F1557"/>
    <w:rsid w:val="000F2FF3"/>
    <w:rsid w:val="000F3297"/>
    <w:rsid w:val="000F34AA"/>
    <w:rsid w:val="000F443B"/>
    <w:rsid w:val="000F7FCD"/>
    <w:rsid w:val="001005F3"/>
    <w:rsid w:val="0010077E"/>
    <w:rsid w:val="00100940"/>
    <w:rsid w:val="00100B6D"/>
    <w:rsid w:val="00100BD4"/>
    <w:rsid w:val="00101154"/>
    <w:rsid w:val="00101273"/>
    <w:rsid w:val="00101B7A"/>
    <w:rsid w:val="00101F68"/>
    <w:rsid w:val="001021D0"/>
    <w:rsid w:val="00102ECA"/>
    <w:rsid w:val="00103B73"/>
    <w:rsid w:val="001040C1"/>
    <w:rsid w:val="00104774"/>
    <w:rsid w:val="001058B1"/>
    <w:rsid w:val="00105B48"/>
    <w:rsid w:val="00105E8D"/>
    <w:rsid w:val="0010633A"/>
    <w:rsid w:val="00106FFA"/>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4E62"/>
    <w:rsid w:val="00125447"/>
    <w:rsid w:val="00125C5C"/>
    <w:rsid w:val="00126202"/>
    <w:rsid w:val="0013081F"/>
    <w:rsid w:val="001308D7"/>
    <w:rsid w:val="001315CA"/>
    <w:rsid w:val="00131842"/>
    <w:rsid w:val="001334AD"/>
    <w:rsid w:val="00133864"/>
    <w:rsid w:val="00133BF4"/>
    <w:rsid w:val="00133C96"/>
    <w:rsid w:val="00133C99"/>
    <w:rsid w:val="0013421D"/>
    <w:rsid w:val="00135695"/>
    <w:rsid w:val="00135F65"/>
    <w:rsid w:val="001362A9"/>
    <w:rsid w:val="00136D0C"/>
    <w:rsid w:val="001375ED"/>
    <w:rsid w:val="0014032C"/>
    <w:rsid w:val="00140842"/>
    <w:rsid w:val="00140B62"/>
    <w:rsid w:val="00141D06"/>
    <w:rsid w:val="00141D49"/>
    <w:rsid w:val="00143017"/>
    <w:rsid w:val="001431CF"/>
    <w:rsid w:val="0014425F"/>
    <w:rsid w:val="001442D1"/>
    <w:rsid w:val="00144BFA"/>
    <w:rsid w:val="00145EF0"/>
    <w:rsid w:val="00146A78"/>
    <w:rsid w:val="00147C27"/>
    <w:rsid w:val="001519E5"/>
    <w:rsid w:val="00153AE4"/>
    <w:rsid w:val="00154A7F"/>
    <w:rsid w:val="00157009"/>
    <w:rsid w:val="001571AD"/>
    <w:rsid w:val="00160992"/>
    <w:rsid w:val="00160D90"/>
    <w:rsid w:val="001613D5"/>
    <w:rsid w:val="00161841"/>
    <w:rsid w:val="00162091"/>
    <w:rsid w:val="00162D72"/>
    <w:rsid w:val="00163F40"/>
    <w:rsid w:val="00164610"/>
    <w:rsid w:val="001668DD"/>
    <w:rsid w:val="00167FCF"/>
    <w:rsid w:val="00170186"/>
    <w:rsid w:val="00170241"/>
    <w:rsid w:val="00170796"/>
    <w:rsid w:val="00171DD3"/>
    <w:rsid w:val="00174AFB"/>
    <w:rsid w:val="00175A75"/>
    <w:rsid w:val="00177246"/>
    <w:rsid w:val="00177C05"/>
    <w:rsid w:val="00180710"/>
    <w:rsid w:val="0018114B"/>
    <w:rsid w:val="00181692"/>
    <w:rsid w:val="00182158"/>
    <w:rsid w:val="00182E37"/>
    <w:rsid w:val="0018351A"/>
    <w:rsid w:val="0018460C"/>
    <w:rsid w:val="001858B9"/>
    <w:rsid w:val="00187897"/>
    <w:rsid w:val="00190E1F"/>
    <w:rsid w:val="0019267C"/>
    <w:rsid w:val="001928E5"/>
    <w:rsid w:val="001938CA"/>
    <w:rsid w:val="001938D9"/>
    <w:rsid w:val="00193D41"/>
    <w:rsid w:val="00194BDF"/>
    <w:rsid w:val="001966F9"/>
    <w:rsid w:val="001972A0"/>
    <w:rsid w:val="00197544"/>
    <w:rsid w:val="0019791F"/>
    <w:rsid w:val="001A1AB5"/>
    <w:rsid w:val="001A1F3F"/>
    <w:rsid w:val="001A251D"/>
    <w:rsid w:val="001A356D"/>
    <w:rsid w:val="001A4C52"/>
    <w:rsid w:val="001A4C5B"/>
    <w:rsid w:val="001A4FC2"/>
    <w:rsid w:val="001A74D8"/>
    <w:rsid w:val="001B01F0"/>
    <w:rsid w:val="001B1360"/>
    <w:rsid w:val="001B1ADB"/>
    <w:rsid w:val="001B3AC5"/>
    <w:rsid w:val="001B3D8F"/>
    <w:rsid w:val="001B4640"/>
    <w:rsid w:val="001B6930"/>
    <w:rsid w:val="001B739C"/>
    <w:rsid w:val="001C023E"/>
    <w:rsid w:val="001C12B3"/>
    <w:rsid w:val="001C1E3A"/>
    <w:rsid w:val="001C2EAB"/>
    <w:rsid w:val="001C35B7"/>
    <w:rsid w:val="001C4152"/>
    <w:rsid w:val="001C49BC"/>
    <w:rsid w:val="001C6034"/>
    <w:rsid w:val="001C725F"/>
    <w:rsid w:val="001D02DD"/>
    <w:rsid w:val="001D074A"/>
    <w:rsid w:val="001D0AAC"/>
    <w:rsid w:val="001D2A57"/>
    <w:rsid w:val="001D2EFE"/>
    <w:rsid w:val="001D375F"/>
    <w:rsid w:val="001D3BBC"/>
    <w:rsid w:val="001D6578"/>
    <w:rsid w:val="001D722A"/>
    <w:rsid w:val="001D762B"/>
    <w:rsid w:val="001E0037"/>
    <w:rsid w:val="001E0624"/>
    <w:rsid w:val="001E1BB8"/>
    <w:rsid w:val="001E25DA"/>
    <w:rsid w:val="001E26C6"/>
    <w:rsid w:val="001E3526"/>
    <w:rsid w:val="001E7515"/>
    <w:rsid w:val="001E785C"/>
    <w:rsid w:val="001F02D0"/>
    <w:rsid w:val="001F10F2"/>
    <w:rsid w:val="001F114D"/>
    <w:rsid w:val="001F1E6A"/>
    <w:rsid w:val="001F279B"/>
    <w:rsid w:val="001F4505"/>
    <w:rsid w:val="001F5457"/>
    <w:rsid w:val="001F59D0"/>
    <w:rsid w:val="001F770D"/>
    <w:rsid w:val="001F7AE8"/>
    <w:rsid w:val="001F7FE0"/>
    <w:rsid w:val="002000D5"/>
    <w:rsid w:val="002008DF"/>
    <w:rsid w:val="00201B5D"/>
    <w:rsid w:val="00202596"/>
    <w:rsid w:val="00202A7A"/>
    <w:rsid w:val="00202B04"/>
    <w:rsid w:val="0020338D"/>
    <w:rsid w:val="00203AE6"/>
    <w:rsid w:val="00206EAE"/>
    <w:rsid w:val="002071FA"/>
    <w:rsid w:val="0020732D"/>
    <w:rsid w:val="00210331"/>
    <w:rsid w:val="00212C06"/>
    <w:rsid w:val="00214994"/>
    <w:rsid w:val="00214A4A"/>
    <w:rsid w:val="002156B3"/>
    <w:rsid w:val="00216F0F"/>
    <w:rsid w:val="002170C5"/>
    <w:rsid w:val="00217DE3"/>
    <w:rsid w:val="002201B6"/>
    <w:rsid w:val="0022144E"/>
    <w:rsid w:val="0022224F"/>
    <w:rsid w:val="00222749"/>
    <w:rsid w:val="00222CA3"/>
    <w:rsid w:val="00223142"/>
    <w:rsid w:val="00223743"/>
    <w:rsid w:val="00224345"/>
    <w:rsid w:val="00224502"/>
    <w:rsid w:val="00224CEB"/>
    <w:rsid w:val="00224ECC"/>
    <w:rsid w:val="002267DD"/>
    <w:rsid w:val="00226A5D"/>
    <w:rsid w:val="00226F0B"/>
    <w:rsid w:val="0022739A"/>
    <w:rsid w:val="002277FB"/>
    <w:rsid w:val="00227A47"/>
    <w:rsid w:val="00227B23"/>
    <w:rsid w:val="0023244D"/>
    <w:rsid w:val="0023283A"/>
    <w:rsid w:val="00232C75"/>
    <w:rsid w:val="00233DFD"/>
    <w:rsid w:val="00234C88"/>
    <w:rsid w:val="002360E8"/>
    <w:rsid w:val="0023635E"/>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1A90"/>
    <w:rsid w:val="0026223F"/>
    <w:rsid w:val="002629D3"/>
    <w:rsid w:val="00262F49"/>
    <w:rsid w:val="0026310A"/>
    <w:rsid w:val="00263A32"/>
    <w:rsid w:val="00263E23"/>
    <w:rsid w:val="002663BE"/>
    <w:rsid w:val="00266C80"/>
    <w:rsid w:val="00267FFC"/>
    <w:rsid w:val="00270281"/>
    <w:rsid w:val="002722D8"/>
    <w:rsid w:val="00273CE3"/>
    <w:rsid w:val="00274576"/>
    <w:rsid w:val="00275B6B"/>
    <w:rsid w:val="00276A17"/>
    <w:rsid w:val="00276AE4"/>
    <w:rsid w:val="0027745C"/>
    <w:rsid w:val="002774E5"/>
    <w:rsid w:val="00277B75"/>
    <w:rsid w:val="00280B43"/>
    <w:rsid w:val="00282080"/>
    <w:rsid w:val="0028310F"/>
    <w:rsid w:val="0028326F"/>
    <w:rsid w:val="00283AD4"/>
    <w:rsid w:val="00284173"/>
    <w:rsid w:val="002853EC"/>
    <w:rsid w:val="00285B09"/>
    <w:rsid w:val="00285C12"/>
    <w:rsid w:val="002860F6"/>
    <w:rsid w:val="00286E2B"/>
    <w:rsid w:val="00287A15"/>
    <w:rsid w:val="00290D05"/>
    <w:rsid w:val="00292254"/>
    <w:rsid w:val="0029290D"/>
    <w:rsid w:val="00292D0D"/>
    <w:rsid w:val="0029301C"/>
    <w:rsid w:val="00293874"/>
    <w:rsid w:val="00293B78"/>
    <w:rsid w:val="00294BB0"/>
    <w:rsid w:val="002953B3"/>
    <w:rsid w:val="00296544"/>
    <w:rsid w:val="00296BCA"/>
    <w:rsid w:val="002974EA"/>
    <w:rsid w:val="00297D9F"/>
    <w:rsid w:val="002A4239"/>
    <w:rsid w:val="002A4B85"/>
    <w:rsid w:val="002A4FC0"/>
    <w:rsid w:val="002A528E"/>
    <w:rsid w:val="002A5306"/>
    <w:rsid w:val="002A6194"/>
    <w:rsid w:val="002A6514"/>
    <w:rsid w:val="002B1C55"/>
    <w:rsid w:val="002B2369"/>
    <w:rsid w:val="002B25C2"/>
    <w:rsid w:val="002B25C4"/>
    <w:rsid w:val="002B3A01"/>
    <w:rsid w:val="002B3EE7"/>
    <w:rsid w:val="002B4738"/>
    <w:rsid w:val="002B55E6"/>
    <w:rsid w:val="002B58FE"/>
    <w:rsid w:val="002B5ECD"/>
    <w:rsid w:val="002B723D"/>
    <w:rsid w:val="002B7F06"/>
    <w:rsid w:val="002C0566"/>
    <w:rsid w:val="002C07A2"/>
    <w:rsid w:val="002C24A0"/>
    <w:rsid w:val="002C3762"/>
    <w:rsid w:val="002C3DE1"/>
    <w:rsid w:val="002C3F00"/>
    <w:rsid w:val="002C3FE0"/>
    <w:rsid w:val="002C44BD"/>
    <w:rsid w:val="002C58C3"/>
    <w:rsid w:val="002C66B6"/>
    <w:rsid w:val="002C7838"/>
    <w:rsid w:val="002C7969"/>
    <w:rsid w:val="002C7A85"/>
    <w:rsid w:val="002D0D7C"/>
    <w:rsid w:val="002D0DBF"/>
    <w:rsid w:val="002D13B5"/>
    <w:rsid w:val="002D1C23"/>
    <w:rsid w:val="002D1F40"/>
    <w:rsid w:val="002D1FA4"/>
    <w:rsid w:val="002D295C"/>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53"/>
    <w:rsid w:val="002E74A3"/>
    <w:rsid w:val="002E7ACC"/>
    <w:rsid w:val="002F020E"/>
    <w:rsid w:val="002F0265"/>
    <w:rsid w:val="002F04B4"/>
    <w:rsid w:val="002F08DF"/>
    <w:rsid w:val="002F14EB"/>
    <w:rsid w:val="002F22A3"/>
    <w:rsid w:val="002F25B0"/>
    <w:rsid w:val="002F2BDD"/>
    <w:rsid w:val="002F365B"/>
    <w:rsid w:val="002F3D97"/>
    <w:rsid w:val="002F4CA3"/>
    <w:rsid w:val="002F5054"/>
    <w:rsid w:val="002F5635"/>
    <w:rsid w:val="002F58D2"/>
    <w:rsid w:val="002F5A0C"/>
    <w:rsid w:val="002F5F9B"/>
    <w:rsid w:val="002F6063"/>
    <w:rsid w:val="002F6080"/>
    <w:rsid w:val="002F6148"/>
    <w:rsid w:val="00301206"/>
    <w:rsid w:val="0030399A"/>
    <w:rsid w:val="003045E3"/>
    <w:rsid w:val="003054F7"/>
    <w:rsid w:val="00305BB3"/>
    <w:rsid w:val="00306BFD"/>
    <w:rsid w:val="0031116F"/>
    <w:rsid w:val="00311C0B"/>
    <w:rsid w:val="00312367"/>
    <w:rsid w:val="00313D41"/>
    <w:rsid w:val="00314581"/>
    <w:rsid w:val="003145A0"/>
    <w:rsid w:val="00314990"/>
    <w:rsid w:val="00314DB4"/>
    <w:rsid w:val="0031678B"/>
    <w:rsid w:val="0031714B"/>
    <w:rsid w:val="0032044E"/>
    <w:rsid w:val="00320754"/>
    <w:rsid w:val="00320E19"/>
    <w:rsid w:val="00321CA5"/>
    <w:rsid w:val="00323880"/>
    <w:rsid w:val="003238EA"/>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401EB"/>
    <w:rsid w:val="003407F6"/>
    <w:rsid w:val="003419AC"/>
    <w:rsid w:val="00343E90"/>
    <w:rsid w:val="00343EB9"/>
    <w:rsid w:val="00344B4A"/>
    <w:rsid w:val="0034513B"/>
    <w:rsid w:val="00345374"/>
    <w:rsid w:val="0034666E"/>
    <w:rsid w:val="00346D0D"/>
    <w:rsid w:val="003502F6"/>
    <w:rsid w:val="003503BA"/>
    <w:rsid w:val="00351E3C"/>
    <w:rsid w:val="0035230D"/>
    <w:rsid w:val="0035324E"/>
    <w:rsid w:val="003537AA"/>
    <w:rsid w:val="00354A05"/>
    <w:rsid w:val="003551CA"/>
    <w:rsid w:val="00355327"/>
    <w:rsid w:val="0035754D"/>
    <w:rsid w:val="00357C5D"/>
    <w:rsid w:val="00362E15"/>
    <w:rsid w:val="00363F13"/>
    <w:rsid w:val="0036476C"/>
    <w:rsid w:val="003664FA"/>
    <w:rsid w:val="00366885"/>
    <w:rsid w:val="00366B18"/>
    <w:rsid w:val="00366D09"/>
    <w:rsid w:val="00370E00"/>
    <w:rsid w:val="003715B6"/>
    <w:rsid w:val="003715B8"/>
    <w:rsid w:val="00371856"/>
    <w:rsid w:val="00371F24"/>
    <w:rsid w:val="00372136"/>
    <w:rsid w:val="00372AA2"/>
    <w:rsid w:val="00375964"/>
    <w:rsid w:val="0037600A"/>
    <w:rsid w:val="00380E63"/>
    <w:rsid w:val="00380F7C"/>
    <w:rsid w:val="0038151E"/>
    <w:rsid w:val="00382972"/>
    <w:rsid w:val="00382BBB"/>
    <w:rsid w:val="003830F5"/>
    <w:rsid w:val="00383769"/>
    <w:rsid w:val="00383D7A"/>
    <w:rsid w:val="00384F29"/>
    <w:rsid w:val="00386C58"/>
    <w:rsid w:val="00387A4A"/>
    <w:rsid w:val="00387E85"/>
    <w:rsid w:val="00390B40"/>
    <w:rsid w:val="003916C8"/>
    <w:rsid w:val="003924A7"/>
    <w:rsid w:val="0039258A"/>
    <w:rsid w:val="003926EB"/>
    <w:rsid w:val="00393388"/>
    <w:rsid w:val="00394761"/>
    <w:rsid w:val="00395321"/>
    <w:rsid w:val="0039532D"/>
    <w:rsid w:val="003A0B11"/>
    <w:rsid w:val="003A0DA3"/>
    <w:rsid w:val="003A1013"/>
    <w:rsid w:val="003A1B2A"/>
    <w:rsid w:val="003A2CC4"/>
    <w:rsid w:val="003A2D5D"/>
    <w:rsid w:val="003A32A5"/>
    <w:rsid w:val="003A5705"/>
    <w:rsid w:val="003A5F36"/>
    <w:rsid w:val="003A5F8C"/>
    <w:rsid w:val="003A706E"/>
    <w:rsid w:val="003B01EB"/>
    <w:rsid w:val="003B0B15"/>
    <w:rsid w:val="003B0B67"/>
    <w:rsid w:val="003B16B9"/>
    <w:rsid w:val="003B296B"/>
    <w:rsid w:val="003B2B74"/>
    <w:rsid w:val="003B2FD3"/>
    <w:rsid w:val="003B3108"/>
    <w:rsid w:val="003B3913"/>
    <w:rsid w:val="003B3EAB"/>
    <w:rsid w:val="003B401D"/>
    <w:rsid w:val="003B4EA9"/>
    <w:rsid w:val="003B58EB"/>
    <w:rsid w:val="003B7E67"/>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2B4"/>
    <w:rsid w:val="003F26E4"/>
    <w:rsid w:val="003F2725"/>
    <w:rsid w:val="003F2BC1"/>
    <w:rsid w:val="003F4387"/>
    <w:rsid w:val="003F5128"/>
    <w:rsid w:val="003F5793"/>
    <w:rsid w:val="003F6733"/>
    <w:rsid w:val="003F7674"/>
    <w:rsid w:val="003F78A1"/>
    <w:rsid w:val="003F78EF"/>
    <w:rsid w:val="004016FE"/>
    <w:rsid w:val="004022ED"/>
    <w:rsid w:val="00402529"/>
    <w:rsid w:val="00403086"/>
    <w:rsid w:val="004033BD"/>
    <w:rsid w:val="00403852"/>
    <w:rsid w:val="00404F6D"/>
    <w:rsid w:val="00405487"/>
    <w:rsid w:val="004056D0"/>
    <w:rsid w:val="00406759"/>
    <w:rsid w:val="004101BC"/>
    <w:rsid w:val="00410320"/>
    <w:rsid w:val="00410C2F"/>
    <w:rsid w:val="00410E0F"/>
    <w:rsid w:val="00411F4A"/>
    <w:rsid w:val="004123B9"/>
    <w:rsid w:val="00412660"/>
    <w:rsid w:val="00412B45"/>
    <w:rsid w:val="0041381B"/>
    <w:rsid w:val="00413A61"/>
    <w:rsid w:val="00414179"/>
    <w:rsid w:val="004147BB"/>
    <w:rsid w:val="0041520C"/>
    <w:rsid w:val="00416998"/>
    <w:rsid w:val="004172E1"/>
    <w:rsid w:val="0042007C"/>
    <w:rsid w:val="004207F4"/>
    <w:rsid w:val="00420984"/>
    <w:rsid w:val="00421E87"/>
    <w:rsid w:val="00422027"/>
    <w:rsid w:val="00422355"/>
    <w:rsid w:val="00423933"/>
    <w:rsid w:val="00423FAB"/>
    <w:rsid w:val="0042429B"/>
    <w:rsid w:val="00425084"/>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30A1"/>
    <w:rsid w:val="00465340"/>
    <w:rsid w:val="004664AA"/>
    <w:rsid w:val="004704CB"/>
    <w:rsid w:val="00470A5F"/>
    <w:rsid w:val="00470E52"/>
    <w:rsid w:val="00472222"/>
    <w:rsid w:val="0047393E"/>
    <w:rsid w:val="004747B7"/>
    <w:rsid w:val="00474C99"/>
    <w:rsid w:val="00474EC3"/>
    <w:rsid w:val="00475848"/>
    <w:rsid w:val="00475D9E"/>
    <w:rsid w:val="00476759"/>
    <w:rsid w:val="0047687E"/>
    <w:rsid w:val="00476DE8"/>
    <w:rsid w:val="00480117"/>
    <w:rsid w:val="0048070C"/>
    <w:rsid w:val="00481D03"/>
    <w:rsid w:val="00481F3A"/>
    <w:rsid w:val="0048266B"/>
    <w:rsid w:val="00483383"/>
    <w:rsid w:val="00484466"/>
    <w:rsid w:val="00485800"/>
    <w:rsid w:val="004859B0"/>
    <w:rsid w:val="00485DC8"/>
    <w:rsid w:val="00487092"/>
    <w:rsid w:val="004871C8"/>
    <w:rsid w:val="004871F1"/>
    <w:rsid w:val="004911B2"/>
    <w:rsid w:val="00495D4D"/>
    <w:rsid w:val="00495EE8"/>
    <w:rsid w:val="00496596"/>
    <w:rsid w:val="00496665"/>
    <w:rsid w:val="004A2CF1"/>
    <w:rsid w:val="004A3359"/>
    <w:rsid w:val="004A3ABC"/>
    <w:rsid w:val="004A53D2"/>
    <w:rsid w:val="004A5755"/>
    <w:rsid w:val="004A5ED3"/>
    <w:rsid w:val="004A63B6"/>
    <w:rsid w:val="004A6578"/>
    <w:rsid w:val="004A6760"/>
    <w:rsid w:val="004B04FA"/>
    <w:rsid w:val="004B0B38"/>
    <w:rsid w:val="004B0D8B"/>
    <w:rsid w:val="004B20CD"/>
    <w:rsid w:val="004B4FA6"/>
    <w:rsid w:val="004B54EB"/>
    <w:rsid w:val="004B5509"/>
    <w:rsid w:val="004B5DB8"/>
    <w:rsid w:val="004B5ED5"/>
    <w:rsid w:val="004B7521"/>
    <w:rsid w:val="004C0031"/>
    <w:rsid w:val="004C1256"/>
    <w:rsid w:val="004C3620"/>
    <w:rsid w:val="004C38F6"/>
    <w:rsid w:val="004C449F"/>
    <w:rsid w:val="004C48FE"/>
    <w:rsid w:val="004C4E63"/>
    <w:rsid w:val="004C609E"/>
    <w:rsid w:val="004C65BC"/>
    <w:rsid w:val="004C6E52"/>
    <w:rsid w:val="004C7283"/>
    <w:rsid w:val="004D0098"/>
    <w:rsid w:val="004D0250"/>
    <w:rsid w:val="004D0A33"/>
    <w:rsid w:val="004D1844"/>
    <w:rsid w:val="004D19DC"/>
    <w:rsid w:val="004D2755"/>
    <w:rsid w:val="004D29C0"/>
    <w:rsid w:val="004D2E04"/>
    <w:rsid w:val="004D3185"/>
    <w:rsid w:val="004D3542"/>
    <w:rsid w:val="004D3B36"/>
    <w:rsid w:val="004D49AB"/>
    <w:rsid w:val="004D4F92"/>
    <w:rsid w:val="004D5815"/>
    <w:rsid w:val="004D593E"/>
    <w:rsid w:val="004D638A"/>
    <w:rsid w:val="004D6D46"/>
    <w:rsid w:val="004D798F"/>
    <w:rsid w:val="004D7FB0"/>
    <w:rsid w:val="004E0190"/>
    <w:rsid w:val="004E082E"/>
    <w:rsid w:val="004E0903"/>
    <w:rsid w:val="004E0D67"/>
    <w:rsid w:val="004E24BE"/>
    <w:rsid w:val="004E5080"/>
    <w:rsid w:val="004E5AED"/>
    <w:rsid w:val="004E629E"/>
    <w:rsid w:val="004E709E"/>
    <w:rsid w:val="004E7D2B"/>
    <w:rsid w:val="004F0C8F"/>
    <w:rsid w:val="004F2242"/>
    <w:rsid w:val="004F26C1"/>
    <w:rsid w:val="004F5C92"/>
    <w:rsid w:val="004F5D34"/>
    <w:rsid w:val="004F60CA"/>
    <w:rsid w:val="004F78AE"/>
    <w:rsid w:val="004F7C01"/>
    <w:rsid w:val="004F7CD7"/>
    <w:rsid w:val="005000A2"/>
    <w:rsid w:val="005013AB"/>
    <w:rsid w:val="0050170E"/>
    <w:rsid w:val="00501D53"/>
    <w:rsid w:val="00501DBE"/>
    <w:rsid w:val="0050203E"/>
    <w:rsid w:val="0050228B"/>
    <w:rsid w:val="00502E32"/>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58A8"/>
    <w:rsid w:val="00515A5D"/>
    <w:rsid w:val="005161AD"/>
    <w:rsid w:val="005161C1"/>
    <w:rsid w:val="0051769B"/>
    <w:rsid w:val="00520397"/>
    <w:rsid w:val="00521463"/>
    <w:rsid w:val="00521619"/>
    <w:rsid w:val="00525152"/>
    <w:rsid w:val="00525310"/>
    <w:rsid w:val="00527693"/>
    <w:rsid w:val="00530A3F"/>
    <w:rsid w:val="00530B0E"/>
    <w:rsid w:val="00531ABF"/>
    <w:rsid w:val="0053238F"/>
    <w:rsid w:val="00532C82"/>
    <w:rsid w:val="00533AA0"/>
    <w:rsid w:val="00534575"/>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3728"/>
    <w:rsid w:val="00544358"/>
    <w:rsid w:val="005448F2"/>
    <w:rsid w:val="0054598A"/>
    <w:rsid w:val="0054643C"/>
    <w:rsid w:val="0054731E"/>
    <w:rsid w:val="00547328"/>
    <w:rsid w:val="00550595"/>
    <w:rsid w:val="00551EDC"/>
    <w:rsid w:val="00552779"/>
    <w:rsid w:val="0055286B"/>
    <w:rsid w:val="0055340F"/>
    <w:rsid w:val="005550C8"/>
    <w:rsid w:val="00555B62"/>
    <w:rsid w:val="005565E8"/>
    <w:rsid w:val="005568DA"/>
    <w:rsid w:val="005573F7"/>
    <w:rsid w:val="00560DE8"/>
    <w:rsid w:val="00561C99"/>
    <w:rsid w:val="005629B5"/>
    <w:rsid w:val="005647C7"/>
    <w:rsid w:val="00565238"/>
    <w:rsid w:val="00565624"/>
    <w:rsid w:val="00565C7C"/>
    <w:rsid w:val="00566172"/>
    <w:rsid w:val="005663F4"/>
    <w:rsid w:val="0056689D"/>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75C6"/>
    <w:rsid w:val="0058767A"/>
    <w:rsid w:val="00587DF0"/>
    <w:rsid w:val="00590541"/>
    <w:rsid w:val="00590AF1"/>
    <w:rsid w:val="00591F44"/>
    <w:rsid w:val="00592DB0"/>
    <w:rsid w:val="005931B6"/>
    <w:rsid w:val="00593444"/>
    <w:rsid w:val="00593516"/>
    <w:rsid w:val="00594D84"/>
    <w:rsid w:val="00594D9F"/>
    <w:rsid w:val="00594E92"/>
    <w:rsid w:val="005A02CA"/>
    <w:rsid w:val="005A0C60"/>
    <w:rsid w:val="005A0CE2"/>
    <w:rsid w:val="005A0DA5"/>
    <w:rsid w:val="005A16B9"/>
    <w:rsid w:val="005A2CF3"/>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F9"/>
    <w:rsid w:val="005C03D3"/>
    <w:rsid w:val="005C3713"/>
    <w:rsid w:val="005C422F"/>
    <w:rsid w:val="005C575E"/>
    <w:rsid w:val="005C5998"/>
    <w:rsid w:val="005C5A33"/>
    <w:rsid w:val="005C6152"/>
    <w:rsid w:val="005D03DC"/>
    <w:rsid w:val="005D0CB4"/>
    <w:rsid w:val="005D1536"/>
    <w:rsid w:val="005D1881"/>
    <w:rsid w:val="005D3C4C"/>
    <w:rsid w:val="005D4624"/>
    <w:rsid w:val="005D48BF"/>
    <w:rsid w:val="005D48CD"/>
    <w:rsid w:val="005D5176"/>
    <w:rsid w:val="005D548B"/>
    <w:rsid w:val="005D55E2"/>
    <w:rsid w:val="005D6B4D"/>
    <w:rsid w:val="005D6D8E"/>
    <w:rsid w:val="005D71EA"/>
    <w:rsid w:val="005D78CC"/>
    <w:rsid w:val="005E0E0B"/>
    <w:rsid w:val="005E1F90"/>
    <w:rsid w:val="005E2445"/>
    <w:rsid w:val="005E2DEC"/>
    <w:rsid w:val="005E2EAB"/>
    <w:rsid w:val="005E3BCC"/>
    <w:rsid w:val="005E4213"/>
    <w:rsid w:val="005E496A"/>
    <w:rsid w:val="005E4C9D"/>
    <w:rsid w:val="005E4D46"/>
    <w:rsid w:val="005E4F14"/>
    <w:rsid w:val="005E5830"/>
    <w:rsid w:val="005E618D"/>
    <w:rsid w:val="005E743B"/>
    <w:rsid w:val="005E75FF"/>
    <w:rsid w:val="005E796A"/>
    <w:rsid w:val="005E7D2B"/>
    <w:rsid w:val="005E7D6C"/>
    <w:rsid w:val="005E7E6A"/>
    <w:rsid w:val="005F047C"/>
    <w:rsid w:val="005F05F7"/>
    <w:rsid w:val="005F0937"/>
    <w:rsid w:val="005F0D0D"/>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A27"/>
    <w:rsid w:val="00606A9D"/>
    <w:rsid w:val="0060778A"/>
    <w:rsid w:val="00607CD8"/>
    <w:rsid w:val="0061084C"/>
    <w:rsid w:val="00610BD3"/>
    <w:rsid w:val="00611581"/>
    <w:rsid w:val="00611C85"/>
    <w:rsid w:val="00612290"/>
    <w:rsid w:val="006122B9"/>
    <w:rsid w:val="006132ED"/>
    <w:rsid w:val="00613EC4"/>
    <w:rsid w:val="006146C1"/>
    <w:rsid w:val="00614F8F"/>
    <w:rsid w:val="0061500E"/>
    <w:rsid w:val="00615B3E"/>
    <w:rsid w:val="00616831"/>
    <w:rsid w:val="00616AE7"/>
    <w:rsid w:val="00616E17"/>
    <w:rsid w:val="0061708C"/>
    <w:rsid w:val="00617624"/>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4A3"/>
    <w:rsid w:val="00645D9D"/>
    <w:rsid w:val="006463FC"/>
    <w:rsid w:val="006466B8"/>
    <w:rsid w:val="00646DED"/>
    <w:rsid w:val="00647A99"/>
    <w:rsid w:val="00650829"/>
    <w:rsid w:val="0065193E"/>
    <w:rsid w:val="006523C2"/>
    <w:rsid w:val="00652FF8"/>
    <w:rsid w:val="00653B6C"/>
    <w:rsid w:val="0065434C"/>
    <w:rsid w:val="006546DD"/>
    <w:rsid w:val="00654D5F"/>
    <w:rsid w:val="006565E9"/>
    <w:rsid w:val="00656FC4"/>
    <w:rsid w:val="006574C1"/>
    <w:rsid w:val="00657B9D"/>
    <w:rsid w:val="00657D8B"/>
    <w:rsid w:val="00660148"/>
    <w:rsid w:val="00660399"/>
    <w:rsid w:val="00660850"/>
    <w:rsid w:val="00661947"/>
    <w:rsid w:val="00663210"/>
    <w:rsid w:val="006633CB"/>
    <w:rsid w:val="00663E3C"/>
    <w:rsid w:val="00664336"/>
    <w:rsid w:val="00665F9C"/>
    <w:rsid w:val="00666238"/>
    <w:rsid w:val="0066656F"/>
    <w:rsid w:val="00671150"/>
    <w:rsid w:val="00672440"/>
    <w:rsid w:val="00673A5F"/>
    <w:rsid w:val="00673D22"/>
    <w:rsid w:val="00673DCD"/>
    <w:rsid w:val="00674121"/>
    <w:rsid w:val="00674251"/>
    <w:rsid w:val="00675EED"/>
    <w:rsid w:val="00675F48"/>
    <w:rsid w:val="00680351"/>
    <w:rsid w:val="00681726"/>
    <w:rsid w:val="00681951"/>
    <w:rsid w:val="0068217D"/>
    <w:rsid w:val="00683534"/>
    <w:rsid w:val="00683760"/>
    <w:rsid w:val="00683A4F"/>
    <w:rsid w:val="00685027"/>
    <w:rsid w:val="00685364"/>
    <w:rsid w:val="0068536D"/>
    <w:rsid w:val="00685DF9"/>
    <w:rsid w:val="00686DE8"/>
    <w:rsid w:val="00690AE8"/>
    <w:rsid w:val="00690DC5"/>
    <w:rsid w:val="006911BA"/>
    <w:rsid w:val="00691336"/>
    <w:rsid w:val="006927D1"/>
    <w:rsid w:val="00692C0F"/>
    <w:rsid w:val="00693E94"/>
    <w:rsid w:val="00694581"/>
    <w:rsid w:val="00696966"/>
    <w:rsid w:val="00696E7F"/>
    <w:rsid w:val="0069774A"/>
    <w:rsid w:val="006A0392"/>
    <w:rsid w:val="006A0426"/>
    <w:rsid w:val="006A142C"/>
    <w:rsid w:val="006A21F1"/>
    <w:rsid w:val="006A2264"/>
    <w:rsid w:val="006A22C8"/>
    <w:rsid w:val="006A2B71"/>
    <w:rsid w:val="006A2BE1"/>
    <w:rsid w:val="006A2C33"/>
    <w:rsid w:val="006A30FD"/>
    <w:rsid w:val="006A3394"/>
    <w:rsid w:val="006A35A4"/>
    <w:rsid w:val="006A37B1"/>
    <w:rsid w:val="006A4889"/>
    <w:rsid w:val="006A4939"/>
    <w:rsid w:val="006A4A92"/>
    <w:rsid w:val="006A4C08"/>
    <w:rsid w:val="006A6091"/>
    <w:rsid w:val="006A647A"/>
    <w:rsid w:val="006B1C4B"/>
    <w:rsid w:val="006B1E52"/>
    <w:rsid w:val="006B1E83"/>
    <w:rsid w:val="006B2C58"/>
    <w:rsid w:val="006B2DBC"/>
    <w:rsid w:val="006B3D9C"/>
    <w:rsid w:val="006B3E5F"/>
    <w:rsid w:val="006B5768"/>
    <w:rsid w:val="006B6A55"/>
    <w:rsid w:val="006B7521"/>
    <w:rsid w:val="006C053E"/>
    <w:rsid w:val="006C0FA5"/>
    <w:rsid w:val="006C1664"/>
    <w:rsid w:val="006C1B97"/>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D7DB4"/>
    <w:rsid w:val="006E029A"/>
    <w:rsid w:val="006E146B"/>
    <w:rsid w:val="006E1E2E"/>
    <w:rsid w:val="006E24C0"/>
    <w:rsid w:val="006E5B30"/>
    <w:rsid w:val="006F06F1"/>
    <w:rsid w:val="006F07D2"/>
    <w:rsid w:val="006F1B1A"/>
    <w:rsid w:val="006F21F9"/>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22DC"/>
    <w:rsid w:val="007144B1"/>
    <w:rsid w:val="00714879"/>
    <w:rsid w:val="00715356"/>
    <w:rsid w:val="007155BE"/>
    <w:rsid w:val="00717568"/>
    <w:rsid w:val="00717937"/>
    <w:rsid w:val="00720C76"/>
    <w:rsid w:val="007210B0"/>
    <w:rsid w:val="007224C9"/>
    <w:rsid w:val="00723353"/>
    <w:rsid w:val="007233E3"/>
    <w:rsid w:val="00723E94"/>
    <w:rsid w:val="00723FD3"/>
    <w:rsid w:val="00724437"/>
    <w:rsid w:val="00724F6E"/>
    <w:rsid w:val="00725CD1"/>
    <w:rsid w:val="00725E1D"/>
    <w:rsid w:val="00727CBD"/>
    <w:rsid w:val="00727EAF"/>
    <w:rsid w:val="00730195"/>
    <w:rsid w:val="007310BA"/>
    <w:rsid w:val="007311B9"/>
    <w:rsid w:val="00731A73"/>
    <w:rsid w:val="00732895"/>
    <w:rsid w:val="007330A8"/>
    <w:rsid w:val="0073402C"/>
    <w:rsid w:val="00735EC0"/>
    <w:rsid w:val="007361EA"/>
    <w:rsid w:val="007365CB"/>
    <w:rsid w:val="007408FD"/>
    <w:rsid w:val="0074096B"/>
    <w:rsid w:val="00742DCB"/>
    <w:rsid w:val="00744480"/>
    <w:rsid w:val="007452F1"/>
    <w:rsid w:val="00745CE7"/>
    <w:rsid w:val="00745DBA"/>
    <w:rsid w:val="00746362"/>
    <w:rsid w:val="007464A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CDD"/>
    <w:rsid w:val="00763108"/>
    <w:rsid w:val="00764B44"/>
    <w:rsid w:val="007653F5"/>
    <w:rsid w:val="00765467"/>
    <w:rsid w:val="00765669"/>
    <w:rsid w:val="00765DFB"/>
    <w:rsid w:val="007662CC"/>
    <w:rsid w:val="007663C1"/>
    <w:rsid w:val="00767B42"/>
    <w:rsid w:val="00770ABC"/>
    <w:rsid w:val="007714B7"/>
    <w:rsid w:val="00771FCE"/>
    <w:rsid w:val="007739F1"/>
    <w:rsid w:val="007741FC"/>
    <w:rsid w:val="00774388"/>
    <w:rsid w:val="00777D5D"/>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604E"/>
    <w:rsid w:val="007A7DE7"/>
    <w:rsid w:val="007B0472"/>
    <w:rsid w:val="007B15DC"/>
    <w:rsid w:val="007B1C2F"/>
    <w:rsid w:val="007B1CCE"/>
    <w:rsid w:val="007B32CC"/>
    <w:rsid w:val="007B363D"/>
    <w:rsid w:val="007B40EA"/>
    <w:rsid w:val="007B4B47"/>
    <w:rsid w:val="007B5193"/>
    <w:rsid w:val="007B5653"/>
    <w:rsid w:val="007B6138"/>
    <w:rsid w:val="007B64E5"/>
    <w:rsid w:val="007B6939"/>
    <w:rsid w:val="007B6A6F"/>
    <w:rsid w:val="007B6BFE"/>
    <w:rsid w:val="007B7A53"/>
    <w:rsid w:val="007C2134"/>
    <w:rsid w:val="007C3808"/>
    <w:rsid w:val="007C477D"/>
    <w:rsid w:val="007C4ADE"/>
    <w:rsid w:val="007C687C"/>
    <w:rsid w:val="007D0E40"/>
    <w:rsid w:val="007D2396"/>
    <w:rsid w:val="007D2B8E"/>
    <w:rsid w:val="007D3A61"/>
    <w:rsid w:val="007D3F7A"/>
    <w:rsid w:val="007D4321"/>
    <w:rsid w:val="007D5A37"/>
    <w:rsid w:val="007D5E3D"/>
    <w:rsid w:val="007D6757"/>
    <w:rsid w:val="007D6ECE"/>
    <w:rsid w:val="007D760C"/>
    <w:rsid w:val="007E0E0B"/>
    <w:rsid w:val="007E293F"/>
    <w:rsid w:val="007E3D7E"/>
    <w:rsid w:val="007E66B4"/>
    <w:rsid w:val="007E6999"/>
    <w:rsid w:val="007E74F9"/>
    <w:rsid w:val="007F0345"/>
    <w:rsid w:val="007F095A"/>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7113"/>
    <w:rsid w:val="007F737F"/>
    <w:rsid w:val="0080051A"/>
    <w:rsid w:val="0080064E"/>
    <w:rsid w:val="00801A3D"/>
    <w:rsid w:val="008029AF"/>
    <w:rsid w:val="008032D3"/>
    <w:rsid w:val="00803662"/>
    <w:rsid w:val="008046C9"/>
    <w:rsid w:val="0080554D"/>
    <w:rsid w:val="008061D5"/>
    <w:rsid w:val="00806F7A"/>
    <w:rsid w:val="00807767"/>
    <w:rsid w:val="00807C7A"/>
    <w:rsid w:val="00807EDB"/>
    <w:rsid w:val="00810747"/>
    <w:rsid w:val="00810A18"/>
    <w:rsid w:val="008121E7"/>
    <w:rsid w:val="008123D7"/>
    <w:rsid w:val="008141EC"/>
    <w:rsid w:val="008149C4"/>
    <w:rsid w:val="00814DA8"/>
    <w:rsid w:val="008159E6"/>
    <w:rsid w:val="00815A00"/>
    <w:rsid w:val="00816326"/>
    <w:rsid w:val="008202FC"/>
    <w:rsid w:val="00820C1D"/>
    <w:rsid w:val="00820D71"/>
    <w:rsid w:val="00821C02"/>
    <w:rsid w:val="00821CA2"/>
    <w:rsid w:val="00821D14"/>
    <w:rsid w:val="00821EBD"/>
    <w:rsid w:val="00822751"/>
    <w:rsid w:val="00822D91"/>
    <w:rsid w:val="0082482D"/>
    <w:rsid w:val="00825872"/>
    <w:rsid w:val="008260F1"/>
    <w:rsid w:val="00826A6C"/>
    <w:rsid w:val="00826B40"/>
    <w:rsid w:val="0082754B"/>
    <w:rsid w:val="00827C70"/>
    <w:rsid w:val="0083144F"/>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6332"/>
    <w:rsid w:val="00846AFC"/>
    <w:rsid w:val="00847875"/>
    <w:rsid w:val="00847CF8"/>
    <w:rsid w:val="0085035D"/>
    <w:rsid w:val="00850D9D"/>
    <w:rsid w:val="008526CB"/>
    <w:rsid w:val="00852BA4"/>
    <w:rsid w:val="00852C51"/>
    <w:rsid w:val="00853868"/>
    <w:rsid w:val="00853BAE"/>
    <w:rsid w:val="008555D9"/>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5C58"/>
    <w:rsid w:val="00876AB6"/>
    <w:rsid w:val="00876AF1"/>
    <w:rsid w:val="00877510"/>
    <w:rsid w:val="008803E0"/>
    <w:rsid w:val="00880A5A"/>
    <w:rsid w:val="00880C33"/>
    <w:rsid w:val="00880F13"/>
    <w:rsid w:val="008832E3"/>
    <w:rsid w:val="0088491C"/>
    <w:rsid w:val="00885F8D"/>
    <w:rsid w:val="0088615D"/>
    <w:rsid w:val="00887B9C"/>
    <w:rsid w:val="008901B4"/>
    <w:rsid w:val="00890840"/>
    <w:rsid w:val="00890BBD"/>
    <w:rsid w:val="0089115E"/>
    <w:rsid w:val="00892893"/>
    <w:rsid w:val="00892C81"/>
    <w:rsid w:val="0089345B"/>
    <w:rsid w:val="008935F2"/>
    <w:rsid w:val="008937DD"/>
    <w:rsid w:val="00893F5A"/>
    <w:rsid w:val="00894589"/>
    <w:rsid w:val="00894654"/>
    <w:rsid w:val="008949EA"/>
    <w:rsid w:val="00895663"/>
    <w:rsid w:val="008956ED"/>
    <w:rsid w:val="008977DB"/>
    <w:rsid w:val="00897B74"/>
    <w:rsid w:val="008A2FAE"/>
    <w:rsid w:val="008A2FB5"/>
    <w:rsid w:val="008A348F"/>
    <w:rsid w:val="008A3AE2"/>
    <w:rsid w:val="008A4C9C"/>
    <w:rsid w:val="008A532A"/>
    <w:rsid w:val="008A638D"/>
    <w:rsid w:val="008A6435"/>
    <w:rsid w:val="008A67C4"/>
    <w:rsid w:val="008A688B"/>
    <w:rsid w:val="008B22CC"/>
    <w:rsid w:val="008B2B09"/>
    <w:rsid w:val="008B3EEA"/>
    <w:rsid w:val="008B4395"/>
    <w:rsid w:val="008B55C3"/>
    <w:rsid w:val="008B5A32"/>
    <w:rsid w:val="008B74B1"/>
    <w:rsid w:val="008B7673"/>
    <w:rsid w:val="008C027D"/>
    <w:rsid w:val="008C2889"/>
    <w:rsid w:val="008C3615"/>
    <w:rsid w:val="008C4D20"/>
    <w:rsid w:val="008C52A8"/>
    <w:rsid w:val="008C65DA"/>
    <w:rsid w:val="008C684A"/>
    <w:rsid w:val="008C7C64"/>
    <w:rsid w:val="008C7D34"/>
    <w:rsid w:val="008C7E06"/>
    <w:rsid w:val="008D0715"/>
    <w:rsid w:val="008D1FC1"/>
    <w:rsid w:val="008D268A"/>
    <w:rsid w:val="008D3621"/>
    <w:rsid w:val="008D3A9C"/>
    <w:rsid w:val="008D4EA5"/>
    <w:rsid w:val="008D56A1"/>
    <w:rsid w:val="008D5A3E"/>
    <w:rsid w:val="008D5DB3"/>
    <w:rsid w:val="008D62A3"/>
    <w:rsid w:val="008D7864"/>
    <w:rsid w:val="008D7CCF"/>
    <w:rsid w:val="008E0F34"/>
    <w:rsid w:val="008E1117"/>
    <w:rsid w:val="008E1AEB"/>
    <w:rsid w:val="008E5165"/>
    <w:rsid w:val="008E6527"/>
    <w:rsid w:val="008E6A5D"/>
    <w:rsid w:val="008F1708"/>
    <w:rsid w:val="008F2B8F"/>
    <w:rsid w:val="008F379B"/>
    <w:rsid w:val="008F6F42"/>
    <w:rsid w:val="008F71DD"/>
    <w:rsid w:val="008F7722"/>
    <w:rsid w:val="009004C2"/>
    <w:rsid w:val="009009F1"/>
    <w:rsid w:val="00900B66"/>
    <w:rsid w:val="00901B41"/>
    <w:rsid w:val="00901B91"/>
    <w:rsid w:val="009023A0"/>
    <w:rsid w:val="009029F3"/>
    <w:rsid w:val="009032A8"/>
    <w:rsid w:val="0090391F"/>
    <w:rsid w:val="009040A5"/>
    <w:rsid w:val="00906004"/>
    <w:rsid w:val="00906436"/>
    <w:rsid w:val="00907283"/>
    <w:rsid w:val="00907903"/>
    <w:rsid w:val="0091091B"/>
    <w:rsid w:val="00911DDB"/>
    <w:rsid w:val="00912E3F"/>
    <w:rsid w:val="009131E5"/>
    <w:rsid w:val="0091320F"/>
    <w:rsid w:val="009152C3"/>
    <w:rsid w:val="009155DF"/>
    <w:rsid w:val="0091571F"/>
    <w:rsid w:val="00915D3C"/>
    <w:rsid w:val="0091639A"/>
    <w:rsid w:val="00921234"/>
    <w:rsid w:val="009213C8"/>
    <w:rsid w:val="00921949"/>
    <w:rsid w:val="00921E5E"/>
    <w:rsid w:val="00923158"/>
    <w:rsid w:val="009233E4"/>
    <w:rsid w:val="0092519E"/>
    <w:rsid w:val="009260B7"/>
    <w:rsid w:val="009305F9"/>
    <w:rsid w:val="00930AC7"/>
    <w:rsid w:val="00930B03"/>
    <w:rsid w:val="00930D6F"/>
    <w:rsid w:val="00931286"/>
    <w:rsid w:val="009329F9"/>
    <w:rsid w:val="00932B2A"/>
    <w:rsid w:val="00932ED8"/>
    <w:rsid w:val="00933EC0"/>
    <w:rsid w:val="009355A4"/>
    <w:rsid w:val="0093780E"/>
    <w:rsid w:val="009379FF"/>
    <w:rsid w:val="00937CF4"/>
    <w:rsid w:val="00937D37"/>
    <w:rsid w:val="00937FC3"/>
    <w:rsid w:val="009401F0"/>
    <w:rsid w:val="009408A1"/>
    <w:rsid w:val="00941895"/>
    <w:rsid w:val="00941B44"/>
    <w:rsid w:val="00942749"/>
    <w:rsid w:val="00942F83"/>
    <w:rsid w:val="00943DE2"/>
    <w:rsid w:val="00943E20"/>
    <w:rsid w:val="009445D0"/>
    <w:rsid w:val="00945848"/>
    <w:rsid w:val="0094595E"/>
    <w:rsid w:val="00945D60"/>
    <w:rsid w:val="009460F4"/>
    <w:rsid w:val="009470CC"/>
    <w:rsid w:val="00952523"/>
    <w:rsid w:val="009534FA"/>
    <w:rsid w:val="0095355C"/>
    <w:rsid w:val="00954005"/>
    <w:rsid w:val="00954231"/>
    <w:rsid w:val="00954CD8"/>
    <w:rsid w:val="0095545D"/>
    <w:rsid w:val="0095586D"/>
    <w:rsid w:val="00956333"/>
    <w:rsid w:val="009564C6"/>
    <w:rsid w:val="00960977"/>
    <w:rsid w:val="00960FFE"/>
    <w:rsid w:val="00963ABF"/>
    <w:rsid w:val="00963C38"/>
    <w:rsid w:val="009657E3"/>
    <w:rsid w:val="00965EC8"/>
    <w:rsid w:val="0096639C"/>
    <w:rsid w:val="009669A1"/>
    <w:rsid w:val="00966FE7"/>
    <w:rsid w:val="00967E13"/>
    <w:rsid w:val="009707D9"/>
    <w:rsid w:val="00970A40"/>
    <w:rsid w:val="0097179A"/>
    <w:rsid w:val="009729B8"/>
    <w:rsid w:val="009773B2"/>
    <w:rsid w:val="00977F96"/>
    <w:rsid w:val="0098057A"/>
    <w:rsid w:val="0098062F"/>
    <w:rsid w:val="00981DE9"/>
    <w:rsid w:val="00982D98"/>
    <w:rsid w:val="00982EB2"/>
    <w:rsid w:val="009831E2"/>
    <w:rsid w:val="00983541"/>
    <w:rsid w:val="00983BDD"/>
    <w:rsid w:val="0098433B"/>
    <w:rsid w:val="009850DC"/>
    <w:rsid w:val="00985534"/>
    <w:rsid w:val="009860A9"/>
    <w:rsid w:val="00986276"/>
    <w:rsid w:val="00986C4F"/>
    <w:rsid w:val="0098762B"/>
    <w:rsid w:val="009905B6"/>
    <w:rsid w:val="00990DC8"/>
    <w:rsid w:val="00991786"/>
    <w:rsid w:val="00991AAE"/>
    <w:rsid w:val="00993143"/>
    <w:rsid w:val="00993F34"/>
    <w:rsid w:val="00994513"/>
    <w:rsid w:val="0099574F"/>
    <w:rsid w:val="00996288"/>
    <w:rsid w:val="0099654E"/>
    <w:rsid w:val="009973B6"/>
    <w:rsid w:val="009A0062"/>
    <w:rsid w:val="009A0983"/>
    <w:rsid w:val="009A0D32"/>
    <w:rsid w:val="009A25DF"/>
    <w:rsid w:val="009A2772"/>
    <w:rsid w:val="009A27D7"/>
    <w:rsid w:val="009A2B33"/>
    <w:rsid w:val="009A3456"/>
    <w:rsid w:val="009A4126"/>
    <w:rsid w:val="009A4D3C"/>
    <w:rsid w:val="009A548D"/>
    <w:rsid w:val="009A6668"/>
    <w:rsid w:val="009A70CB"/>
    <w:rsid w:val="009A7CD9"/>
    <w:rsid w:val="009A7EAF"/>
    <w:rsid w:val="009B072B"/>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7DC"/>
    <w:rsid w:val="009D1229"/>
    <w:rsid w:val="009D326B"/>
    <w:rsid w:val="009D3941"/>
    <w:rsid w:val="009D4319"/>
    <w:rsid w:val="009D5DA6"/>
    <w:rsid w:val="009D6F8D"/>
    <w:rsid w:val="009D7270"/>
    <w:rsid w:val="009D7A4B"/>
    <w:rsid w:val="009E0FFD"/>
    <w:rsid w:val="009E1D1E"/>
    <w:rsid w:val="009E2FB6"/>
    <w:rsid w:val="009E3B4A"/>
    <w:rsid w:val="009E4C91"/>
    <w:rsid w:val="009E5E88"/>
    <w:rsid w:val="009E602E"/>
    <w:rsid w:val="009F0A2E"/>
    <w:rsid w:val="009F0CB1"/>
    <w:rsid w:val="009F0EBB"/>
    <w:rsid w:val="009F334C"/>
    <w:rsid w:val="009F349F"/>
    <w:rsid w:val="009F4066"/>
    <w:rsid w:val="009F51B1"/>
    <w:rsid w:val="009F6051"/>
    <w:rsid w:val="009F6971"/>
    <w:rsid w:val="00A002EF"/>
    <w:rsid w:val="00A007BC"/>
    <w:rsid w:val="00A0084A"/>
    <w:rsid w:val="00A0093F"/>
    <w:rsid w:val="00A0141B"/>
    <w:rsid w:val="00A01706"/>
    <w:rsid w:val="00A0244B"/>
    <w:rsid w:val="00A04158"/>
    <w:rsid w:val="00A04683"/>
    <w:rsid w:val="00A048C7"/>
    <w:rsid w:val="00A04A7F"/>
    <w:rsid w:val="00A05CBB"/>
    <w:rsid w:val="00A06F09"/>
    <w:rsid w:val="00A11583"/>
    <w:rsid w:val="00A11647"/>
    <w:rsid w:val="00A123E9"/>
    <w:rsid w:val="00A12C6B"/>
    <w:rsid w:val="00A12EE0"/>
    <w:rsid w:val="00A13DCB"/>
    <w:rsid w:val="00A145AB"/>
    <w:rsid w:val="00A14A97"/>
    <w:rsid w:val="00A17296"/>
    <w:rsid w:val="00A17529"/>
    <w:rsid w:val="00A175AF"/>
    <w:rsid w:val="00A17696"/>
    <w:rsid w:val="00A1788A"/>
    <w:rsid w:val="00A17A4F"/>
    <w:rsid w:val="00A20746"/>
    <w:rsid w:val="00A21C69"/>
    <w:rsid w:val="00A221F1"/>
    <w:rsid w:val="00A22E73"/>
    <w:rsid w:val="00A23331"/>
    <w:rsid w:val="00A2364B"/>
    <w:rsid w:val="00A23650"/>
    <w:rsid w:val="00A24965"/>
    <w:rsid w:val="00A24B9C"/>
    <w:rsid w:val="00A24C33"/>
    <w:rsid w:val="00A25CA1"/>
    <w:rsid w:val="00A2629F"/>
    <w:rsid w:val="00A27CD4"/>
    <w:rsid w:val="00A300FC"/>
    <w:rsid w:val="00A313EA"/>
    <w:rsid w:val="00A31E91"/>
    <w:rsid w:val="00A3299B"/>
    <w:rsid w:val="00A329C8"/>
    <w:rsid w:val="00A32E84"/>
    <w:rsid w:val="00A3313B"/>
    <w:rsid w:val="00A3357F"/>
    <w:rsid w:val="00A3367D"/>
    <w:rsid w:val="00A33F44"/>
    <w:rsid w:val="00A348CB"/>
    <w:rsid w:val="00A34B03"/>
    <w:rsid w:val="00A368C9"/>
    <w:rsid w:val="00A375AE"/>
    <w:rsid w:val="00A40556"/>
    <w:rsid w:val="00A415E7"/>
    <w:rsid w:val="00A418AA"/>
    <w:rsid w:val="00A42A32"/>
    <w:rsid w:val="00A432A4"/>
    <w:rsid w:val="00A44204"/>
    <w:rsid w:val="00A445F0"/>
    <w:rsid w:val="00A46681"/>
    <w:rsid w:val="00A46C2B"/>
    <w:rsid w:val="00A4775C"/>
    <w:rsid w:val="00A50A3E"/>
    <w:rsid w:val="00A52E4A"/>
    <w:rsid w:val="00A531A0"/>
    <w:rsid w:val="00A53314"/>
    <w:rsid w:val="00A533F9"/>
    <w:rsid w:val="00A53830"/>
    <w:rsid w:val="00A54D93"/>
    <w:rsid w:val="00A554BC"/>
    <w:rsid w:val="00A556F0"/>
    <w:rsid w:val="00A55D6C"/>
    <w:rsid w:val="00A55F19"/>
    <w:rsid w:val="00A575AF"/>
    <w:rsid w:val="00A61943"/>
    <w:rsid w:val="00A619D3"/>
    <w:rsid w:val="00A61F8E"/>
    <w:rsid w:val="00A62087"/>
    <w:rsid w:val="00A62652"/>
    <w:rsid w:val="00A62D23"/>
    <w:rsid w:val="00A64DB7"/>
    <w:rsid w:val="00A65240"/>
    <w:rsid w:val="00A679FD"/>
    <w:rsid w:val="00A67CA0"/>
    <w:rsid w:val="00A67D64"/>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2654"/>
    <w:rsid w:val="00A82848"/>
    <w:rsid w:val="00A84424"/>
    <w:rsid w:val="00A84AB8"/>
    <w:rsid w:val="00A85064"/>
    <w:rsid w:val="00A861AA"/>
    <w:rsid w:val="00A87827"/>
    <w:rsid w:val="00A91518"/>
    <w:rsid w:val="00A91533"/>
    <w:rsid w:val="00A91AD2"/>
    <w:rsid w:val="00A92887"/>
    <w:rsid w:val="00A93E21"/>
    <w:rsid w:val="00A94049"/>
    <w:rsid w:val="00A948A2"/>
    <w:rsid w:val="00A9558D"/>
    <w:rsid w:val="00A96B67"/>
    <w:rsid w:val="00A9778A"/>
    <w:rsid w:val="00AA091B"/>
    <w:rsid w:val="00AA10A7"/>
    <w:rsid w:val="00AA1AEC"/>
    <w:rsid w:val="00AA23F6"/>
    <w:rsid w:val="00AA35D3"/>
    <w:rsid w:val="00AA4DF5"/>
    <w:rsid w:val="00AA5F2D"/>
    <w:rsid w:val="00AA65A7"/>
    <w:rsid w:val="00AA7216"/>
    <w:rsid w:val="00AA73DA"/>
    <w:rsid w:val="00AA7E72"/>
    <w:rsid w:val="00AB0314"/>
    <w:rsid w:val="00AB04B3"/>
    <w:rsid w:val="00AB10E4"/>
    <w:rsid w:val="00AB372C"/>
    <w:rsid w:val="00AB4849"/>
    <w:rsid w:val="00AB4C70"/>
    <w:rsid w:val="00AB50B3"/>
    <w:rsid w:val="00AB5252"/>
    <w:rsid w:val="00AB625F"/>
    <w:rsid w:val="00AB6B6B"/>
    <w:rsid w:val="00AB6D14"/>
    <w:rsid w:val="00AB6E20"/>
    <w:rsid w:val="00AB7431"/>
    <w:rsid w:val="00AC0010"/>
    <w:rsid w:val="00AC00F6"/>
    <w:rsid w:val="00AC124D"/>
    <w:rsid w:val="00AC20F8"/>
    <w:rsid w:val="00AC2F8F"/>
    <w:rsid w:val="00AC3310"/>
    <w:rsid w:val="00AC3B55"/>
    <w:rsid w:val="00AC4306"/>
    <w:rsid w:val="00AC43EA"/>
    <w:rsid w:val="00AC5052"/>
    <w:rsid w:val="00AC51EC"/>
    <w:rsid w:val="00AC5393"/>
    <w:rsid w:val="00AC5476"/>
    <w:rsid w:val="00AC62A2"/>
    <w:rsid w:val="00AC69F7"/>
    <w:rsid w:val="00AD146E"/>
    <w:rsid w:val="00AD16CA"/>
    <w:rsid w:val="00AD2A06"/>
    <w:rsid w:val="00AD2DC9"/>
    <w:rsid w:val="00AD37A7"/>
    <w:rsid w:val="00AD427B"/>
    <w:rsid w:val="00AD4A37"/>
    <w:rsid w:val="00AD5011"/>
    <w:rsid w:val="00AE02CE"/>
    <w:rsid w:val="00AE141C"/>
    <w:rsid w:val="00AE15CE"/>
    <w:rsid w:val="00AE2DB7"/>
    <w:rsid w:val="00AE31D4"/>
    <w:rsid w:val="00AE38C0"/>
    <w:rsid w:val="00AE463A"/>
    <w:rsid w:val="00AE6E43"/>
    <w:rsid w:val="00AE70CB"/>
    <w:rsid w:val="00AF0664"/>
    <w:rsid w:val="00AF3686"/>
    <w:rsid w:val="00AF3BAD"/>
    <w:rsid w:val="00AF4EF1"/>
    <w:rsid w:val="00AF5F9B"/>
    <w:rsid w:val="00AF71C4"/>
    <w:rsid w:val="00AF720D"/>
    <w:rsid w:val="00AF7265"/>
    <w:rsid w:val="00AF7362"/>
    <w:rsid w:val="00AF7780"/>
    <w:rsid w:val="00B01DAF"/>
    <w:rsid w:val="00B03B1A"/>
    <w:rsid w:val="00B04DFB"/>
    <w:rsid w:val="00B05251"/>
    <w:rsid w:val="00B067D0"/>
    <w:rsid w:val="00B06D83"/>
    <w:rsid w:val="00B0702A"/>
    <w:rsid w:val="00B104D3"/>
    <w:rsid w:val="00B11194"/>
    <w:rsid w:val="00B12F18"/>
    <w:rsid w:val="00B138F5"/>
    <w:rsid w:val="00B145B7"/>
    <w:rsid w:val="00B14B67"/>
    <w:rsid w:val="00B150CC"/>
    <w:rsid w:val="00B15B58"/>
    <w:rsid w:val="00B16919"/>
    <w:rsid w:val="00B170DB"/>
    <w:rsid w:val="00B17FD9"/>
    <w:rsid w:val="00B20760"/>
    <w:rsid w:val="00B21C9D"/>
    <w:rsid w:val="00B25435"/>
    <w:rsid w:val="00B25516"/>
    <w:rsid w:val="00B255B2"/>
    <w:rsid w:val="00B3105A"/>
    <w:rsid w:val="00B31B09"/>
    <w:rsid w:val="00B32336"/>
    <w:rsid w:val="00B32639"/>
    <w:rsid w:val="00B3355C"/>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686"/>
    <w:rsid w:val="00B46F5C"/>
    <w:rsid w:val="00B4791A"/>
    <w:rsid w:val="00B47A84"/>
    <w:rsid w:val="00B504B8"/>
    <w:rsid w:val="00B50533"/>
    <w:rsid w:val="00B51543"/>
    <w:rsid w:val="00B52791"/>
    <w:rsid w:val="00B53A1B"/>
    <w:rsid w:val="00B53D6C"/>
    <w:rsid w:val="00B53FF4"/>
    <w:rsid w:val="00B546EF"/>
    <w:rsid w:val="00B556E5"/>
    <w:rsid w:val="00B559AC"/>
    <w:rsid w:val="00B56100"/>
    <w:rsid w:val="00B56445"/>
    <w:rsid w:val="00B564C7"/>
    <w:rsid w:val="00B574A4"/>
    <w:rsid w:val="00B57946"/>
    <w:rsid w:val="00B61519"/>
    <w:rsid w:val="00B6259B"/>
    <w:rsid w:val="00B6338F"/>
    <w:rsid w:val="00B648A8"/>
    <w:rsid w:val="00B64E7A"/>
    <w:rsid w:val="00B65F93"/>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7606"/>
    <w:rsid w:val="00B87E50"/>
    <w:rsid w:val="00B90F85"/>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503E"/>
    <w:rsid w:val="00BA57EA"/>
    <w:rsid w:val="00BA59E6"/>
    <w:rsid w:val="00BA5C06"/>
    <w:rsid w:val="00BA6677"/>
    <w:rsid w:val="00BB078D"/>
    <w:rsid w:val="00BB0F72"/>
    <w:rsid w:val="00BB20EA"/>
    <w:rsid w:val="00BB339F"/>
    <w:rsid w:val="00BB4091"/>
    <w:rsid w:val="00BB5CA5"/>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73A9"/>
    <w:rsid w:val="00BE0045"/>
    <w:rsid w:val="00BE0353"/>
    <w:rsid w:val="00BE0D1E"/>
    <w:rsid w:val="00BE302C"/>
    <w:rsid w:val="00BE3372"/>
    <w:rsid w:val="00BE3B7E"/>
    <w:rsid w:val="00BE3F62"/>
    <w:rsid w:val="00BE4AB7"/>
    <w:rsid w:val="00BE5CA9"/>
    <w:rsid w:val="00BE6A56"/>
    <w:rsid w:val="00BE7B20"/>
    <w:rsid w:val="00BF2336"/>
    <w:rsid w:val="00BF4D7F"/>
    <w:rsid w:val="00BF53EA"/>
    <w:rsid w:val="00BF5687"/>
    <w:rsid w:val="00BF5D92"/>
    <w:rsid w:val="00BF6B06"/>
    <w:rsid w:val="00BF6C3C"/>
    <w:rsid w:val="00C00A3C"/>
    <w:rsid w:val="00C01EA1"/>
    <w:rsid w:val="00C030CB"/>
    <w:rsid w:val="00C03548"/>
    <w:rsid w:val="00C03649"/>
    <w:rsid w:val="00C03D4C"/>
    <w:rsid w:val="00C05067"/>
    <w:rsid w:val="00C05891"/>
    <w:rsid w:val="00C05F37"/>
    <w:rsid w:val="00C06381"/>
    <w:rsid w:val="00C065AC"/>
    <w:rsid w:val="00C06A98"/>
    <w:rsid w:val="00C06CDC"/>
    <w:rsid w:val="00C07113"/>
    <w:rsid w:val="00C10D0D"/>
    <w:rsid w:val="00C11611"/>
    <w:rsid w:val="00C11688"/>
    <w:rsid w:val="00C143A0"/>
    <w:rsid w:val="00C14D11"/>
    <w:rsid w:val="00C15BCB"/>
    <w:rsid w:val="00C160F8"/>
    <w:rsid w:val="00C17836"/>
    <w:rsid w:val="00C205CE"/>
    <w:rsid w:val="00C20A29"/>
    <w:rsid w:val="00C21EBC"/>
    <w:rsid w:val="00C22D39"/>
    <w:rsid w:val="00C23703"/>
    <w:rsid w:val="00C253E9"/>
    <w:rsid w:val="00C25DA2"/>
    <w:rsid w:val="00C26A59"/>
    <w:rsid w:val="00C27059"/>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F05"/>
    <w:rsid w:val="00C54216"/>
    <w:rsid w:val="00C55549"/>
    <w:rsid w:val="00C5598E"/>
    <w:rsid w:val="00C55ACF"/>
    <w:rsid w:val="00C56583"/>
    <w:rsid w:val="00C6045B"/>
    <w:rsid w:val="00C609A3"/>
    <w:rsid w:val="00C61515"/>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808C6"/>
    <w:rsid w:val="00C81764"/>
    <w:rsid w:val="00C8207A"/>
    <w:rsid w:val="00C82119"/>
    <w:rsid w:val="00C834ED"/>
    <w:rsid w:val="00C84E6A"/>
    <w:rsid w:val="00C84E6C"/>
    <w:rsid w:val="00C85002"/>
    <w:rsid w:val="00C85199"/>
    <w:rsid w:val="00C8578A"/>
    <w:rsid w:val="00C865C5"/>
    <w:rsid w:val="00C90061"/>
    <w:rsid w:val="00C929D5"/>
    <w:rsid w:val="00C92D63"/>
    <w:rsid w:val="00C93945"/>
    <w:rsid w:val="00C93C45"/>
    <w:rsid w:val="00C945B9"/>
    <w:rsid w:val="00C9781A"/>
    <w:rsid w:val="00C97B08"/>
    <w:rsid w:val="00CA0BFC"/>
    <w:rsid w:val="00CA172C"/>
    <w:rsid w:val="00CA2B8A"/>
    <w:rsid w:val="00CA37CD"/>
    <w:rsid w:val="00CA48C7"/>
    <w:rsid w:val="00CA4D6F"/>
    <w:rsid w:val="00CA5DF0"/>
    <w:rsid w:val="00CA7071"/>
    <w:rsid w:val="00CB0037"/>
    <w:rsid w:val="00CB06D9"/>
    <w:rsid w:val="00CB202B"/>
    <w:rsid w:val="00CB2D02"/>
    <w:rsid w:val="00CB372A"/>
    <w:rsid w:val="00CB3D76"/>
    <w:rsid w:val="00CB3E3D"/>
    <w:rsid w:val="00CB625E"/>
    <w:rsid w:val="00CB62F6"/>
    <w:rsid w:val="00CB6676"/>
    <w:rsid w:val="00CB67FD"/>
    <w:rsid w:val="00CB6A20"/>
    <w:rsid w:val="00CB71DF"/>
    <w:rsid w:val="00CB767A"/>
    <w:rsid w:val="00CB7A8A"/>
    <w:rsid w:val="00CC1695"/>
    <w:rsid w:val="00CC1730"/>
    <w:rsid w:val="00CC28D1"/>
    <w:rsid w:val="00CC386D"/>
    <w:rsid w:val="00CC3F1C"/>
    <w:rsid w:val="00CC46DF"/>
    <w:rsid w:val="00CC49DF"/>
    <w:rsid w:val="00CC4EF7"/>
    <w:rsid w:val="00CC5684"/>
    <w:rsid w:val="00CC6C67"/>
    <w:rsid w:val="00CC6F1E"/>
    <w:rsid w:val="00CC7470"/>
    <w:rsid w:val="00CD00D1"/>
    <w:rsid w:val="00CD2804"/>
    <w:rsid w:val="00CD2DD4"/>
    <w:rsid w:val="00CD321E"/>
    <w:rsid w:val="00CD4D5F"/>
    <w:rsid w:val="00CD4FD6"/>
    <w:rsid w:val="00CD55D9"/>
    <w:rsid w:val="00CD5679"/>
    <w:rsid w:val="00CE0039"/>
    <w:rsid w:val="00CE02E0"/>
    <w:rsid w:val="00CE09F9"/>
    <w:rsid w:val="00CE15A7"/>
    <w:rsid w:val="00CE1863"/>
    <w:rsid w:val="00CE2480"/>
    <w:rsid w:val="00CE2B22"/>
    <w:rsid w:val="00CE3986"/>
    <w:rsid w:val="00CE6654"/>
    <w:rsid w:val="00CE6946"/>
    <w:rsid w:val="00CE7046"/>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3196"/>
    <w:rsid w:val="00D036BA"/>
    <w:rsid w:val="00D03D2E"/>
    <w:rsid w:val="00D03DFB"/>
    <w:rsid w:val="00D03E1A"/>
    <w:rsid w:val="00D04276"/>
    <w:rsid w:val="00D042BC"/>
    <w:rsid w:val="00D0570E"/>
    <w:rsid w:val="00D05742"/>
    <w:rsid w:val="00D07238"/>
    <w:rsid w:val="00D076CE"/>
    <w:rsid w:val="00D07EE1"/>
    <w:rsid w:val="00D10536"/>
    <w:rsid w:val="00D1106B"/>
    <w:rsid w:val="00D12392"/>
    <w:rsid w:val="00D13BB4"/>
    <w:rsid w:val="00D14CA7"/>
    <w:rsid w:val="00D16DCC"/>
    <w:rsid w:val="00D17B96"/>
    <w:rsid w:val="00D2165F"/>
    <w:rsid w:val="00D21EEA"/>
    <w:rsid w:val="00D22D42"/>
    <w:rsid w:val="00D22E58"/>
    <w:rsid w:val="00D23EBA"/>
    <w:rsid w:val="00D25385"/>
    <w:rsid w:val="00D268A9"/>
    <w:rsid w:val="00D27815"/>
    <w:rsid w:val="00D30A30"/>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42404"/>
    <w:rsid w:val="00D44348"/>
    <w:rsid w:val="00D45697"/>
    <w:rsid w:val="00D45E31"/>
    <w:rsid w:val="00D4674C"/>
    <w:rsid w:val="00D47212"/>
    <w:rsid w:val="00D47474"/>
    <w:rsid w:val="00D51649"/>
    <w:rsid w:val="00D5409E"/>
    <w:rsid w:val="00D5451E"/>
    <w:rsid w:val="00D54FBF"/>
    <w:rsid w:val="00D5557E"/>
    <w:rsid w:val="00D55CEF"/>
    <w:rsid w:val="00D55E8F"/>
    <w:rsid w:val="00D56D6D"/>
    <w:rsid w:val="00D57D67"/>
    <w:rsid w:val="00D60143"/>
    <w:rsid w:val="00D61B84"/>
    <w:rsid w:val="00D62373"/>
    <w:rsid w:val="00D62EA2"/>
    <w:rsid w:val="00D63FCA"/>
    <w:rsid w:val="00D64F7A"/>
    <w:rsid w:val="00D661F8"/>
    <w:rsid w:val="00D669EF"/>
    <w:rsid w:val="00D67987"/>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2774"/>
    <w:rsid w:val="00D838C9"/>
    <w:rsid w:val="00D849EE"/>
    <w:rsid w:val="00D84D0F"/>
    <w:rsid w:val="00D87281"/>
    <w:rsid w:val="00D877FB"/>
    <w:rsid w:val="00D901E9"/>
    <w:rsid w:val="00D91283"/>
    <w:rsid w:val="00D918BA"/>
    <w:rsid w:val="00D92D92"/>
    <w:rsid w:val="00D94C73"/>
    <w:rsid w:val="00D9642C"/>
    <w:rsid w:val="00D973F3"/>
    <w:rsid w:val="00D97680"/>
    <w:rsid w:val="00D976CA"/>
    <w:rsid w:val="00DA0053"/>
    <w:rsid w:val="00DA11C3"/>
    <w:rsid w:val="00DA1C64"/>
    <w:rsid w:val="00DA24AE"/>
    <w:rsid w:val="00DA40DA"/>
    <w:rsid w:val="00DA420B"/>
    <w:rsid w:val="00DA520D"/>
    <w:rsid w:val="00DA5278"/>
    <w:rsid w:val="00DA53C2"/>
    <w:rsid w:val="00DA54B3"/>
    <w:rsid w:val="00DA78BC"/>
    <w:rsid w:val="00DB008F"/>
    <w:rsid w:val="00DB013C"/>
    <w:rsid w:val="00DB0632"/>
    <w:rsid w:val="00DB2163"/>
    <w:rsid w:val="00DB2B89"/>
    <w:rsid w:val="00DB383A"/>
    <w:rsid w:val="00DB443A"/>
    <w:rsid w:val="00DB63D7"/>
    <w:rsid w:val="00DB6692"/>
    <w:rsid w:val="00DC124A"/>
    <w:rsid w:val="00DC1EED"/>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F0672"/>
    <w:rsid w:val="00DF124E"/>
    <w:rsid w:val="00DF2582"/>
    <w:rsid w:val="00DF2877"/>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074C3"/>
    <w:rsid w:val="00E11E9B"/>
    <w:rsid w:val="00E11F69"/>
    <w:rsid w:val="00E122E9"/>
    <w:rsid w:val="00E12F61"/>
    <w:rsid w:val="00E152E6"/>
    <w:rsid w:val="00E16AE9"/>
    <w:rsid w:val="00E179DA"/>
    <w:rsid w:val="00E20D5E"/>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522A"/>
    <w:rsid w:val="00E455D0"/>
    <w:rsid w:val="00E45871"/>
    <w:rsid w:val="00E502EE"/>
    <w:rsid w:val="00E50AF0"/>
    <w:rsid w:val="00E51EE5"/>
    <w:rsid w:val="00E5241A"/>
    <w:rsid w:val="00E542CB"/>
    <w:rsid w:val="00E559E8"/>
    <w:rsid w:val="00E56DCB"/>
    <w:rsid w:val="00E5708D"/>
    <w:rsid w:val="00E607B8"/>
    <w:rsid w:val="00E61212"/>
    <w:rsid w:val="00E6319B"/>
    <w:rsid w:val="00E6457B"/>
    <w:rsid w:val="00E64712"/>
    <w:rsid w:val="00E65E54"/>
    <w:rsid w:val="00E6667B"/>
    <w:rsid w:val="00E66A90"/>
    <w:rsid w:val="00E670CD"/>
    <w:rsid w:val="00E678A8"/>
    <w:rsid w:val="00E67B51"/>
    <w:rsid w:val="00E70363"/>
    <w:rsid w:val="00E70C1D"/>
    <w:rsid w:val="00E71286"/>
    <w:rsid w:val="00E71DA2"/>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D0D"/>
    <w:rsid w:val="00E83D14"/>
    <w:rsid w:val="00E840BA"/>
    <w:rsid w:val="00E8441A"/>
    <w:rsid w:val="00E84EB6"/>
    <w:rsid w:val="00E850A4"/>
    <w:rsid w:val="00E85EEA"/>
    <w:rsid w:val="00E86349"/>
    <w:rsid w:val="00E8736F"/>
    <w:rsid w:val="00E87C47"/>
    <w:rsid w:val="00E90E72"/>
    <w:rsid w:val="00E9263B"/>
    <w:rsid w:val="00E9272F"/>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85B"/>
    <w:rsid w:val="00EA3067"/>
    <w:rsid w:val="00EA38C5"/>
    <w:rsid w:val="00EA3CDA"/>
    <w:rsid w:val="00EA3DE4"/>
    <w:rsid w:val="00EA4786"/>
    <w:rsid w:val="00EA6733"/>
    <w:rsid w:val="00EB12B6"/>
    <w:rsid w:val="00EB1920"/>
    <w:rsid w:val="00EB237C"/>
    <w:rsid w:val="00EB308B"/>
    <w:rsid w:val="00EB34C9"/>
    <w:rsid w:val="00EB3963"/>
    <w:rsid w:val="00EB4E0E"/>
    <w:rsid w:val="00EB5190"/>
    <w:rsid w:val="00EB58A3"/>
    <w:rsid w:val="00EB5E4B"/>
    <w:rsid w:val="00EB5E9E"/>
    <w:rsid w:val="00EB72DB"/>
    <w:rsid w:val="00EB7B0C"/>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00"/>
    <w:rsid w:val="00EE0077"/>
    <w:rsid w:val="00EE093A"/>
    <w:rsid w:val="00EE1394"/>
    <w:rsid w:val="00EE2D8E"/>
    <w:rsid w:val="00EE4268"/>
    <w:rsid w:val="00EE43E1"/>
    <w:rsid w:val="00EE4549"/>
    <w:rsid w:val="00EE4CC2"/>
    <w:rsid w:val="00EE4DD8"/>
    <w:rsid w:val="00EE6075"/>
    <w:rsid w:val="00EE71D6"/>
    <w:rsid w:val="00EE7A02"/>
    <w:rsid w:val="00EE7FF5"/>
    <w:rsid w:val="00EF1B18"/>
    <w:rsid w:val="00EF1FDD"/>
    <w:rsid w:val="00EF32C2"/>
    <w:rsid w:val="00EF35D4"/>
    <w:rsid w:val="00EF3F2B"/>
    <w:rsid w:val="00EF730A"/>
    <w:rsid w:val="00EF7725"/>
    <w:rsid w:val="00F00022"/>
    <w:rsid w:val="00F005D7"/>
    <w:rsid w:val="00F01095"/>
    <w:rsid w:val="00F01D94"/>
    <w:rsid w:val="00F024F5"/>
    <w:rsid w:val="00F04036"/>
    <w:rsid w:val="00F057C8"/>
    <w:rsid w:val="00F05F7D"/>
    <w:rsid w:val="00F0668F"/>
    <w:rsid w:val="00F0686E"/>
    <w:rsid w:val="00F0731C"/>
    <w:rsid w:val="00F0757E"/>
    <w:rsid w:val="00F10453"/>
    <w:rsid w:val="00F11688"/>
    <w:rsid w:val="00F119D6"/>
    <w:rsid w:val="00F1206F"/>
    <w:rsid w:val="00F12F82"/>
    <w:rsid w:val="00F1343A"/>
    <w:rsid w:val="00F134E9"/>
    <w:rsid w:val="00F14ACE"/>
    <w:rsid w:val="00F14AD6"/>
    <w:rsid w:val="00F15BFC"/>
    <w:rsid w:val="00F15E4E"/>
    <w:rsid w:val="00F1673B"/>
    <w:rsid w:val="00F168FB"/>
    <w:rsid w:val="00F1770E"/>
    <w:rsid w:val="00F20BC0"/>
    <w:rsid w:val="00F2121A"/>
    <w:rsid w:val="00F238D2"/>
    <w:rsid w:val="00F23EF5"/>
    <w:rsid w:val="00F24ABF"/>
    <w:rsid w:val="00F24DF5"/>
    <w:rsid w:val="00F255C5"/>
    <w:rsid w:val="00F265DC"/>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8C8"/>
    <w:rsid w:val="00F42E42"/>
    <w:rsid w:val="00F4318B"/>
    <w:rsid w:val="00F437CC"/>
    <w:rsid w:val="00F43F05"/>
    <w:rsid w:val="00F44D9F"/>
    <w:rsid w:val="00F4553C"/>
    <w:rsid w:val="00F45785"/>
    <w:rsid w:val="00F45AB6"/>
    <w:rsid w:val="00F46189"/>
    <w:rsid w:val="00F50D57"/>
    <w:rsid w:val="00F50F9D"/>
    <w:rsid w:val="00F5239E"/>
    <w:rsid w:val="00F52DD2"/>
    <w:rsid w:val="00F534B7"/>
    <w:rsid w:val="00F54CBF"/>
    <w:rsid w:val="00F54FC9"/>
    <w:rsid w:val="00F5577B"/>
    <w:rsid w:val="00F56D66"/>
    <w:rsid w:val="00F57318"/>
    <w:rsid w:val="00F57506"/>
    <w:rsid w:val="00F60E63"/>
    <w:rsid w:val="00F61874"/>
    <w:rsid w:val="00F6410D"/>
    <w:rsid w:val="00F65198"/>
    <w:rsid w:val="00F65526"/>
    <w:rsid w:val="00F67394"/>
    <w:rsid w:val="00F67411"/>
    <w:rsid w:val="00F7086F"/>
    <w:rsid w:val="00F70FA5"/>
    <w:rsid w:val="00F72800"/>
    <w:rsid w:val="00F72B3A"/>
    <w:rsid w:val="00F74211"/>
    <w:rsid w:val="00F75923"/>
    <w:rsid w:val="00F76AC6"/>
    <w:rsid w:val="00F76ECF"/>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3823"/>
    <w:rsid w:val="00F952A1"/>
    <w:rsid w:val="00F95470"/>
    <w:rsid w:val="00F95795"/>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CF2"/>
    <w:rsid w:val="00FB0EE9"/>
    <w:rsid w:val="00FB31F5"/>
    <w:rsid w:val="00FB3532"/>
    <w:rsid w:val="00FB44AE"/>
    <w:rsid w:val="00FB49A3"/>
    <w:rsid w:val="00FB534B"/>
    <w:rsid w:val="00FB64E5"/>
    <w:rsid w:val="00FB685C"/>
    <w:rsid w:val="00FB74F5"/>
    <w:rsid w:val="00FB792A"/>
    <w:rsid w:val="00FC2B5F"/>
    <w:rsid w:val="00FC2D5E"/>
    <w:rsid w:val="00FC34BD"/>
    <w:rsid w:val="00FC54BD"/>
    <w:rsid w:val="00FC57F0"/>
    <w:rsid w:val="00FC5ABC"/>
    <w:rsid w:val="00FC6223"/>
    <w:rsid w:val="00FD0C4C"/>
    <w:rsid w:val="00FD19CB"/>
    <w:rsid w:val="00FD372A"/>
    <w:rsid w:val="00FD47A5"/>
    <w:rsid w:val="00FD5688"/>
    <w:rsid w:val="00FD62CB"/>
    <w:rsid w:val="00FD6600"/>
    <w:rsid w:val="00FD6FC5"/>
    <w:rsid w:val="00FE0B6F"/>
    <w:rsid w:val="00FE0C83"/>
    <w:rsid w:val="00FE1FFA"/>
    <w:rsid w:val="00FE318A"/>
    <w:rsid w:val="00FE5520"/>
    <w:rsid w:val="00FE5724"/>
    <w:rsid w:val="00FF08DD"/>
    <w:rsid w:val="00FF2F69"/>
    <w:rsid w:val="00FF6425"/>
    <w:rsid w:val="00FF6707"/>
    <w:rsid w:val="00FF71D1"/>
    <w:rsid w:val="00FF7BD5"/>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FD648"/>
  <w15:docId w15:val="{8C794387-21F3-49E4-979F-239EB23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23A4"/>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06604843">
      <w:bodyDiv w:val="1"/>
      <w:marLeft w:val="0"/>
      <w:marRight w:val="0"/>
      <w:marTop w:val="0"/>
      <w:marBottom w:val="0"/>
      <w:divBdr>
        <w:top w:val="none" w:sz="0" w:space="0" w:color="auto"/>
        <w:left w:val="none" w:sz="0" w:space="0" w:color="auto"/>
        <w:bottom w:val="none" w:sz="0" w:space="0" w:color="auto"/>
        <w:right w:val="none" w:sz="0" w:space="0" w:color="auto"/>
      </w:divBdr>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871143330">
      <w:bodyDiv w:val="1"/>
      <w:marLeft w:val="0"/>
      <w:marRight w:val="0"/>
      <w:marTop w:val="0"/>
      <w:marBottom w:val="0"/>
      <w:divBdr>
        <w:top w:val="none" w:sz="0" w:space="0" w:color="auto"/>
        <w:left w:val="none" w:sz="0" w:space="0" w:color="auto"/>
        <w:bottom w:val="none" w:sz="0" w:space="0" w:color="auto"/>
        <w:right w:val="none" w:sz="0" w:space="0" w:color="auto"/>
      </w:divBdr>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www.cpv.enem.pl/en/31600000-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lukasik@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atrgi.uj.edu.pl" TargetMode="External"/><Relationship Id="rId25" Type="http://schemas.openxmlformats.org/officeDocument/2006/relationships/hyperlink" Target="mailto:k.tokarz@uj.edu.pl" TargetMode="Externa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a.lukasik@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krzysztof.matlak@uj.edu.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iod@uj.edu.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lukasi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file:///E:\06%20ToDo\AppData\Local\AppData\Local\Microsoft\wasm\AppData\Local\Monika\Desktop\e-mai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3AD5E-BA42-4109-BD98-C3C0F245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32FB29FD-8CEE-4BC5-8544-F19B286F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7970</Words>
  <Characters>47820</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Anna Łukasik</cp:lastModifiedBy>
  <cp:revision>7</cp:revision>
  <cp:lastPrinted>2020-05-11T13:53:00Z</cp:lastPrinted>
  <dcterms:created xsi:type="dcterms:W3CDTF">2020-05-10T19:21:00Z</dcterms:created>
  <dcterms:modified xsi:type="dcterms:W3CDTF">2020-05-11T13:53:00Z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