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1BAC" w14:textId="77777777" w:rsidR="00764CDD" w:rsidRDefault="00764CDD"/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1"/>
        <w:gridCol w:w="2439"/>
      </w:tblGrid>
      <w:tr w:rsidR="00A005B9" w:rsidRPr="007479E4" w14:paraId="5D8F655A" w14:textId="77777777" w:rsidTr="00A005B9">
        <w:trPr>
          <w:trHeight w:val="1764"/>
        </w:trPr>
        <w:tc>
          <w:tcPr>
            <w:tcW w:w="6761" w:type="dxa"/>
            <w:vAlign w:val="center"/>
          </w:tcPr>
          <w:p w14:paraId="5BFD7937" w14:textId="77777777" w:rsidR="00A005B9" w:rsidRDefault="00A005B9" w:rsidP="001C532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DZIAŁ ZAMÓWIEŃ PUBLICZNYCH </w:t>
            </w:r>
          </w:p>
          <w:p w14:paraId="26201AC2" w14:textId="77777777" w:rsidR="00A005B9" w:rsidRDefault="00A005B9" w:rsidP="001C532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8AF4DE8" w14:textId="77777777" w:rsidR="00A005B9" w:rsidRDefault="00A005B9" w:rsidP="001C532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ul. Straszewskiego 25/2, 31-113 Kraków</w:t>
            </w:r>
          </w:p>
          <w:p w14:paraId="384C976C" w14:textId="77777777" w:rsidR="00A005B9" w:rsidRPr="000B5E51" w:rsidRDefault="00A005B9" w:rsidP="001C532C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0B5E51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 +481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2-663-39-03, fax. +4812-663-39-14</w:t>
            </w:r>
            <w:r w:rsidRPr="000B5E51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;</w:t>
            </w:r>
          </w:p>
          <w:p w14:paraId="6D59D16A" w14:textId="77777777" w:rsidR="00A005B9" w:rsidRDefault="00A005B9" w:rsidP="001C532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AF584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7E6ED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AF584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  <w:hyperlink r:id="rId9" w:history="1">
              <w:r w:rsidRPr="00AF584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29C3BEC7" w14:textId="77777777" w:rsidR="00A005B9" w:rsidRPr="00755AD9" w:rsidRDefault="008B779E" w:rsidP="001C532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hyperlink r:id="rId10" w:history="1">
              <w:r w:rsidR="009B6B88" w:rsidRPr="002A131E">
                <w:rPr>
                  <w:rStyle w:val="Hipercze"/>
                  <w:rFonts w:ascii="Garamond" w:hAnsi="Garamond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  <w:r w:rsidR="009B6B88">
              <w:rPr>
                <w:rFonts w:ascii="Garamond" w:hAnsi="Garamond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439" w:type="dxa"/>
          </w:tcPr>
          <w:p w14:paraId="557AA817" w14:textId="4B333995" w:rsidR="00A005B9" w:rsidRPr="00D3192A" w:rsidRDefault="00CF72C9" w:rsidP="00947593">
            <w:pPr>
              <w:pStyle w:val="Nagwek"/>
              <w:spacing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3FF417E" wp14:editId="7C545AFB">
                  <wp:extent cx="1114425" cy="12477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01638" w14:textId="77777777" w:rsidR="00FD59D4" w:rsidRDefault="00FD59D4" w:rsidP="001C532C">
      <w:pPr>
        <w:widowControl/>
        <w:suppressAutoHyphens w:val="0"/>
        <w:ind w:left="360"/>
        <w:jc w:val="right"/>
        <w:outlineLvl w:val="0"/>
        <w:rPr>
          <w:szCs w:val="22"/>
        </w:rPr>
      </w:pPr>
    </w:p>
    <w:p w14:paraId="0CD14B19" w14:textId="5B68E3B1" w:rsidR="00280137" w:rsidRPr="001A3C49" w:rsidRDefault="00404B04" w:rsidP="00F573B8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1A3C49">
        <w:rPr>
          <w:sz w:val="22"/>
          <w:szCs w:val="22"/>
        </w:rPr>
        <w:t>Kraków,</w:t>
      </w:r>
      <w:r w:rsidR="00971626">
        <w:rPr>
          <w:sz w:val="22"/>
          <w:szCs w:val="22"/>
        </w:rPr>
        <w:t xml:space="preserve"> dnia </w:t>
      </w:r>
      <w:r w:rsidR="008D15C7">
        <w:rPr>
          <w:sz w:val="22"/>
          <w:szCs w:val="22"/>
        </w:rPr>
        <w:t>5 marca</w:t>
      </w:r>
      <w:r w:rsidR="005C2772">
        <w:rPr>
          <w:sz w:val="22"/>
          <w:szCs w:val="22"/>
        </w:rPr>
        <w:t xml:space="preserve"> </w:t>
      </w:r>
      <w:r w:rsidR="00235F38">
        <w:rPr>
          <w:sz w:val="22"/>
          <w:szCs w:val="22"/>
        </w:rPr>
        <w:t>2019</w:t>
      </w:r>
      <w:r w:rsidR="00FD59D4" w:rsidRPr="001A3C49">
        <w:rPr>
          <w:sz w:val="22"/>
          <w:szCs w:val="22"/>
        </w:rPr>
        <w:t xml:space="preserve"> r.</w:t>
      </w:r>
    </w:p>
    <w:p w14:paraId="543AAF02" w14:textId="77777777" w:rsidR="00AC0D32" w:rsidRPr="007479E4" w:rsidRDefault="00AC0D32" w:rsidP="00F573B8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6A58D104" w14:textId="77777777" w:rsidR="00B15B0D" w:rsidRPr="00B15B0D" w:rsidRDefault="00B15B0D" w:rsidP="00F573B8">
      <w:pPr>
        <w:ind w:left="357"/>
        <w:outlineLvl w:val="0"/>
        <w:rPr>
          <w:bCs/>
          <w:u w:val="single"/>
        </w:rPr>
      </w:pPr>
      <w:r w:rsidRPr="00883847">
        <w:rPr>
          <w:b/>
          <w:bCs/>
          <w:u w:val="single"/>
        </w:rPr>
        <w:t xml:space="preserve">ZAPROSZENIE </w:t>
      </w:r>
    </w:p>
    <w:p w14:paraId="6C5778DE" w14:textId="77777777" w:rsidR="00B15B0D" w:rsidRPr="00B15B0D" w:rsidRDefault="00B15B0D" w:rsidP="000F5D93">
      <w:pPr>
        <w:ind w:left="357"/>
        <w:outlineLvl w:val="0"/>
        <w:rPr>
          <w:bCs/>
          <w:u w:val="single"/>
        </w:rPr>
      </w:pPr>
      <w:r w:rsidRPr="00B15B0D">
        <w:rPr>
          <w:bCs/>
          <w:u w:val="single"/>
        </w:rPr>
        <w:t xml:space="preserve">do składania ofert w postępowaniu o udzielenie zamówienia na usługi społeczne, </w:t>
      </w:r>
    </w:p>
    <w:p w14:paraId="72C4C47F" w14:textId="77777777" w:rsidR="00B15B0D" w:rsidRPr="00B15B0D" w:rsidRDefault="00B15B0D" w:rsidP="000F5D93">
      <w:pPr>
        <w:ind w:left="357"/>
        <w:outlineLvl w:val="0"/>
        <w:rPr>
          <w:bCs/>
          <w:u w:val="single"/>
        </w:rPr>
      </w:pPr>
      <w:r w:rsidRPr="00B15B0D">
        <w:rPr>
          <w:bCs/>
          <w:u w:val="single"/>
        </w:rPr>
        <w:t>prowadzonym na mocy postanowień art. 138o ust. 2-4 ustawy PZP</w:t>
      </w:r>
    </w:p>
    <w:p w14:paraId="01B3330D" w14:textId="77777777" w:rsidR="00B15B0D" w:rsidRPr="00B15B0D" w:rsidRDefault="00B15B0D" w:rsidP="008C71A3">
      <w:pPr>
        <w:ind w:left="357"/>
        <w:outlineLvl w:val="0"/>
        <w:rPr>
          <w:bCs/>
          <w:u w:val="single"/>
        </w:rPr>
      </w:pPr>
      <w:r w:rsidRPr="00B15B0D">
        <w:rPr>
          <w:bCs/>
          <w:u w:val="single"/>
        </w:rPr>
        <w:t xml:space="preserve">zwane dalej </w:t>
      </w:r>
      <w:r w:rsidRPr="00B15B0D">
        <w:rPr>
          <w:bCs/>
          <w:i/>
          <w:u w:val="single"/>
        </w:rPr>
        <w:t>„ZAPROSZENIEM”</w:t>
      </w:r>
    </w:p>
    <w:p w14:paraId="52BA3763" w14:textId="77777777" w:rsidR="00280137" w:rsidRPr="007479E4" w:rsidRDefault="00280137" w:rsidP="00A46439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4CEBBD9D" w14:textId="77777777" w:rsidR="006E7E52" w:rsidRPr="007479E4" w:rsidRDefault="006E7E52" w:rsidP="00764CDD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AD6090E" w14:textId="77777777" w:rsidR="00280137" w:rsidRPr="00C86D62" w:rsidRDefault="00280137" w:rsidP="00764CDD">
      <w:pPr>
        <w:widowControl/>
        <w:numPr>
          <w:ilvl w:val="0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 xml:space="preserve">Nazwa (firma) oraz adres </w:t>
      </w:r>
      <w:r w:rsidR="001E5BFF" w:rsidRPr="00C86D62">
        <w:rPr>
          <w:b/>
          <w:bCs/>
          <w:sz w:val="22"/>
          <w:szCs w:val="22"/>
        </w:rPr>
        <w:t>Z</w:t>
      </w:r>
      <w:r w:rsidRPr="00C86D62">
        <w:rPr>
          <w:b/>
          <w:bCs/>
          <w:sz w:val="22"/>
          <w:szCs w:val="22"/>
        </w:rPr>
        <w:t>amawiającego.</w:t>
      </w:r>
    </w:p>
    <w:p w14:paraId="50260978" w14:textId="77777777" w:rsidR="00C10AF5" w:rsidRPr="00C86D62" w:rsidRDefault="00C10AF5" w:rsidP="007F7C65">
      <w:pPr>
        <w:widowControl/>
        <w:numPr>
          <w:ilvl w:val="1"/>
          <w:numId w:val="1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Uniwersytet Jagielloński, ul. Gołębia 24, 31-007 Kraków.</w:t>
      </w:r>
    </w:p>
    <w:p w14:paraId="5E4620F3" w14:textId="77777777" w:rsidR="00C10AF5" w:rsidRPr="00EE499C" w:rsidRDefault="00C10AF5" w:rsidP="007F7C65">
      <w:pPr>
        <w:widowControl/>
        <w:numPr>
          <w:ilvl w:val="1"/>
          <w:numId w:val="1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  <w:u w:val="single"/>
        </w:rPr>
        <w:t>Jednostka prowadząca sprawę:</w:t>
      </w:r>
    </w:p>
    <w:p w14:paraId="436AFABF" w14:textId="77777777" w:rsidR="00EE499C" w:rsidRPr="00EE499C" w:rsidRDefault="00EE499C" w:rsidP="0022723B">
      <w:pPr>
        <w:widowControl/>
        <w:numPr>
          <w:ilvl w:val="1"/>
          <w:numId w:val="18"/>
        </w:numPr>
        <w:tabs>
          <w:tab w:val="clear" w:pos="720"/>
        </w:tabs>
        <w:suppressAutoHyphens w:val="0"/>
        <w:ind w:left="993" w:hanging="550"/>
        <w:jc w:val="both"/>
        <w:rPr>
          <w:sz w:val="22"/>
          <w:szCs w:val="22"/>
        </w:rPr>
      </w:pPr>
      <w:r w:rsidRPr="00EE499C">
        <w:rPr>
          <w:sz w:val="22"/>
          <w:szCs w:val="22"/>
        </w:rPr>
        <w:t>Dział Zamówień Publi</w:t>
      </w:r>
      <w:r w:rsidR="00BB5409">
        <w:rPr>
          <w:sz w:val="22"/>
          <w:szCs w:val="22"/>
        </w:rPr>
        <w:t xml:space="preserve">cznych, ul. Straszewskiego 25/2, 31-113 </w:t>
      </w:r>
      <w:r w:rsidRPr="00EE499C">
        <w:rPr>
          <w:sz w:val="22"/>
          <w:szCs w:val="22"/>
        </w:rPr>
        <w:t>Kraków;</w:t>
      </w:r>
    </w:p>
    <w:p w14:paraId="7A223D83" w14:textId="77777777" w:rsidR="00C10AF5" w:rsidRPr="00BB5409" w:rsidRDefault="00C10AF5" w:rsidP="0022723B">
      <w:pPr>
        <w:widowControl/>
        <w:numPr>
          <w:ilvl w:val="2"/>
          <w:numId w:val="17"/>
        </w:numPr>
        <w:tabs>
          <w:tab w:val="clear" w:pos="1440"/>
          <w:tab w:val="left" w:pos="1701"/>
        </w:tabs>
        <w:suppressAutoHyphens w:val="0"/>
        <w:ind w:left="1418" w:hanging="425"/>
        <w:jc w:val="both"/>
        <w:rPr>
          <w:b/>
          <w:bCs/>
          <w:sz w:val="22"/>
          <w:szCs w:val="22"/>
          <w:lang w:val="en-US"/>
        </w:rPr>
      </w:pPr>
      <w:r w:rsidRPr="00BB5409">
        <w:rPr>
          <w:sz w:val="22"/>
          <w:szCs w:val="22"/>
          <w:lang w:val="en-US"/>
        </w:rPr>
        <w:t>tel. +4812-</w:t>
      </w:r>
      <w:r w:rsidR="00A005B9">
        <w:rPr>
          <w:sz w:val="22"/>
          <w:szCs w:val="22"/>
          <w:lang w:val="en-US"/>
        </w:rPr>
        <w:t>663-39-</w:t>
      </w:r>
      <w:r w:rsidR="00BB5409" w:rsidRPr="00BB5409">
        <w:rPr>
          <w:sz w:val="22"/>
          <w:szCs w:val="22"/>
          <w:lang w:val="en-US"/>
        </w:rPr>
        <w:t>0</w:t>
      </w:r>
      <w:r w:rsidR="00A005B9">
        <w:rPr>
          <w:sz w:val="22"/>
          <w:szCs w:val="22"/>
          <w:lang w:val="en-US"/>
        </w:rPr>
        <w:t>3</w:t>
      </w:r>
      <w:r w:rsidR="00BB5409" w:rsidRPr="00BB5409">
        <w:rPr>
          <w:sz w:val="22"/>
          <w:szCs w:val="22"/>
          <w:lang w:val="en-US"/>
        </w:rPr>
        <w:t>; fax.</w:t>
      </w:r>
      <w:r w:rsidR="00BB5409">
        <w:rPr>
          <w:sz w:val="22"/>
          <w:szCs w:val="22"/>
          <w:lang w:val="en-US"/>
        </w:rPr>
        <w:t xml:space="preserve"> </w:t>
      </w:r>
      <w:r w:rsidRPr="00BB5409">
        <w:rPr>
          <w:bCs/>
          <w:sz w:val="22"/>
          <w:szCs w:val="22"/>
          <w:lang w:val="en-US"/>
        </w:rPr>
        <w:t>+4812-663-39-14</w:t>
      </w:r>
      <w:r w:rsidRPr="00BB5409">
        <w:rPr>
          <w:sz w:val="22"/>
          <w:szCs w:val="22"/>
          <w:lang w:val="en-US"/>
        </w:rPr>
        <w:t>;</w:t>
      </w:r>
      <w:r w:rsidRPr="00BB5409">
        <w:rPr>
          <w:sz w:val="22"/>
          <w:szCs w:val="22"/>
          <w:lang w:val="en-US"/>
        </w:rPr>
        <w:tab/>
      </w:r>
    </w:p>
    <w:p w14:paraId="0E9EB96A" w14:textId="77777777" w:rsidR="00C10AF5" w:rsidRPr="00C86D62" w:rsidRDefault="00C10AF5" w:rsidP="0022723B">
      <w:pPr>
        <w:widowControl/>
        <w:numPr>
          <w:ilvl w:val="2"/>
          <w:numId w:val="17"/>
        </w:numPr>
        <w:tabs>
          <w:tab w:val="clear" w:pos="1440"/>
          <w:tab w:val="left" w:pos="1701"/>
          <w:tab w:val="left" w:pos="2835"/>
        </w:tabs>
        <w:suppressAutoHyphens w:val="0"/>
        <w:ind w:left="1418" w:hanging="425"/>
        <w:jc w:val="both"/>
        <w:rPr>
          <w:b/>
          <w:bCs/>
          <w:sz w:val="22"/>
          <w:szCs w:val="22"/>
          <w:lang w:val="pt-BR"/>
        </w:rPr>
      </w:pPr>
      <w:r w:rsidRPr="00C86D62">
        <w:rPr>
          <w:sz w:val="22"/>
          <w:szCs w:val="22"/>
          <w:lang w:val="pt-BR"/>
        </w:rPr>
        <w:t xml:space="preserve">e-mail: </w:t>
      </w:r>
      <w:hyperlink r:id="rId12" w:history="1">
        <w:r w:rsidRPr="00F406E8">
          <w:rPr>
            <w:rStyle w:val="Hipercze"/>
            <w:i/>
            <w:sz w:val="22"/>
            <w:szCs w:val="22"/>
            <w:lang w:val="pt-BR"/>
          </w:rPr>
          <w:t>bzp@uj.edu.pl</w:t>
        </w:r>
      </w:hyperlink>
      <w:r w:rsidR="00A17C8D">
        <w:rPr>
          <w:sz w:val="22"/>
          <w:szCs w:val="22"/>
          <w:lang w:val="pt-BR"/>
        </w:rPr>
        <w:t xml:space="preserve">; </w:t>
      </w:r>
      <w:hyperlink r:id="rId13" w:history="1">
        <w:r w:rsidR="00A17C8D" w:rsidRPr="00A17C8D">
          <w:rPr>
            <w:rStyle w:val="Hipercze"/>
            <w:i/>
            <w:sz w:val="22"/>
            <w:szCs w:val="22"/>
            <w:lang w:val="pt-BR"/>
          </w:rPr>
          <w:t>monika.poniewierska@uj.edu.pl</w:t>
        </w:r>
      </w:hyperlink>
      <w:r w:rsidR="00A17C8D">
        <w:rPr>
          <w:sz w:val="22"/>
          <w:szCs w:val="22"/>
          <w:lang w:val="pt-BR"/>
        </w:rPr>
        <w:t xml:space="preserve"> </w:t>
      </w:r>
    </w:p>
    <w:p w14:paraId="7A3BBD7E" w14:textId="77777777" w:rsidR="00C10AF5" w:rsidRPr="00C86D62" w:rsidRDefault="00C10AF5" w:rsidP="0022723B">
      <w:pPr>
        <w:widowControl/>
        <w:numPr>
          <w:ilvl w:val="2"/>
          <w:numId w:val="17"/>
        </w:numPr>
        <w:tabs>
          <w:tab w:val="clear" w:pos="1440"/>
          <w:tab w:val="left" w:pos="1701"/>
        </w:tabs>
        <w:suppressAutoHyphens w:val="0"/>
        <w:ind w:left="1418" w:hanging="425"/>
        <w:jc w:val="both"/>
        <w:rPr>
          <w:b/>
          <w:bCs/>
          <w:sz w:val="22"/>
          <w:szCs w:val="22"/>
        </w:rPr>
      </w:pPr>
      <w:r w:rsidRPr="00C86D62">
        <w:rPr>
          <w:sz w:val="22"/>
          <w:szCs w:val="22"/>
        </w:rPr>
        <w:t xml:space="preserve">strona internetowa </w:t>
      </w:r>
      <w:hyperlink r:id="rId14" w:history="1">
        <w:r w:rsidRPr="00F406E8">
          <w:rPr>
            <w:rStyle w:val="Hipercze"/>
            <w:i/>
            <w:sz w:val="22"/>
            <w:szCs w:val="22"/>
          </w:rPr>
          <w:t>www.uj.edu.pl</w:t>
        </w:r>
      </w:hyperlink>
    </w:p>
    <w:p w14:paraId="60E18E7F" w14:textId="77777777" w:rsidR="00C10AF5" w:rsidRPr="00EE499C" w:rsidRDefault="00C10AF5" w:rsidP="0022723B">
      <w:pPr>
        <w:widowControl/>
        <w:numPr>
          <w:ilvl w:val="2"/>
          <w:numId w:val="17"/>
        </w:numPr>
        <w:tabs>
          <w:tab w:val="clear" w:pos="1440"/>
          <w:tab w:val="left" w:pos="1701"/>
          <w:tab w:val="left" w:pos="9180"/>
        </w:tabs>
        <w:suppressAutoHyphens w:val="0"/>
        <w:ind w:left="1418" w:right="-110" w:hanging="425"/>
        <w:jc w:val="left"/>
        <w:rPr>
          <w:b/>
          <w:bCs/>
          <w:sz w:val="22"/>
          <w:szCs w:val="22"/>
        </w:rPr>
      </w:pPr>
      <w:r w:rsidRPr="00C86D62">
        <w:rPr>
          <w:sz w:val="22"/>
          <w:szCs w:val="22"/>
        </w:rPr>
        <w:t>miejsce publikacji ogłoszeń i informacji</w:t>
      </w:r>
      <w:r w:rsidR="00EE499C">
        <w:rPr>
          <w:sz w:val="22"/>
          <w:szCs w:val="22"/>
        </w:rPr>
        <w:t>:</w:t>
      </w:r>
    </w:p>
    <w:p w14:paraId="48248490" w14:textId="77777777" w:rsidR="00EE499C" w:rsidRPr="00C86D62" w:rsidRDefault="00EE499C" w:rsidP="0022723B">
      <w:pPr>
        <w:widowControl/>
        <w:tabs>
          <w:tab w:val="left" w:pos="1701"/>
          <w:tab w:val="left" w:pos="9180"/>
        </w:tabs>
        <w:suppressAutoHyphens w:val="0"/>
        <w:ind w:left="1843" w:right="-110" w:hanging="425"/>
        <w:jc w:val="left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ab/>
      </w:r>
      <w:hyperlink r:id="rId15" w:history="1">
        <w:r w:rsidR="00F7170C" w:rsidRPr="00D46F06">
          <w:rPr>
            <w:rStyle w:val="Hipercze"/>
            <w:i/>
            <w:sz w:val="22"/>
            <w:szCs w:val="22"/>
          </w:rPr>
          <w:t>www.przetargi.uj.edu.pl</w:t>
        </w:r>
      </w:hyperlink>
      <w:r w:rsidR="00063352">
        <w:rPr>
          <w:i/>
          <w:sz w:val="22"/>
          <w:szCs w:val="22"/>
        </w:rPr>
        <w:t xml:space="preserve"> </w:t>
      </w:r>
    </w:p>
    <w:p w14:paraId="3BFE6DC4" w14:textId="77777777" w:rsidR="00C10AF5" w:rsidRPr="00C86D62" w:rsidRDefault="00C10AF5" w:rsidP="0022723B">
      <w:pPr>
        <w:widowControl/>
        <w:suppressAutoHyphens w:val="0"/>
        <w:jc w:val="both"/>
        <w:rPr>
          <w:sz w:val="22"/>
          <w:szCs w:val="22"/>
        </w:rPr>
      </w:pPr>
    </w:p>
    <w:p w14:paraId="2AC5CFCC" w14:textId="77777777" w:rsidR="00280137" w:rsidRPr="00C86D62" w:rsidRDefault="00280137" w:rsidP="0022723B">
      <w:pPr>
        <w:widowControl/>
        <w:numPr>
          <w:ilvl w:val="0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Tryb udzielenia zamówienia.</w:t>
      </w:r>
    </w:p>
    <w:p w14:paraId="01C1858D" w14:textId="61FB5681" w:rsidR="00E810D0" w:rsidRPr="00C0326A" w:rsidRDefault="00E810D0" w:rsidP="0022723B">
      <w:pPr>
        <w:widowControl/>
        <w:numPr>
          <w:ilvl w:val="3"/>
          <w:numId w:val="1"/>
        </w:numPr>
        <w:suppressAutoHyphens w:val="0"/>
        <w:jc w:val="both"/>
        <w:rPr>
          <w:i/>
          <w:sz w:val="22"/>
          <w:szCs w:val="22"/>
        </w:rPr>
      </w:pPr>
      <w:r w:rsidRPr="00C0326A">
        <w:rPr>
          <w:sz w:val="22"/>
          <w:szCs w:val="22"/>
        </w:rPr>
        <w:t xml:space="preserve">Postępowanie prowadzone jest na mocy postanowień art. 138o ust. 2-4 ustawy z dnia 29 stycznia 2004 r. – </w:t>
      </w:r>
      <w:r w:rsidRPr="00C0326A">
        <w:rPr>
          <w:i/>
          <w:sz w:val="22"/>
          <w:szCs w:val="22"/>
        </w:rPr>
        <w:t>Prawo zamówień publicznych</w:t>
      </w:r>
      <w:r w:rsidRPr="00C0326A">
        <w:rPr>
          <w:sz w:val="22"/>
          <w:szCs w:val="22"/>
        </w:rPr>
        <w:t>, zwanej w dal</w:t>
      </w:r>
      <w:r w:rsidRPr="00C0326A">
        <w:rPr>
          <w:sz w:val="22"/>
          <w:szCs w:val="22"/>
        </w:rPr>
        <w:softHyphen/>
        <w:t>szej części niniejszego Zaproszenia</w:t>
      </w:r>
      <w:r w:rsidRPr="00C0326A">
        <w:rPr>
          <w:i/>
          <w:sz w:val="22"/>
          <w:szCs w:val="22"/>
        </w:rPr>
        <w:t xml:space="preserve"> „ustawą PZP”</w:t>
      </w:r>
      <w:r w:rsidRPr="00C0326A">
        <w:rPr>
          <w:sz w:val="22"/>
          <w:szCs w:val="22"/>
        </w:rPr>
        <w:t xml:space="preserve"> </w:t>
      </w:r>
      <w:r w:rsidR="00E533D5">
        <w:rPr>
          <w:i/>
          <w:iCs/>
          <w:color w:val="000000"/>
          <w:sz w:val="22"/>
          <w:szCs w:val="22"/>
        </w:rPr>
        <w:t xml:space="preserve">(tekst jednolity: Dz. U. z 2018 r., poz. </w:t>
      </w:r>
      <w:r w:rsidR="00BD24B9">
        <w:rPr>
          <w:i/>
          <w:iCs/>
          <w:color w:val="000000"/>
          <w:sz w:val="22"/>
          <w:szCs w:val="22"/>
        </w:rPr>
        <w:t>1986</w:t>
      </w:r>
      <w:r w:rsidRPr="00C0326A">
        <w:rPr>
          <w:i/>
          <w:iCs/>
          <w:color w:val="000000"/>
          <w:sz w:val="22"/>
          <w:szCs w:val="22"/>
        </w:rPr>
        <w:t xml:space="preserve"> z późn. zm.).</w:t>
      </w:r>
    </w:p>
    <w:p w14:paraId="782D2DCA" w14:textId="77777777" w:rsidR="00E810D0" w:rsidRPr="00C0326A" w:rsidRDefault="00E810D0" w:rsidP="0022723B">
      <w:pPr>
        <w:widowControl/>
        <w:numPr>
          <w:ilvl w:val="3"/>
          <w:numId w:val="1"/>
        </w:numPr>
        <w:suppressAutoHyphens w:val="0"/>
        <w:jc w:val="both"/>
        <w:rPr>
          <w:i/>
          <w:sz w:val="22"/>
          <w:szCs w:val="22"/>
        </w:rPr>
      </w:pPr>
      <w:r w:rsidRPr="00C0326A">
        <w:rPr>
          <w:sz w:val="22"/>
          <w:szCs w:val="22"/>
        </w:rPr>
        <w:t>Do czynności podejmowanych przez zamawiającego i wykonawców</w:t>
      </w:r>
      <w:r w:rsidRPr="00C0326A">
        <w:rPr>
          <w:i/>
          <w:sz w:val="22"/>
          <w:szCs w:val="22"/>
        </w:rPr>
        <w:t>,</w:t>
      </w:r>
      <w:r w:rsidRPr="00C0326A">
        <w:rPr>
          <w:sz w:val="22"/>
          <w:szCs w:val="22"/>
        </w:rPr>
        <w:t xml:space="preserve"> stosuje się przepisy powołane w niniejszym Zaproszeniu.</w:t>
      </w:r>
    </w:p>
    <w:p w14:paraId="784287BB" w14:textId="77777777" w:rsidR="00E810D0" w:rsidRPr="00C0326A" w:rsidRDefault="00E810D0" w:rsidP="0022723B">
      <w:pPr>
        <w:widowControl/>
        <w:numPr>
          <w:ilvl w:val="3"/>
          <w:numId w:val="1"/>
        </w:numPr>
        <w:suppressAutoHyphens w:val="0"/>
        <w:jc w:val="both"/>
        <w:rPr>
          <w:i/>
          <w:sz w:val="22"/>
          <w:szCs w:val="22"/>
        </w:rPr>
      </w:pPr>
      <w:r w:rsidRPr="00C0326A">
        <w:rPr>
          <w:sz w:val="22"/>
          <w:szCs w:val="22"/>
        </w:rPr>
        <w:t>Postępowanie prowadzone</w:t>
      </w:r>
      <w:r w:rsidRPr="00C0326A">
        <w:rPr>
          <w:i/>
          <w:sz w:val="22"/>
          <w:szCs w:val="22"/>
        </w:rPr>
        <w:t xml:space="preserve"> </w:t>
      </w:r>
      <w:r w:rsidRPr="00C0326A">
        <w:rPr>
          <w:sz w:val="22"/>
          <w:szCs w:val="22"/>
        </w:rPr>
        <w:t>j</w:t>
      </w:r>
      <w:r w:rsidR="00041808" w:rsidRPr="00C0326A">
        <w:rPr>
          <w:sz w:val="22"/>
          <w:szCs w:val="22"/>
        </w:rPr>
        <w:t xml:space="preserve">est przez komisję, powołaną do </w:t>
      </w:r>
      <w:r w:rsidRPr="00C0326A">
        <w:rPr>
          <w:sz w:val="22"/>
          <w:szCs w:val="22"/>
        </w:rPr>
        <w:t>przeprowadzenia niniejszego postępowania o udzielenie zamówienia na usługi społeczne.</w:t>
      </w:r>
    </w:p>
    <w:p w14:paraId="2B5E10B0" w14:textId="77777777" w:rsidR="00C10AF5" w:rsidRPr="00C86D62" w:rsidRDefault="00C10AF5" w:rsidP="0022723B">
      <w:pPr>
        <w:widowControl/>
        <w:suppressAutoHyphens w:val="0"/>
        <w:jc w:val="both"/>
        <w:rPr>
          <w:sz w:val="22"/>
          <w:szCs w:val="22"/>
        </w:rPr>
      </w:pPr>
    </w:p>
    <w:p w14:paraId="52B2FE3D" w14:textId="77777777" w:rsidR="00280137" w:rsidRPr="00C86D62" w:rsidRDefault="00280137" w:rsidP="0022723B">
      <w:pPr>
        <w:widowControl/>
        <w:numPr>
          <w:ilvl w:val="0"/>
          <w:numId w:val="1"/>
        </w:numPr>
        <w:suppressAutoHyphens w:val="0"/>
        <w:jc w:val="both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Opis przedmiotu zamówienia.</w:t>
      </w:r>
    </w:p>
    <w:p w14:paraId="37D03CE2" w14:textId="6C2B71F0" w:rsidR="00CB72CB" w:rsidRPr="004F74DB" w:rsidRDefault="00CF699E" w:rsidP="00CB72CB">
      <w:pPr>
        <w:widowControl/>
        <w:numPr>
          <w:ilvl w:val="3"/>
          <w:numId w:val="1"/>
        </w:numPr>
        <w:tabs>
          <w:tab w:val="clear" w:pos="360"/>
          <w:tab w:val="left" w:pos="426"/>
          <w:tab w:val="num" w:pos="720"/>
        </w:tabs>
        <w:suppressAutoHyphens w:val="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4F74DB">
        <w:rPr>
          <w:sz w:val="22"/>
          <w:szCs w:val="22"/>
        </w:rPr>
        <w:t>Przedmi</w:t>
      </w:r>
      <w:r w:rsidR="00CB72CB" w:rsidRPr="004F74DB">
        <w:rPr>
          <w:sz w:val="22"/>
          <w:szCs w:val="22"/>
        </w:rPr>
        <w:t xml:space="preserve">otem zamówienia jest wyłonienie kancelarii patentowej w celu kompleksowej obsługi Uniwersytetu Jagiellońskiego w zakresie jego własności intelektualnej </w:t>
      </w:r>
      <w:r w:rsidR="00CB72CB" w:rsidRPr="004F74DB">
        <w:rPr>
          <w:i/>
          <w:sz w:val="22"/>
          <w:szCs w:val="22"/>
        </w:rPr>
        <w:t>z dziedziny elektrotechniki, inżynierii, urządzeń medycznych, fizyki, technologii informatycznej, technologii informacyjnej i komunikacyjnej (rozwiązania techniczne).</w:t>
      </w:r>
      <w:r w:rsidR="00CB72CB" w:rsidRPr="004F74DB">
        <w:rPr>
          <w:sz w:val="22"/>
          <w:szCs w:val="22"/>
        </w:rPr>
        <w:t>Obsługa dotyczyć będzie całości spraw patentowych, ochronnych i rejestracyjnych UJ we wskazanych powyżej dziedzinach, które rozpoczną się po dniu udzielenia zamówienia, tj. zawarcia umowy z wyłonionym w niniejszym postępowaniu wykonawcą i toczyć się będą do momentu wygaśnięcia patentów, praw ochronnych lub rejestracyjnych, negatywnej decyzji dotyczącej przyznania patentu, udzielenia ochrony lub zgody na rejestrację lub decyzji zamawiającego o rezygnacji z ubiegania się lub utrzymywania ochrony patentowej, praw ochronnych lub praw z rejestracji wzoru użytkowego, wzoru przemysłowego.</w:t>
      </w:r>
      <w:r w:rsidR="000B7A30" w:rsidRPr="004F74DB">
        <w:rPr>
          <w:sz w:val="22"/>
          <w:szCs w:val="22"/>
        </w:rPr>
        <w:t xml:space="preserve"> </w:t>
      </w:r>
    </w:p>
    <w:p w14:paraId="4ABC71F5" w14:textId="77777777" w:rsidR="00C0766D" w:rsidRPr="004F74DB" w:rsidRDefault="0064147F" w:rsidP="004B73A4">
      <w:pPr>
        <w:widowControl/>
        <w:numPr>
          <w:ilvl w:val="3"/>
          <w:numId w:val="1"/>
        </w:numPr>
        <w:tabs>
          <w:tab w:val="clear" w:pos="360"/>
          <w:tab w:val="left" w:pos="426"/>
          <w:tab w:val="num" w:pos="720"/>
        </w:tabs>
        <w:suppressAutoHyphens w:val="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4F74DB">
        <w:rPr>
          <w:sz w:val="22"/>
          <w:szCs w:val="22"/>
        </w:rPr>
        <w:t xml:space="preserve">Przedmiot </w:t>
      </w:r>
      <w:r w:rsidR="00C0766D" w:rsidRPr="004F74DB">
        <w:rPr>
          <w:sz w:val="22"/>
          <w:szCs w:val="22"/>
        </w:rPr>
        <w:t xml:space="preserve">zamówienia obejmie </w:t>
      </w:r>
      <w:r w:rsidRPr="004F74DB">
        <w:rPr>
          <w:sz w:val="22"/>
          <w:szCs w:val="22"/>
        </w:rPr>
        <w:t xml:space="preserve">w szczególności </w:t>
      </w:r>
      <w:r w:rsidR="0075006F" w:rsidRPr="004F74DB">
        <w:rPr>
          <w:sz w:val="22"/>
          <w:szCs w:val="22"/>
        </w:rPr>
        <w:t>następujący zakres czynności</w:t>
      </w:r>
      <w:r w:rsidR="00C0766D" w:rsidRPr="004F74DB">
        <w:rPr>
          <w:sz w:val="22"/>
          <w:szCs w:val="22"/>
        </w:rPr>
        <w:t>:</w:t>
      </w:r>
    </w:p>
    <w:p w14:paraId="3A6CA543" w14:textId="77777777" w:rsidR="00A859A6" w:rsidRPr="004F74DB" w:rsidRDefault="00252427" w:rsidP="004B73A4">
      <w:pPr>
        <w:widowControl/>
        <w:numPr>
          <w:ilvl w:val="1"/>
          <w:numId w:val="48"/>
        </w:numPr>
        <w:tabs>
          <w:tab w:val="left" w:pos="993"/>
        </w:tabs>
        <w:suppressAutoHyphens w:val="0"/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4F74DB">
        <w:rPr>
          <w:sz w:val="22"/>
          <w:szCs w:val="22"/>
        </w:rPr>
        <w:t>u</w:t>
      </w:r>
      <w:r w:rsidR="00A859A6" w:rsidRPr="004F74DB">
        <w:rPr>
          <w:sz w:val="22"/>
          <w:szCs w:val="22"/>
        </w:rPr>
        <w:t>bieganie się o ochronę prawną (patentow</w:t>
      </w:r>
      <w:r w:rsidR="003000BE" w:rsidRPr="004F74DB">
        <w:rPr>
          <w:sz w:val="22"/>
          <w:szCs w:val="22"/>
        </w:rPr>
        <w:t>ą</w:t>
      </w:r>
      <w:r w:rsidR="002F1A61" w:rsidRPr="004F74DB">
        <w:rPr>
          <w:sz w:val="22"/>
          <w:szCs w:val="22"/>
        </w:rPr>
        <w:t>/wzoru użytkowego/przemysłowego</w:t>
      </w:r>
      <w:r w:rsidR="00A859A6" w:rsidRPr="004F74DB">
        <w:rPr>
          <w:sz w:val="22"/>
          <w:szCs w:val="22"/>
        </w:rPr>
        <w:t xml:space="preserve"> itp.) wynalazków UJ, w tym:</w:t>
      </w:r>
    </w:p>
    <w:p w14:paraId="750CCC56" w14:textId="77777777" w:rsidR="00A859A6" w:rsidRPr="004F74DB" w:rsidRDefault="00A859A6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lastRenderedPageBreak/>
        <w:t>wykonanie analizy zdolności patentowej</w:t>
      </w:r>
      <w:r w:rsidR="004C0345" w:rsidRPr="004F74DB">
        <w:rPr>
          <w:rFonts w:ascii="Times New Roman" w:hAnsi="Times New Roman" w:cs="Times New Roman"/>
        </w:rPr>
        <w:t>/ochronnej</w:t>
      </w:r>
      <w:r w:rsidR="0069642C" w:rsidRPr="004F74DB">
        <w:rPr>
          <w:rFonts w:ascii="Times New Roman" w:hAnsi="Times New Roman" w:cs="Times New Roman"/>
        </w:rPr>
        <w:t>/</w:t>
      </w:r>
      <w:r w:rsidR="004C0345" w:rsidRPr="004F74DB">
        <w:rPr>
          <w:rFonts w:ascii="Times New Roman" w:hAnsi="Times New Roman" w:cs="Times New Roman"/>
        </w:rPr>
        <w:t>rejestracyjnej</w:t>
      </w:r>
      <w:r w:rsidRPr="004F74DB">
        <w:rPr>
          <w:rFonts w:ascii="Times New Roman" w:hAnsi="Times New Roman" w:cs="Times New Roman"/>
        </w:rPr>
        <w:t xml:space="preserve"> wraz z</w:t>
      </w:r>
      <w:r w:rsidR="00183BD0" w:rsidRPr="004F74DB">
        <w:rPr>
          <w:rFonts w:ascii="Times New Roman" w:hAnsi="Times New Roman" w:cs="Times New Roman"/>
        </w:rPr>
        <w:t> </w:t>
      </w:r>
      <w:r w:rsidRPr="004F74DB">
        <w:rPr>
          <w:rFonts w:ascii="Times New Roman" w:hAnsi="Times New Roman" w:cs="Times New Roman"/>
        </w:rPr>
        <w:t>rekomendacją dotyczącą zasadności i optymalnej formy ochrony (zgłoszenie patentowe, wzór użytkowy/przemysłowy</w:t>
      </w:r>
      <w:r w:rsidR="00495E86" w:rsidRPr="004F74DB">
        <w:rPr>
          <w:rFonts w:ascii="Times New Roman" w:hAnsi="Times New Roman" w:cs="Times New Roman"/>
        </w:rPr>
        <w:t>)</w:t>
      </w:r>
      <w:r w:rsidR="00A11A3F" w:rsidRPr="004F74DB">
        <w:rPr>
          <w:rFonts w:ascii="Times New Roman" w:hAnsi="Times New Roman" w:cs="Times New Roman"/>
        </w:rPr>
        <w:t>,</w:t>
      </w:r>
    </w:p>
    <w:p w14:paraId="0707E6A6" w14:textId="77777777" w:rsidR="00A859A6" w:rsidRPr="004F74DB" w:rsidRDefault="00A859A6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przygotowanie i dokonanie zgłoszenia patentowego/wzoru użytkowego/</w:t>
      </w:r>
      <w:r w:rsidR="00AB1569" w:rsidRPr="004F74DB">
        <w:rPr>
          <w:rFonts w:ascii="Times New Roman" w:hAnsi="Times New Roman" w:cs="Times New Roman"/>
        </w:rPr>
        <w:t xml:space="preserve"> </w:t>
      </w:r>
      <w:r w:rsidRPr="004F74DB">
        <w:rPr>
          <w:rFonts w:ascii="Times New Roman" w:hAnsi="Times New Roman" w:cs="Times New Roman"/>
        </w:rPr>
        <w:t>przemysłowego w UPR</w:t>
      </w:r>
      <w:r w:rsidR="000F472C" w:rsidRPr="004F74DB">
        <w:rPr>
          <w:rFonts w:ascii="Times New Roman" w:hAnsi="Times New Roman" w:cs="Times New Roman"/>
        </w:rPr>
        <w:t>P</w:t>
      </w:r>
      <w:r w:rsidR="00F85751" w:rsidRPr="004F74DB">
        <w:rPr>
          <w:rFonts w:ascii="Times New Roman" w:hAnsi="Times New Roman" w:cs="Times New Roman"/>
          <w:color w:val="000000"/>
        </w:rPr>
        <w:t>, w trybie PCT lub w EPO</w:t>
      </w:r>
      <w:r w:rsidR="0069642C" w:rsidRPr="004F74DB">
        <w:rPr>
          <w:rFonts w:ascii="Times New Roman" w:hAnsi="Times New Roman" w:cs="Times New Roman"/>
          <w:color w:val="000000"/>
        </w:rPr>
        <w:t xml:space="preserve"> lub przed EUIPO lub w innym trybie krajowym właściwym dla uzyskania praw na te przedmioty ochrony</w:t>
      </w:r>
      <w:r w:rsidR="000F472C" w:rsidRPr="004F74DB">
        <w:rPr>
          <w:rFonts w:ascii="Times New Roman" w:hAnsi="Times New Roman" w:cs="Times New Roman"/>
          <w:color w:val="000000"/>
        </w:rPr>
        <w:t xml:space="preserve"> (</w:t>
      </w:r>
      <w:r w:rsidR="000F472C" w:rsidRPr="004F74DB">
        <w:rPr>
          <w:rFonts w:ascii="Times New Roman" w:hAnsi="Times New Roman" w:cs="Times New Roman"/>
        </w:rPr>
        <w:t>bądź w</w:t>
      </w:r>
      <w:r w:rsidR="001F47AC" w:rsidRPr="004F74DB">
        <w:rPr>
          <w:rFonts w:ascii="Times New Roman" w:hAnsi="Times New Roman" w:cs="Times New Roman"/>
        </w:rPr>
        <w:t> </w:t>
      </w:r>
      <w:r w:rsidR="000F472C" w:rsidRPr="004F74DB">
        <w:rPr>
          <w:rFonts w:ascii="Times New Roman" w:hAnsi="Times New Roman" w:cs="Times New Roman"/>
        </w:rPr>
        <w:t>innym urzędzie jeśli z</w:t>
      </w:r>
      <w:r w:rsidRPr="004F74DB">
        <w:rPr>
          <w:rFonts w:ascii="Times New Roman" w:hAnsi="Times New Roman" w:cs="Times New Roman"/>
        </w:rPr>
        <w:t>amawiający wyrazi taką wolę),</w:t>
      </w:r>
    </w:p>
    <w:p w14:paraId="552814E4" w14:textId="77777777" w:rsidR="00A859A6" w:rsidRPr="004F74DB" w:rsidRDefault="00A859A6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dokonywanie kolejnych zgłoszeń patentowych dla wynalazku (tryb PC</w:t>
      </w:r>
      <w:r w:rsidR="000F472C" w:rsidRPr="004F74DB">
        <w:rPr>
          <w:rFonts w:ascii="Times New Roman" w:hAnsi="Times New Roman" w:cs="Times New Roman"/>
        </w:rPr>
        <w:t>T/fazy krajowe) zgodnie z wolą z</w:t>
      </w:r>
      <w:r w:rsidRPr="004F74DB">
        <w:rPr>
          <w:rFonts w:ascii="Times New Roman" w:hAnsi="Times New Roman" w:cs="Times New Roman"/>
        </w:rPr>
        <w:t>amawiającego z uwzględ</w:t>
      </w:r>
      <w:r w:rsidR="000F472C" w:rsidRPr="004F74DB">
        <w:rPr>
          <w:rFonts w:ascii="Times New Roman" w:hAnsi="Times New Roman" w:cs="Times New Roman"/>
        </w:rPr>
        <w:t>nieniem istniejących raportów o </w:t>
      </w:r>
      <w:r w:rsidRPr="004F74DB">
        <w:rPr>
          <w:rFonts w:ascii="Times New Roman" w:hAnsi="Times New Roman" w:cs="Times New Roman"/>
        </w:rPr>
        <w:t>stanie techniki i nowych wyników badań (w przypadku</w:t>
      </w:r>
      <w:r w:rsidR="000F472C" w:rsidRPr="004F74DB">
        <w:rPr>
          <w:rFonts w:ascii="Times New Roman" w:hAnsi="Times New Roman" w:cs="Times New Roman"/>
        </w:rPr>
        <w:t>,</w:t>
      </w:r>
      <w:r w:rsidRPr="004F74DB">
        <w:rPr>
          <w:rFonts w:ascii="Times New Roman" w:hAnsi="Times New Roman" w:cs="Times New Roman"/>
        </w:rPr>
        <w:t xml:space="preserve"> gdy od momentu dokonania pierwszego zgłoszenia do zgłoszeń międzynarodowych zostały wykonane dodatkowe badania mogące wzmocnić zgłoszenie patentowe),</w:t>
      </w:r>
    </w:p>
    <w:p w14:paraId="7DB65D92" w14:textId="77777777" w:rsidR="00A859A6" w:rsidRPr="004F74DB" w:rsidRDefault="00A859A6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prowadzenie postępowania patentowego we wszystkich państwach, w których zgłoszenia patentowe zostały dokonane aż do wygaśnięcia patentów, odm</w:t>
      </w:r>
      <w:r w:rsidR="000F472C" w:rsidRPr="004F74DB">
        <w:rPr>
          <w:rFonts w:ascii="Times New Roman" w:hAnsi="Times New Roman" w:cs="Times New Roman"/>
        </w:rPr>
        <w:t>owy ich przyznania lub decyzji z</w:t>
      </w:r>
      <w:r w:rsidRPr="004F74DB">
        <w:rPr>
          <w:rFonts w:ascii="Times New Roman" w:hAnsi="Times New Roman" w:cs="Times New Roman"/>
        </w:rPr>
        <w:t>amawiającego o rezygnacji z utrzymania ochrony patentowej (w tym walidacja patentów EPO),</w:t>
      </w:r>
    </w:p>
    <w:p w14:paraId="583095B6" w14:textId="77777777" w:rsidR="00A859A6" w:rsidRPr="004F74DB" w:rsidRDefault="008421E3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dokonywanie</w:t>
      </w:r>
      <w:r w:rsidR="00A859A6" w:rsidRPr="004F74DB">
        <w:rPr>
          <w:rFonts w:ascii="Times New Roman" w:hAnsi="Times New Roman" w:cs="Times New Roman"/>
        </w:rPr>
        <w:t xml:space="preserve"> tłumaczeń wymaganych w procedurze patentowej.</w:t>
      </w:r>
    </w:p>
    <w:p w14:paraId="5AEC41B4" w14:textId="77777777" w:rsidR="00A859A6" w:rsidRPr="004F74DB" w:rsidRDefault="00A859A6" w:rsidP="00CB485F">
      <w:pPr>
        <w:pStyle w:val="Kolorowecieniowanieakcent31"/>
        <w:numPr>
          <w:ilvl w:val="1"/>
          <w:numId w:val="48"/>
        </w:numPr>
        <w:tabs>
          <w:tab w:val="left" w:pos="993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Utrzymanie ochrony prawnej wynalazków UJ, dla których zostały po</w:t>
      </w:r>
      <w:r w:rsidR="00274B8B" w:rsidRPr="004F74DB">
        <w:rPr>
          <w:rFonts w:ascii="Times New Roman" w:hAnsi="Times New Roman" w:cs="Times New Roman"/>
        </w:rPr>
        <w:t>djęte działania z pkt </w:t>
      </w:r>
      <w:r w:rsidR="00EB4773" w:rsidRPr="004F74DB">
        <w:rPr>
          <w:rFonts w:ascii="Times New Roman" w:hAnsi="Times New Roman" w:cs="Times New Roman"/>
        </w:rPr>
        <w:t>2.1</w:t>
      </w:r>
      <w:r w:rsidRPr="004F74DB">
        <w:rPr>
          <w:rFonts w:ascii="Times New Roman" w:hAnsi="Times New Roman" w:cs="Times New Roman"/>
        </w:rPr>
        <w:t xml:space="preserve"> powyżej, w tym:</w:t>
      </w:r>
    </w:p>
    <w:p w14:paraId="34A18762" w14:textId="77777777" w:rsidR="00A859A6" w:rsidRPr="004F74DB" w:rsidRDefault="00A859A6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nadzorowanie terminów opłat w zakresie utrzymania ochrony patentowej/wzoru użytkowego/przemysłowego i</w:t>
      </w:r>
      <w:r w:rsidR="000405ED" w:rsidRPr="004F74DB">
        <w:rPr>
          <w:rFonts w:ascii="Times New Roman" w:hAnsi="Times New Roman" w:cs="Times New Roman"/>
        </w:rPr>
        <w:t xml:space="preserve"> ich dokonywanie po akceptacji z</w:t>
      </w:r>
      <w:r w:rsidRPr="004F74DB">
        <w:rPr>
          <w:rFonts w:ascii="Times New Roman" w:hAnsi="Times New Roman" w:cs="Times New Roman"/>
        </w:rPr>
        <w:t>amawiającego lub informowanie o terminach i sposobie wniesienia opłat jeśli i</w:t>
      </w:r>
      <w:r w:rsidR="000405ED" w:rsidRPr="004F74DB">
        <w:rPr>
          <w:rFonts w:ascii="Times New Roman" w:hAnsi="Times New Roman" w:cs="Times New Roman"/>
        </w:rPr>
        <w:t>ch samodzielne dokonanie przez z</w:t>
      </w:r>
      <w:r w:rsidRPr="004F74DB">
        <w:rPr>
          <w:rFonts w:ascii="Times New Roman" w:hAnsi="Times New Roman" w:cs="Times New Roman"/>
        </w:rPr>
        <w:t>a</w:t>
      </w:r>
      <w:r w:rsidR="00110816" w:rsidRPr="004F74DB">
        <w:rPr>
          <w:rFonts w:ascii="Times New Roman" w:hAnsi="Times New Roman" w:cs="Times New Roman"/>
        </w:rPr>
        <w:t>mawiającego będzie możliwe (</w:t>
      </w:r>
      <w:r w:rsidRPr="004F74DB">
        <w:rPr>
          <w:rFonts w:ascii="Times New Roman" w:hAnsi="Times New Roman" w:cs="Times New Roman"/>
        </w:rPr>
        <w:t xml:space="preserve">w przypadku postępowania </w:t>
      </w:r>
      <w:r w:rsidR="00F2602E" w:rsidRPr="004F74DB">
        <w:rPr>
          <w:rFonts w:ascii="Times New Roman" w:hAnsi="Times New Roman" w:cs="Times New Roman"/>
        </w:rPr>
        <w:t>w </w:t>
      </w:r>
      <w:r w:rsidR="00110816" w:rsidRPr="004F74DB">
        <w:rPr>
          <w:rFonts w:ascii="Times New Roman" w:hAnsi="Times New Roman" w:cs="Times New Roman"/>
        </w:rPr>
        <w:t xml:space="preserve">UPRP, </w:t>
      </w:r>
      <w:r w:rsidRPr="004F74DB">
        <w:rPr>
          <w:rFonts w:ascii="Times New Roman" w:hAnsi="Times New Roman" w:cs="Times New Roman"/>
        </w:rPr>
        <w:t>EPO</w:t>
      </w:r>
      <w:r w:rsidR="00110816" w:rsidRPr="004F74DB">
        <w:rPr>
          <w:rFonts w:ascii="Times New Roman" w:hAnsi="Times New Roman" w:cs="Times New Roman"/>
        </w:rPr>
        <w:t xml:space="preserve"> i w trybie PCT</w:t>
      </w:r>
      <w:r w:rsidR="00822825" w:rsidRPr="004F74DB">
        <w:rPr>
          <w:rFonts w:ascii="Times New Roman" w:hAnsi="Times New Roman" w:cs="Times New Roman"/>
        </w:rPr>
        <w:t>, przed EUIPO lub prowadzonym we właściwym trybie krajowym</w:t>
      </w:r>
      <w:r w:rsidRPr="004F74DB">
        <w:rPr>
          <w:rFonts w:ascii="Times New Roman" w:hAnsi="Times New Roman" w:cs="Times New Roman"/>
        </w:rPr>
        <w:t>),</w:t>
      </w:r>
    </w:p>
    <w:p w14:paraId="33D39125" w14:textId="77777777" w:rsidR="00A859A6" w:rsidRPr="004F74DB" w:rsidRDefault="000405ED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na życzenie z</w:t>
      </w:r>
      <w:r w:rsidR="00A859A6" w:rsidRPr="004F74DB">
        <w:rPr>
          <w:rFonts w:ascii="Times New Roman" w:hAnsi="Times New Roman" w:cs="Times New Roman"/>
        </w:rPr>
        <w:t>amawiającego wykonywanie analiz związanych z ochroną patentową</w:t>
      </w:r>
      <w:r w:rsidR="00822825" w:rsidRPr="004F74DB">
        <w:rPr>
          <w:rFonts w:ascii="Times New Roman" w:hAnsi="Times New Roman" w:cs="Times New Roman"/>
        </w:rPr>
        <w:t>/ochroną wzoru użytkowego/przemysłowego</w:t>
      </w:r>
      <w:r w:rsidR="00A859A6" w:rsidRPr="004F74DB">
        <w:rPr>
          <w:rFonts w:ascii="Times New Roman" w:hAnsi="Times New Roman" w:cs="Times New Roman"/>
        </w:rPr>
        <w:t xml:space="preserve"> (np. analiz zasadności k</w:t>
      </w:r>
      <w:r w:rsidRPr="004F74DB">
        <w:rPr>
          <w:rFonts w:ascii="Times New Roman" w:hAnsi="Times New Roman" w:cs="Times New Roman"/>
        </w:rPr>
        <w:t>ontynuacji ochrony patentowej w</w:t>
      </w:r>
      <w:r w:rsidR="00D12F7B" w:rsidRPr="004F74DB">
        <w:rPr>
          <w:rFonts w:ascii="Times New Roman" w:hAnsi="Times New Roman" w:cs="Times New Roman"/>
        </w:rPr>
        <w:t xml:space="preserve"> </w:t>
      </w:r>
      <w:r w:rsidR="00A859A6" w:rsidRPr="004F74DB">
        <w:rPr>
          <w:rFonts w:ascii="Times New Roman" w:hAnsi="Times New Roman" w:cs="Times New Roman"/>
        </w:rPr>
        <w:t>świetle stanu techniki),</w:t>
      </w:r>
    </w:p>
    <w:p w14:paraId="56740A69" w14:textId="77777777" w:rsidR="00F30397" w:rsidRPr="004F74DB" w:rsidRDefault="00A859A6" w:rsidP="00CB485F">
      <w:pPr>
        <w:pStyle w:val="Kolorowecieniowanieakcent31"/>
        <w:numPr>
          <w:ilvl w:val="2"/>
          <w:numId w:val="48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 xml:space="preserve">prowadzenie dokumentacji </w:t>
      </w:r>
      <w:r w:rsidR="00F30397" w:rsidRPr="004F74DB">
        <w:rPr>
          <w:rFonts w:ascii="Times New Roman" w:hAnsi="Times New Roman" w:cs="Times New Roman"/>
        </w:rPr>
        <w:t>związanej z portfolio praw własności przemysłowej zamawiającego (</w:t>
      </w:r>
      <w:r w:rsidR="00AC1E4F" w:rsidRPr="004F74DB">
        <w:rPr>
          <w:rFonts w:ascii="Times New Roman" w:hAnsi="Times New Roman" w:cs="Times New Roman"/>
        </w:rPr>
        <w:t>p</w:t>
      </w:r>
      <w:r w:rsidR="00F30397" w:rsidRPr="004F74DB">
        <w:rPr>
          <w:rFonts w:ascii="Times New Roman" w:hAnsi="Times New Roman" w:cs="Times New Roman"/>
        </w:rPr>
        <w:t xml:space="preserve">atentów, praw ochronnych, praw z rejestracji) </w:t>
      </w:r>
      <w:r w:rsidR="000405ED" w:rsidRPr="004F74DB">
        <w:rPr>
          <w:rFonts w:ascii="Times New Roman" w:hAnsi="Times New Roman" w:cs="Times New Roman"/>
        </w:rPr>
        <w:t xml:space="preserve">w sposób umożliwiający </w:t>
      </w:r>
      <w:r w:rsidR="00BD2FB1" w:rsidRPr="004F74DB">
        <w:rPr>
          <w:rFonts w:ascii="Times New Roman" w:hAnsi="Times New Roman" w:cs="Times New Roman"/>
        </w:rPr>
        <w:t xml:space="preserve">bieżący </w:t>
      </w:r>
      <w:r w:rsidR="000405ED" w:rsidRPr="004F74DB">
        <w:rPr>
          <w:rFonts w:ascii="Times New Roman" w:hAnsi="Times New Roman" w:cs="Times New Roman"/>
        </w:rPr>
        <w:t>wgląd z</w:t>
      </w:r>
      <w:r w:rsidRPr="004F74DB">
        <w:rPr>
          <w:rFonts w:ascii="Times New Roman" w:hAnsi="Times New Roman" w:cs="Times New Roman"/>
        </w:rPr>
        <w:t>amawiającego</w:t>
      </w:r>
      <w:r w:rsidR="00BD2FB1" w:rsidRPr="004F74DB">
        <w:rPr>
          <w:rFonts w:ascii="Times New Roman" w:hAnsi="Times New Roman" w:cs="Times New Roman"/>
        </w:rPr>
        <w:t xml:space="preserve"> w prowadzone postępowania</w:t>
      </w:r>
      <w:r w:rsidR="002C5B3C" w:rsidRPr="004F74DB">
        <w:rPr>
          <w:rFonts w:ascii="Times New Roman" w:hAnsi="Times New Roman" w:cs="Times New Roman"/>
        </w:rPr>
        <w:t>.</w:t>
      </w:r>
    </w:p>
    <w:p w14:paraId="3CC05368" w14:textId="77777777" w:rsidR="00BD2923" w:rsidRPr="004F74DB" w:rsidRDefault="00BD2923" w:rsidP="00CB485F">
      <w:pPr>
        <w:pStyle w:val="Kolorowecieniowanieakcent31"/>
        <w:numPr>
          <w:ilvl w:val="3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74DB">
        <w:rPr>
          <w:rFonts w:ascii="Times New Roman" w:hAnsi="Times New Roman" w:cs="Times New Roman"/>
        </w:rPr>
        <w:t>Zamawiający przedstawia w f</w:t>
      </w:r>
      <w:r w:rsidR="00BA6BB6" w:rsidRPr="004F74DB">
        <w:rPr>
          <w:rFonts w:ascii="Times New Roman" w:hAnsi="Times New Roman" w:cs="Times New Roman"/>
        </w:rPr>
        <w:t>ormie zestawień tabelarycznych</w:t>
      </w:r>
      <w:r w:rsidRPr="004F74DB">
        <w:rPr>
          <w:rFonts w:ascii="Times New Roman" w:hAnsi="Times New Roman" w:cs="Times New Roman"/>
        </w:rPr>
        <w:t xml:space="preserve"> katalog czynności objętych przedmiotem zamówienia zastrzegając, że przedmiot</w:t>
      </w:r>
      <w:r w:rsidR="004C424C" w:rsidRPr="004F74DB">
        <w:rPr>
          <w:rFonts w:ascii="Times New Roman" w:hAnsi="Times New Roman" w:cs="Times New Roman"/>
        </w:rPr>
        <w:t xml:space="preserve"> zamówienia obejmuje zakres czynności</w:t>
      </w:r>
      <w:r w:rsidRPr="004F74DB">
        <w:rPr>
          <w:rFonts w:ascii="Times New Roman" w:hAnsi="Times New Roman" w:cs="Times New Roman"/>
        </w:rPr>
        <w:t xml:space="preserve"> o charakterze podstawowym /zlecanych </w:t>
      </w:r>
      <w:r w:rsidR="00EB5CFC" w:rsidRPr="004F74DB">
        <w:rPr>
          <w:rFonts w:ascii="Times New Roman" w:hAnsi="Times New Roman" w:cs="Times New Roman"/>
        </w:rPr>
        <w:t>obligatoryjnie/ oraz zakres czynności</w:t>
      </w:r>
      <w:r w:rsidRPr="004F74DB">
        <w:rPr>
          <w:rFonts w:ascii="Times New Roman" w:hAnsi="Times New Roman" w:cs="Times New Roman"/>
        </w:rPr>
        <w:t xml:space="preserve"> o charakterze opcjonalnym /zlecanych przez zamawiającego wyłącznie w przypadku wystąpienia rzeczywistego zapotrzebowania na ich realizację/</w:t>
      </w:r>
      <w:r w:rsidR="00A144A1" w:rsidRPr="004F74DB">
        <w:rPr>
          <w:rFonts w:ascii="Times New Roman" w:hAnsi="Times New Roman" w:cs="Times New Roman"/>
        </w:rPr>
        <w:t>:</w:t>
      </w:r>
    </w:p>
    <w:p w14:paraId="394CA0E3" w14:textId="77777777" w:rsidR="00CF699E" w:rsidRPr="00DA7065" w:rsidRDefault="00CF699E" w:rsidP="0069642C">
      <w:pPr>
        <w:widowControl/>
        <w:suppressAutoHyphens w:val="0"/>
        <w:jc w:val="both"/>
        <w:rPr>
          <w:sz w:val="22"/>
          <w:szCs w:val="22"/>
        </w:rPr>
      </w:pPr>
    </w:p>
    <w:p w14:paraId="4BC4F1B7" w14:textId="77777777" w:rsidR="009420DC" w:rsidRDefault="00E52DE6" w:rsidP="0069642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2DE6">
        <w:rPr>
          <w:rFonts w:ascii="Arial" w:hAnsi="Arial" w:cs="Arial"/>
          <w:b/>
          <w:sz w:val="18"/>
          <w:szCs w:val="18"/>
          <w:u w:val="single"/>
        </w:rPr>
        <w:t>TABELA NR 1</w:t>
      </w:r>
      <w:r w:rsidR="004322D0">
        <w:rPr>
          <w:rFonts w:ascii="Arial" w:hAnsi="Arial" w:cs="Arial"/>
          <w:b/>
          <w:sz w:val="18"/>
          <w:szCs w:val="18"/>
          <w:u w:val="single"/>
        </w:rPr>
        <w:t xml:space="preserve"> – ZAKRES PODSTAWOWY:</w:t>
      </w:r>
    </w:p>
    <w:p w14:paraId="5D79DDBC" w14:textId="77777777" w:rsidR="00535509" w:rsidRDefault="00535509" w:rsidP="0069642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55"/>
        <w:gridCol w:w="2394"/>
        <w:gridCol w:w="1774"/>
      </w:tblGrid>
      <w:tr w:rsidR="00D9791C" w:rsidRPr="00EE28EC" w14:paraId="219723EB" w14:textId="77777777" w:rsidTr="004B73A4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73C507D" w14:textId="77777777" w:rsidR="00535509" w:rsidRPr="00EE28EC" w:rsidRDefault="00535509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755" w:type="dxa"/>
            <w:shd w:val="clear" w:color="auto" w:fill="AEAAAA"/>
            <w:vAlign w:val="center"/>
          </w:tcPr>
          <w:p w14:paraId="4FE8810F" w14:textId="77777777" w:rsidR="00535509" w:rsidRPr="00EE28EC" w:rsidRDefault="00535509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2394" w:type="dxa"/>
            <w:shd w:val="clear" w:color="auto" w:fill="AEAAAA"/>
            <w:vAlign w:val="center"/>
          </w:tcPr>
          <w:p w14:paraId="25ABF863" w14:textId="77777777" w:rsidR="00535509" w:rsidRPr="00EE28EC" w:rsidRDefault="00535509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Termin wykonania</w:t>
            </w:r>
          </w:p>
        </w:tc>
        <w:tc>
          <w:tcPr>
            <w:tcW w:w="1774" w:type="dxa"/>
            <w:shd w:val="clear" w:color="auto" w:fill="AEAAAA"/>
            <w:vAlign w:val="center"/>
          </w:tcPr>
          <w:p w14:paraId="5164C2EF" w14:textId="77777777" w:rsidR="00535509" w:rsidRPr="00EE28EC" w:rsidRDefault="00535509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Prognozowana liczba zleceń w okresie obowiązywania umowy</w:t>
            </w:r>
          </w:p>
        </w:tc>
      </w:tr>
      <w:tr w:rsidR="00D9791C" w14:paraId="36C32153" w14:textId="77777777" w:rsidTr="004B73A4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14:paraId="3E49A0B9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29A7B572" w14:textId="3FB49395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analizy zdolności patentowej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wraz z rekomendacją dotyczącą zasadności i optymalnej formy ochrony (zgłoszenie patentowe, wzór użytkowy/przemysłowy, know-how)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1E8A0E5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Nie później niż 14 dni od daty przesłania materiałów przez zamawiającego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747139CB" w14:textId="31F946AF" w:rsidR="00535509" w:rsidRPr="00CB485F" w:rsidRDefault="00535509" w:rsidP="00D979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D9791C" w14:paraId="3AEA0C6F" w14:textId="77777777" w:rsidTr="004B73A4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14:paraId="76E23B4D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6009E41E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patentowego/wzoru użytkowego/przemysłowego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UPRP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76814982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Nie później niż 30 dni od decyzji zamawiającego o dokonaniu zgłoszenia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8EDEEAB" w14:textId="613AD8EF" w:rsidR="00535509" w:rsidRPr="00CB485F" w:rsidRDefault="00535509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D9791C" w14:paraId="654171D5" w14:textId="77777777" w:rsidTr="004B73A4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14:paraId="3FEBD0E5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54B9C179" w14:textId="77777777" w:rsidR="00535509" w:rsidRDefault="00535509" w:rsidP="004B73A4">
            <w:pPr>
              <w:rPr>
                <w:rFonts w:ascii="Tahoma" w:hAnsi="Tahoma" w:cs="Tahoma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PCT,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jako kontynuacji zgłoszenia z daty pierwszeństwa,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402874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ez </w:t>
            </w:r>
            <w:r w:rsidRPr="00EE28EC">
              <w:rPr>
                <w:rFonts w:ascii="Tahoma" w:hAnsi="Tahoma" w:cs="Tahoma"/>
                <w:sz w:val="20"/>
                <w:szCs w:val="20"/>
              </w:rPr>
              <w:t>wnoszenia opłat urzędowych (wykonawca wezwie zamawiającego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395CE0C1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Dla zgłoszeń PCT będących kontynuacją postępowania – w 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B271445" w14:textId="4BD398F2" w:rsidR="00535509" w:rsidRPr="00CB485F" w:rsidRDefault="00535509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FE15A7" w14:paraId="4AE2ECF9" w14:textId="77777777" w:rsidTr="004B73A4">
        <w:trPr>
          <w:cantSplit/>
        </w:trPr>
        <w:tc>
          <w:tcPr>
            <w:tcW w:w="709" w:type="dxa"/>
            <w:shd w:val="clear" w:color="auto" w:fill="D9E2F3"/>
            <w:vAlign w:val="center"/>
          </w:tcPr>
          <w:p w14:paraId="63ABDBD6" w14:textId="77777777" w:rsidR="00FE15A7" w:rsidRPr="00EE28EC" w:rsidRDefault="00FE15A7" w:rsidP="00FE15A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531D7C3B" w14:textId="37BF730B" w:rsidR="00FE15A7" w:rsidRPr="00EE28EC" w:rsidRDefault="00FE15A7" w:rsidP="00FE15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PCT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polskiego na język angielski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D33B4F5" w14:textId="46AD2F15" w:rsidR="00FE15A7" w:rsidRPr="00EE28EC" w:rsidRDefault="00FE15A7" w:rsidP="00FE15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3B1E675" w14:textId="1A4EE085" w:rsidR="00FE15A7" w:rsidRDefault="00FE15A7" w:rsidP="00FE15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D9791C" w14:paraId="721ED89E" w14:textId="77777777" w:rsidTr="004B73A4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AB8DF42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4159A983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dacie pierwszeństwa,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7C8EBD2" w14:textId="78ED986F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Dla zgłoszeń PCT dla nowych wynalazków (bez wcześniejszego zgłoszenia - nie później niż 30 dni od daty przesłania materiałów przez zamawiającego)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20B99F9" w14:textId="77777777" w:rsidR="00535509" w:rsidRPr="00CB485F" w:rsidRDefault="00535509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D9791C" w14:paraId="0100F47D" w14:textId="77777777" w:rsidTr="004B73A4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4692C92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71DFAA96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w dacie pierwszeństwa,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CA03C9F" w14:textId="307C3BFD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Dla zgłoszeń EPO dla nowych wynalazków (bez wcześniejszego zgłoszenia - nie później niż 30 dni od daty przesłania materiałów przez zamawiającego)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A426A9E" w14:textId="3EACB416" w:rsidR="00535509" w:rsidRPr="00CB485F" w:rsidRDefault="00535509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D9791C" w14:paraId="1B22679D" w14:textId="77777777" w:rsidTr="004B73A4">
        <w:trPr>
          <w:cantSplit/>
        </w:trPr>
        <w:tc>
          <w:tcPr>
            <w:tcW w:w="709" w:type="dxa"/>
            <w:shd w:val="clear" w:color="auto" w:fill="DEEAF6"/>
            <w:vAlign w:val="center"/>
          </w:tcPr>
          <w:p w14:paraId="1CAFFEA8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26C9430F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jako kontynuacji zgłoszenia z daty pierwszeństwa,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sz w:val="20"/>
                <w:szCs w:val="20"/>
              </w:rPr>
              <w:t>bez 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ykonawca wezwie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sz w:val="20"/>
                <w:szCs w:val="20"/>
              </w:rPr>
              <w:t>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121E5521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0B49770" w14:textId="5277E942" w:rsidR="00535509" w:rsidRPr="00CB485F" w:rsidRDefault="00535509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D9791C" w14:paraId="30626CEB" w14:textId="77777777" w:rsidTr="004B73A4">
        <w:trPr>
          <w:cantSplit/>
        </w:trPr>
        <w:tc>
          <w:tcPr>
            <w:tcW w:w="709" w:type="dxa"/>
            <w:shd w:val="clear" w:color="auto" w:fill="DEEAF6"/>
            <w:vAlign w:val="center"/>
          </w:tcPr>
          <w:p w14:paraId="11EDAB8C" w14:textId="77777777" w:rsidR="00535509" w:rsidRPr="00EE28EC" w:rsidRDefault="00535509" w:rsidP="00CB485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/>
            <w:vAlign w:val="center"/>
          </w:tcPr>
          <w:p w14:paraId="65DAC9D9" w14:textId="78F49E52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w </w:t>
            </w:r>
            <w:r w:rsidRPr="00EE28EC">
              <w:rPr>
                <w:rFonts w:ascii="Tahoma" w:hAnsi="Tahoma" w:cs="Tahoma"/>
                <w:b/>
                <w:sz w:val="20"/>
                <w:szCs w:val="20"/>
              </w:rPr>
              <w:t>USA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157E83EE" w14:textId="77777777" w:rsidR="00535509" w:rsidRPr="00EE28EC" w:rsidRDefault="00535509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1980772" w14:textId="68E431C9" w:rsidR="00535509" w:rsidRPr="00CB485F" w:rsidRDefault="00535509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14:paraId="4AF9384E" w14:textId="77777777" w:rsidR="001F7C4E" w:rsidRDefault="001F7C4E" w:rsidP="00F573B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5F1E65F" w14:textId="77777777" w:rsidR="00286A6A" w:rsidRDefault="006158AC" w:rsidP="00F573B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TABELA NR 2</w:t>
      </w:r>
      <w:r w:rsidR="004322D0">
        <w:rPr>
          <w:rFonts w:ascii="Arial" w:hAnsi="Arial" w:cs="Arial"/>
          <w:b/>
          <w:sz w:val="18"/>
          <w:szCs w:val="18"/>
          <w:u w:val="single"/>
        </w:rPr>
        <w:t xml:space="preserve"> – ZAKRES OPCJONALNY:</w:t>
      </w:r>
    </w:p>
    <w:p w14:paraId="3C1FA2C7" w14:textId="77777777" w:rsidR="00286A6A" w:rsidRDefault="00286A6A" w:rsidP="00F573B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61"/>
        <w:gridCol w:w="2388"/>
        <w:gridCol w:w="1774"/>
      </w:tblGrid>
      <w:tr w:rsidR="00D9791C" w:rsidRPr="003C36D4" w14:paraId="6221B74A" w14:textId="77777777" w:rsidTr="004B73A4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4B48516" w14:textId="77777777" w:rsidR="00286A6A" w:rsidRPr="00555CBB" w:rsidRDefault="00286A6A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761" w:type="dxa"/>
            <w:shd w:val="clear" w:color="auto" w:fill="AEAAAA"/>
            <w:vAlign w:val="center"/>
          </w:tcPr>
          <w:p w14:paraId="3C6259D6" w14:textId="77777777" w:rsidR="00286A6A" w:rsidRPr="00555CBB" w:rsidRDefault="00286A6A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2388" w:type="dxa"/>
            <w:shd w:val="clear" w:color="auto" w:fill="AEAAAA"/>
            <w:vAlign w:val="center"/>
          </w:tcPr>
          <w:p w14:paraId="241D2D1A" w14:textId="77777777" w:rsidR="00286A6A" w:rsidRPr="00555CBB" w:rsidRDefault="00286A6A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Termin wykonania</w:t>
            </w:r>
          </w:p>
        </w:tc>
        <w:tc>
          <w:tcPr>
            <w:tcW w:w="1774" w:type="dxa"/>
            <w:shd w:val="clear" w:color="auto" w:fill="AEAAAA"/>
            <w:vAlign w:val="center"/>
          </w:tcPr>
          <w:p w14:paraId="0E58076E" w14:textId="77777777" w:rsidR="00286A6A" w:rsidRPr="00555CBB" w:rsidRDefault="00286A6A" w:rsidP="004B73A4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Prognozowana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liczba zleceń lub godzin pracy w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okresie obowiązywania umowy</w:t>
            </w:r>
          </w:p>
        </w:tc>
      </w:tr>
      <w:tr w:rsidR="00D9791C" w:rsidRPr="00BF663B" w14:paraId="42DE9470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428171CB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AF73F66" w14:textId="2016245F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w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UPRP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będzie zobowiązany do przekazywania Zamawiającemu instrukcji dokonania opłat nie później niż 3 tygodnie przed terminem ich wniesienia)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A483745" w14:textId="76F1EB0D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F7D3ECA" w14:textId="34BBF348" w:rsidR="00286A6A" w:rsidRPr="00CB485F" w:rsidRDefault="00286A6A" w:rsidP="00D979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215AA5A0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FF16A58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B89B41F" w14:textId="7E44A8DC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w EPO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bez 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ykonawca będzie zobowiązany do przekazywania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amawiającemu instrukcji dokonania opłat nie później niż 3 tygodnie przed terminem ich wniesienia), czynność obejmuje też dokonanie walidacji patentu EPO oraz utrzymanie ochrony patentowej </w:t>
            </w:r>
            <w:r>
              <w:rPr>
                <w:rFonts w:ascii="Tahoma" w:hAnsi="Tahoma" w:cs="Tahoma"/>
                <w:sz w:val="20"/>
                <w:szCs w:val="20"/>
              </w:rPr>
              <w:t>w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wybranych państwach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CCFD05F" w14:textId="3D36FE98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B798E74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225 godzin</w:t>
            </w:r>
          </w:p>
        </w:tc>
      </w:tr>
      <w:tr w:rsidR="00D9791C" w:rsidRPr="00BF663B" w14:paraId="77C3F5C2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D90A86B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199DAAD" w14:textId="634CB3EC" w:rsidR="00286A6A" w:rsidRPr="00555CBB" w:rsidRDefault="00286A6A" w:rsidP="004B73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USA</w:t>
            </w:r>
            <w:r w:rsidRPr="00CB485F">
              <w:rPr>
                <w:rFonts w:ascii="Tahoma" w:hAnsi="Tahoma"/>
                <w:sz w:val="20"/>
              </w:rPr>
              <w:t xml:space="preserve"> </w:t>
            </w:r>
            <w:r w:rsidRPr="00555CBB">
              <w:rPr>
                <w:rFonts w:ascii="Tahoma" w:hAnsi="Tahoma" w:cs="Tahoma"/>
                <w:sz w:val="20"/>
                <w:szCs w:val="20"/>
              </w:rPr>
              <w:t>wraz z 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666F577" w14:textId="18A6DCD0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6E3AF2B" w14:textId="303155CD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36CB285B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3B81E52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396FF998" w14:textId="7777777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555CBB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EAPO, jako kontynuacji zgłoszenia z daty pierwszeństwa,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7C712D7" w14:textId="7777777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B2A74AF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FE15A7" w:rsidRPr="00BF663B" w14:paraId="091AB84C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4A4BB83E" w14:textId="77777777" w:rsidR="00FE15A7" w:rsidRPr="00555CBB" w:rsidRDefault="00FE15A7" w:rsidP="00FE15A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55E7F8FD" w14:textId="4F7CBBA4" w:rsidR="00FE15A7" w:rsidRPr="00555CBB" w:rsidRDefault="00FE15A7" w:rsidP="00FE15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EAPO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F47F347" w14:textId="7F3762B5" w:rsidR="00FE15A7" w:rsidRPr="00555CBB" w:rsidRDefault="00FE15A7" w:rsidP="00FE15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64CBDD0" w14:textId="227D61BB" w:rsidR="00FE15A7" w:rsidRPr="005061AB" w:rsidRDefault="00FE15A7" w:rsidP="00FE15A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D9791C" w:rsidRPr="00BF663B" w14:paraId="0FF191F2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AD7E92D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38192D14" w14:textId="319D5A09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EAPO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8E327EA" w14:textId="413F6942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7D7F1911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D9791C" w:rsidRPr="00BF663B" w14:paraId="27D69873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4178B2A0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4E69896D" w14:textId="2AAAC67B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Japonii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1CA0A9E" w14:textId="7777777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7F061813" w14:textId="53E2E431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66CC" w:rsidRPr="00BF663B" w14:paraId="18A0B8AB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C8620F4" w14:textId="77777777" w:rsidR="00C466CC" w:rsidRPr="00555CBB" w:rsidRDefault="00C466CC" w:rsidP="00C466C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0AB1C77" w14:textId="3B357E29" w:rsidR="00C466CC" w:rsidRPr="00555CBB" w:rsidRDefault="00C466CC" w:rsidP="00C46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Japonii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F6FC351" w14:textId="0E35BEE4" w:rsidR="00C466CC" w:rsidRPr="00555CBB" w:rsidRDefault="00C466CC" w:rsidP="00C46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DA4DC35" w14:textId="5F1016B3" w:rsidR="00C466CC" w:rsidRDefault="00C466CC" w:rsidP="00C466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9791C" w:rsidRPr="00BF663B" w14:paraId="0AB09334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EA33DE1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789D33C" w14:textId="723DB073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Japonii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D7946E4" w14:textId="53683E6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0A1651B" w14:textId="7FD803BA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79F30EBA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30BF5ED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6CE65C3D" w14:textId="533A9FD6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Korei Południowej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C6D7384" w14:textId="7777777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DF56365" w14:textId="61CF6A70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66CC" w:rsidRPr="00BF663B" w14:paraId="25A4257F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C7F34F1" w14:textId="77777777" w:rsidR="00C466CC" w:rsidRPr="00555CBB" w:rsidRDefault="00C466CC" w:rsidP="00C466C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671F051F" w14:textId="609EAF9F" w:rsidR="00C466CC" w:rsidRPr="00555CBB" w:rsidRDefault="00C466CC" w:rsidP="00C46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Korei Południowej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C1474F8" w14:textId="42C45043" w:rsidR="00C466CC" w:rsidRPr="00555CBB" w:rsidRDefault="00C466CC" w:rsidP="00C46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7D8077E" w14:textId="517F08D9" w:rsidR="00C466CC" w:rsidRDefault="00C466CC" w:rsidP="00C466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9791C" w:rsidRPr="00BF663B" w14:paraId="646491C7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C88EB47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BB710C9" w14:textId="5ADD3279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Korei Południowej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90BAA97" w14:textId="612ED3E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F9C25D7" w14:textId="3E475C18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11DFE2AC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13975FC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46FED3C" w14:textId="777F48D4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Chinach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4ECE27A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EB932D5" w14:textId="7D0BBACB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66CC" w:rsidRPr="00BF663B" w14:paraId="5CC057C0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40CD794A" w14:textId="77777777" w:rsidR="00C466CC" w:rsidRPr="00555CBB" w:rsidRDefault="00C466CC" w:rsidP="00C466C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5B2F456" w14:textId="210F6254" w:rsidR="00C466CC" w:rsidRPr="00555CBB" w:rsidRDefault="00C466CC" w:rsidP="00C46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Chinach</w:t>
            </w:r>
            <w:r w:rsidR="001D11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D5442A9" w14:textId="682A1DD6" w:rsidR="00C466CC" w:rsidRPr="00555CBB" w:rsidRDefault="00C466CC" w:rsidP="00C466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048E28D0" w14:textId="3978AC35" w:rsidR="00C466CC" w:rsidRDefault="00C466CC" w:rsidP="00C466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9791C" w:rsidRPr="00BF663B" w14:paraId="175D9014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5078EAD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DF96F29" w14:textId="79FCC5AD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Chinach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52A2DB2" w14:textId="04C3600B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E27C92D" w14:textId="2A1A0A3B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23BAD1C0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B6D02BD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00F04B3" w14:textId="60CA6D69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Kanadzie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B33FA33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412790E" w14:textId="6F9464BE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9791C" w:rsidRPr="00BF663B" w14:paraId="4D8F5B1C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10D670D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A372F53" w14:textId="4B21FC06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Kanadzie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21F2F37" w14:textId="140CF2F6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0162FCF8" w14:textId="67357850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4C097323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FA727AC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AA9A470" w14:textId="0DAE1D0B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Rosji,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91623F1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16DCAC9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CC473C" w:rsidRPr="00BF663B" w14:paraId="6331C3CD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CC8E8C5" w14:textId="77777777" w:rsidR="00CC473C" w:rsidRPr="00555CBB" w:rsidRDefault="00CC473C" w:rsidP="00CC47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29690EE" w14:textId="2900EE7A" w:rsidR="00CC473C" w:rsidRPr="00555CBB" w:rsidRDefault="00CC473C" w:rsidP="00CC47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Rosji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542B940" w14:textId="23C97924" w:rsidR="00CC473C" w:rsidRPr="00555CBB" w:rsidRDefault="00CC473C" w:rsidP="00CC47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BC9AE54" w14:textId="7913F2A8" w:rsidR="00CC473C" w:rsidRPr="005061AB" w:rsidRDefault="00CC473C" w:rsidP="00CC473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D9791C" w:rsidRPr="00BF663B" w14:paraId="5FB3505D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192D1B2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8835430" w14:textId="2F945B36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Rosji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wraz z 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1416399" w14:textId="331FC858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49693DD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D9791C" w:rsidRPr="00BF663B" w14:paraId="25BC2A69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D1EE53C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54D2CC1" w14:textId="135BE13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Australii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CBAA8A1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FE3EB06" w14:textId="6F683F89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9791C" w:rsidRPr="00BF663B" w14:paraId="4A6A126A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EB3C0D5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0F9782F" w14:textId="0DA81AD2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Australii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D845D85" w14:textId="26C2969F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A0484DD" w14:textId="00C55648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2CB29BD3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2513736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60BFF020" w14:textId="0FA99C89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Brazylii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E6BEFD7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DDCDA61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CC473C" w:rsidRPr="00BF663B" w14:paraId="454EC979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5E196F5" w14:textId="77777777" w:rsidR="00CC473C" w:rsidRPr="00555CBB" w:rsidRDefault="00CC473C" w:rsidP="00CC47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6A692671" w14:textId="1260BC5A" w:rsidR="00CC473C" w:rsidRPr="00555CBB" w:rsidRDefault="00CC473C" w:rsidP="00CC47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Brazylii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EF4BD8D" w14:textId="24267E92" w:rsidR="00CC473C" w:rsidRPr="00555CBB" w:rsidRDefault="00CC473C" w:rsidP="00CC47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E18B7C4" w14:textId="1C26C538" w:rsidR="00CC473C" w:rsidRPr="005061AB" w:rsidRDefault="00CC473C" w:rsidP="00CC473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D9791C" w:rsidRPr="00BF663B" w14:paraId="3FB62E1A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B10A64C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8C897BD" w14:textId="02F9B39B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Brazylii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271F73E" w14:textId="0ED09310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patentowej.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926C73C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D9791C" w:rsidRPr="00BF663B" w14:paraId="4D51B698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4B136519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421A5F20" w14:textId="6B54C7AF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Meksyku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8C02FD0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FF6E23A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CC473C" w:rsidRPr="00BF663B" w14:paraId="182C58B4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B3F4FAC" w14:textId="77777777" w:rsidR="00CC473C" w:rsidRPr="00555CBB" w:rsidRDefault="00CC473C" w:rsidP="00CC47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6E05AE5" w14:textId="5537E453" w:rsidR="00CC473C" w:rsidRPr="00555CBB" w:rsidRDefault="00CC473C" w:rsidP="00CC47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Meksyku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680BBBC3" w14:textId="5C3F3837" w:rsidR="00CC473C" w:rsidRPr="00555CBB" w:rsidRDefault="00CC473C" w:rsidP="00CC47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52F0700" w14:textId="2882C2B6" w:rsidR="00CC473C" w:rsidRPr="005061AB" w:rsidRDefault="00CC473C" w:rsidP="00CC473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D9791C" w:rsidRPr="00BF663B" w14:paraId="64B06AA1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2D6B1CB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16FAB04" w14:textId="7C71DDD1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Meksyku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4006C02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 xml:space="preserve">Do momentu wygaśnięcia patentu lub negatywnej decyzji w sprawie jego przyznania lub decyzji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>amawiającego o 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F3C3B01" w14:textId="77777777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D9791C" w:rsidRPr="00BF663B" w14:paraId="2F572701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EF79773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5B7A055F" w14:textId="4B389317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Indiach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32CEB3F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D49B2A5" w14:textId="349FB2A3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9791C" w:rsidRPr="00BF663B" w14:paraId="0EFF939B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D801AA5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68AF824" w14:textId="429B4E7C" w:rsidR="00286A6A" w:rsidRPr="00555CBB" w:rsidRDefault="00286A6A" w:rsidP="004B73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Indiach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C5E72DD" w14:textId="23EB765B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 xml:space="preserve">Do momentu wygaśnięcia patentu lub negatywnej decyzji w sprawie jego przyznania lub decyzji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>amawiającego o 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E6976CE" w14:textId="6649FCD1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D9791C" w:rsidRPr="00BF663B" w14:paraId="30D9A7DF" w14:textId="77777777" w:rsidTr="004B73A4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DCE61D2" w14:textId="77777777" w:rsidR="00286A6A" w:rsidRPr="00555CBB" w:rsidRDefault="00286A6A" w:rsidP="00CB485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18B9E30" w14:textId="0850C233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Inne czynności niestandardowe rozliczane na podstawie stawki godzinowej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. Wykonywanie tych czynności możliwe będzie jedynie dla wynalazków, dla których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>amawiający zlecił już realizację jakichkolwiek czynności objętych zamówieniem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4407CAB" w14:textId="77777777" w:rsidR="00286A6A" w:rsidRPr="00555CBB" w:rsidRDefault="00286A6A" w:rsidP="004B73A4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 xml:space="preserve">W terminach ustalanych indywidualnie pomiędzy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amawiającym i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555CBB">
              <w:rPr>
                <w:rFonts w:ascii="Tahoma" w:hAnsi="Tahoma" w:cs="Tahoma"/>
                <w:sz w:val="20"/>
                <w:szCs w:val="20"/>
              </w:rPr>
              <w:t>ykonawcą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08FB6EE3" w14:textId="633EF793" w:rsidR="00286A6A" w:rsidRPr="00CB485F" w:rsidRDefault="00286A6A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</w:tbl>
    <w:p w14:paraId="7DB08AF3" w14:textId="77777777" w:rsidR="00543E19" w:rsidRDefault="00543E19" w:rsidP="00FE3BA1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8CF88E1" w14:textId="77777777" w:rsidR="003C36D4" w:rsidRDefault="003072B1" w:rsidP="003D422C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zadaniach oznaczonych * </w:t>
      </w:r>
      <w:r w:rsidR="002A2F46">
        <w:rPr>
          <w:rFonts w:ascii="Times New Roman" w:hAnsi="Times New Roman" w:cs="Times New Roman"/>
          <w:b/>
          <w:bCs/>
          <w:i/>
          <w:sz w:val="22"/>
          <w:szCs w:val="22"/>
        </w:rPr>
        <w:t>w</w:t>
      </w:r>
      <w:r w:rsidR="00FB06D0" w:rsidRPr="003072B1">
        <w:rPr>
          <w:rFonts w:ascii="Times New Roman" w:hAnsi="Times New Roman" w:cs="Times New Roman"/>
          <w:b/>
          <w:bCs/>
          <w:i/>
          <w:sz w:val="22"/>
          <w:szCs w:val="22"/>
        </w:rPr>
        <w:t>ykonawca w imieniu z</w:t>
      </w:r>
      <w:r w:rsidR="003C36D4" w:rsidRPr="003072B1">
        <w:rPr>
          <w:rFonts w:ascii="Times New Roman" w:hAnsi="Times New Roman" w:cs="Times New Roman"/>
          <w:b/>
          <w:bCs/>
          <w:i/>
          <w:sz w:val="22"/>
          <w:szCs w:val="22"/>
        </w:rPr>
        <w:t>amawiającego będzie wnosił opłaty urzędowe, jednak kwoty opłat urzędow</w:t>
      </w:r>
      <w:r w:rsidR="00FB06D0" w:rsidRPr="003072B1">
        <w:rPr>
          <w:rFonts w:ascii="Times New Roman" w:hAnsi="Times New Roman" w:cs="Times New Roman"/>
          <w:b/>
          <w:bCs/>
          <w:i/>
          <w:sz w:val="22"/>
          <w:szCs w:val="22"/>
        </w:rPr>
        <w:t>ych, jako stałe niezależnie od w</w:t>
      </w:r>
      <w:r w:rsidR="003C36D4" w:rsidRPr="003072B1">
        <w:rPr>
          <w:rFonts w:ascii="Times New Roman" w:hAnsi="Times New Roman" w:cs="Times New Roman"/>
          <w:b/>
          <w:bCs/>
          <w:i/>
          <w:sz w:val="22"/>
          <w:szCs w:val="22"/>
        </w:rPr>
        <w:t>ykonawcy, nie powinny być ujęte w ofercie cenowej.</w:t>
      </w:r>
      <w:r w:rsidR="003C36D4" w:rsidRPr="003072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C322A3" w14:textId="77777777" w:rsidR="00495E86" w:rsidRPr="000A7654" w:rsidRDefault="00495E86" w:rsidP="003D422C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W zadaniach oznaczonych **</w:t>
      </w:r>
      <w:r w:rsidR="00BF083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kontynuacja oznacza </w:t>
      </w:r>
      <w:r w:rsidRPr="00495E86">
        <w:rPr>
          <w:rFonts w:ascii="Times New Roman" w:hAnsi="Times New Roman" w:cs="Times New Roman"/>
          <w:b/>
          <w:bCs/>
          <w:i/>
          <w:sz w:val="22"/>
          <w:szCs w:val="22"/>
        </w:rPr>
        <w:t>podejmowanie wszelkich czynności ni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ezbędnych do udzielenia</w:t>
      </w:r>
      <w:r w:rsidR="00E029C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lub zachowania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praw.</w:t>
      </w:r>
    </w:p>
    <w:p w14:paraId="7514ADA4" w14:textId="77777777" w:rsidR="00372A5C" w:rsidRDefault="00372A5C" w:rsidP="00F573B8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565208" w14:textId="77777777" w:rsidR="005328C2" w:rsidRPr="005328C2" w:rsidRDefault="005328C2" w:rsidP="00F573B8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5328C2">
        <w:rPr>
          <w:rFonts w:ascii="Times New Roman" w:hAnsi="Times New Roman" w:cs="Times New Roman"/>
          <w:sz w:val="22"/>
          <w:szCs w:val="22"/>
        </w:rPr>
        <w:t>Do zadań wykonawcy będzi</w:t>
      </w:r>
      <w:r w:rsidR="00E976D7">
        <w:rPr>
          <w:rFonts w:ascii="Times New Roman" w:hAnsi="Times New Roman" w:cs="Times New Roman"/>
          <w:sz w:val="22"/>
          <w:szCs w:val="22"/>
        </w:rPr>
        <w:t>e należało wykonywanie</w:t>
      </w:r>
      <w:r w:rsidRPr="005328C2">
        <w:rPr>
          <w:rFonts w:ascii="Times New Roman" w:hAnsi="Times New Roman" w:cs="Times New Roman"/>
          <w:sz w:val="22"/>
          <w:szCs w:val="22"/>
        </w:rPr>
        <w:t xml:space="preserve"> wszelkich czynności niezbędnych do przeprowadzenia pełnej procedury zgłoszeniowej i kontynuacji postępowania we wszystkich urzędach, o których mowa powyżej, w terminach podanych w tabeli. W ramach zlecenia należy uwzględnić:</w:t>
      </w:r>
    </w:p>
    <w:p w14:paraId="4B95D4A6" w14:textId="77777777" w:rsidR="005328C2" w:rsidRPr="00203782" w:rsidRDefault="008A7B62" w:rsidP="000F5D93">
      <w:pPr>
        <w:widowControl/>
        <w:tabs>
          <w:tab w:val="left" w:pos="426"/>
        </w:tabs>
        <w:suppressAutoHyphens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28C2" w:rsidRPr="00203782">
        <w:rPr>
          <w:sz w:val="22"/>
          <w:szCs w:val="22"/>
        </w:rPr>
        <w:t xml:space="preserve">obsługę rzecznika patentowego własną i pełnomocników zagranicznych, </w:t>
      </w:r>
    </w:p>
    <w:p w14:paraId="4E0BB2AE" w14:textId="77777777" w:rsidR="005328C2" w:rsidRPr="00203782" w:rsidRDefault="00536C48" w:rsidP="000F5D93">
      <w:pPr>
        <w:widowControl/>
        <w:tabs>
          <w:tab w:val="left" w:pos="426"/>
        </w:tabs>
        <w:suppressAutoHyphens w:val="0"/>
        <w:ind w:left="425"/>
        <w:jc w:val="both"/>
        <w:rPr>
          <w:sz w:val="22"/>
          <w:szCs w:val="22"/>
        </w:rPr>
      </w:pPr>
      <w:r w:rsidRPr="00203782">
        <w:rPr>
          <w:sz w:val="22"/>
          <w:szCs w:val="22"/>
        </w:rPr>
        <w:t>4.2</w:t>
      </w:r>
      <w:r w:rsidRPr="00203782">
        <w:rPr>
          <w:sz w:val="22"/>
          <w:szCs w:val="22"/>
        </w:rPr>
        <w:tab/>
      </w:r>
      <w:r w:rsidRPr="00203782">
        <w:rPr>
          <w:sz w:val="22"/>
          <w:szCs w:val="22"/>
        </w:rPr>
        <w:tab/>
      </w:r>
      <w:r w:rsidR="005328C2" w:rsidRPr="00203782">
        <w:rPr>
          <w:sz w:val="22"/>
          <w:szCs w:val="22"/>
        </w:rPr>
        <w:t>tłumaczenie dokumentów na język wymagany w danym kraju,</w:t>
      </w:r>
    </w:p>
    <w:p w14:paraId="31D296E7" w14:textId="77777777" w:rsidR="00E93A1E" w:rsidRDefault="00E93A1E" w:rsidP="000F5D93">
      <w:pPr>
        <w:widowControl/>
        <w:suppressAutoHyphens w:val="0"/>
        <w:ind w:left="1417" w:hanging="992"/>
        <w:jc w:val="both"/>
        <w:rPr>
          <w:sz w:val="22"/>
          <w:szCs w:val="22"/>
        </w:rPr>
      </w:pPr>
      <w:r w:rsidRPr="00203782">
        <w:rPr>
          <w:sz w:val="22"/>
          <w:szCs w:val="22"/>
        </w:rPr>
        <w:t>4.3</w:t>
      </w:r>
      <w:r w:rsidRPr="00203782">
        <w:rPr>
          <w:sz w:val="22"/>
          <w:szCs w:val="22"/>
        </w:rPr>
        <w:tab/>
        <w:t>monitorowanie terminów i wnoszenie opłat urzędowych jeśli dotyczy (opłaty te będą naliczane odrębni</w:t>
      </w:r>
      <w:r w:rsidR="00E95D44">
        <w:rPr>
          <w:sz w:val="22"/>
          <w:szCs w:val="22"/>
        </w:rPr>
        <w:t>e od wynagrodzenia należnego wykonawcy wynikającego z</w:t>
      </w:r>
      <w:r w:rsidR="00633ECF">
        <w:rPr>
          <w:sz w:val="22"/>
          <w:szCs w:val="22"/>
        </w:rPr>
        <w:t> </w:t>
      </w:r>
      <w:r w:rsidR="00E95D44">
        <w:rPr>
          <w:sz w:val="22"/>
          <w:szCs w:val="22"/>
        </w:rPr>
        <w:t>przedłożonej wraz z ofertą kalkulacji cenowej</w:t>
      </w:r>
      <w:r w:rsidRPr="00203782">
        <w:rPr>
          <w:sz w:val="22"/>
          <w:szCs w:val="22"/>
        </w:rPr>
        <w:t>),</w:t>
      </w:r>
    </w:p>
    <w:p w14:paraId="76F3DFA6" w14:textId="77777777" w:rsidR="007D0FF3" w:rsidRDefault="007D0FF3" w:rsidP="008C71A3">
      <w:pPr>
        <w:widowControl/>
        <w:suppressAutoHyphens w:val="0"/>
        <w:ind w:left="1418" w:hanging="992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>
        <w:rPr>
          <w:sz w:val="22"/>
          <w:szCs w:val="22"/>
        </w:rPr>
        <w:tab/>
      </w:r>
      <w:r w:rsidRPr="00203782">
        <w:rPr>
          <w:sz w:val="22"/>
          <w:szCs w:val="22"/>
        </w:rPr>
        <w:t xml:space="preserve">monitorowanie terminów i </w:t>
      </w:r>
      <w:r w:rsidR="002C350B">
        <w:rPr>
          <w:sz w:val="22"/>
          <w:szCs w:val="22"/>
        </w:rPr>
        <w:t>wezwanie zamawiającego</w:t>
      </w:r>
      <w:r w:rsidRPr="00203782">
        <w:rPr>
          <w:sz w:val="22"/>
          <w:szCs w:val="22"/>
        </w:rPr>
        <w:t xml:space="preserve"> do dokonania opłat w urzędach, w których możliwe jest samodzielne wnoszenie opłat urzędowych,</w:t>
      </w:r>
    </w:p>
    <w:p w14:paraId="04D7EB4E" w14:textId="77777777" w:rsidR="00E93A1E" w:rsidRDefault="00E93A1E" w:rsidP="004B73A4">
      <w:pPr>
        <w:widowControl/>
        <w:numPr>
          <w:ilvl w:val="1"/>
          <w:numId w:val="50"/>
        </w:numPr>
        <w:tabs>
          <w:tab w:val="left" w:pos="1418"/>
        </w:tabs>
        <w:suppressAutoHyphens w:val="0"/>
        <w:ind w:left="1418" w:hanging="992"/>
        <w:jc w:val="both"/>
        <w:rPr>
          <w:sz w:val="22"/>
          <w:szCs w:val="22"/>
        </w:rPr>
      </w:pPr>
      <w:r w:rsidRPr="005E2780">
        <w:rPr>
          <w:sz w:val="22"/>
          <w:szCs w:val="22"/>
        </w:rPr>
        <w:t>doradztwo dotyczące realizowanych procedur patentowych, w tym udzielanie odpowiedzi na pisma urzędowe,</w:t>
      </w:r>
    </w:p>
    <w:p w14:paraId="6A6AB685" w14:textId="77777777" w:rsidR="00E93A1E" w:rsidRPr="0054799F" w:rsidRDefault="0054799F" w:rsidP="004B73A4">
      <w:pPr>
        <w:widowControl/>
        <w:numPr>
          <w:ilvl w:val="1"/>
          <w:numId w:val="50"/>
        </w:numPr>
        <w:tabs>
          <w:tab w:val="left" w:pos="1418"/>
        </w:tabs>
        <w:suppressAutoHyphens w:val="0"/>
        <w:ind w:left="1418" w:hanging="992"/>
        <w:jc w:val="both"/>
        <w:rPr>
          <w:sz w:val="22"/>
          <w:szCs w:val="22"/>
        </w:rPr>
      </w:pPr>
      <w:r w:rsidRPr="0054799F">
        <w:rPr>
          <w:sz w:val="22"/>
          <w:szCs w:val="22"/>
        </w:rPr>
        <w:t xml:space="preserve">prowadzenie pełnej dokumentacji związanej z wykonywaniem wyżej wymienionych czynności, w tym dokumentowanie uiszczania opłat urzędowych i przesyłanie jej </w:t>
      </w:r>
      <w:r w:rsidR="004E7B82">
        <w:rPr>
          <w:sz w:val="22"/>
          <w:szCs w:val="22"/>
        </w:rPr>
        <w:t>z</w:t>
      </w:r>
      <w:r w:rsidRPr="0054799F">
        <w:rPr>
          <w:sz w:val="22"/>
          <w:szCs w:val="22"/>
        </w:rPr>
        <w:t>amawiającemu niezwłocznie, ale nie później niż w terminie 14 dni od wykonania czynności.</w:t>
      </w:r>
    </w:p>
    <w:p w14:paraId="1AE90C72" w14:textId="77777777" w:rsidR="00B820F3" w:rsidRDefault="00BD3ABF" w:rsidP="00223E08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820F3">
        <w:rPr>
          <w:rFonts w:ascii="Times New Roman" w:hAnsi="Times New Roman" w:cs="Times New Roman"/>
          <w:bCs/>
          <w:sz w:val="22"/>
          <w:szCs w:val="22"/>
        </w:rPr>
        <w:t>W celu określenia orientacyjnego zaangażowania wymaganego dla realizacji prze</w:t>
      </w:r>
      <w:r w:rsidR="00B820F3">
        <w:rPr>
          <w:rFonts w:ascii="Times New Roman" w:hAnsi="Times New Roman" w:cs="Times New Roman"/>
          <w:bCs/>
          <w:sz w:val="22"/>
          <w:szCs w:val="22"/>
        </w:rPr>
        <w:t>dmiotu zamówienia zamawiający podaje</w:t>
      </w:r>
      <w:r w:rsidRPr="00B820F3">
        <w:rPr>
          <w:rFonts w:ascii="Times New Roman" w:hAnsi="Times New Roman" w:cs="Times New Roman"/>
          <w:bCs/>
          <w:sz w:val="22"/>
          <w:szCs w:val="22"/>
        </w:rPr>
        <w:t xml:space="preserve"> szacunkową liczbę zgłoszeń patentowych dokonanych przez kancelarie </w:t>
      </w:r>
      <w:r w:rsidR="00B820F3">
        <w:rPr>
          <w:rFonts w:ascii="Times New Roman" w:hAnsi="Times New Roman" w:cs="Times New Roman"/>
          <w:bCs/>
          <w:sz w:val="22"/>
          <w:szCs w:val="22"/>
        </w:rPr>
        <w:t>patentowe na jego rzecz</w:t>
      </w:r>
      <w:r w:rsidRPr="00B820F3">
        <w:rPr>
          <w:rFonts w:ascii="Times New Roman" w:hAnsi="Times New Roman" w:cs="Times New Roman"/>
          <w:bCs/>
          <w:sz w:val="22"/>
          <w:szCs w:val="22"/>
        </w:rPr>
        <w:t xml:space="preserve"> w ostatnich </w:t>
      </w:r>
      <w:r w:rsidR="00B820F3">
        <w:rPr>
          <w:rFonts w:ascii="Times New Roman" w:hAnsi="Times New Roman" w:cs="Times New Roman"/>
          <w:bCs/>
          <w:sz w:val="22"/>
          <w:szCs w:val="22"/>
        </w:rPr>
        <w:t>pięciu (</w:t>
      </w:r>
      <w:r w:rsidRPr="00B820F3">
        <w:rPr>
          <w:rFonts w:ascii="Times New Roman" w:hAnsi="Times New Roman" w:cs="Times New Roman"/>
          <w:bCs/>
          <w:sz w:val="22"/>
          <w:szCs w:val="22"/>
        </w:rPr>
        <w:t>5</w:t>
      </w:r>
      <w:r w:rsidR="00B820F3">
        <w:rPr>
          <w:rFonts w:ascii="Times New Roman" w:hAnsi="Times New Roman" w:cs="Times New Roman"/>
          <w:bCs/>
          <w:sz w:val="22"/>
          <w:szCs w:val="22"/>
        </w:rPr>
        <w:t>)</w:t>
      </w:r>
      <w:r w:rsidRPr="00B820F3">
        <w:rPr>
          <w:rFonts w:ascii="Times New Roman" w:hAnsi="Times New Roman" w:cs="Times New Roman"/>
          <w:bCs/>
          <w:sz w:val="22"/>
          <w:szCs w:val="22"/>
        </w:rPr>
        <w:t xml:space="preserve"> latach.</w:t>
      </w:r>
      <w:r w:rsidR="00B820F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98F3C1D" w14:textId="77777777" w:rsidR="007D2519" w:rsidRDefault="007D2519" w:rsidP="004C0345">
      <w:pPr>
        <w:pStyle w:val="Tekstpodstawowy"/>
        <w:spacing w:line="240" w:lineRule="auto"/>
        <w:ind w:left="360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702286A" w14:textId="77777777" w:rsidR="00BD3ABF" w:rsidRPr="00D57D93" w:rsidRDefault="00BD3ABF" w:rsidP="004C0345">
      <w:pPr>
        <w:pStyle w:val="Tekstpodstawowy"/>
        <w:spacing w:line="240" w:lineRule="auto"/>
        <w:ind w:left="360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57D93">
        <w:rPr>
          <w:rFonts w:ascii="Times New Roman" w:hAnsi="Times New Roman" w:cs="Times New Roman"/>
          <w:b/>
          <w:bCs/>
          <w:i/>
          <w:sz w:val="22"/>
          <w:szCs w:val="22"/>
        </w:rPr>
        <w:t>Przeciętna roczna liczba spraw prowadzonych przez kancelarie pa</w:t>
      </w:r>
      <w:r w:rsidR="00B820F3" w:rsidRPr="00D57D93">
        <w:rPr>
          <w:rFonts w:ascii="Times New Roman" w:hAnsi="Times New Roman" w:cs="Times New Roman"/>
          <w:b/>
          <w:bCs/>
          <w:i/>
          <w:sz w:val="22"/>
          <w:szCs w:val="22"/>
        </w:rPr>
        <w:t>tentowe dla wynalazków zamawiającego</w:t>
      </w:r>
      <w:r w:rsidR="006E5D6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(bez względu na dziedzinę)</w:t>
      </w:r>
      <w:r w:rsidRPr="00D57D93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</w:p>
    <w:p w14:paraId="78D511FE" w14:textId="77777777" w:rsidR="00B820F3" w:rsidRPr="00B820F3" w:rsidRDefault="00B820F3" w:rsidP="0069642C">
      <w:pPr>
        <w:pStyle w:val="Tekstpodstawowy"/>
        <w:spacing w:line="240" w:lineRule="auto"/>
        <w:ind w:left="360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3020"/>
        <w:gridCol w:w="3017"/>
      </w:tblGrid>
      <w:tr w:rsidR="00051064" w14:paraId="1AE86654" w14:textId="77777777" w:rsidTr="00A013D7">
        <w:trPr>
          <w:trHeight w:val="1052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12032EA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070" w:type="dxa"/>
            <w:shd w:val="clear" w:color="auto" w:fill="AEAAAA"/>
            <w:vAlign w:val="center"/>
          </w:tcPr>
          <w:p w14:paraId="6B4DF560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/>
                <w:bCs/>
                <w:sz w:val="20"/>
                <w:szCs w:val="20"/>
              </w:rPr>
              <w:t>Średnia liczba zgłoszeń/rok (dane z ostatnich 5 lat)</w:t>
            </w:r>
          </w:p>
        </w:tc>
        <w:tc>
          <w:tcPr>
            <w:tcW w:w="3070" w:type="dxa"/>
            <w:shd w:val="clear" w:color="auto" w:fill="AEAAAA"/>
            <w:vAlign w:val="center"/>
          </w:tcPr>
          <w:p w14:paraId="28CB50D3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/>
                <w:bCs/>
                <w:sz w:val="20"/>
                <w:szCs w:val="20"/>
              </w:rPr>
              <w:t>Odsetek w całości postępowań [%]</w:t>
            </w:r>
          </w:p>
        </w:tc>
      </w:tr>
      <w:tr w:rsidR="00051064" w14:paraId="7756CF4D" w14:textId="77777777" w:rsidTr="00A013D7">
        <w:tc>
          <w:tcPr>
            <w:tcW w:w="2962" w:type="dxa"/>
            <w:shd w:val="clear" w:color="auto" w:fill="C5E0B3"/>
            <w:vAlign w:val="center"/>
          </w:tcPr>
          <w:p w14:paraId="60AA566B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Polska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1C21FAA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22,4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0F45799A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36,60</w:t>
            </w:r>
          </w:p>
        </w:tc>
      </w:tr>
      <w:tr w:rsidR="00051064" w14:paraId="40922FFF" w14:textId="77777777" w:rsidTr="00A013D7">
        <w:tc>
          <w:tcPr>
            <w:tcW w:w="2962" w:type="dxa"/>
            <w:shd w:val="clear" w:color="auto" w:fill="C5E0B3"/>
            <w:vAlign w:val="center"/>
          </w:tcPr>
          <w:p w14:paraId="585BC351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PCT kontynuacja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360EE7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16,8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48AA191C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27,45</w:t>
            </w:r>
          </w:p>
        </w:tc>
      </w:tr>
      <w:tr w:rsidR="00051064" w14:paraId="3A71B8F2" w14:textId="77777777" w:rsidTr="00A013D7">
        <w:tc>
          <w:tcPr>
            <w:tcW w:w="2962" w:type="dxa"/>
            <w:shd w:val="clear" w:color="auto" w:fill="C5E0B3"/>
            <w:vAlign w:val="center"/>
          </w:tcPr>
          <w:p w14:paraId="434827E6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PCT w dacie pierwszeństwa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22F695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2FE9E137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0,33</w:t>
            </w:r>
          </w:p>
        </w:tc>
      </w:tr>
      <w:tr w:rsidR="00051064" w14:paraId="356A96E1" w14:textId="77777777" w:rsidTr="00A013D7">
        <w:tc>
          <w:tcPr>
            <w:tcW w:w="2962" w:type="dxa"/>
            <w:shd w:val="clear" w:color="auto" w:fill="C5E0B3"/>
            <w:vAlign w:val="center"/>
          </w:tcPr>
          <w:p w14:paraId="37D0FE12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EPO kontynuacja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7AFD06E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7,2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5EDBE845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11,76</w:t>
            </w:r>
          </w:p>
        </w:tc>
      </w:tr>
      <w:tr w:rsidR="00051064" w14:paraId="3F36DFB4" w14:textId="77777777" w:rsidTr="00A013D7">
        <w:tc>
          <w:tcPr>
            <w:tcW w:w="2962" w:type="dxa"/>
            <w:shd w:val="clear" w:color="auto" w:fill="C5E0B3"/>
            <w:vAlign w:val="center"/>
          </w:tcPr>
          <w:p w14:paraId="552AFA39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EPO w dacie pierwszeństwa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CCE374B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0,6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3E2C293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0,98</w:t>
            </w:r>
          </w:p>
        </w:tc>
      </w:tr>
      <w:tr w:rsidR="00051064" w14:paraId="0DD39D77" w14:textId="77777777" w:rsidTr="00A013D7">
        <w:tc>
          <w:tcPr>
            <w:tcW w:w="2962" w:type="dxa"/>
            <w:shd w:val="clear" w:color="auto" w:fill="C5E0B3"/>
            <w:vAlign w:val="center"/>
          </w:tcPr>
          <w:p w14:paraId="3730CE5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Japonia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66994AF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7B79E1A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3,27</w:t>
            </w:r>
          </w:p>
        </w:tc>
      </w:tr>
      <w:tr w:rsidR="00051064" w14:paraId="3D6C5886" w14:textId="77777777" w:rsidTr="00A013D7">
        <w:tc>
          <w:tcPr>
            <w:tcW w:w="2962" w:type="dxa"/>
            <w:shd w:val="clear" w:color="auto" w:fill="C5E0B3"/>
            <w:vAlign w:val="center"/>
          </w:tcPr>
          <w:p w14:paraId="0A4C9C33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Korea Południowa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110C52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1,2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01127DAF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1,96</w:t>
            </w:r>
          </w:p>
        </w:tc>
      </w:tr>
      <w:tr w:rsidR="00051064" w14:paraId="1F56E23A" w14:textId="77777777" w:rsidTr="00A013D7">
        <w:tc>
          <w:tcPr>
            <w:tcW w:w="2962" w:type="dxa"/>
            <w:shd w:val="clear" w:color="auto" w:fill="C5E0B3"/>
            <w:vAlign w:val="center"/>
          </w:tcPr>
          <w:p w14:paraId="008CDE22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Chiny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73267F0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1,6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23CA34C3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2,61</w:t>
            </w:r>
          </w:p>
        </w:tc>
      </w:tr>
      <w:tr w:rsidR="00051064" w14:paraId="1ECE0918" w14:textId="77777777" w:rsidTr="00A013D7">
        <w:tc>
          <w:tcPr>
            <w:tcW w:w="2962" w:type="dxa"/>
            <w:shd w:val="clear" w:color="auto" w:fill="C5E0B3"/>
            <w:vAlign w:val="center"/>
          </w:tcPr>
          <w:p w14:paraId="63318630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Kanada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DF5C556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0,4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58A075A4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0,65</w:t>
            </w:r>
          </w:p>
        </w:tc>
      </w:tr>
      <w:tr w:rsidR="00051064" w14:paraId="63EC806A" w14:textId="77777777" w:rsidTr="00A013D7">
        <w:tc>
          <w:tcPr>
            <w:tcW w:w="2962" w:type="dxa"/>
            <w:shd w:val="clear" w:color="auto" w:fill="C5E0B3"/>
            <w:vAlign w:val="center"/>
          </w:tcPr>
          <w:p w14:paraId="613FA280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149FEF6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6,8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6EC703DF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11,11</w:t>
            </w:r>
          </w:p>
        </w:tc>
      </w:tr>
      <w:tr w:rsidR="00051064" w14:paraId="4B66F4F3" w14:textId="77777777" w:rsidTr="00A013D7">
        <w:tc>
          <w:tcPr>
            <w:tcW w:w="2962" w:type="dxa"/>
            <w:shd w:val="clear" w:color="auto" w:fill="C5E0B3"/>
            <w:vAlign w:val="center"/>
          </w:tcPr>
          <w:p w14:paraId="03074CD6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A1B578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0,6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15FAA3B4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0,98</w:t>
            </w:r>
          </w:p>
        </w:tc>
      </w:tr>
      <w:tr w:rsidR="00051064" w14:paraId="37027912" w14:textId="77777777" w:rsidTr="00A013D7">
        <w:tc>
          <w:tcPr>
            <w:tcW w:w="2962" w:type="dxa"/>
            <w:shd w:val="clear" w:color="auto" w:fill="C5E0B3"/>
            <w:vAlign w:val="center"/>
          </w:tcPr>
          <w:p w14:paraId="47CFEFD5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Euroazja (EAPO)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F30AB41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59268D2A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0,33</w:t>
            </w:r>
          </w:p>
        </w:tc>
      </w:tr>
      <w:tr w:rsidR="00051064" w14:paraId="76F0ECD0" w14:textId="77777777" w:rsidTr="00A013D7">
        <w:tc>
          <w:tcPr>
            <w:tcW w:w="2962" w:type="dxa"/>
            <w:shd w:val="clear" w:color="auto" w:fill="C5E0B3"/>
            <w:vAlign w:val="center"/>
          </w:tcPr>
          <w:p w14:paraId="74EB8832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Indie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AD4CC25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0,6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20A86329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0,98</w:t>
            </w:r>
          </w:p>
        </w:tc>
      </w:tr>
      <w:tr w:rsidR="00051064" w14:paraId="3CEDDE2A" w14:textId="77777777" w:rsidTr="00A013D7">
        <w:tc>
          <w:tcPr>
            <w:tcW w:w="2962" w:type="dxa"/>
            <w:shd w:val="clear" w:color="auto" w:fill="C5E0B3"/>
            <w:vAlign w:val="center"/>
          </w:tcPr>
          <w:p w14:paraId="13B9EE5D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Rosja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A1091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3A5A8004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0,33</w:t>
            </w:r>
          </w:p>
        </w:tc>
      </w:tr>
      <w:tr w:rsidR="00051064" w14:paraId="652DDDDF" w14:textId="77777777" w:rsidTr="00A013D7">
        <w:tc>
          <w:tcPr>
            <w:tcW w:w="2962" w:type="dxa"/>
            <w:shd w:val="clear" w:color="auto" w:fill="C5E0B3"/>
            <w:vAlign w:val="center"/>
          </w:tcPr>
          <w:p w14:paraId="0C70BA64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Brazylia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BAB4C98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55A63AE2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0,33</w:t>
            </w:r>
          </w:p>
        </w:tc>
      </w:tr>
      <w:tr w:rsidR="00051064" w14:paraId="58B5EB9A" w14:textId="77777777" w:rsidTr="00A013D7">
        <w:tc>
          <w:tcPr>
            <w:tcW w:w="2962" w:type="dxa"/>
            <w:shd w:val="clear" w:color="auto" w:fill="C5E0B3"/>
            <w:vAlign w:val="center"/>
          </w:tcPr>
          <w:p w14:paraId="2BA591D3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Meksyk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9D80F04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bCs/>
                <w:sz w:val="20"/>
                <w:szCs w:val="20"/>
              </w:rPr>
              <w:t>0,2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40C4CB3E" w14:textId="77777777" w:rsidR="00BD3ABF" w:rsidRPr="00051064" w:rsidRDefault="00BD3ABF" w:rsidP="00674EEF">
            <w:pPr>
              <w:pStyle w:val="Tekstpodstawowy"/>
              <w:spacing w:line="240" w:lineRule="auto"/>
              <w:jc w:val="center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51064">
              <w:rPr>
                <w:rFonts w:ascii="Tahoma" w:hAnsi="Tahoma" w:cs="Tahoma"/>
                <w:color w:val="000000"/>
                <w:sz w:val="20"/>
                <w:szCs w:val="20"/>
              </w:rPr>
              <w:t>0,33</w:t>
            </w:r>
          </w:p>
        </w:tc>
      </w:tr>
    </w:tbl>
    <w:p w14:paraId="561C6A3B" w14:textId="77777777" w:rsidR="00BD3ABF" w:rsidRPr="001905AC" w:rsidRDefault="00BD3ABF" w:rsidP="00674EEF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1B2439DE" w14:textId="77777777" w:rsidR="00372A5C" w:rsidRPr="00990E81" w:rsidRDefault="00372A5C" w:rsidP="001C532C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Z</w:t>
      </w:r>
      <w:r w:rsidR="00045840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uwagi na specyfikę udzielanego zamówienia, dane podane w </w:t>
      </w:r>
      <w:r w:rsidR="0062335A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tabelach 1 i 2 </w:t>
      </w:r>
      <w:r w:rsidR="00045840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mają wyłącznie charakter szacunkowy a </w:t>
      </w:r>
      <w:r w:rsidR="004E14A9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z</w:t>
      </w:r>
      <w:r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amawiający zastrzega sobie możliwość dostosowania </w:t>
      </w:r>
      <w:r w:rsidR="00D27D26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liczby zleceń w</w:t>
      </w:r>
      <w:r w:rsidR="00AB108A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 </w:t>
      </w:r>
      <w:r w:rsidR="00D27D26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ramach powyżej wskazanych kategorii do aktualnych potrzeb (tj. </w:t>
      </w:r>
      <w:r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zwiększania, bądź zmn</w:t>
      </w:r>
      <w:r w:rsidR="004B5BBB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iejszania podanych w</w:t>
      </w:r>
      <w:r w:rsidR="0062335A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  <w:r w:rsidR="004B5BBB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zestawieniach tabelarycznych</w:t>
      </w:r>
      <w:r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liczb oraz przemieszania ich w</w:t>
      </w:r>
      <w:r w:rsidR="0042303B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 </w:t>
      </w:r>
      <w:r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odni</w:t>
      </w:r>
      <w:r w:rsidR="00D27D26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esieniu do wskazanej kategoryzacji przedmiotowej</w:t>
      </w:r>
      <w:r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), w ramach środków finansowych przeznaczonych na realizację przedmiotowego zamówienia</w:t>
      </w:r>
      <w:r w:rsidR="005D5609" w:rsidRPr="00990E8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.</w:t>
      </w:r>
    </w:p>
    <w:p w14:paraId="57CCCAB8" w14:textId="77777777" w:rsidR="004B5BBB" w:rsidRPr="00D54259" w:rsidRDefault="004B5BBB" w:rsidP="00F573B8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54259">
        <w:rPr>
          <w:rFonts w:ascii="Times New Roman" w:hAnsi="Times New Roman" w:cs="Times New Roman"/>
          <w:sz w:val="22"/>
          <w:szCs w:val="22"/>
        </w:rPr>
        <w:t>Zamawiający może z prawa opcji nie skorzystać, lub skorzystać w części. Zamówienie realizowane w ramach opcji jest jednostronnym uprawnieniem zamawia</w:t>
      </w:r>
      <w:r w:rsidR="005248A6" w:rsidRPr="00D54259">
        <w:rPr>
          <w:rFonts w:ascii="Times New Roman" w:hAnsi="Times New Roman" w:cs="Times New Roman"/>
          <w:sz w:val="22"/>
          <w:szCs w:val="22"/>
        </w:rPr>
        <w:t>jącego. Nie skorzystanie przez z</w:t>
      </w:r>
      <w:r w:rsidRPr="00D54259">
        <w:rPr>
          <w:rFonts w:ascii="Times New Roman" w:hAnsi="Times New Roman" w:cs="Times New Roman"/>
          <w:sz w:val="22"/>
          <w:szCs w:val="22"/>
        </w:rPr>
        <w:t>amawiającego z pr</w:t>
      </w:r>
      <w:r w:rsidR="005248A6" w:rsidRPr="00D54259">
        <w:rPr>
          <w:rFonts w:ascii="Times New Roman" w:hAnsi="Times New Roman" w:cs="Times New Roman"/>
          <w:sz w:val="22"/>
          <w:szCs w:val="22"/>
        </w:rPr>
        <w:t>awa opcji nie rodzi po stronie w</w:t>
      </w:r>
      <w:r w:rsidRPr="00D54259">
        <w:rPr>
          <w:rFonts w:ascii="Times New Roman" w:hAnsi="Times New Roman" w:cs="Times New Roman"/>
          <w:sz w:val="22"/>
          <w:szCs w:val="22"/>
        </w:rPr>
        <w:t>ykonawcy</w:t>
      </w:r>
      <w:r w:rsidR="005248A6" w:rsidRPr="00D54259">
        <w:rPr>
          <w:rFonts w:ascii="Times New Roman" w:hAnsi="Times New Roman" w:cs="Times New Roman"/>
          <w:sz w:val="22"/>
          <w:szCs w:val="22"/>
        </w:rPr>
        <w:t xml:space="preserve"> żadnych roszczeń względem </w:t>
      </w:r>
      <w:r w:rsidR="001B2BEA">
        <w:rPr>
          <w:rFonts w:ascii="Times New Roman" w:hAnsi="Times New Roman" w:cs="Times New Roman"/>
          <w:sz w:val="22"/>
          <w:szCs w:val="22"/>
        </w:rPr>
        <w:t>z</w:t>
      </w:r>
      <w:r w:rsidRPr="00D54259">
        <w:rPr>
          <w:rFonts w:ascii="Times New Roman" w:hAnsi="Times New Roman" w:cs="Times New Roman"/>
          <w:sz w:val="22"/>
          <w:szCs w:val="22"/>
        </w:rPr>
        <w:t>amawiającego.</w:t>
      </w:r>
    </w:p>
    <w:p w14:paraId="6689E336" w14:textId="77777777" w:rsidR="00266813" w:rsidRPr="00D54259" w:rsidRDefault="006E32D6" w:rsidP="00F573B8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54259">
        <w:rPr>
          <w:rFonts w:ascii="Times New Roman" w:hAnsi="Times New Roman" w:cs="Times New Roman"/>
          <w:sz w:val="22"/>
          <w:szCs w:val="22"/>
        </w:rPr>
        <w:t>Opis przedmiotu zamówienia zgodny z nomenklaturą Wspólnego Słownika Zamówień CPV:</w:t>
      </w:r>
      <w:r w:rsidR="00B731E8" w:rsidRPr="00D54259">
        <w:rPr>
          <w:rFonts w:ascii="Times New Roman" w:hAnsi="Times New Roman" w:cs="Times New Roman"/>
          <w:sz w:val="22"/>
          <w:szCs w:val="22"/>
        </w:rPr>
        <w:t xml:space="preserve"> </w:t>
      </w:r>
      <w:r w:rsidR="00266813" w:rsidRPr="00D54259">
        <w:rPr>
          <w:rFonts w:ascii="Times New Roman" w:hAnsi="Times New Roman" w:cs="Times New Roman"/>
          <w:i/>
          <w:sz w:val="22"/>
          <w:szCs w:val="22"/>
        </w:rPr>
        <w:t>79120000-1 Usługi doradztwa w zakresie patentów i praw autorskich.</w:t>
      </w:r>
    </w:p>
    <w:p w14:paraId="52DE7DCF" w14:textId="77777777" w:rsidR="005B5A44" w:rsidRPr="00D54259" w:rsidRDefault="005B5A44" w:rsidP="00F573B8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54259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3C8D5D52" w14:textId="77777777" w:rsidR="005B5A44" w:rsidRPr="005F099C" w:rsidRDefault="005B5A44" w:rsidP="000F5D93">
      <w:pPr>
        <w:pStyle w:val="Tekstpodstawowy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5F099C">
        <w:rPr>
          <w:rFonts w:ascii="Times New Roman" w:hAnsi="Times New Roman" w:cs="Times New Roman"/>
          <w:sz w:val="22"/>
          <w:szCs w:val="22"/>
        </w:rPr>
        <w:t xml:space="preserve">Ogólne warunki udziału w postępowaniu: </w:t>
      </w:r>
    </w:p>
    <w:p w14:paraId="1641D494" w14:textId="26E7CE60" w:rsidR="00423D95" w:rsidRPr="00F461FE" w:rsidRDefault="00E93FC8" w:rsidP="000F5D93">
      <w:pPr>
        <w:pStyle w:val="Akapitzlist1"/>
        <w:spacing w:after="0" w:line="240" w:lineRule="auto"/>
        <w:ind w:left="10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</w:t>
      </w:r>
      <w:r w:rsidR="0051215D">
        <w:rPr>
          <w:rFonts w:ascii="Times New Roman" w:hAnsi="Times New Roman"/>
        </w:rPr>
        <w:t>.1</w:t>
      </w:r>
      <w:r w:rsidR="00423D95">
        <w:rPr>
          <w:rFonts w:ascii="Times New Roman" w:hAnsi="Times New Roman"/>
        </w:rPr>
        <w:tab/>
      </w:r>
      <w:r w:rsidR="00423D95" w:rsidRPr="00F461FE">
        <w:rPr>
          <w:rFonts w:ascii="Times New Roman" w:hAnsi="Times New Roman"/>
        </w:rPr>
        <w:t>wykonawca musi zaoferować przedmiot zamówienia zgodny z wymogami zamawiającego</w:t>
      </w:r>
      <w:r w:rsidR="00493407">
        <w:rPr>
          <w:rFonts w:ascii="Times New Roman" w:hAnsi="Times New Roman"/>
        </w:rPr>
        <w:t>, określonymi w niniejszym Zaproszeniu do składania ofert</w:t>
      </w:r>
      <w:r w:rsidR="00607D3E">
        <w:rPr>
          <w:rFonts w:ascii="Times New Roman" w:hAnsi="Times New Roman"/>
        </w:rPr>
        <w:t>;</w:t>
      </w:r>
    </w:p>
    <w:p w14:paraId="7684F7AC" w14:textId="5F98CD53" w:rsidR="00423D95" w:rsidRDefault="00423D95" w:rsidP="008C71A3">
      <w:pPr>
        <w:pStyle w:val="Akapitzlist1"/>
        <w:spacing w:after="0" w:line="240" w:lineRule="auto"/>
        <w:ind w:left="108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3FC8">
        <w:rPr>
          <w:rFonts w:ascii="Times New Roman" w:hAnsi="Times New Roman"/>
        </w:rPr>
        <w:t>10</w:t>
      </w:r>
      <w:r w:rsidR="0051215D">
        <w:rPr>
          <w:rFonts w:ascii="Times New Roman" w:hAnsi="Times New Roman"/>
        </w:rPr>
        <w:t>.2</w:t>
      </w:r>
      <w:r w:rsidR="0051215D">
        <w:rPr>
          <w:rFonts w:ascii="Times New Roman" w:hAnsi="Times New Roman"/>
        </w:rPr>
        <w:tab/>
      </w:r>
      <w:r w:rsidRPr="00826394">
        <w:rPr>
          <w:rFonts w:ascii="Times New Roman" w:hAnsi="Times New Roman"/>
          <w:color w:val="000000"/>
        </w:rPr>
        <w:t>w</w:t>
      </w:r>
      <w:r w:rsidRPr="00826394">
        <w:rPr>
          <w:rFonts w:ascii="Times New Roman" w:hAnsi="Times New Roman"/>
        </w:rPr>
        <w:t>ykonawca musi zapewnić realizację zamówienia we ws</w:t>
      </w:r>
      <w:r w:rsidR="00493407">
        <w:rPr>
          <w:rFonts w:ascii="Times New Roman" w:hAnsi="Times New Roman"/>
        </w:rPr>
        <w:t>kazanym w pkt 4) niniejszego Zaproszenia</w:t>
      </w:r>
      <w:r w:rsidRPr="00826394">
        <w:rPr>
          <w:rFonts w:ascii="Times New Roman" w:hAnsi="Times New Roman"/>
        </w:rPr>
        <w:t xml:space="preserve"> terminie oraz</w:t>
      </w:r>
      <w:r w:rsidR="00CE43A1">
        <w:rPr>
          <w:rFonts w:ascii="Times New Roman" w:hAnsi="Times New Roman"/>
        </w:rPr>
        <w:t xml:space="preserve"> terminach opisanych szczegółowo w powyższych zestawieniach</w:t>
      </w:r>
      <w:r w:rsidR="009C48B2">
        <w:rPr>
          <w:rFonts w:ascii="Times New Roman" w:hAnsi="Times New Roman"/>
        </w:rPr>
        <w:t xml:space="preserve"> tabelarycznych</w:t>
      </w:r>
      <w:r w:rsidRPr="00826394">
        <w:rPr>
          <w:rFonts w:ascii="Times New Roman" w:hAnsi="Times New Roman"/>
        </w:rPr>
        <w:t>;</w:t>
      </w:r>
    </w:p>
    <w:p w14:paraId="661E6D61" w14:textId="072E0911" w:rsidR="00423D95" w:rsidRPr="00871B69" w:rsidRDefault="00E93FC8" w:rsidP="00764CDD">
      <w:pPr>
        <w:pStyle w:val="Akapitzlist1"/>
        <w:spacing w:after="0" w:line="240" w:lineRule="auto"/>
        <w:ind w:left="1080" w:hanging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1215D">
        <w:rPr>
          <w:rFonts w:ascii="Times New Roman" w:hAnsi="Times New Roman"/>
        </w:rPr>
        <w:t>.3</w:t>
      </w:r>
      <w:r w:rsidR="0051215D">
        <w:rPr>
          <w:rFonts w:ascii="Times New Roman" w:hAnsi="Times New Roman"/>
        </w:rPr>
        <w:tab/>
      </w:r>
      <w:r w:rsidR="00423D95" w:rsidRPr="00871B69">
        <w:rPr>
          <w:rFonts w:ascii="Times New Roman" w:hAnsi="Times New Roman"/>
          <w:color w:val="000000"/>
        </w:rPr>
        <w:t>w</w:t>
      </w:r>
      <w:r w:rsidR="00423D95" w:rsidRPr="00871B69">
        <w:rPr>
          <w:rFonts w:ascii="Times New Roman" w:hAnsi="Times New Roman"/>
        </w:rPr>
        <w:t>ykonawca musi zaoferować termin płatności</w:t>
      </w:r>
      <w:r w:rsidR="0033449C" w:rsidRPr="00871B69">
        <w:rPr>
          <w:rFonts w:ascii="Times New Roman" w:hAnsi="Times New Roman"/>
        </w:rPr>
        <w:t xml:space="preserve"> wynoszący do 30 dni, licząc od </w:t>
      </w:r>
      <w:r w:rsidR="00423D95" w:rsidRPr="00871B69">
        <w:rPr>
          <w:rFonts w:ascii="Times New Roman" w:hAnsi="Times New Roman"/>
        </w:rPr>
        <w:t>dnia doręczenia</w:t>
      </w:r>
      <w:r w:rsidR="0033449C" w:rsidRPr="00871B69">
        <w:rPr>
          <w:rFonts w:ascii="Times New Roman" w:hAnsi="Times New Roman"/>
        </w:rPr>
        <w:t xml:space="preserve"> prawidłowo wystawionej</w:t>
      </w:r>
      <w:r w:rsidR="00423D95" w:rsidRPr="00871B69">
        <w:rPr>
          <w:rFonts w:ascii="Times New Roman" w:hAnsi="Times New Roman"/>
        </w:rPr>
        <w:t xml:space="preserve"> faktury VAT </w:t>
      </w:r>
      <w:r w:rsidR="00423D95" w:rsidRPr="00871B69">
        <w:rPr>
          <w:rFonts w:ascii="Times New Roman" w:hAnsi="Times New Roman"/>
          <w:color w:val="000000"/>
        </w:rPr>
        <w:t xml:space="preserve">(odpowiedniej dla wymagań określonych we wzorze umowy) </w:t>
      </w:r>
      <w:r w:rsidR="00423D95" w:rsidRPr="00871B69">
        <w:rPr>
          <w:rFonts w:ascii="Times New Roman" w:hAnsi="Times New Roman"/>
        </w:rPr>
        <w:t xml:space="preserve">do siedziby zamawiającego. </w:t>
      </w:r>
      <w:r w:rsidR="00423D95" w:rsidRPr="00871B69">
        <w:rPr>
          <w:rFonts w:ascii="Times New Roman" w:hAnsi="Times New Roman"/>
          <w:color w:val="000000"/>
        </w:rPr>
        <w:t>Zamawiający nie przewiduje żadnych przedpłat ani zaliczek na poczet realizacji przedmiotu zamówienia</w:t>
      </w:r>
      <w:r w:rsidR="00423D95" w:rsidRPr="00871B69">
        <w:rPr>
          <w:rFonts w:ascii="Times New Roman" w:hAnsi="Times New Roman"/>
        </w:rPr>
        <w:t>;</w:t>
      </w:r>
    </w:p>
    <w:p w14:paraId="385711A8" w14:textId="0B94382B" w:rsidR="00423D95" w:rsidRDefault="00722C95" w:rsidP="007F7C65">
      <w:pPr>
        <w:widowControl/>
        <w:tabs>
          <w:tab w:val="left" w:pos="426"/>
        </w:tabs>
        <w:suppressAutoHyphens w:val="0"/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3FC8">
        <w:rPr>
          <w:sz w:val="22"/>
          <w:szCs w:val="22"/>
        </w:rPr>
        <w:t>10</w:t>
      </w:r>
      <w:r w:rsidR="0051215D">
        <w:rPr>
          <w:sz w:val="22"/>
          <w:szCs w:val="22"/>
        </w:rPr>
        <w:t>.4</w:t>
      </w:r>
      <w:r w:rsidR="0051215D">
        <w:rPr>
          <w:sz w:val="22"/>
          <w:szCs w:val="22"/>
        </w:rPr>
        <w:tab/>
      </w:r>
      <w:r w:rsidR="00423D95" w:rsidRPr="004F3B31">
        <w:rPr>
          <w:color w:val="000000"/>
          <w:sz w:val="22"/>
          <w:szCs w:val="22"/>
        </w:rPr>
        <w:t>w</w:t>
      </w:r>
      <w:r w:rsidR="00423D95" w:rsidRPr="004F3B31">
        <w:rPr>
          <w:sz w:val="22"/>
          <w:szCs w:val="22"/>
        </w:rPr>
        <w:t xml:space="preserve">ykonawca musi przedstawić cenę oferty za </w:t>
      </w:r>
      <w:r w:rsidR="009A47E0">
        <w:rPr>
          <w:sz w:val="22"/>
          <w:szCs w:val="22"/>
        </w:rPr>
        <w:t xml:space="preserve">całość przedmiotu zamówienia w </w:t>
      </w:r>
      <w:r w:rsidR="00423D95" w:rsidRPr="004F3B31">
        <w:rPr>
          <w:sz w:val="22"/>
          <w:szCs w:val="22"/>
        </w:rPr>
        <w:t xml:space="preserve">formie indywidualnej kalkulacji, </w:t>
      </w:r>
      <w:r w:rsidR="002A6D73">
        <w:rPr>
          <w:sz w:val="22"/>
          <w:szCs w:val="22"/>
        </w:rPr>
        <w:t>sporządzonej z</w:t>
      </w:r>
      <w:r w:rsidR="00423D95" w:rsidRPr="004F3B31">
        <w:rPr>
          <w:sz w:val="22"/>
          <w:szCs w:val="22"/>
        </w:rPr>
        <w:t xml:space="preserve"> uwzględnie</w:t>
      </w:r>
      <w:r w:rsidR="002A6D73">
        <w:rPr>
          <w:sz w:val="22"/>
          <w:szCs w:val="22"/>
        </w:rPr>
        <w:t>niem wymagań i zapisów ujętych w </w:t>
      </w:r>
      <w:r w:rsidR="008E373D">
        <w:rPr>
          <w:sz w:val="22"/>
          <w:szCs w:val="22"/>
        </w:rPr>
        <w:t>ww. tabelach</w:t>
      </w:r>
      <w:r w:rsidR="00772478">
        <w:rPr>
          <w:sz w:val="22"/>
          <w:szCs w:val="22"/>
        </w:rPr>
        <w:t xml:space="preserve"> oraz</w:t>
      </w:r>
      <w:r w:rsidR="000966EC">
        <w:rPr>
          <w:sz w:val="22"/>
          <w:szCs w:val="22"/>
        </w:rPr>
        <w:t xml:space="preserve"> </w:t>
      </w:r>
      <w:r w:rsidR="00363D06">
        <w:rPr>
          <w:sz w:val="22"/>
          <w:szCs w:val="22"/>
        </w:rPr>
        <w:t xml:space="preserve">wytycznych </w:t>
      </w:r>
      <w:r w:rsidR="0096100F">
        <w:rPr>
          <w:sz w:val="22"/>
          <w:szCs w:val="22"/>
        </w:rPr>
        <w:t>opisanych w treści niniejszego Zaproszenia.</w:t>
      </w:r>
    </w:p>
    <w:p w14:paraId="7F4D37B0" w14:textId="6F61389E" w:rsidR="00296838" w:rsidRPr="00722C95" w:rsidRDefault="002A6D73" w:rsidP="00223E08">
      <w:pPr>
        <w:widowControl/>
        <w:suppressAutoHyphens w:val="0"/>
        <w:ind w:left="360" w:hanging="360"/>
        <w:jc w:val="both"/>
        <w:rPr>
          <w:rFonts w:eastAsia="Calibri"/>
          <w:lang w:eastAsia="en-US"/>
        </w:rPr>
      </w:pPr>
      <w:r>
        <w:rPr>
          <w:sz w:val="22"/>
          <w:szCs w:val="22"/>
        </w:rPr>
        <w:t>1</w:t>
      </w:r>
      <w:r w:rsidR="007E0FA7">
        <w:rPr>
          <w:sz w:val="22"/>
          <w:szCs w:val="22"/>
        </w:rPr>
        <w:t xml:space="preserve">1. </w:t>
      </w:r>
      <w:r w:rsidR="00C6149D">
        <w:rPr>
          <w:sz w:val="22"/>
          <w:szCs w:val="22"/>
        </w:rPr>
        <w:t>Oryginał niniejszego Zaproszenia do składania ofert i jego</w:t>
      </w:r>
      <w:r w:rsidR="00574890">
        <w:rPr>
          <w:sz w:val="22"/>
          <w:szCs w:val="22"/>
        </w:rPr>
        <w:t xml:space="preserve"> </w:t>
      </w:r>
      <w:r w:rsidR="00296838" w:rsidRPr="00296838">
        <w:rPr>
          <w:sz w:val="22"/>
          <w:szCs w:val="22"/>
        </w:rPr>
        <w:t>załączników pod</w:t>
      </w:r>
      <w:r w:rsidR="00574890">
        <w:rPr>
          <w:sz w:val="22"/>
          <w:szCs w:val="22"/>
        </w:rPr>
        <w:t xml:space="preserve">pisany przez osoby uprawnione w </w:t>
      </w:r>
      <w:r w:rsidR="00296838" w:rsidRPr="00296838">
        <w:rPr>
          <w:sz w:val="22"/>
          <w:szCs w:val="22"/>
        </w:rPr>
        <w:t>imieniu zamawiającego, stanowiący podstawę rozstrzygania ewentualnych sporów związanych z treścią tego dokumentu, dostępny jest w form</w:t>
      </w:r>
      <w:r w:rsidR="00DD49FD">
        <w:rPr>
          <w:sz w:val="22"/>
          <w:szCs w:val="22"/>
        </w:rPr>
        <w:t xml:space="preserve">ie papierowej u zamawiającego i </w:t>
      </w:r>
      <w:r w:rsidR="00296838" w:rsidRPr="00296838">
        <w:rPr>
          <w:sz w:val="22"/>
          <w:szCs w:val="22"/>
        </w:rPr>
        <w:t xml:space="preserve">na stronie internetowej: </w:t>
      </w:r>
      <w:hyperlink r:id="rId16" w:history="1">
        <w:r w:rsidR="00C6149D" w:rsidRPr="00B027D9">
          <w:rPr>
            <w:rStyle w:val="Hipercze"/>
            <w:i/>
            <w:sz w:val="22"/>
            <w:szCs w:val="22"/>
          </w:rPr>
          <w:t>www.przetargi.uj.edu.pl</w:t>
        </w:r>
      </w:hyperlink>
      <w:r w:rsidR="00C6149D">
        <w:rPr>
          <w:i/>
          <w:sz w:val="22"/>
          <w:szCs w:val="22"/>
        </w:rPr>
        <w:t xml:space="preserve"> </w:t>
      </w:r>
      <w:r w:rsidR="00BB75BA">
        <w:rPr>
          <w:i/>
          <w:sz w:val="22"/>
          <w:szCs w:val="22"/>
        </w:rPr>
        <w:t xml:space="preserve"> </w:t>
      </w:r>
    </w:p>
    <w:p w14:paraId="505E5D16" w14:textId="77777777" w:rsidR="006D65F0" w:rsidRPr="00C86D62" w:rsidRDefault="006D65F0" w:rsidP="004C0345">
      <w:pPr>
        <w:widowControl/>
        <w:suppressAutoHyphens w:val="0"/>
        <w:ind w:left="993" w:hanging="567"/>
        <w:jc w:val="both"/>
        <w:rPr>
          <w:color w:val="000000"/>
          <w:sz w:val="22"/>
          <w:szCs w:val="22"/>
        </w:rPr>
      </w:pPr>
    </w:p>
    <w:p w14:paraId="4F260276" w14:textId="77777777" w:rsidR="00280137" w:rsidRPr="008C6182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color w:val="000000"/>
          <w:sz w:val="22"/>
          <w:szCs w:val="22"/>
        </w:rPr>
      </w:pPr>
      <w:r w:rsidRPr="008C6182">
        <w:rPr>
          <w:b/>
          <w:sz w:val="22"/>
          <w:szCs w:val="22"/>
        </w:rPr>
        <w:t xml:space="preserve">Termin wykonania </w:t>
      </w:r>
      <w:r w:rsidRPr="008C6182">
        <w:rPr>
          <w:b/>
          <w:color w:val="000000"/>
          <w:sz w:val="22"/>
          <w:szCs w:val="22"/>
        </w:rPr>
        <w:t>zamówienia.</w:t>
      </w:r>
      <w:r w:rsidR="00115DB0" w:rsidRPr="008C6182">
        <w:rPr>
          <w:b/>
          <w:color w:val="000000"/>
          <w:sz w:val="22"/>
          <w:szCs w:val="22"/>
        </w:rPr>
        <w:t xml:space="preserve"> </w:t>
      </w:r>
    </w:p>
    <w:p w14:paraId="0039512C" w14:textId="77777777" w:rsidR="00C968C8" w:rsidRDefault="004B54A1" w:rsidP="001C532C">
      <w:pPr>
        <w:suppressAutoHyphens w:val="0"/>
        <w:adjustRightInd w:val="0"/>
        <w:ind w:left="360" w:hanging="360"/>
        <w:jc w:val="both"/>
        <w:textAlignment w:val="baseline"/>
        <w:rPr>
          <w:b/>
          <w:i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C968C8" w:rsidRPr="00D606C4">
        <w:rPr>
          <w:i/>
          <w:sz w:val="22"/>
          <w:szCs w:val="22"/>
          <w:u w:val="single"/>
        </w:rPr>
        <w:t xml:space="preserve">Zamówienie </w:t>
      </w:r>
      <w:r w:rsidR="00FC7F25" w:rsidRPr="00D606C4">
        <w:rPr>
          <w:i/>
          <w:sz w:val="22"/>
          <w:szCs w:val="22"/>
          <w:u w:val="single"/>
        </w:rPr>
        <w:t>o charakterze podstawowym</w:t>
      </w:r>
      <w:r w:rsidR="00FC7F25">
        <w:rPr>
          <w:sz w:val="22"/>
          <w:szCs w:val="22"/>
        </w:rPr>
        <w:t xml:space="preserve"> </w:t>
      </w:r>
      <w:r w:rsidR="00C968C8" w:rsidRPr="004E144F">
        <w:rPr>
          <w:sz w:val="22"/>
          <w:szCs w:val="22"/>
        </w:rPr>
        <w:t>będzie realizow</w:t>
      </w:r>
      <w:r w:rsidR="00730399">
        <w:rPr>
          <w:sz w:val="22"/>
          <w:szCs w:val="22"/>
        </w:rPr>
        <w:t xml:space="preserve">ane przez okres </w:t>
      </w:r>
      <w:r w:rsidR="000F1604" w:rsidRPr="003C4762">
        <w:rPr>
          <w:b/>
          <w:i/>
          <w:sz w:val="22"/>
          <w:szCs w:val="22"/>
        </w:rPr>
        <w:t>czterech</w:t>
      </w:r>
      <w:r w:rsidR="00FC7F25" w:rsidRPr="003C4762">
        <w:rPr>
          <w:b/>
          <w:i/>
          <w:sz w:val="22"/>
          <w:szCs w:val="22"/>
        </w:rPr>
        <w:t xml:space="preserve"> (</w:t>
      </w:r>
      <w:r w:rsidR="000F1604" w:rsidRPr="003C4762">
        <w:rPr>
          <w:b/>
          <w:i/>
          <w:sz w:val="22"/>
          <w:szCs w:val="22"/>
        </w:rPr>
        <w:t>4</w:t>
      </w:r>
      <w:r w:rsidR="00FC7F25" w:rsidRPr="003C4762">
        <w:rPr>
          <w:b/>
          <w:i/>
          <w:sz w:val="22"/>
          <w:szCs w:val="22"/>
        </w:rPr>
        <w:t>)</w:t>
      </w:r>
      <w:r w:rsidR="005F51EB" w:rsidRPr="003C4762">
        <w:rPr>
          <w:b/>
          <w:i/>
          <w:sz w:val="22"/>
          <w:szCs w:val="22"/>
        </w:rPr>
        <w:t xml:space="preserve"> lat,</w:t>
      </w:r>
      <w:r w:rsidR="005F51EB" w:rsidRPr="002B465B">
        <w:rPr>
          <w:b/>
          <w:i/>
          <w:sz w:val="22"/>
          <w:szCs w:val="22"/>
        </w:rPr>
        <w:t xml:space="preserve"> licząc od</w:t>
      </w:r>
      <w:r w:rsidR="00730399" w:rsidRPr="002B465B">
        <w:rPr>
          <w:b/>
          <w:i/>
          <w:sz w:val="22"/>
          <w:szCs w:val="22"/>
        </w:rPr>
        <w:t xml:space="preserve"> dnia udzielenia zamówienia, tj. zawarcia umowy, z zastrzeżeniem terminów</w:t>
      </w:r>
      <w:r w:rsidR="00E20495">
        <w:rPr>
          <w:b/>
          <w:i/>
          <w:sz w:val="22"/>
          <w:szCs w:val="22"/>
        </w:rPr>
        <w:t xml:space="preserve"> przewidzianych na </w:t>
      </w:r>
      <w:r w:rsidR="00730399" w:rsidRPr="002B465B">
        <w:rPr>
          <w:b/>
          <w:i/>
          <w:sz w:val="22"/>
          <w:szCs w:val="22"/>
        </w:rPr>
        <w:t>realizację poszczególnych zadań, o których mowa w powyższym zestawieniu tabelarycznym</w:t>
      </w:r>
      <w:r w:rsidR="0007470A">
        <w:rPr>
          <w:b/>
          <w:i/>
          <w:sz w:val="22"/>
          <w:szCs w:val="22"/>
        </w:rPr>
        <w:t xml:space="preserve"> </w:t>
      </w:r>
      <w:r w:rsidR="0007470A" w:rsidRPr="00CE03C8">
        <w:rPr>
          <w:b/>
          <w:i/>
          <w:sz w:val="22"/>
          <w:szCs w:val="22"/>
        </w:rPr>
        <w:t>(tabele nr 1)</w:t>
      </w:r>
      <w:r w:rsidR="00730399" w:rsidRPr="00CE03C8">
        <w:rPr>
          <w:b/>
          <w:i/>
          <w:sz w:val="22"/>
          <w:szCs w:val="22"/>
        </w:rPr>
        <w:t>.</w:t>
      </w:r>
    </w:p>
    <w:p w14:paraId="31EBB278" w14:textId="77777777" w:rsidR="00FC7F25" w:rsidRDefault="00D240B7" w:rsidP="00F573B8">
      <w:pPr>
        <w:suppressAutoHyphens w:val="0"/>
        <w:adjustRightInd w:val="0"/>
        <w:ind w:left="360" w:hanging="360"/>
        <w:jc w:val="both"/>
        <w:textAlignment w:val="baselin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="004B54A1">
        <w:rPr>
          <w:b/>
          <w:i/>
          <w:sz w:val="22"/>
          <w:szCs w:val="22"/>
        </w:rPr>
        <w:tab/>
      </w:r>
      <w:r w:rsidR="00FC7F25" w:rsidRPr="00D606C4">
        <w:rPr>
          <w:i/>
          <w:sz w:val="22"/>
          <w:szCs w:val="22"/>
          <w:u w:val="single"/>
        </w:rPr>
        <w:t>Zamówienie o charakterze opcjonalnym</w:t>
      </w:r>
      <w:r w:rsidR="00FC7F25">
        <w:rPr>
          <w:sz w:val="22"/>
          <w:szCs w:val="22"/>
        </w:rPr>
        <w:t xml:space="preserve"> </w:t>
      </w:r>
      <w:r w:rsidR="00FC7F25" w:rsidRPr="004E144F">
        <w:rPr>
          <w:sz w:val="22"/>
          <w:szCs w:val="22"/>
        </w:rPr>
        <w:t>będzie realizow</w:t>
      </w:r>
      <w:r w:rsidR="00FC7F25">
        <w:rPr>
          <w:sz w:val="22"/>
          <w:szCs w:val="22"/>
        </w:rPr>
        <w:t xml:space="preserve">ane przez okres </w:t>
      </w:r>
      <w:r w:rsidR="00FC7F25">
        <w:rPr>
          <w:b/>
          <w:i/>
          <w:sz w:val="22"/>
          <w:szCs w:val="22"/>
        </w:rPr>
        <w:t>dziesięciu (10)</w:t>
      </w:r>
      <w:r w:rsidR="00FC7F25" w:rsidRPr="002B465B">
        <w:rPr>
          <w:b/>
          <w:i/>
          <w:sz w:val="22"/>
          <w:szCs w:val="22"/>
        </w:rPr>
        <w:t xml:space="preserve"> lat, licząc od dnia udzielenia zamówienia, tj. zawarcia umowy, z zastrzeżeniem terminów</w:t>
      </w:r>
      <w:r w:rsidR="00FC7F25">
        <w:rPr>
          <w:b/>
          <w:i/>
          <w:sz w:val="22"/>
          <w:szCs w:val="22"/>
        </w:rPr>
        <w:t xml:space="preserve"> przewidzianych na </w:t>
      </w:r>
      <w:r w:rsidR="00FC7F25" w:rsidRPr="002B465B">
        <w:rPr>
          <w:b/>
          <w:i/>
          <w:sz w:val="22"/>
          <w:szCs w:val="22"/>
        </w:rPr>
        <w:t>realizację poszczególnych zadań, o których mowa w powyższym zestawieniu tabelarycznym</w:t>
      </w:r>
      <w:r w:rsidR="0007470A">
        <w:rPr>
          <w:b/>
          <w:i/>
          <w:sz w:val="22"/>
          <w:szCs w:val="22"/>
        </w:rPr>
        <w:t xml:space="preserve"> (tabele nr 2)</w:t>
      </w:r>
      <w:r w:rsidR="00FC7F25" w:rsidRPr="002B465B">
        <w:rPr>
          <w:b/>
          <w:i/>
          <w:sz w:val="22"/>
          <w:szCs w:val="22"/>
        </w:rPr>
        <w:t>.</w:t>
      </w:r>
    </w:p>
    <w:p w14:paraId="3A2A62E3" w14:textId="77777777" w:rsidR="001E7DD9" w:rsidRDefault="00C957D8" w:rsidP="00F573B8">
      <w:pPr>
        <w:suppressAutoHyphens w:val="0"/>
        <w:adjustRightInd w:val="0"/>
        <w:ind w:left="36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E7DD9" w:rsidRPr="001E7DD9">
        <w:rPr>
          <w:sz w:val="22"/>
          <w:szCs w:val="22"/>
        </w:rPr>
        <w:t>Zamawiający zastrzeg</w:t>
      </w:r>
      <w:r w:rsidR="001E7DD9">
        <w:rPr>
          <w:sz w:val="22"/>
          <w:szCs w:val="22"/>
        </w:rPr>
        <w:t>a sobie możliwość zmiany terminów przewidzianych na realizację poszczególnych zadań</w:t>
      </w:r>
      <w:r w:rsidR="001E7DD9" w:rsidRPr="001E7DD9">
        <w:rPr>
          <w:sz w:val="22"/>
          <w:szCs w:val="22"/>
        </w:rPr>
        <w:t>, o czym pisemnie powiadomi wykonawcę ze stosownym wypr</w:t>
      </w:r>
      <w:r w:rsidR="001E7DD9">
        <w:rPr>
          <w:sz w:val="22"/>
          <w:szCs w:val="22"/>
        </w:rPr>
        <w:t>zedzeniem, zgodnie z uregulowaniami prawnymi zawartymi w treśc</w:t>
      </w:r>
      <w:r>
        <w:rPr>
          <w:sz w:val="22"/>
          <w:szCs w:val="22"/>
        </w:rPr>
        <w:t>i załączonego do niniejszego Zaproszenia</w:t>
      </w:r>
      <w:r w:rsidR="001E7DD9">
        <w:rPr>
          <w:sz w:val="22"/>
          <w:szCs w:val="22"/>
        </w:rPr>
        <w:t xml:space="preserve"> wzoru umowy.</w:t>
      </w:r>
    </w:p>
    <w:p w14:paraId="072076A9" w14:textId="77777777" w:rsidR="00C968C8" w:rsidRDefault="007513AB" w:rsidP="00F573B8">
      <w:pPr>
        <w:suppressAutoHyphens w:val="0"/>
        <w:adjustRightInd w:val="0"/>
        <w:ind w:left="36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25141E" w:rsidRPr="001E7DD9">
        <w:rPr>
          <w:sz w:val="22"/>
          <w:szCs w:val="22"/>
        </w:rPr>
        <w:t xml:space="preserve">W </w:t>
      </w:r>
      <w:r w:rsidR="00C968C8" w:rsidRPr="001E7DD9">
        <w:rPr>
          <w:sz w:val="22"/>
          <w:szCs w:val="22"/>
        </w:rPr>
        <w:t xml:space="preserve">przypadku </w:t>
      </w:r>
      <w:r w:rsidR="00E866FF">
        <w:rPr>
          <w:sz w:val="22"/>
          <w:szCs w:val="22"/>
        </w:rPr>
        <w:t xml:space="preserve">wyczerpania kwoty wynagrodzenia brutto należnego wykonawcy za realizację zadań objętych zamówieniem o charakterze podstawowym </w:t>
      </w:r>
      <w:r w:rsidR="00C968C8" w:rsidRPr="001E7DD9">
        <w:rPr>
          <w:sz w:val="22"/>
          <w:szCs w:val="22"/>
        </w:rPr>
        <w:t>przed upływ</w:t>
      </w:r>
      <w:r w:rsidR="00E866FF">
        <w:rPr>
          <w:sz w:val="22"/>
          <w:szCs w:val="22"/>
        </w:rPr>
        <w:t xml:space="preserve">em </w:t>
      </w:r>
      <w:r w:rsidR="00EC7012">
        <w:rPr>
          <w:sz w:val="22"/>
          <w:szCs w:val="22"/>
        </w:rPr>
        <w:t xml:space="preserve">czterech </w:t>
      </w:r>
      <w:r w:rsidR="00E866FF">
        <w:rPr>
          <w:sz w:val="22"/>
          <w:szCs w:val="22"/>
        </w:rPr>
        <w:t>(</w:t>
      </w:r>
      <w:r w:rsidR="00EC7012">
        <w:rPr>
          <w:sz w:val="22"/>
          <w:szCs w:val="22"/>
        </w:rPr>
        <w:t>4</w:t>
      </w:r>
      <w:r w:rsidR="00E866FF">
        <w:rPr>
          <w:sz w:val="22"/>
          <w:szCs w:val="22"/>
        </w:rPr>
        <w:t>)</w:t>
      </w:r>
      <w:r w:rsidR="00C968C8" w:rsidRPr="001E7DD9">
        <w:rPr>
          <w:sz w:val="22"/>
          <w:szCs w:val="22"/>
        </w:rPr>
        <w:t xml:space="preserve"> lat, licząc od dnia udzie</w:t>
      </w:r>
      <w:r w:rsidR="0082267E" w:rsidRPr="001E7DD9">
        <w:rPr>
          <w:sz w:val="22"/>
          <w:szCs w:val="22"/>
        </w:rPr>
        <w:t>lenia zamówienia, tj. zawarcia</w:t>
      </w:r>
      <w:r w:rsidR="00C968C8" w:rsidRPr="001E7DD9">
        <w:rPr>
          <w:sz w:val="22"/>
          <w:szCs w:val="22"/>
        </w:rPr>
        <w:t xml:space="preserve"> umowy, umowa </w:t>
      </w:r>
      <w:r w:rsidR="00E866FF">
        <w:rPr>
          <w:sz w:val="22"/>
          <w:szCs w:val="22"/>
        </w:rPr>
        <w:t xml:space="preserve">w powyższym zakresie </w:t>
      </w:r>
      <w:r w:rsidR="00C968C8" w:rsidRPr="001E7DD9">
        <w:rPr>
          <w:sz w:val="22"/>
          <w:szCs w:val="22"/>
        </w:rPr>
        <w:t>wygasa.</w:t>
      </w:r>
    </w:p>
    <w:p w14:paraId="0374DCDB" w14:textId="77777777" w:rsidR="006A46F2" w:rsidRPr="006A46F2" w:rsidRDefault="007513AB" w:rsidP="000F5D93">
      <w:pPr>
        <w:suppressAutoHyphens w:val="0"/>
        <w:adjustRightInd w:val="0"/>
        <w:ind w:left="36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</w:t>
      </w:r>
      <w:r w:rsidR="006A46F2">
        <w:rPr>
          <w:sz w:val="22"/>
          <w:szCs w:val="22"/>
        </w:rPr>
        <w:tab/>
      </w:r>
      <w:r w:rsidR="006A46F2" w:rsidRPr="001E7DD9">
        <w:rPr>
          <w:sz w:val="22"/>
          <w:szCs w:val="22"/>
        </w:rPr>
        <w:t xml:space="preserve">W przypadku </w:t>
      </w:r>
      <w:r w:rsidR="006A46F2">
        <w:rPr>
          <w:sz w:val="22"/>
          <w:szCs w:val="22"/>
        </w:rPr>
        <w:t xml:space="preserve">wyczerpania kwoty wynagrodzenia brutto należnego wykonawcy za realizację zadań objętych zamówieniem o charakterze opcjonalnym </w:t>
      </w:r>
      <w:r w:rsidR="006A46F2" w:rsidRPr="001E7DD9">
        <w:rPr>
          <w:sz w:val="22"/>
          <w:szCs w:val="22"/>
        </w:rPr>
        <w:t>przed upływ</w:t>
      </w:r>
      <w:r w:rsidR="006A46F2">
        <w:rPr>
          <w:sz w:val="22"/>
          <w:szCs w:val="22"/>
        </w:rPr>
        <w:t>em dziesięciu (10)</w:t>
      </w:r>
      <w:r w:rsidR="006A46F2" w:rsidRPr="001E7DD9">
        <w:rPr>
          <w:sz w:val="22"/>
          <w:szCs w:val="22"/>
        </w:rPr>
        <w:t xml:space="preserve"> lat, licząc od dnia udzielenia zamówienia, tj. zawarcia umowy, umowa </w:t>
      </w:r>
      <w:r w:rsidR="006A46F2">
        <w:rPr>
          <w:sz w:val="22"/>
          <w:szCs w:val="22"/>
        </w:rPr>
        <w:t xml:space="preserve">w powyższym zakresie </w:t>
      </w:r>
      <w:r w:rsidR="006A46F2" w:rsidRPr="001E7DD9">
        <w:rPr>
          <w:sz w:val="22"/>
          <w:szCs w:val="22"/>
        </w:rPr>
        <w:t>wygasa.</w:t>
      </w:r>
    </w:p>
    <w:p w14:paraId="35497E86" w14:textId="77777777" w:rsidR="001036EE" w:rsidRPr="00245AEE" w:rsidRDefault="007513AB" w:rsidP="000F5D93">
      <w:pPr>
        <w:suppressAutoHyphens w:val="0"/>
        <w:adjustRightInd w:val="0"/>
        <w:ind w:left="360" w:hanging="360"/>
        <w:jc w:val="both"/>
        <w:textAlignment w:val="baseline"/>
        <w:rPr>
          <w:b/>
          <w:i/>
          <w:sz w:val="22"/>
          <w:szCs w:val="22"/>
        </w:rPr>
      </w:pPr>
      <w:r>
        <w:rPr>
          <w:sz w:val="22"/>
          <w:szCs w:val="22"/>
        </w:rPr>
        <w:t>6</w:t>
      </w:r>
      <w:r w:rsidR="00895DB8">
        <w:rPr>
          <w:sz w:val="22"/>
          <w:szCs w:val="22"/>
        </w:rPr>
        <w:t>.</w:t>
      </w:r>
      <w:r w:rsidR="00895DB8">
        <w:rPr>
          <w:sz w:val="22"/>
          <w:szCs w:val="22"/>
        </w:rPr>
        <w:tab/>
      </w:r>
      <w:r w:rsidR="001036EE" w:rsidRPr="00157780">
        <w:rPr>
          <w:b/>
          <w:i/>
          <w:sz w:val="22"/>
          <w:szCs w:val="22"/>
        </w:rPr>
        <w:t xml:space="preserve">W przypadku niewyczerpania kwoty należnego wykonawcy wynagrodzenia brutto po upływie terminów, o których mowa </w:t>
      </w:r>
      <w:r w:rsidR="00BB282C" w:rsidRPr="00157780">
        <w:rPr>
          <w:b/>
          <w:i/>
          <w:sz w:val="22"/>
          <w:szCs w:val="22"/>
        </w:rPr>
        <w:t xml:space="preserve">w pkt 4)1 i 4)2 powyżej, zamawiający dopuszcza możliwość przedłużenia terminów realizacji zamówień – podstawowego i opcjonalnego – o okres nie dłuższy niż </w:t>
      </w:r>
      <w:r w:rsidR="00322B8F" w:rsidRPr="0097339B">
        <w:rPr>
          <w:b/>
          <w:i/>
          <w:sz w:val="22"/>
          <w:szCs w:val="22"/>
        </w:rPr>
        <w:t>8</w:t>
      </w:r>
      <w:r w:rsidR="00BB282C" w:rsidRPr="0097339B">
        <w:rPr>
          <w:b/>
          <w:i/>
          <w:sz w:val="22"/>
          <w:szCs w:val="22"/>
        </w:rPr>
        <w:t xml:space="preserve"> miesięcy.</w:t>
      </w:r>
      <w:r w:rsidR="00157780">
        <w:rPr>
          <w:b/>
          <w:i/>
          <w:sz w:val="22"/>
          <w:szCs w:val="22"/>
        </w:rPr>
        <w:t xml:space="preserve"> </w:t>
      </w:r>
      <w:r w:rsidR="00157780" w:rsidRPr="009B643B">
        <w:rPr>
          <w:b/>
          <w:i/>
          <w:sz w:val="22"/>
          <w:szCs w:val="22"/>
        </w:rPr>
        <w:t xml:space="preserve">W przypadku nie skorzystania przez zamawiającego z ww. uprawnienia, wykonawcy nie przysługują </w:t>
      </w:r>
      <w:r w:rsidR="008F7BCF" w:rsidRPr="009B643B">
        <w:rPr>
          <w:b/>
          <w:i/>
          <w:sz w:val="22"/>
          <w:szCs w:val="22"/>
        </w:rPr>
        <w:t xml:space="preserve">z tego tytułu </w:t>
      </w:r>
      <w:r w:rsidR="00157780" w:rsidRPr="009B643B">
        <w:rPr>
          <w:b/>
          <w:i/>
          <w:sz w:val="22"/>
          <w:szCs w:val="22"/>
        </w:rPr>
        <w:t xml:space="preserve">żadne roszczenia </w:t>
      </w:r>
      <w:r w:rsidR="008F7BCF" w:rsidRPr="009B643B">
        <w:rPr>
          <w:b/>
          <w:i/>
          <w:sz w:val="22"/>
          <w:szCs w:val="22"/>
        </w:rPr>
        <w:t>odszkodowawcze wobec zamawiającego.</w:t>
      </w:r>
    </w:p>
    <w:p w14:paraId="5F87A0A9" w14:textId="77777777" w:rsidR="00E50339" w:rsidRPr="001E7DD9" w:rsidRDefault="001036EE" w:rsidP="000F5D93">
      <w:pPr>
        <w:suppressAutoHyphens w:val="0"/>
        <w:adjustRightInd w:val="0"/>
        <w:ind w:left="360" w:hanging="360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E50339" w:rsidRPr="001E7DD9">
        <w:rPr>
          <w:sz w:val="22"/>
          <w:szCs w:val="22"/>
        </w:rPr>
        <w:t>Wykonawca zapewnia gotowość do realizacji zam</w:t>
      </w:r>
      <w:r w:rsidR="00752DA6" w:rsidRPr="001E7DD9">
        <w:rPr>
          <w:sz w:val="22"/>
          <w:szCs w:val="22"/>
        </w:rPr>
        <w:t xml:space="preserve">ówienia w dniu </w:t>
      </w:r>
      <w:r w:rsidR="00A4512D" w:rsidRPr="001E7DD9">
        <w:rPr>
          <w:sz w:val="22"/>
          <w:szCs w:val="22"/>
        </w:rPr>
        <w:t>zawarcia umowy.</w:t>
      </w:r>
    </w:p>
    <w:p w14:paraId="712B6642" w14:textId="77777777" w:rsidR="00DD183C" w:rsidRPr="00C86D62" w:rsidRDefault="00DD183C" w:rsidP="008C71A3">
      <w:pPr>
        <w:suppressAutoHyphens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8FEDD47" w14:textId="77777777" w:rsidR="000D5063" w:rsidRPr="00C86D62" w:rsidRDefault="007D38B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color w:val="000000"/>
          <w:sz w:val="22"/>
          <w:szCs w:val="22"/>
        </w:rPr>
        <w:t>Opis warunków podmiotowych udziału w postępowaniu</w:t>
      </w:r>
      <w:r w:rsidR="000D5063" w:rsidRPr="00C86D62">
        <w:rPr>
          <w:b/>
          <w:bCs/>
          <w:sz w:val="22"/>
          <w:szCs w:val="22"/>
        </w:rPr>
        <w:t>.</w:t>
      </w:r>
    </w:p>
    <w:p w14:paraId="547BA477" w14:textId="77777777" w:rsidR="009E540C" w:rsidRPr="003E33C6" w:rsidRDefault="007D38B7" w:rsidP="004B73A4">
      <w:pPr>
        <w:numPr>
          <w:ilvl w:val="3"/>
          <w:numId w:val="51"/>
        </w:numPr>
        <w:tabs>
          <w:tab w:val="clear" w:pos="36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86D62">
        <w:rPr>
          <w:sz w:val="22"/>
          <w:szCs w:val="22"/>
        </w:rPr>
        <w:t xml:space="preserve">Kompetencje lub uprawnienia do prowadzenia określonej działalności zawodowej, o ile wynika to z odrębnych przepisów – </w:t>
      </w:r>
      <w:r w:rsidR="00BB740C">
        <w:rPr>
          <w:sz w:val="22"/>
          <w:szCs w:val="22"/>
        </w:rPr>
        <w:t>zamawiający nie wyznacza warunku w tym zakresie.</w:t>
      </w:r>
    </w:p>
    <w:p w14:paraId="2661417F" w14:textId="77777777" w:rsidR="006461C3" w:rsidRDefault="007D38B7" w:rsidP="004B73A4">
      <w:pPr>
        <w:numPr>
          <w:ilvl w:val="3"/>
          <w:numId w:val="51"/>
        </w:numPr>
        <w:tabs>
          <w:tab w:val="clear" w:pos="36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86D62">
        <w:rPr>
          <w:sz w:val="22"/>
          <w:szCs w:val="22"/>
        </w:rPr>
        <w:t xml:space="preserve">Sytuacja ekonomiczna lub finansowa – </w:t>
      </w:r>
      <w:r w:rsidR="007D70A3">
        <w:rPr>
          <w:sz w:val="22"/>
          <w:szCs w:val="22"/>
        </w:rPr>
        <w:t>z</w:t>
      </w:r>
      <w:r w:rsidR="00A91B8D" w:rsidRPr="00C86D62">
        <w:rPr>
          <w:sz w:val="22"/>
          <w:szCs w:val="22"/>
        </w:rPr>
        <w:t xml:space="preserve">amawiający </w:t>
      </w:r>
      <w:r w:rsidR="008B0D80" w:rsidRPr="00C86D62">
        <w:rPr>
          <w:sz w:val="22"/>
          <w:szCs w:val="22"/>
        </w:rPr>
        <w:t>nie wyznacza</w:t>
      </w:r>
      <w:r w:rsidRPr="00C86D62">
        <w:rPr>
          <w:sz w:val="22"/>
          <w:szCs w:val="22"/>
        </w:rPr>
        <w:t xml:space="preserve"> warunku w tym zakresie.</w:t>
      </w:r>
    </w:p>
    <w:p w14:paraId="7C1A7DEC" w14:textId="77777777" w:rsidR="000D1BB4" w:rsidRDefault="007D38B7" w:rsidP="004B73A4">
      <w:pPr>
        <w:numPr>
          <w:ilvl w:val="3"/>
          <w:numId w:val="51"/>
        </w:numPr>
        <w:tabs>
          <w:tab w:val="clear" w:pos="36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D1BB4">
        <w:rPr>
          <w:sz w:val="22"/>
          <w:szCs w:val="22"/>
        </w:rPr>
        <w:t>Zdo</w:t>
      </w:r>
      <w:r w:rsidR="00A72F2B" w:rsidRPr="000D1BB4">
        <w:rPr>
          <w:sz w:val="22"/>
          <w:szCs w:val="22"/>
        </w:rPr>
        <w:t xml:space="preserve">lność techniczna – </w:t>
      </w:r>
    </w:p>
    <w:p w14:paraId="1F5DD04E" w14:textId="77777777" w:rsidR="00F04BC8" w:rsidRPr="009C73FE" w:rsidRDefault="00A32404" w:rsidP="004B73A4">
      <w:pPr>
        <w:numPr>
          <w:ilvl w:val="1"/>
          <w:numId w:val="40"/>
        </w:numPr>
        <w:tabs>
          <w:tab w:val="left" w:pos="993"/>
        </w:tabs>
        <w:suppressAutoHyphens w:val="0"/>
        <w:adjustRightInd w:val="0"/>
        <w:ind w:left="993" w:hanging="567"/>
        <w:jc w:val="both"/>
        <w:textAlignment w:val="baseline"/>
        <w:rPr>
          <w:sz w:val="22"/>
          <w:szCs w:val="22"/>
        </w:rPr>
      </w:pPr>
      <w:r w:rsidRPr="00C762C1">
        <w:rPr>
          <w:sz w:val="22"/>
          <w:szCs w:val="22"/>
        </w:rPr>
        <w:t>o udzielenie zamówienia może ubiegać się w</w:t>
      </w:r>
      <w:r w:rsidR="002E4BEB">
        <w:rPr>
          <w:sz w:val="22"/>
          <w:szCs w:val="22"/>
        </w:rPr>
        <w:t xml:space="preserve">ykonawca, który </w:t>
      </w:r>
      <w:r w:rsidR="004C6313">
        <w:rPr>
          <w:sz w:val="22"/>
          <w:szCs w:val="22"/>
        </w:rPr>
        <w:t>spełnia warunek dotyczący zdolności techn</w:t>
      </w:r>
      <w:r w:rsidR="00474DB3">
        <w:rPr>
          <w:sz w:val="22"/>
          <w:szCs w:val="22"/>
        </w:rPr>
        <w:t xml:space="preserve">icznej, tj. </w:t>
      </w:r>
      <w:r w:rsidR="002E4BEB" w:rsidRPr="00CD5366">
        <w:rPr>
          <w:sz w:val="22"/>
          <w:szCs w:val="22"/>
        </w:rPr>
        <w:t>dysponuje</w:t>
      </w:r>
      <w:r w:rsidR="00CD5366">
        <w:rPr>
          <w:sz w:val="22"/>
          <w:szCs w:val="22"/>
        </w:rPr>
        <w:t xml:space="preserve"> osobami </w:t>
      </w:r>
      <w:r w:rsidR="008C7E67" w:rsidRPr="00CD5366">
        <w:rPr>
          <w:sz w:val="22"/>
          <w:szCs w:val="22"/>
        </w:rPr>
        <w:t>zdolnymi</w:t>
      </w:r>
      <w:r w:rsidR="00C762C1" w:rsidRPr="00C762C1">
        <w:rPr>
          <w:sz w:val="22"/>
          <w:szCs w:val="22"/>
        </w:rPr>
        <w:t xml:space="preserve"> do wykonania zamówienia</w:t>
      </w:r>
      <w:r w:rsidR="00474DB3">
        <w:rPr>
          <w:sz w:val="22"/>
          <w:szCs w:val="22"/>
        </w:rPr>
        <w:t>, i </w:t>
      </w:r>
      <w:r w:rsidR="008C7E67">
        <w:rPr>
          <w:sz w:val="22"/>
          <w:szCs w:val="22"/>
        </w:rPr>
        <w:t xml:space="preserve">wykaże, że </w:t>
      </w:r>
      <w:r w:rsidR="008C7E67" w:rsidRPr="008F0F72">
        <w:rPr>
          <w:iCs/>
          <w:color w:val="000000"/>
          <w:sz w:val="22"/>
          <w:szCs w:val="22"/>
        </w:rPr>
        <w:t>osoby, które</w:t>
      </w:r>
      <w:r w:rsidR="00835BC3">
        <w:rPr>
          <w:iCs/>
          <w:color w:val="000000"/>
          <w:sz w:val="22"/>
          <w:szCs w:val="22"/>
        </w:rPr>
        <w:t xml:space="preserve"> będą</w:t>
      </w:r>
      <w:r w:rsidR="00474DB3">
        <w:rPr>
          <w:iCs/>
          <w:color w:val="000000"/>
          <w:sz w:val="22"/>
          <w:szCs w:val="22"/>
        </w:rPr>
        <w:t xml:space="preserve"> uczestniczyć w </w:t>
      </w:r>
      <w:r w:rsidR="008C7E67" w:rsidRPr="008F0F72">
        <w:rPr>
          <w:iCs/>
          <w:color w:val="000000"/>
          <w:sz w:val="22"/>
          <w:szCs w:val="22"/>
        </w:rPr>
        <w:t>realizacji</w:t>
      </w:r>
      <w:r w:rsidR="00F04BC8" w:rsidRPr="008F0F72">
        <w:rPr>
          <w:iCs/>
          <w:color w:val="000000"/>
          <w:sz w:val="22"/>
          <w:szCs w:val="22"/>
        </w:rPr>
        <w:t xml:space="preserve"> zamówienia</w:t>
      </w:r>
      <w:r w:rsidR="008F0F72">
        <w:rPr>
          <w:iCs/>
          <w:color w:val="000000"/>
          <w:sz w:val="22"/>
          <w:szCs w:val="22"/>
        </w:rPr>
        <w:t xml:space="preserve"> /</w:t>
      </w:r>
      <w:r w:rsidR="008C7E67">
        <w:rPr>
          <w:iCs/>
          <w:color w:val="000000"/>
          <w:sz w:val="22"/>
          <w:szCs w:val="22"/>
        </w:rPr>
        <w:t>w szczególności odpowiedzialne</w:t>
      </w:r>
      <w:r w:rsidR="00B32AFA">
        <w:rPr>
          <w:iCs/>
          <w:color w:val="000000"/>
          <w:sz w:val="22"/>
          <w:szCs w:val="22"/>
        </w:rPr>
        <w:t xml:space="preserve"> za świadczenie usług</w:t>
      </w:r>
      <w:r w:rsidR="008F0F72">
        <w:rPr>
          <w:iCs/>
          <w:color w:val="000000"/>
          <w:sz w:val="22"/>
          <w:szCs w:val="22"/>
        </w:rPr>
        <w:t>/</w:t>
      </w:r>
      <w:r w:rsidR="00B32AFA">
        <w:rPr>
          <w:iCs/>
          <w:color w:val="000000"/>
          <w:sz w:val="22"/>
          <w:szCs w:val="22"/>
        </w:rPr>
        <w:t xml:space="preserve"> posiada</w:t>
      </w:r>
      <w:r w:rsidR="008C7E67">
        <w:rPr>
          <w:iCs/>
          <w:color w:val="000000"/>
          <w:sz w:val="22"/>
          <w:szCs w:val="22"/>
        </w:rPr>
        <w:t>ją</w:t>
      </w:r>
      <w:r w:rsidR="00F04BC8" w:rsidRPr="00C762C1">
        <w:rPr>
          <w:iCs/>
          <w:color w:val="000000"/>
          <w:sz w:val="22"/>
          <w:szCs w:val="22"/>
        </w:rPr>
        <w:t xml:space="preserve"> kwalifi</w:t>
      </w:r>
      <w:r w:rsidR="008C7E67">
        <w:rPr>
          <w:iCs/>
          <w:color w:val="000000"/>
          <w:sz w:val="22"/>
          <w:szCs w:val="22"/>
        </w:rPr>
        <w:t>kacj</w:t>
      </w:r>
      <w:r w:rsidR="00474DB3">
        <w:rPr>
          <w:iCs/>
          <w:color w:val="000000"/>
          <w:sz w:val="22"/>
          <w:szCs w:val="22"/>
        </w:rPr>
        <w:t xml:space="preserve">e zawodowe </w:t>
      </w:r>
      <w:r w:rsidR="00F04BC8" w:rsidRPr="00C762C1">
        <w:rPr>
          <w:iCs/>
          <w:color w:val="000000"/>
          <w:sz w:val="22"/>
          <w:szCs w:val="22"/>
        </w:rPr>
        <w:t>niezbędne do zakresu wykonywanych przez nie czynności, tj.:</w:t>
      </w:r>
    </w:p>
    <w:p w14:paraId="6D0D06B1" w14:textId="77777777" w:rsidR="007D29E4" w:rsidRPr="00807098" w:rsidRDefault="00035AB3" w:rsidP="004B73A4">
      <w:pPr>
        <w:numPr>
          <w:ilvl w:val="0"/>
          <w:numId w:val="41"/>
        </w:numPr>
        <w:tabs>
          <w:tab w:val="left" w:pos="1701"/>
        </w:tabs>
        <w:suppressAutoHyphens w:val="0"/>
        <w:adjustRightInd w:val="0"/>
        <w:ind w:hanging="720"/>
        <w:jc w:val="both"/>
        <w:textAlignment w:val="baseline"/>
        <w:rPr>
          <w:i/>
          <w:sz w:val="22"/>
          <w:szCs w:val="22"/>
        </w:rPr>
      </w:pPr>
      <w:r w:rsidRPr="00807098">
        <w:rPr>
          <w:i/>
          <w:sz w:val="22"/>
          <w:szCs w:val="22"/>
          <w:u w:val="single"/>
        </w:rPr>
        <w:t>min. 3 osoby</w:t>
      </w:r>
      <w:r w:rsidRPr="00807098">
        <w:rPr>
          <w:sz w:val="22"/>
          <w:szCs w:val="22"/>
        </w:rPr>
        <w:t xml:space="preserve"> – </w:t>
      </w:r>
      <w:r w:rsidR="007D29E4" w:rsidRPr="00807098">
        <w:rPr>
          <w:sz w:val="22"/>
          <w:szCs w:val="22"/>
        </w:rPr>
        <w:t>posiadają uprawnienia p</w:t>
      </w:r>
      <w:r w:rsidR="006F5E37" w:rsidRPr="00807098">
        <w:rPr>
          <w:sz w:val="22"/>
          <w:szCs w:val="22"/>
        </w:rPr>
        <w:t xml:space="preserve">olskiego rzecznika patentowego </w:t>
      </w:r>
      <w:r w:rsidR="00D10B1A" w:rsidRPr="00807098">
        <w:rPr>
          <w:sz w:val="22"/>
          <w:szCs w:val="22"/>
        </w:rPr>
        <w:t>i</w:t>
      </w:r>
    </w:p>
    <w:p w14:paraId="27C6A3A5" w14:textId="77777777" w:rsidR="007D29E4" w:rsidRPr="00807098" w:rsidRDefault="000E0884" w:rsidP="004B73A4">
      <w:pPr>
        <w:numPr>
          <w:ilvl w:val="0"/>
          <w:numId w:val="41"/>
        </w:numPr>
        <w:tabs>
          <w:tab w:val="left" w:pos="1701"/>
        </w:tabs>
        <w:suppressAutoHyphens w:val="0"/>
        <w:adjustRightInd w:val="0"/>
        <w:ind w:hanging="720"/>
        <w:jc w:val="both"/>
        <w:textAlignment w:val="baseline"/>
        <w:rPr>
          <w:i/>
          <w:sz w:val="22"/>
          <w:szCs w:val="22"/>
        </w:rPr>
      </w:pPr>
      <w:r w:rsidRPr="00807098">
        <w:rPr>
          <w:i/>
          <w:sz w:val="22"/>
          <w:szCs w:val="22"/>
          <w:u w:val="single"/>
        </w:rPr>
        <w:t>min. 2 osoby</w:t>
      </w:r>
      <w:r w:rsidRPr="00807098">
        <w:rPr>
          <w:sz w:val="22"/>
          <w:szCs w:val="22"/>
        </w:rPr>
        <w:t xml:space="preserve"> – posiadają </w:t>
      </w:r>
      <w:r w:rsidR="00785C9B" w:rsidRPr="00807098">
        <w:rPr>
          <w:sz w:val="22"/>
          <w:szCs w:val="22"/>
        </w:rPr>
        <w:t>uprawnienia</w:t>
      </w:r>
      <w:r w:rsidR="007D29E4" w:rsidRPr="00807098">
        <w:rPr>
          <w:sz w:val="22"/>
          <w:szCs w:val="22"/>
        </w:rPr>
        <w:t xml:space="preserve"> europejskiego rzecznika patentoweg</w:t>
      </w:r>
      <w:r w:rsidR="00785C9B" w:rsidRPr="00807098">
        <w:rPr>
          <w:sz w:val="22"/>
          <w:szCs w:val="22"/>
        </w:rPr>
        <w:t>o</w:t>
      </w:r>
      <w:r w:rsidR="008A7BC4" w:rsidRPr="00807098">
        <w:rPr>
          <w:sz w:val="22"/>
          <w:szCs w:val="22"/>
        </w:rPr>
        <w:t>.</w:t>
      </w:r>
    </w:p>
    <w:p w14:paraId="0A80C7C9" w14:textId="77777777" w:rsidR="00535D28" w:rsidRPr="00785C9B" w:rsidRDefault="00535D28" w:rsidP="008C71A3">
      <w:pPr>
        <w:tabs>
          <w:tab w:val="left" w:pos="1701"/>
        </w:tabs>
        <w:suppressAutoHyphens w:val="0"/>
        <w:adjustRightInd w:val="0"/>
        <w:ind w:left="993"/>
        <w:jc w:val="both"/>
        <w:textAlignment w:val="baseline"/>
        <w:rPr>
          <w:i/>
          <w:sz w:val="22"/>
          <w:szCs w:val="22"/>
        </w:rPr>
      </w:pPr>
      <w:r w:rsidRPr="00CD5366">
        <w:rPr>
          <w:sz w:val="22"/>
          <w:szCs w:val="22"/>
        </w:rPr>
        <w:t xml:space="preserve">Zamawiający nie wyklucza w ww. przypadku możliwości posiadania przez jedną osobę dedykowaną do realizacji przedmiotowego zamówienia obu uprawnień, przy jednoczesnym założeniu, że minimalna liczba osób dedykowanych do realizacji </w:t>
      </w:r>
      <w:r w:rsidR="0059338B" w:rsidRPr="00CD5366">
        <w:rPr>
          <w:sz w:val="22"/>
          <w:szCs w:val="22"/>
        </w:rPr>
        <w:t>to 3.</w:t>
      </w:r>
    </w:p>
    <w:p w14:paraId="097D3181" w14:textId="77777777" w:rsidR="006B6CF6" w:rsidRDefault="00A72F2B" w:rsidP="004B73A4">
      <w:pPr>
        <w:numPr>
          <w:ilvl w:val="3"/>
          <w:numId w:val="5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180BC9">
        <w:rPr>
          <w:sz w:val="22"/>
          <w:szCs w:val="22"/>
        </w:rPr>
        <w:t xml:space="preserve">Zdolność zawodowa </w:t>
      </w:r>
      <w:r w:rsidR="00F03135" w:rsidRPr="00180BC9">
        <w:rPr>
          <w:sz w:val="22"/>
          <w:szCs w:val="22"/>
        </w:rPr>
        <w:t>–</w:t>
      </w:r>
      <w:r w:rsidRPr="00180BC9">
        <w:rPr>
          <w:sz w:val="22"/>
          <w:szCs w:val="22"/>
        </w:rPr>
        <w:t xml:space="preserve"> </w:t>
      </w:r>
    </w:p>
    <w:p w14:paraId="22E0E048" w14:textId="77777777" w:rsidR="001B6505" w:rsidRPr="001E0772" w:rsidRDefault="00C36FDB" w:rsidP="004B73A4">
      <w:pPr>
        <w:numPr>
          <w:ilvl w:val="1"/>
          <w:numId w:val="43"/>
        </w:numPr>
        <w:tabs>
          <w:tab w:val="left" w:pos="993"/>
        </w:tabs>
        <w:suppressAutoHyphens w:val="0"/>
        <w:adjustRightInd w:val="0"/>
        <w:ind w:left="993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E33B82">
        <w:rPr>
          <w:sz w:val="22"/>
          <w:szCs w:val="22"/>
        </w:rPr>
        <w:t>udzielenie zamówienia może ubiegać się wykonawca, który spełnia warunek dotyczący zdolności zawodowej</w:t>
      </w:r>
      <w:r w:rsidR="003313CD">
        <w:rPr>
          <w:sz w:val="22"/>
          <w:szCs w:val="22"/>
        </w:rPr>
        <w:t xml:space="preserve">, </w:t>
      </w:r>
      <w:r w:rsidR="00E33B82">
        <w:rPr>
          <w:iCs/>
          <w:color w:val="000000"/>
          <w:sz w:val="22"/>
          <w:szCs w:val="22"/>
        </w:rPr>
        <w:t xml:space="preserve">a w szczególności </w:t>
      </w:r>
      <w:r w:rsidR="00E33B82" w:rsidRPr="004E144F">
        <w:rPr>
          <w:color w:val="000000"/>
          <w:sz w:val="22"/>
          <w:szCs w:val="22"/>
        </w:rPr>
        <w:t>wykaże, iż</w:t>
      </w:r>
      <w:r w:rsidR="000B3849">
        <w:rPr>
          <w:color w:val="000000"/>
          <w:sz w:val="22"/>
          <w:szCs w:val="22"/>
        </w:rPr>
        <w:t xml:space="preserve"> posiada:</w:t>
      </w:r>
    </w:p>
    <w:p w14:paraId="2808E966" w14:textId="24A07704" w:rsidR="003A7E59" w:rsidRPr="003A7E59" w:rsidRDefault="003A7E59" w:rsidP="004B73A4">
      <w:pPr>
        <w:numPr>
          <w:ilvl w:val="0"/>
          <w:numId w:val="54"/>
        </w:numPr>
        <w:tabs>
          <w:tab w:val="left" w:pos="993"/>
        </w:tabs>
        <w:suppressAutoHyphens w:val="0"/>
        <w:adjustRightInd w:val="0"/>
        <w:ind w:hanging="630"/>
        <w:jc w:val="both"/>
        <w:textAlignment w:val="baseline"/>
        <w:rPr>
          <w:sz w:val="22"/>
          <w:szCs w:val="22"/>
        </w:rPr>
      </w:pPr>
      <w:r w:rsidRPr="003A7E59">
        <w:rPr>
          <w:sz w:val="22"/>
          <w:szCs w:val="22"/>
        </w:rPr>
        <w:t xml:space="preserve">udokumentowane doświadczenie w przygotowywaniu i dokonywaniu zgłoszeń patentowych w UPRP z dziedzin: elektrotechniki, inżynierii, urządzeń medycznych, fizyki, technologii informatycznej, technologii informacyjnej i komunikacyjnej (dokonanie co najmniej 10 zgłoszeń w UPRP z działów F, G, H Międzynarodowej Klasyfikacji Patentowej (w tym przynajmniej 2 zgłoszeń w dziale F, 2 zgłoszeń </w:t>
      </w:r>
      <w:r w:rsidRPr="003A7E59">
        <w:rPr>
          <w:sz w:val="22"/>
          <w:szCs w:val="22"/>
        </w:rPr>
        <w:lastRenderedPageBreak/>
        <w:t>w</w:t>
      </w:r>
      <w:r w:rsidR="000E5CD5">
        <w:rPr>
          <w:sz w:val="22"/>
          <w:szCs w:val="22"/>
        </w:rPr>
        <w:t> </w:t>
      </w:r>
      <w:r w:rsidRPr="003A7E59">
        <w:rPr>
          <w:sz w:val="22"/>
          <w:szCs w:val="22"/>
        </w:rPr>
        <w:t>dziale G, 2 zgłoszeń w dziale H), w okresie o</w:t>
      </w:r>
      <w:r w:rsidR="0024580D">
        <w:rPr>
          <w:sz w:val="22"/>
          <w:szCs w:val="22"/>
        </w:rPr>
        <w:t>d 1 stycznia 2014 r. do dnia, w </w:t>
      </w:r>
      <w:r w:rsidRPr="003A7E59">
        <w:rPr>
          <w:sz w:val="22"/>
          <w:szCs w:val="22"/>
        </w:rPr>
        <w:t>którym mija termin składania ofert), i</w:t>
      </w:r>
    </w:p>
    <w:p w14:paraId="78EEAD37" w14:textId="422463CE" w:rsidR="003A7E59" w:rsidRPr="00F907E0" w:rsidRDefault="003A7E59" w:rsidP="004B73A4">
      <w:pPr>
        <w:numPr>
          <w:ilvl w:val="0"/>
          <w:numId w:val="54"/>
        </w:numPr>
        <w:tabs>
          <w:tab w:val="left" w:pos="993"/>
        </w:tabs>
        <w:suppressAutoHyphens w:val="0"/>
        <w:adjustRightInd w:val="0"/>
        <w:ind w:hanging="630"/>
        <w:jc w:val="both"/>
        <w:textAlignment w:val="baseline"/>
        <w:rPr>
          <w:sz w:val="22"/>
          <w:szCs w:val="22"/>
        </w:rPr>
      </w:pPr>
      <w:r w:rsidRPr="00F907E0">
        <w:rPr>
          <w:sz w:val="22"/>
          <w:szCs w:val="22"/>
        </w:rPr>
        <w:t>udokumentowane doświadczenie w przygotowywaniu i dokonywaniu zgłoszeń patentowych w trybie PCT (dokonanie co najmniej 5 zgłoszeń w trybie PCT w okresie od 1 stycznia 2014 r. do dnia, w którym mija termin składania ofert)</w:t>
      </w:r>
      <w:r>
        <w:rPr>
          <w:sz w:val="22"/>
          <w:szCs w:val="22"/>
        </w:rPr>
        <w:t>,</w:t>
      </w:r>
      <w:r w:rsidRPr="00F907E0">
        <w:rPr>
          <w:sz w:val="22"/>
          <w:szCs w:val="22"/>
        </w:rPr>
        <w:t xml:space="preserve"> i</w:t>
      </w:r>
    </w:p>
    <w:p w14:paraId="77781BE6" w14:textId="3E8DF2A7" w:rsidR="003A7E59" w:rsidRPr="005B30AF" w:rsidRDefault="003A7E59" w:rsidP="004B73A4">
      <w:pPr>
        <w:numPr>
          <w:ilvl w:val="0"/>
          <w:numId w:val="54"/>
        </w:numPr>
        <w:tabs>
          <w:tab w:val="left" w:pos="993"/>
        </w:tabs>
        <w:suppressAutoHyphens w:val="0"/>
        <w:adjustRightInd w:val="0"/>
        <w:ind w:hanging="630"/>
        <w:jc w:val="both"/>
        <w:textAlignment w:val="baseline"/>
        <w:rPr>
          <w:sz w:val="22"/>
          <w:szCs w:val="22"/>
        </w:rPr>
      </w:pPr>
      <w:r w:rsidRPr="00F907E0">
        <w:rPr>
          <w:sz w:val="22"/>
          <w:szCs w:val="22"/>
        </w:rPr>
        <w:t>udokumentowane doświadczenie w przygotowywaniu i dokonywaniu zgłoszeń patentowych w fazach krajowych w państwach objętych przedmiotem zamówienia ujętych w tabelach nr 1 i 2, z dziedzin: elektrotechniki, inżynierii, urządzeń medycznych, fizyki, technologii informatycznej, technologii informacyjnej i</w:t>
      </w:r>
      <w:r>
        <w:rPr>
          <w:sz w:val="22"/>
          <w:szCs w:val="22"/>
        </w:rPr>
        <w:t> </w:t>
      </w:r>
      <w:r w:rsidRPr="00F907E0">
        <w:rPr>
          <w:sz w:val="22"/>
          <w:szCs w:val="22"/>
        </w:rPr>
        <w:t>komunikacyjnej</w:t>
      </w:r>
      <w:r w:rsidR="00D9791C">
        <w:rPr>
          <w:sz w:val="22"/>
          <w:szCs w:val="22"/>
        </w:rPr>
        <w:t xml:space="preserve"> (dokonanie co najmniej 3</w:t>
      </w:r>
      <w:r w:rsidRPr="00F907E0">
        <w:rPr>
          <w:sz w:val="22"/>
          <w:szCs w:val="22"/>
        </w:rPr>
        <w:t xml:space="preserve">0 zgłoszeń w ww. państwach z działów </w:t>
      </w:r>
      <w:r>
        <w:rPr>
          <w:sz w:val="22"/>
          <w:szCs w:val="22"/>
        </w:rPr>
        <w:t xml:space="preserve">F, G, </w:t>
      </w:r>
      <w:r w:rsidRPr="00F907E0">
        <w:rPr>
          <w:sz w:val="22"/>
          <w:szCs w:val="22"/>
        </w:rPr>
        <w:t xml:space="preserve">H Międzynarodowej Klasyfikacji </w:t>
      </w:r>
      <w:r w:rsidR="00D9791C">
        <w:rPr>
          <w:sz w:val="22"/>
          <w:szCs w:val="22"/>
        </w:rPr>
        <w:t>Patentowej (w tym przynajmniej 10</w:t>
      </w:r>
      <w:r w:rsidRPr="00F907E0">
        <w:rPr>
          <w:sz w:val="22"/>
          <w:szCs w:val="22"/>
        </w:rPr>
        <w:t xml:space="preserve"> zgłoszeń w dziale F,</w:t>
      </w:r>
      <w:r w:rsidR="00D9791C">
        <w:rPr>
          <w:sz w:val="22"/>
          <w:szCs w:val="22"/>
        </w:rPr>
        <w:t xml:space="preserve"> 10</w:t>
      </w:r>
      <w:r w:rsidRPr="00F907E0">
        <w:rPr>
          <w:sz w:val="22"/>
          <w:szCs w:val="22"/>
        </w:rPr>
        <w:t xml:space="preserve"> zgłoszeń w dziale G (w tym przynajmn</w:t>
      </w:r>
      <w:r>
        <w:rPr>
          <w:sz w:val="22"/>
          <w:szCs w:val="22"/>
        </w:rPr>
        <w:t xml:space="preserve">iej 1 zgłoszenia w dziale G06 </w:t>
      </w:r>
      <w:r w:rsidR="00D9791C">
        <w:rPr>
          <w:sz w:val="22"/>
          <w:szCs w:val="22"/>
        </w:rPr>
        <w:t>lub G16), 10</w:t>
      </w:r>
      <w:r w:rsidRPr="00F907E0">
        <w:rPr>
          <w:sz w:val="22"/>
          <w:szCs w:val="22"/>
        </w:rPr>
        <w:t xml:space="preserve"> zgłoszeń w dziale H, w okresie od 1 stycznia 2014 r. do dnia, w którym mija termin składania ofert – proszę podać numery i tytuły dokonanych zgłoszeń) – w przypadku zgłoszeń, w których wykonawca jest jedynie koordynatorem </w:t>
      </w:r>
      <w:r w:rsidRPr="005B30AF">
        <w:rPr>
          <w:sz w:val="22"/>
          <w:szCs w:val="22"/>
        </w:rPr>
        <w:t>procedury (poza EPO) zamawiający zastrzega sobie możliwość weryfikacji stanu faktycznego u pełnomocnika zagranicznego, i</w:t>
      </w:r>
    </w:p>
    <w:p w14:paraId="55D34FBF" w14:textId="61B1F608" w:rsidR="003A7E59" w:rsidRPr="005B30AF" w:rsidRDefault="003A7E59" w:rsidP="004B73A4">
      <w:pPr>
        <w:numPr>
          <w:ilvl w:val="0"/>
          <w:numId w:val="54"/>
        </w:numPr>
        <w:tabs>
          <w:tab w:val="left" w:pos="993"/>
        </w:tabs>
        <w:suppressAutoHyphens w:val="0"/>
        <w:adjustRightInd w:val="0"/>
        <w:ind w:hanging="630"/>
        <w:jc w:val="both"/>
        <w:textAlignment w:val="baseline"/>
        <w:rPr>
          <w:sz w:val="22"/>
          <w:szCs w:val="22"/>
        </w:rPr>
      </w:pPr>
      <w:r w:rsidRPr="005B30AF">
        <w:rPr>
          <w:sz w:val="22"/>
          <w:szCs w:val="22"/>
        </w:rPr>
        <w:t>udokumentowane doświadczenie w prowadzeniu postępowań w UPRP z dziedzin: elektrotechniki, inżynierii, urządzeń medycznych, fizyki, technologii informatycznej, technologii informacyjnej i komunikacyjnej (otrzymanie łącznie przynajmniej 6 patentów w UPRP dla wynalazków z działów F, G, H Międzynarodowej Klasyfikacji Patentowej w okresie od 1 stycznia 2014 r. do dnia, w którym mija termin składania ofert – proszę podać numery i tytuły uzyskanych patentów) – uzyskane patenty powinny dotyczyć wynalazków z przynajmniej dwóch działów wymienionych powyżej, i</w:t>
      </w:r>
    </w:p>
    <w:p w14:paraId="26A742B5" w14:textId="6D5EAD86" w:rsidR="003A7E59" w:rsidRPr="008C1D69" w:rsidRDefault="003A7E59" w:rsidP="004B73A4">
      <w:pPr>
        <w:numPr>
          <w:ilvl w:val="0"/>
          <w:numId w:val="54"/>
        </w:numPr>
        <w:tabs>
          <w:tab w:val="left" w:pos="993"/>
        </w:tabs>
        <w:suppressAutoHyphens w:val="0"/>
        <w:adjustRightInd w:val="0"/>
        <w:ind w:hanging="630"/>
        <w:jc w:val="both"/>
        <w:textAlignment w:val="baseline"/>
        <w:rPr>
          <w:sz w:val="22"/>
          <w:szCs w:val="22"/>
        </w:rPr>
      </w:pPr>
      <w:r w:rsidRPr="005B30AF">
        <w:rPr>
          <w:sz w:val="22"/>
          <w:szCs w:val="22"/>
        </w:rPr>
        <w:t xml:space="preserve">udokumentowane doświadczenie w prowadzeniu </w:t>
      </w:r>
      <w:r w:rsidR="0024580D">
        <w:rPr>
          <w:sz w:val="22"/>
          <w:szCs w:val="22"/>
        </w:rPr>
        <w:t>postępowań w fazach krajowych z </w:t>
      </w:r>
      <w:r w:rsidRPr="005B30AF">
        <w:rPr>
          <w:sz w:val="22"/>
          <w:szCs w:val="22"/>
        </w:rPr>
        <w:t>dziedzin: elektrotechniki, inżynierii, urządzeń medycznych, fizyki, technologii informatycznej, technologii informacyjnej i komunikacyjnej</w:t>
      </w:r>
      <w:r w:rsidR="00D9791C">
        <w:rPr>
          <w:sz w:val="22"/>
          <w:szCs w:val="22"/>
        </w:rPr>
        <w:t xml:space="preserve"> (otrzymanie przynajmniej 30</w:t>
      </w:r>
      <w:r w:rsidRPr="005B30AF">
        <w:rPr>
          <w:sz w:val="22"/>
          <w:szCs w:val="22"/>
        </w:rPr>
        <w:t xml:space="preserve"> patentów w krajach ujętych w tabelach nr 1 i 2 w działach F, G, H Międzynarodowej Klasyfikacji Patentowej (w tym przynajmniej</w:t>
      </w:r>
      <w:r w:rsidR="00D9791C">
        <w:rPr>
          <w:sz w:val="22"/>
          <w:szCs w:val="22"/>
        </w:rPr>
        <w:t xml:space="preserve"> 10</w:t>
      </w:r>
      <w:r w:rsidRPr="005B30AF">
        <w:rPr>
          <w:sz w:val="22"/>
          <w:szCs w:val="22"/>
        </w:rPr>
        <w:t xml:space="preserve"> patentów w</w:t>
      </w:r>
      <w:r>
        <w:rPr>
          <w:sz w:val="22"/>
          <w:szCs w:val="22"/>
        </w:rPr>
        <w:t> </w:t>
      </w:r>
      <w:r w:rsidRPr="005B30AF">
        <w:rPr>
          <w:sz w:val="22"/>
          <w:szCs w:val="22"/>
        </w:rPr>
        <w:t xml:space="preserve">dziale F, </w:t>
      </w:r>
      <w:r w:rsidR="00D9791C">
        <w:rPr>
          <w:sz w:val="22"/>
          <w:szCs w:val="22"/>
        </w:rPr>
        <w:t>10</w:t>
      </w:r>
      <w:r w:rsidRPr="005B30AF">
        <w:rPr>
          <w:sz w:val="22"/>
          <w:szCs w:val="22"/>
        </w:rPr>
        <w:t xml:space="preserve"> patentów w dziale G i</w:t>
      </w:r>
      <w:r w:rsidR="00D9791C">
        <w:rPr>
          <w:sz w:val="22"/>
          <w:szCs w:val="22"/>
        </w:rPr>
        <w:t xml:space="preserve"> 10</w:t>
      </w:r>
      <w:r w:rsidRPr="005B30AF">
        <w:rPr>
          <w:sz w:val="22"/>
          <w:szCs w:val="22"/>
        </w:rPr>
        <w:t xml:space="preserve"> patentów w dziale H), w okresie od 1 stycznia 2014 r. do dnia, w którym mija termin składania ofert – w przypadku</w:t>
      </w:r>
      <w:r w:rsidRPr="0026069E">
        <w:rPr>
          <w:sz w:val="22"/>
          <w:szCs w:val="22"/>
        </w:rPr>
        <w:t xml:space="preserve"> </w:t>
      </w:r>
      <w:r>
        <w:rPr>
          <w:sz w:val="22"/>
          <w:szCs w:val="22"/>
        </w:rPr>
        <w:t>patentów</w:t>
      </w:r>
      <w:r w:rsidRPr="0026069E">
        <w:rPr>
          <w:sz w:val="22"/>
          <w:szCs w:val="22"/>
        </w:rPr>
        <w:t>, w których wykonawca jest jedynie koordynatorem procedury (poza EPO) zamawiający zastrzega sobie możliwość weryfikacji stanu faktycznego u</w:t>
      </w:r>
      <w:r>
        <w:rPr>
          <w:sz w:val="22"/>
          <w:szCs w:val="22"/>
        </w:rPr>
        <w:t> </w:t>
      </w:r>
      <w:r w:rsidRPr="0026069E">
        <w:rPr>
          <w:sz w:val="22"/>
          <w:szCs w:val="22"/>
        </w:rPr>
        <w:t>pełnomocnika zagranicznego</w:t>
      </w:r>
      <w:r w:rsidRPr="00B6275C">
        <w:rPr>
          <w:sz w:val="22"/>
          <w:szCs w:val="22"/>
        </w:rPr>
        <w:t>.</w:t>
      </w:r>
    </w:p>
    <w:p w14:paraId="79B6D7F1" w14:textId="77777777" w:rsidR="00143049" w:rsidRPr="00461129" w:rsidRDefault="00143049" w:rsidP="00822825">
      <w:pPr>
        <w:ind w:left="360"/>
        <w:jc w:val="both"/>
        <w:rPr>
          <w:b/>
          <w:i/>
          <w:sz w:val="22"/>
          <w:szCs w:val="22"/>
          <w:u w:val="single"/>
        </w:rPr>
      </w:pPr>
      <w:r w:rsidRPr="00461129">
        <w:rPr>
          <w:b/>
          <w:i/>
          <w:sz w:val="22"/>
          <w:szCs w:val="22"/>
          <w:u w:val="single"/>
        </w:rPr>
        <w:t>Ocena spełnienia opisanych powyżej warunków nastąpi w oparciu</w:t>
      </w:r>
      <w:r w:rsidR="00461129" w:rsidRPr="00461129">
        <w:rPr>
          <w:b/>
          <w:i/>
          <w:sz w:val="22"/>
          <w:szCs w:val="22"/>
          <w:u w:val="single"/>
        </w:rPr>
        <w:t xml:space="preserve"> o oświadczenia i wykazy przedkładan</w:t>
      </w:r>
      <w:r w:rsidR="005F4623">
        <w:rPr>
          <w:b/>
          <w:i/>
          <w:sz w:val="22"/>
          <w:szCs w:val="22"/>
          <w:u w:val="single"/>
        </w:rPr>
        <w:t>e przez wykonawcę wraz z ofertą.</w:t>
      </w:r>
    </w:p>
    <w:p w14:paraId="76872F9C" w14:textId="77777777" w:rsidR="00595119" w:rsidRPr="0011689C" w:rsidRDefault="00595119" w:rsidP="00CC3312">
      <w:pPr>
        <w:ind w:left="360"/>
        <w:jc w:val="both"/>
        <w:rPr>
          <w:iCs/>
          <w:sz w:val="22"/>
          <w:szCs w:val="22"/>
        </w:rPr>
      </w:pPr>
      <w:r w:rsidRPr="0011689C">
        <w:rPr>
          <w:b/>
          <w:i/>
          <w:sz w:val="22"/>
          <w:szCs w:val="22"/>
        </w:rPr>
        <w:t>Wykonawca może w celu potwierdzenia spełnienia powyższych warunków udziału w postępowaniu polegać na zasobach innych podmiotów, niezależnie od charakteru prawnego łączących go z nim stosunków prawnych</w:t>
      </w:r>
      <w:r w:rsidR="005A0ACD" w:rsidRPr="0011689C">
        <w:rPr>
          <w:b/>
          <w:i/>
          <w:sz w:val="22"/>
          <w:szCs w:val="22"/>
        </w:rPr>
        <w:t>.</w:t>
      </w:r>
    </w:p>
    <w:p w14:paraId="3B3A65A3" w14:textId="77777777" w:rsidR="00DD183C" w:rsidRPr="00C86D62" w:rsidRDefault="00DD183C" w:rsidP="00CC3312">
      <w:pPr>
        <w:tabs>
          <w:tab w:val="num" w:pos="502"/>
        </w:tabs>
        <w:suppressAutoHyphens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A5A02B2" w14:textId="77777777" w:rsidR="00A10F5F" w:rsidRPr="00C86D62" w:rsidRDefault="007D38B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Podstawy wykluczenia wykonawców</w:t>
      </w:r>
      <w:r w:rsidR="00A10F5F" w:rsidRPr="00C86D62">
        <w:rPr>
          <w:b/>
          <w:bCs/>
          <w:sz w:val="22"/>
          <w:szCs w:val="22"/>
        </w:rPr>
        <w:t>.</w:t>
      </w:r>
    </w:p>
    <w:p w14:paraId="7A263064" w14:textId="77777777" w:rsidR="000D5063" w:rsidRPr="00C86D62" w:rsidRDefault="00BE4689" w:rsidP="004B73A4">
      <w:pPr>
        <w:numPr>
          <w:ilvl w:val="3"/>
          <w:numId w:val="51"/>
        </w:numPr>
        <w:tabs>
          <w:tab w:val="clear" w:pos="36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86D62">
        <w:rPr>
          <w:sz w:val="22"/>
          <w:szCs w:val="22"/>
        </w:rPr>
        <w:t xml:space="preserve">Obligatoryjne przesłanki wykluczenia </w:t>
      </w:r>
      <w:r w:rsidR="00F9200C">
        <w:rPr>
          <w:sz w:val="22"/>
          <w:szCs w:val="22"/>
        </w:rPr>
        <w:t>w</w:t>
      </w:r>
      <w:r w:rsidR="00DD183C" w:rsidRPr="00C86D62">
        <w:rPr>
          <w:sz w:val="22"/>
          <w:szCs w:val="22"/>
        </w:rPr>
        <w:t>ykonawcy</w:t>
      </w:r>
      <w:r w:rsidRPr="00C86D62">
        <w:rPr>
          <w:sz w:val="22"/>
          <w:szCs w:val="22"/>
        </w:rPr>
        <w:t xml:space="preserve"> określono w art. 24 ust. 1 pkt 12 – 23 ustawy </w:t>
      </w:r>
      <w:r w:rsidR="00DD183C" w:rsidRPr="00C86D62">
        <w:rPr>
          <w:sz w:val="22"/>
          <w:szCs w:val="22"/>
        </w:rPr>
        <w:t>PZP</w:t>
      </w:r>
      <w:r w:rsidRPr="00C86D62">
        <w:rPr>
          <w:sz w:val="22"/>
          <w:szCs w:val="22"/>
        </w:rPr>
        <w:t>.</w:t>
      </w:r>
    </w:p>
    <w:p w14:paraId="261B6258" w14:textId="77777777" w:rsidR="00AB51BE" w:rsidRPr="00C86D62" w:rsidRDefault="00AB51BE" w:rsidP="004B73A4">
      <w:pPr>
        <w:numPr>
          <w:ilvl w:val="3"/>
          <w:numId w:val="51"/>
        </w:numPr>
        <w:tabs>
          <w:tab w:val="clear" w:pos="36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C86D62">
        <w:rPr>
          <w:sz w:val="22"/>
          <w:szCs w:val="22"/>
        </w:rPr>
        <w:t xml:space="preserve">Stosownie do treści art. 24 ust. 5 ustawy </w:t>
      </w:r>
      <w:r w:rsidR="00DD183C" w:rsidRPr="00C86D62">
        <w:rPr>
          <w:sz w:val="22"/>
          <w:szCs w:val="22"/>
        </w:rPr>
        <w:t>PZP</w:t>
      </w:r>
      <w:r w:rsidRPr="00C86D62">
        <w:rPr>
          <w:sz w:val="22"/>
          <w:szCs w:val="22"/>
        </w:rPr>
        <w:t xml:space="preserve">, </w:t>
      </w:r>
      <w:r w:rsidR="00F9200C">
        <w:rPr>
          <w:sz w:val="22"/>
          <w:szCs w:val="22"/>
        </w:rPr>
        <w:t>z</w:t>
      </w:r>
      <w:r w:rsidR="00E50339" w:rsidRPr="00C86D62">
        <w:rPr>
          <w:sz w:val="22"/>
          <w:szCs w:val="22"/>
        </w:rPr>
        <w:t>amawiający</w:t>
      </w:r>
      <w:r w:rsidR="00F9200C">
        <w:rPr>
          <w:sz w:val="22"/>
          <w:szCs w:val="22"/>
        </w:rPr>
        <w:t xml:space="preserve"> wykluczy z postępowania w</w:t>
      </w:r>
      <w:r w:rsidRPr="00C86D62">
        <w:rPr>
          <w:sz w:val="22"/>
          <w:szCs w:val="22"/>
        </w:rPr>
        <w:t>ykonawcę:</w:t>
      </w:r>
    </w:p>
    <w:p w14:paraId="039880BF" w14:textId="77777777" w:rsidR="00586065" w:rsidRPr="00C86D62" w:rsidRDefault="00586065" w:rsidP="00F573B8">
      <w:pPr>
        <w:numPr>
          <w:ilvl w:val="1"/>
          <w:numId w:val="15"/>
        </w:numPr>
        <w:tabs>
          <w:tab w:val="left" w:pos="1134"/>
        </w:tabs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C86D62">
        <w:rPr>
          <w:sz w:val="22"/>
          <w:szCs w:val="22"/>
        </w:rPr>
        <w:t xml:space="preserve">w </w:t>
      </w:r>
      <w:r w:rsidR="00E50339" w:rsidRPr="00C86D62">
        <w:rPr>
          <w:sz w:val="22"/>
          <w:szCs w:val="22"/>
        </w:rPr>
        <w:t>stosunku, do którego</w:t>
      </w:r>
      <w:r w:rsidR="008F2F6C">
        <w:rPr>
          <w:sz w:val="22"/>
          <w:szCs w:val="22"/>
        </w:rPr>
        <w:t xml:space="preserve"> otwarto likwidację, w </w:t>
      </w:r>
      <w:r w:rsidRPr="00C86D62">
        <w:rPr>
          <w:sz w:val="22"/>
          <w:szCs w:val="22"/>
        </w:rPr>
        <w:t xml:space="preserve">zatwierdzonym przez sąd układzie </w:t>
      </w:r>
      <w:r w:rsidR="009217FD">
        <w:rPr>
          <w:sz w:val="22"/>
          <w:szCs w:val="22"/>
        </w:rPr>
        <w:t>w </w:t>
      </w:r>
      <w:r w:rsidRPr="00C86D62">
        <w:rPr>
          <w:sz w:val="22"/>
          <w:szCs w:val="22"/>
        </w:rPr>
        <w:t xml:space="preserve">postępowaniu restrukturyzacyjnym jest przewidziane zaspokojenie wierzycieli przez likwidację jego majątku lub sąd zarządził likwidację jego majątku w trybie art. 332 ust. 1 ustawy z dnia 15 maja 2015 r. – </w:t>
      </w:r>
      <w:r w:rsidRPr="00681697">
        <w:rPr>
          <w:i/>
          <w:sz w:val="22"/>
          <w:szCs w:val="22"/>
        </w:rPr>
        <w:t>Prawo restrukturyzacyjn</w:t>
      </w:r>
      <w:r w:rsidR="007E1EDB">
        <w:rPr>
          <w:i/>
          <w:sz w:val="22"/>
          <w:szCs w:val="22"/>
        </w:rPr>
        <w:t>e (Dz. U. z 2015 r., poz. 978 z </w:t>
      </w:r>
      <w:r w:rsidRPr="00681697">
        <w:rPr>
          <w:i/>
          <w:sz w:val="22"/>
          <w:szCs w:val="22"/>
        </w:rPr>
        <w:t>późn. zm</w:t>
      </w:r>
      <w:r w:rsidR="007E1EDB">
        <w:rPr>
          <w:i/>
          <w:sz w:val="22"/>
          <w:szCs w:val="22"/>
        </w:rPr>
        <w:t>.</w:t>
      </w:r>
      <w:r w:rsidRPr="00681697">
        <w:rPr>
          <w:i/>
          <w:sz w:val="22"/>
          <w:szCs w:val="22"/>
        </w:rPr>
        <w:t>)</w:t>
      </w:r>
      <w:r w:rsidRPr="00C86D62">
        <w:rPr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</w:t>
      </w:r>
      <w:r w:rsidRPr="00C86D62">
        <w:rPr>
          <w:sz w:val="22"/>
          <w:szCs w:val="22"/>
        </w:rPr>
        <w:lastRenderedPageBreak/>
        <w:t xml:space="preserve">przewiduje zaspokojenia wierzycieli przez likwidację majątku upadłego, </w:t>
      </w:r>
      <w:r w:rsidR="009217FD">
        <w:rPr>
          <w:sz w:val="22"/>
          <w:szCs w:val="22"/>
        </w:rPr>
        <w:t>chyba</w:t>
      </w:r>
      <w:r w:rsidR="00E50339" w:rsidRPr="00C86D62">
        <w:rPr>
          <w:sz w:val="22"/>
          <w:szCs w:val="22"/>
        </w:rPr>
        <w:t xml:space="preserve"> że</w:t>
      </w:r>
      <w:r w:rsidRPr="00C86D62">
        <w:rPr>
          <w:sz w:val="22"/>
          <w:szCs w:val="22"/>
        </w:rPr>
        <w:t xml:space="preserve"> sąd zarządził likwidację jego majątku w trybie art. 366 ust. 1 ustawy z dnia 28 lutego 2003 r. – </w:t>
      </w:r>
      <w:r w:rsidR="00681697">
        <w:rPr>
          <w:i/>
          <w:sz w:val="22"/>
          <w:szCs w:val="22"/>
        </w:rPr>
        <w:t xml:space="preserve">Prawo upadłościowe (tekst jednolity: </w:t>
      </w:r>
      <w:r w:rsidRPr="00681697">
        <w:rPr>
          <w:i/>
          <w:sz w:val="22"/>
          <w:szCs w:val="22"/>
        </w:rPr>
        <w:t>Dz. U. z 2015 r. poz. 233 z późn. zm.),</w:t>
      </w:r>
      <w:r w:rsidRPr="00C86D62">
        <w:rPr>
          <w:sz w:val="22"/>
          <w:szCs w:val="22"/>
        </w:rPr>
        <w:t xml:space="preserve"> </w:t>
      </w:r>
    </w:p>
    <w:p w14:paraId="0C8FCA66" w14:textId="77777777" w:rsidR="00586065" w:rsidRPr="00C86D62" w:rsidRDefault="00586065" w:rsidP="00F573B8">
      <w:pPr>
        <w:numPr>
          <w:ilvl w:val="1"/>
          <w:numId w:val="15"/>
        </w:numPr>
        <w:tabs>
          <w:tab w:val="left" w:pos="1134"/>
        </w:tabs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C86D62">
        <w:rPr>
          <w:sz w:val="22"/>
          <w:szCs w:val="22"/>
        </w:rPr>
        <w:t xml:space="preserve">który w sposób zawiniony poważnie naruszył obowiązki zawodowe, co podważa jego uczciwość, w </w:t>
      </w:r>
      <w:r w:rsidR="00E50339" w:rsidRPr="00C86D62">
        <w:rPr>
          <w:sz w:val="22"/>
          <w:szCs w:val="22"/>
        </w:rPr>
        <w:t>szczególności, gdy</w:t>
      </w:r>
      <w:r w:rsidRPr="00C86D62">
        <w:rPr>
          <w:sz w:val="22"/>
          <w:szCs w:val="22"/>
        </w:rPr>
        <w:t xml:space="preserve"> </w:t>
      </w:r>
      <w:r w:rsidR="00821237">
        <w:rPr>
          <w:sz w:val="22"/>
          <w:szCs w:val="22"/>
        </w:rPr>
        <w:t>w</w:t>
      </w:r>
      <w:r w:rsidR="00A91B8D" w:rsidRPr="00C86D62">
        <w:rPr>
          <w:sz w:val="22"/>
          <w:szCs w:val="22"/>
        </w:rPr>
        <w:t>ykonawca</w:t>
      </w:r>
      <w:r w:rsidRPr="00C86D62">
        <w:rPr>
          <w:sz w:val="22"/>
          <w:szCs w:val="22"/>
        </w:rPr>
        <w:t xml:space="preserve"> w wyniku zamierzonego działania lub rażącego niedbalstwa nie wykonał lub nien</w:t>
      </w:r>
      <w:r w:rsidR="002B2045">
        <w:rPr>
          <w:sz w:val="22"/>
          <w:szCs w:val="22"/>
        </w:rPr>
        <w:t>ależycie wykonał zamówienie, co </w:t>
      </w:r>
      <w:r w:rsidR="000C7991">
        <w:rPr>
          <w:sz w:val="22"/>
          <w:szCs w:val="22"/>
        </w:rPr>
        <w:t>z</w:t>
      </w:r>
      <w:r w:rsidR="00A91B8D" w:rsidRPr="00C86D62">
        <w:rPr>
          <w:sz w:val="22"/>
          <w:szCs w:val="22"/>
        </w:rPr>
        <w:t xml:space="preserve">amawiający </w:t>
      </w:r>
      <w:r w:rsidRPr="00C86D62">
        <w:rPr>
          <w:sz w:val="22"/>
          <w:szCs w:val="22"/>
        </w:rPr>
        <w:t>jest w stanie wykazać za pomocą stosownych środków dowodowych,</w:t>
      </w:r>
    </w:p>
    <w:p w14:paraId="03546893" w14:textId="77777777" w:rsidR="00586065" w:rsidRPr="00C86D62" w:rsidRDefault="00586065" w:rsidP="00F573B8">
      <w:pPr>
        <w:numPr>
          <w:ilvl w:val="1"/>
          <w:numId w:val="15"/>
        </w:numPr>
        <w:tabs>
          <w:tab w:val="left" w:pos="1134"/>
        </w:tabs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C86D62">
        <w:rPr>
          <w:color w:val="000000"/>
          <w:sz w:val="22"/>
          <w:szCs w:val="22"/>
        </w:rPr>
        <w:t>który, z przyczyn leżących po jego stronie, nie wyko</w:t>
      </w:r>
      <w:r w:rsidR="002B2045">
        <w:rPr>
          <w:color w:val="000000"/>
          <w:sz w:val="22"/>
          <w:szCs w:val="22"/>
        </w:rPr>
        <w:t>nał albo nienależycie wykonał w </w:t>
      </w:r>
      <w:r w:rsidRPr="00C86D62">
        <w:rPr>
          <w:color w:val="000000"/>
          <w:sz w:val="22"/>
          <w:szCs w:val="22"/>
        </w:rPr>
        <w:t xml:space="preserve">istotnym stopniu wcześniejszą umowę w sprawie zamówienia publicznego lub umowę koncesji, zawartą z </w:t>
      </w:r>
      <w:r w:rsidR="000C7991">
        <w:rPr>
          <w:color w:val="000000"/>
          <w:sz w:val="22"/>
          <w:szCs w:val="22"/>
        </w:rPr>
        <w:t>z</w:t>
      </w:r>
      <w:r w:rsidR="008E3D19" w:rsidRPr="00C86D62">
        <w:rPr>
          <w:color w:val="000000"/>
          <w:sz w:val="22"/>
          <w:szCs w:val="22"/>
        </w:rPr>
        <w:t>amawiający</w:t>
      </w:r>
      <w:r w:rsidRPr="00C86D62">
        <w:rPr>
          <w:color w:val="000000"/>
          <w:sz w:val="22"/>
          <w:szCs w:val="22"/>
        </w:rPr>
        <w:t>m, o którym mowa w art. 3 ust. 1 pkt 1–4 ustawy PZP, co doprowadziło do rozwiązania umowy lub zasądzenia odszkodowania,</w:t>
      </w:r>
    </w:p>
    <w:p w14:paraId="583C87BF" w14:textId="77777777" w:rsidR="00586065" w:rsidRPr="00C86D62" w:rsidRDefault="00586065" w:rsidP="00F573B8">
      <w:pPr>
        <w:numPr>
          <w:ilvl w:val="1"/>
          <w:numId w:val="15"/>
        </w:numPr>
        <w:tabs>
          <w:tab w:val="left" w:pos="1134"/>
        </w:tabs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C86D62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co </w:t>
      </w:r>
      <w:r w:rsidR="000C7991">
        <w:rPr>
          <w:color w:val="000000"/>
          <w:sz w:val="22"/>
          <w:szCs w:val="22"/>
        </w:rPr>
        <w:t>z</w:t>
      </w:r>
      <w:r w:rsidR="00E50339" w:rsidRPr="00C86D62">
        <w:rPr>
          <w:color w:val="000000"/>
          <w:sz w:val="22"/>
          <w:szCs w:val="22"/>
        </w:rPr>
        <w:t>amawiający jest</w:t>
      </w:r>
      <w:r w:rsidRPr="00C86D62">
        <w:rPr>
          <w:color w:val="000000"/>
          <w:sz w:val="22"/>
          <w:szCs w:val="22"/>
        </w:rPr>
        <w:t xml:space="preserve"> w stanie wykazać za pomocą stosownych środków dowodowych, z wyjąt</w:t>
      </w:r>
      <w:r w:rsidR="004C156A">
        <w:rPr>
          <w:color w:val="000000"/>
          <w:sz w:val="22"/>
          <w:szCs w:val="22"/>
        </w:rPr>
        <w:t>kiem przypadku, o którym mowa w </w:t>
      </w:r>
      <w:r w:rsidRPr="00C86D62">
        <w:rPr>
          <w:color w:val="000000"/>
          <w:sz w:val="22"/>
          <w:szCs w:val="22"/>
        </w:rPr>
        <w:t>art. 2</w:t>
      </w:r>
      <w:r w:rsidR="00792904" w:rsidRPr="00C86D62">
        <w:rPr>
          <w:color w:val="000000"/>
          <w:sz w:val="22"/>
          <w:szCs w:val="22"/>
        </w:rPr>
        <w:t>4</w:t>
      </w:r>
      <w:r w:rsidRPr="00C86D62">
        <w:rPr>
          <w:color w:val="000000"/>
          <w:sz w:val="22"/>
          <w:szCs w:val="22"/>
        </w:rPr>
        <w:t xml:space="preserve"> ust. 1 pkt 15 ustawy PZP, </w:t>
      </w:r>
      <w:r w:rsidR="00E50339" w:rsidRPr="00C86D62">
        <w:rPr>
          <w:color w:val="000000"/>
          <w:sz w:val="22"/>
          <w:szCs w:val="22"/>
        </w:rPr>
        <w:t>chyba, że</w:t>
      </w:r>
      <w:r w:rsidRPr="00C86D62">
        <w:rPr>
          <w:color w:val="000000"/>
          <w:sz w:val="22"/>
          <w:szCs w:val="22"/>
        </w:rPr>
        <w:t xml:space="preserve"> </w:t>
      </w:r>
      <w:r w:rsidR="00821237">
        <w:rPr>
          <w:color w:val="000000"/>
          <w:sz w:val="22"/>
          <w:szCs w:val="22"/>
        </w:rPr>
        <w:t>w</w:t>
      </w:r>
      <w:r w:rsidR="00A91B8D" w:rsidRPr="00C86D62">
        <w:rPr>
          <w:color w:val="000000"/>
          <w:sz w:val="22"/>
          <w:szCs w:val="22"/>
        </w:rPr>
        <w:t>ykonawca</w:t>
      </w:r>
      <w:r w:rsidRPr="00C86D62">
        <w:rPr>
          <w:color w:val="000000"/>
          <w:sz w:val="22"/>
          <w:szCs w:val="22"/>
        </w:rPr>
        <w:t xml:space="preserve"> dokonał płatności należnych podatków, opłat lub składek na ubezpieczenia społeczne lub zdrowotne wraz z odsetkami lub grzywnami lub zawarł wiążące porozumienie w sprawie spłaty tych należności.</w:t>
      </w:r>
    </w:p>
    <w:p w14:paraId="25309B02" w14:textId="77777777" w:rsidR="00586065" w:rsidRPr="00C86D62" w:rsidRDefault="00586065" w:rsidP="000F5D93">
      <w:pPr>
        <w:tabs>
          <w:tab w:val="left" w:pos="426"/>
          <w:tab w:val="left" w:pos="709"/>
          <w:tab w:val="left" w:pos="851"/>
          <w:tab w:val="left" w:pos="1134"/>
        </w:tabs>
        <w:suppressAutoHyphens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14:paraId="54B7666E" w14:textId="77777777" w:rsidR="00BE4689" w:rsidRPr="00C86D62" w:rsidRDefault="00BE4689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color w:val="000000"/>
          <w:sz w:val="22"/>
          <w:szCs w:val="22"/>
        </w:rPr>
        <w:t xml:space="preserve">Wykaz oświadczeń i dokumentów, jakie mają dostarczyć </w:t>
      </w:r>
      <w:r w:rsidR="00821237">
        <w:rPr>
          <w:b/>
          <w:bCs/>
          <w:color w:val="000000"/>
          <w:sz w:val="22"/>
          <w:szCs w:val="22"/>
        </w:rPr>
        <w:t>w</w:t>
      </w:r>
      <w:r w:rsidR="00DD183C" w:rsidRPr="00C86D62">
        <w:rPr>
          <w:b/>
          <w:bCs/>
          <w:color w:val="000000"/>
          <w:sz w:val="22"/>
          <w:szCs w:val="22"/>
        </w:rPr>
        <w:t>ykonawcy</w:t>
      </w:r>
      <w:r w:rsidRPr="00C86D62">
        <w:rPr>
          <w:b/>
          <w:bCs/>
          <w:color w:val="000000"/>
          <w:sz w:val="22"/>
          <w:szCs w:val="22"/>
        </w:rPr>
        <w:t xml:space="preserve"> w celu potwierdzenia spełnienia warunków udziału w postępowaniu oraz braku podstaw do </w:t>
      </w:r>
      <w:r w:rsidRPr="00C86D62">
        <w:rPr>
          <w:b/>
          <w:color w:val="000000"/>
          <w:sz w:val="22"/>
          <w:szCs w:val="22"/>
        </w:rPr>
        <w:t>wykluczenia</w:t>
      </w:r>
      <w:r w:rsidR="00200319">
        <w:rPr>
          <w:b/>
          <w:bCs/>
          <w:sz w:val="22"/>
          <w:szCs w:val="22"/>
        </w:rPr>
        <w:t>.</w:t>
      </w:r>
    </w:p>
    <w:p w14:paraId="1AE16779" w14:textId="77777777" w:rsidR="008A0DFA" w:rsidRPr="00C86D62" w:rsidRDefault="008A0DFA" w:rsidP="001C532C">
      <w:pPr>
        <w:widowControl/>
        <w:suppressAutoHyphens w:val="0"/>
        <w:ind w:left="360"/>
        <w:jc w:val="both"/>
        <w:rPr>
          <w:color w:val="000000"/>
          <w:sz w:val="22"/>
          <w:szCs w:val="22"/>
        </w:rPr>
      </w:pPr>
      <w:r w:rsidRPr="00C86D62">
        <w:rPr>
          <w:color w:val="000000"/>
          <w:sz w:val="22"/>
          <w:szCs w:val="22"/>
        </w:rPr>
        <w:t xml:space="preserve">Jeżeli, w toku postępowania, wykonawca nie złoży oświadczenia, oświadczeń lub dokumentów niezbędnych do przeprowadzenia postępowania, złożone oświadczenia lub dokumenty są niekompletne, zawierają </w:t>
      </w:r>
      <w:r w:rsidR="000C7991">
        <w:rPr>
          <w:color w:val="000000"/>
          <w:sz w:val="22"/>
          <w:szCs w:val="22"/>
        </w:rPr>
        <w:t>błędy lub budzą wskazane przez zamawiającego wątpliwości, z</w:t>
      </w:r>
      <w:r w:rsidRPr="00C86D62">
        <w:rPr>
          <w:color w:val="000000"/>
          <w:sz w:val="22"/>
          <w:szCs w:val="22"/>
        </w:rPr>
        <w:t>amawiający wezwie do ich złożenia, uzupełnienia, poprawienia</w:t>
      </w:r>
      <w:r w:rsidR="008E3D19" w:rsidRPr="00C86D62">
        <w:rPr>
          <w:color w:val="000000"/>
          <w:sz w:val="22"/>
          <w:szCs w:val="22"/>
        </w:rPr>
        <w:t>,</w:t>
      </w:r>
      <w:r w:rsidRPr="00C86D62">
        <w:rPr>
          <w:color w:val="000000"/>
          <w:sz w:val="22"/>
          <w:szCs w:val="22"/>
        </w:rPr>
        <w:t xml:space="preserve"> w</w:t>
      </w:r>
      <w:r w:rsidR="00251C10">
        <w:rPr>
          <w:color w:val="000000"/>
          <w:sz w:val="22"/>
          <w:szCs w:val="22"/>
        </w:rPr>
        <w:t xml:space="preserve"> terminie przez siebie wyznaczonym</w:t>
      </w:r>
      <w:r w:rsidRPr="00C86D62">
        <w:rPr>
          <w:color w:val="000000"/>
          <w:sz w:val="22"/>
          <w:szCs w:val="22"/>
        </w:rPr>
        <w:t>, chyba</w:t>
      </w:r>
      <w:r w:rsidR="00251C10">
        <w:rPr>
          <w:color w:val="000000"/>
          <w:sz w:val="22"/>
          <w:szCs w:val="22"/>
        </w:rPr>
        <w:t xml:space="preserve"> </w:t>
      </w:r>
      <w:r w:rsidRPr="00C86D62">
        <w:rPr>
          <w:color w:val="000000"/>
          <w:sz w:val="22"/>
          <w:szCs w:val="22"/>
        </w:rPr>
        <w:t>że mimo ich złożenia oferta wykonawcy podlegałaby odrzuceniu albo konieczne byłoby unieważnienie postępowania.</w:t>
      </w:r>
    </w:p>
    <w:p w14:paraId="544B5ACE" w14:textId="77777777" w:rsidR="008A0DFA" w:rsidRPr="00C86D62" w:rsidRDefault="008A0DFA" w:rsidP="00F573B8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E78679" w14:textId="77777777" w:rsidR="00BE4689" w:rsidRPr="00502DBC" w:rsidRDefault="00BE4689" w:rsidP="00F573B8">
      <w:pPr>
        <w:numPr>
          <w:ilvl w:val="1"/>
          <w:numId w:val="19"/>
        </w:numPr>
        <w:tabs>
          <w:tab w:val="left" w:pos="1134"/>
        </w:tabs>
        <w:suppressAutoHyphens w:val="0"/>
        <w:adjustRightInd w:val="0"/>
        <w:jc w:val="both"/>
        <w:textAlignment w:val="baseline"/>
        <w:rPr>
          <w:b/>
          <w:bCs/>
          <w:i/>
          <w:sz w:val="22"/>
          <w:szCs w:val="22"/>
          <w:u w:val="single"/>
        </w:rPr>
      </w:pPr>
      <w:r w:rsidRPr="00502DBC">
        <w:rPr>
          <w:b/>
          <w:bCs/>
          <w:i/>
          <w:sz w:val="22"/>
          <w:szCs w:val="22"/>
          <w:u w:val="single"/>
        </w:rPr>
        <w:t>Oświadczenia składa</w:t>
      </w:r>
      <w:r w:rsidR="008B1565" w:rsidRPr="00502DBC">
        <w:rPr>
          <w:b/>
          <w:bCs/>
          <w:i/>
          <w:sz w:val="22"/>
          <w:szCs w:val="22"/>
          <w:u w:val="single"/>
        </w:rPr>
        <w:t>ne obligatoryjnie wraz z ofertą.</w:t>
      </w:r>
    </w:p>
    <w:p w14:paraId="721EB089" w14:textId="77777777" w:rsidR="002720FF" w:rsidRPr="00E16E0D" w:rsidRDefault="00BE4689" w:rsidP="00F573B8">
      <w:pPr>
        <w:numPr>
          <w:ilvl w:val="2"/>
          <w:numId w:val="19"/>
        </w:numPr>
        <w:suppressAutoHyphens w:val="0"/>
        <w:adjustRightInd w:val="0"/>
        <w:ind w:left="1843" w:hanging="709"/>
        <w:jc w:val="both"/>
        <w:textAlignment w:val="baseline"/>
        <w:rPr>
          <w:bCs/>
          <w:i/>
          <w:sz w:val="22"/>
          <w:szCs w:val="22"/>
        </w:rPr>
      </w:pPr>
      <w:r w:rsidRPr="00E16E0D">
        <w:rPr>
          <w:color w:val="000000"/>
          <w:sz w:val="22"/>
          <w:szCs w:val="22"/>
          <w:u w:val="single"/>
        </w:rPr>
        <w:t xml:space="preserve">W celu potwierdzenia braku podstaw do wykluczenia </w:t>
      </w:r>
      <w:r w:rsidR="008C24E7" w:rsidRPr="00E16E0D">
        <w:rPr>
          <w:color w:val="000000"/>
          <w:sz w:val="22"/>
          <w:szCs w:val="22"/>
          <w:u w:val="single"/>
        </w:rPr>
        <w:t>w</w:t>
      </w:r>
      <w:r w:rsidR="00DD183C" w:rsidRPr="00E16E0D">
        <w:rPr>
          <w:color w:val="000000"/>
          <w:sz w:val="22"/>
          <w:szCs w:val="22"/>
          <w:u w:val="single"/>
        </w:rPr>
        <w:t>ykonawcy</w:t>
      </w:r>
      <w:r w:rsidR="00E170D6" w:rsidRPr="00E16E0D">
        <w:rPr>
          <w:color w:val="000000"/>
          <w:sz w:val="22"/>
          <w:szCs w:val="22"/>
          <w:u w:val="single"/>
        </w:rPr>
        <w:t xml:space="preserve"> z </w:t>
      </w:r>
      <w:r w:rsidR="00B8140B" w:rsidRPr="00E16E0D">
        <w:rPr>
          <w:color w:val="000000"/>
          <w:sz w:val="22"/>
          <w:szCs w:val="22"/>
          <w:u w:val="single"/>
        </w:rPr>
        <w:t xml:space="preserve">postepowania o </w:t>
      </w:r>
      <w:r w:rsidRPr="00E16E0D">
        <w:rPr>
          <w:color w:val="000000"/>
          <w:sz w:val="22"/>
          <w:szCs w:val="22"/>
          <w:u w:val="single"/>
        </w:rPr>
        <w:t>udzielenie zamówienia publicznego</w:t>
      </w:r>
      <w:r w:rsidRPr="00E16E0D">
        <w:rPr>
          <w:color w:val="000000"/>
          <w:sz w:val="22"/>
          <w:szCs w:val="22"/>
        </w:rPr>
        <w:t xml:space="preserve"> w okolicz</w:t>
      </w:r>
      <w:r w:rsidR="00E170D6" w:rsidRPr="00E16E0D">
        <w:rPr>
          <w:color w:val="000000"/>
          <w:sz w:val="22"/>
          <w:szCs w:val="22"/>
        </w:rPr>
        <w:t>nościach, o </w:t>
      </w:r>
      <w:r w:rsidR="00B8140B" w:rsidRPr="00E16E0D">
        <w:rPr>
          <w:color w:val="000000"/>
          <w:sz w:val="22"/>
          <w:szCs w:val="22"/>
        </w:rPr>
        <w:t xml:space="preserve">których mowa w art. </w:t>
      </w:r>
      <w:r w:rsidRPr="00E16E0D">
        <w:rPr>
          <w:color w:val="000000"/>
          <w:sz w:val="22"/>
          <w:szCs w:val="22"/>
        </w:rPr>
        <w:t xml:space="preserve">24 ust 1 pkt 12-23 ustawy </w:t>
      </w:r>
      <w:r w:rsidR="00DD183C" w:rsidRPr="00E16E0D">
        <w:rPr>
          <w:color w:val="000000"/>
          <w:sz w:val="22"/>
          <w:szCs w:val="22"/>
        </w:rPr>
        <w:t>PZP</w:t>
      </w:r>
      <w:r w:rsidRPr="00E16E0D">
        <w:rPr>
          <w:color w:val="000000"/>
          <w:sz w:val="22"/>
          <w:szCs w:val="22"/>
        </w:rPr>
        <w:t xml:space="preserve"> i art. 24 ust. 5</w:t>
      </w:r>
      <w:r w:rsidR="00586065" w:rsidRPr="00E16E0D">
        <w:rPr>
          <w:color w:val="000000"/>
          <w:sz w:val="22"/>
          <w:szCs w:val="22"/>
        </w:rPr>
        <w:t xml:space="preserve"> pkt. 1,</w:t>
      </w:r>
      <w:r w:rsidR="00E50339" w:rsidRPr="00E16E0D">
        <w:rPr>
          <w:color w:val="000000"/>
          <w:sz w:val="22"/>
          <w:szCs w:val="22"/>
        </w:rPr>
        <w:t xml:space="preserve"> </w:t>
      </w:r>
      <w:r w:rsidR="00586065" w:rsidRPr="00E16E0D">
        <w:rPr>
          <w:color w:val="000000"/>
          <w:sz w:val="22"/>
          <w:szCs w:val="22"/>
        </w:rPr>
        <w:t>2,</w:t>
      </w:r>
      <w:r w:rsidR="00E50339" w:rsidRPr="00E16E0D">
        <w:rPr>
          <w:color w:val="000000"/>
          <w:sz w:val="22"/>
          <w:szCs w:val="22"/>
        </w:rPr>
        <w:t xml:space="preserve"> </w:t>
      </w:r>
      <w:r w:rsidR="00E842D5" w:rsidRPr="00E16E0D">
        <w:rPr>
          <w:color w:val="000000"/>
          <w:sz w:val="22"/>
          <w:szCs w:val="22"/>
        </w:rPr>
        <w:t>4 i </w:t>
      </w:r>
      <w:r w:rsidR="00586065" w:rsidRPr="00E16E0D">
        <w:rPr>
          <w:color w:val="000000"/>
          <w:sz w:val="22"/>
          <w:szCs w:val="22"/>
        </w:rPr>
        <w:t>8</w:t>
      </w:r>
      <w:r w:rsidRPr="00E16E0D">
        <w:rPr>
          <w:color w:val="000000"/>
          <w:sz w:val="22"/>
          <w:szCs w:val="22"/>
        </w:rPr>
        <w:t xml:space="preserve"> </w:t>
      </w:r>
      <w:r w:rsidR="00792904" w:rsidRPr="00E16E0D">
        <w:rPr>
          <w:color w:val="000000"/>
          <w:sz w:val="22"/>
          <w:szCs w:val="22"/>
        </w:rPr>
        <w:t xml:space="preserve">ustawy </w:t>
      </w:r>
      <w:r w:rsidR="00DD183C" w:rsidRPr="00E16E0D">
        <w:rPr>
          <w:color w:val="000000"/>
          <w:sz w:val="22"/>
          <w:szCs w:val="22"/>
        </w:rPr>
        <w:t>PZP</w:t>
      </w:r>
      <w:r w:rsidRPr="00E16E0D">
        <w:rPr>
          <w:color w:val="000000"/>
          <w:sz w:val="22"/>
          <w:szCs w:val="22"/>
        </w:rPr>
        <w:t xml:space="preserve">, </w:t>
      </w:r>
      <w:r w:rsidR="008C24E7" w:rsidRPr="00E16E0D">
        <w:rPr>
          <w:color w:val="000000"/>
          <w:sz w:val="22"/>
          <w:szCs w:val="22"/>
        </w:rPr>
        <w:t>w</w:t>
      </w:r>
      <w:r w:rsidR="00A91B8D" w:rsidRPr="00E16E0D">
        <w:rPr>
          <w:color w:val="000000"/>
          <w:sz w:val="22"/>
          <w:szCs w:val="22"/>
        </w:rPr>
        <w:t>ykonawca</w:t>
      </w:r>
      <w:r w:rsidRPr="00E16E0D">
        <w:rPr>
          <w:color w:val="000000"/>
          <w:sz w:val="22"/>
          <w:szCs w:val="22"/>
        </w:rPr>
        <w:t xml:space="preserve"> musi dołączyć do oferty oświadczenie o bra</w:t>
      </w:r>
      <w:r w:rsidR="002D5806" w:rsidRPr="00E16E0D">
        <w:rPr>
          <w:color w:val="000000"/>
          <w:sz w:val="22"/>
          <w:szCs w:val="22"/>
        </w:rPr>
        <w:t>ku podstaw do wykluczenia, wedle</w:t>
      </w:r>
      <w:r w:rsidRPr="00E16E0D">
        <w:rPr>
          <w:color w:val="000000"/>
          <w:sz w:val="22"/>
          <w:szCs w:val="22"/>
        </w:rPr>
        <w:t xml:space="preserve"> wzoru stanowiącego załącznik nr </w:t>
      </w:r>
      <w:r w:rsidR="007227C0">
        <w:rPr>
          <w:color w:val="000000"/>
          <w:sz w:val="22"/>
          <w:szCs w:val="22"/>
        </w:rPr>
        <w:t>1</w:t>
      </w:r>
      <w:r w:rsidRPr="00E16E0D">
        <w:rPr>
          <w:color w:val="000000"/>
          <w:sz w:val="22"/>
          <w:szCs w:val="22"/>
        </w:rPr>
        <w:t xml:space="preserve"> do formularza oferty</w:t>
      </w:r>
      <w:r w:rsidR="00AE0FC4">
        <w:rPr>
          <w:color w:val="000000"/>
          <w:sz w:val="22"/>
          <w:szCs w:val="22"/>
        </w:rPr>
        <w:t>;</w:t>
      </w:r>
    </w:p>
    <w:p w14:paraId="1E677D25" w14:textId="77777777" w:rsidR="00E805F3" w:rsidRPr="00241EC4" w:rsidRDefault="00034B16" w:rsidP="000F5D93">
      <w:pPr>
        <w:numPr>
          <w:ilvl w:val="2"/>
          <w:numId w:val="19"/>
        </w:numPr>
        <w:suppressAutoHyphens w:val="0"/>
        <w:adjustRightInd w:val="0"/>
        <w:ind w:left="1843" w:hanging="709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A047E6" w:rsidRPr="00241EC4">
        <w:rPr>
          <w:bCs/>
          <w:sz w:val="22"/>
          <w:szCs w:val="22"/>
        </w:rPr>
        <w:t xml:space="preserve">ykonawca, który zamierza powierzyć wykonanie części zamówienia </w:t>
      </w:r>
      <w:r w:rsidR="00A047E6" w:rsidRPr="00E842D5">
        <w:rPr>
          <w:b/>
          <w:bCs/>
          <w:i/>
          <w:sz w:val="22"/>
          <w:szCs w:val="22"/>
        </w:rPr>
        <w:t>podwykonawcom</w:t>
      </w:r>
      <w:r w:rsidR="00A047E6" w:rsidRPr="00241EC4">
        <w:rPr>
          <w:bCs/>
          <w:sz w:val="22"/>
          <w:szCs w:val="22"/>
        </w:rPr>
        <w:t>, w celu wykazania</w:t>
      </w:r>
      <w:r w:rsidR="00E805F3" w:rsidRPr="00241EC4">
        <w:rPr>
          <w:bCs/>
          <w:sz w:val="22"/>
          <w:szCs w:val="22"/>
        </w:rPr>
        <w:t xml:space="preserve"> braku istnienia wobec nich podstaw do wykluczenia musi złożyć oświadczenie, o k</w:t>
      </w:r>
      <w:r w:rsidR="008A133C" w:rsidRPr="00241EC4">
        <w:rPr>
          <w:bCs/>
          <w:sz w:val="22"/>
          <w:szCs w:val="22"/>
        </w:rPr>
        <w:t xml:space="preserve">tórym mowa w pkt </w:t>
      </w:r>
      <w:r w:rsidR="00EB32B4" w:rsidRPr="00241EC4">
        <w:rPr>
          <w:bCs/>
          <w:sz w:val="22"/>
          <w:szCs w:val="22"/>
        </w:rPr>
        <w:t>7.</w:t>
      </w:r>
      <w:r w:rsidR="007D2B4B">
        <w:rPr>
          <w:bCs/>
          <w:sz w:val="22"/>
          <w:szCs w:val="22"/>
        </w:rPr>
        <w:t>1.1</w:t>
      </w:r>
      <w:r w:rsidR="008A133C" w:rsidRPr="00241EC4">
        <w:rPr>
          <w:bCs/>
          <w:sz w:val="22"/>
          <w:szCs w:val="22"/>
        </w:rPr>
        <w:t xml:space="preserve"> powyżej, w </w:t>
      </w:r>
      <w:r w:rsidR="00E805F3" w:rsidRPr="00241EC4">
        <w:rPr>
          <w:bCs/>
          <w:sz w:val="22"/>
          <w:szCs w:val="22"/>
        </w:rPr>
        <w:t>części dotyczącej podwykonawców;</w:t>
      </w:r>
    </w:p>
    <w:p w14:paraId="0338B436" w14:textId="77777777" w:rsidR="00BE4689" w:rsidRPr="007C79E7" w:rsidRDefault="00BE4689" w:rsidP="000F5D93">
      <w:pPr>
        <w:numPr>
          <w:ilvl w:val="2"/>
          <w:numId w:val="19"/>
        </w:numPr>
        <w:suppressAutoHyphens w:val="0"/>
        <w:adjustRightInd w:val="0"/>
        <w:ind w:left="1843" w:hanging="709"/>
        <w:jc w:val="both"/>
        <w:textAlignment w:val="baseline"/>
        <w:rPr>
          <w:bCs/>
          <w:sz w:val="22"/>
          <w:szCs w:val="22"/>
        </w:rPr>
      </w:pPr>
      <w:r w:rsidRPr="00241EC4">
        <w:rPr>
          <w:color w:val="000000"/>
          <w:sz w:val="22"/>
          <w:szCs w:val="22"/>
        </w:rPr>
        <w:t xml:space="preserve">W przypadku wspólnego ubiegania się o zamówienie przez wykonawców, </w:t>
      </w:r>
      <w:r w:rsidRPr="007C79E7">
        <w:rPr>
          <w:color w:val="000000"/>
          <w:sz w:val="22"/>
          <w:szCs w:val="22"/>
        </w:rPr>
        <w:t>oświadczenie w celu potwierdzenia braku podstaw do wyklucze</w:t>
      </w:r>
      <w:r w:rsidR="005421A0" w:rsidRPr="007C79E7">
        <w:rPr>
          <w:color w:val="000000"/>
          <w:sz w:val="22"/>
          <w:szCs w:val="22"/>
        </w:rPr>
        <w:t>nia</w:t>
      </w:r>
      <w:r w:rsidR="007E3A78" w:rsidRPr="007C79E7">
        <w:rPr>
          <w:color w:val="000000"/>
          <w:sz w:val="22"/>
          <w:szCs w:val="22"/>
        </w:rPr>
        <w:t>,</w:t>
      </w:r>
      <w:r w:rsidR="005421A0" w:rsidRPr="007C79E7">
        <w:rPr>
          <w:color w:val="000000"/>
          <w:sz w:val="22"/>
          <w:szCs w:val="22"/>
        </w:rPr>
        <w:t xml:space="preserve"> o których </w:t>
      </w:r>
      <w:r w:rsidR="007515E6" w:rsidRPr="007C79E7">
        <w:rPr>
          <w:color w:val="000000"/>
          <w:sz w:val="22"/>
          <w:szCs w:val="22"/>
        </w:rPr>
        <w:t xml:space="preserve">mowa w punkcie </w:t>
      </w:r>
      <w:r w:rsidR="00EB32B4" w:rsidRPr="007C79E7">
        <w:rPr>
          <w:color w:val="000000"/>
          <w:sz w:val="22"/>
          <w:szCs w:val="22"/>
        </w:rPr>
        <w:t>7.</w:t>
      </w:r>
      <w:r w:rsidR="007515E6" w:rsidRPr="007C79E7">
        <w:rPr>
          <w:color w:val="000000"/>
          <w:sz w:val="22"/>
          <w:szCs w:val="22"/>
        </w:rPr>
        <w:t>1.</w:t>
      </w:r>
      <w:r w:rsidR="0060249D" w:rsidRPr="007C79E7">
        <w:rPr>
          <w:color w:val="000000"/>
          <w:sz w:val="22"/>
          <w:szCs w:val="22"/>
        </w:rPr>
        <w:t>1</w:t>
      </w:r>
      <w:r w:rsidR="0078486B" w:rsidRPr="007C79E7">
        <w:rPr>
          <w:color w:val="000000"/>
          <w:sz w:val="22"/>
          <w:szCs w:val="22"/>
        </w:rPr>
        <w:t xml:space="preserve"> powyżej</w:t>
      </w:r>
      <w:r w:rsidRPr="007C79E7">
        <w:rPr>
          <w:color w:val="000000"/>
          <w:sz w:val="22"/>
          <w:szCs w:val="22"/>
        </w:rPr>
        <w:t>, składa każdy z wykonaw</w:t>
      </w:r>
      <w:r w:rsidR="0005372E" w:rsidRPr="007C79E7">
        <w:rPr>
          <w:color w:val="000000"/>
          <w:sz w:val="22"/>
          <w:szCs w:val="22"/>
        </w:rPr>
        <w:t>ców wspólni</w:t>
      </w:r>
      <w:r w:rsidR="00274287" w:rsidRPr="007C79E7">
        <w:rPr>
          <w:color w:val="000000"/>
          <w:sz w:val="22"/>
          <w:szCs w:val="22"/>
        </w:rPr>
        <w:t xml:space="preserve">e ubiegających się o </w:t>
      </w:r>
      <w:r w:rsidRPr="007C79E7">
        <w:rPr>
          <w:color w:val="000000"/>
          <w:sz w:val="22"/>
          <w:szCs w:val="22"/>
        </w:rPr>
        <w:t>zamówienie</w:t>
      </w:r>
      <w:r w:rsidR="00456B27" w:rsidRPr="007C79E7">
        <w:rPr>
          <w:color w:val="000000"/>
          <w:sz w:val="22"/>
          <w:szCs w:val="22"/>
        </w:rPr>
        <w:t xml:space="preserve"> publiczne.</w:t>
      </w:r>
    </w:p>
    <w:p w14:paraId="31661ED6" w14:textId="77777777" w:rsidR="00351329" w:rsidRPr="00B522CC" w:rsidRDefault="00351329" w:rsidP="008C71A3">
      <w:pPr>
        <w:numPr>
          <w:ilvl w:val="2"/>
          <w:numId w:val="19"/>
        </w:numPr>
        <w:suppressAutoHyphens w:val="0"/>
        <w:adjustRightInd w:val="0"/>
        <w:ind w:left="1843" w:hanging="709"/>
        <w:jc w:val="both"/>
        <w:textAlignment w:val="baseline"/>
        <w:rPr>
          <w:bCs/>
          <w:i/>
          <w:sz w:val="22"/>
          <w:szCs w:val="22"/>
        </w:rPr>
      </w:pPr>
      <w:r w:rsidRPr="007C79E7">
        <w:rPr>
          <w:color w:val="000000"/>
          <w:sz w:val="22"/>
          <w:szCs w:val="22"/>
          <w:u w:val="single"/>
        </w:rPr>
        <w:t>W celu potwierdzenia spełnienia</w:t>
      </w:r>
      <w:r w:rsidR="00B04951" w:rsidRPr="007C79E7">
        <w:rPr>
          <w:color w:val="000000"/>
          <w:sz w:val="22"/>
          <w:szCs w:val="22"/>
          <w:u w:val="single"/>
        </w:rPr>
        <w:t xml:space="preserve"> warunku podmiotowego udziału w </w:t>
      </w:r>
      <w:r w:rsidR="00DE019A" w:rsidRPr="007C79E7">
        <w:rPr>
          <w:color w:val="000000"/>
          <w:sz w:val="22"/>
          <w:szCs w:val="22"/>
          <w:u w:val="single"/>
        </w:rPr>
        <w:t>postę</w:t>
      </w:r>
      <w:r w:rsidRPr="007C79E7">
        <w:rPr>
          <w:color w:val="000000"/>
          <w:sz w:val="22"/>
          <w:szCs w:val="22"/>
          <w:u w:val="single"/>
        </w:rPr>
        <w:t>powaniu, o którym mowa w pkt 5)</w:t>
      </w:r>
      <w:r w:rsidR="0072201C">
        <w:rPr>
          <w:color w:val="000000"/>
          <w:sz w:val="22"/>
          <w:szCs w:val="22"/>
          <w:u w:val="single"/>
        </w:rPr>
        <w:t>3</w:t>
      </w:r>
      <w:r w:rsidR="00BB1993">
        <w:rPr>
          <w:color w:val="000000"/>
          <w:sz w:val="22"/>
          <w:szCs w:val="22"/>
          <w:u w:val="single"/>
        </w:rPr>
        <w:t>.1 Zaproszenia</w:t>
      </w:r>
      <w:r w:rsidRPr="007C79E7">
        <w:rPr>
          <w:color w:val="000000"/>
          <w:sz w:val="22"/>
          <w:szCs w:val="22"/>
          <w:u w:val="single"/>
        </w:rPr>
        <w:t>, wykonawca musi dołączyć do oferty</w:t>
      </w:r>
      <w:r w:rsidR="00DA0BE0">
        <w:rPr>
          <w:bCs/>
          <w:sz w:val="22"/>
          <w:szCs w:val="22"/>
          <w:u w:val="single"/>
        </w:rPr>
        <w:t xml:space="preserve">, </w:t>
      </w:r>
      <w:r w:rsidR="00DA0BE0" w:rsidRPr="00DA0BE0">
        <w:rPr>
          <w:bCs/>
          <w:i/>
          <w:sz w:val="22"/>
          <w:szCs w:val="22"/>
          <w:u w:val="single"/>
        </w:rPr>
        <w:t>W</w:t>
      </w:r>
      <w:r w:rsidRPr="00DA0BE0">
        <w:rPr>
          <w:i/>
          <w:sz w:val="22"/>
          <w:szCs w:val="22"/>
          <w:u w:val="single"/>
        </w:rPr>
        <w:t xml:space="preserve">ykaz </w:t>
      </w:r>
      <w:r w:rsidR="0072201C">
        <w:rPr>
          <w:i/>
          <w:sz w:val="22"/>
          <w:szCs w:val="22"/>
          <w:u w:val="single"/>
        </w:rPr>
        <w:t>osób</w:t>
      </w:r>
      <w:r w:rsidR="00E57CDF" w:rsidRPr="007C79E7">
        <w:rPr>
          <w:bCs/>
          <w:sz w:val="22"/>
          <w:szCs w:val="22"/>
          <w:u w:val="single"/>
        </w:rPr>
        <w:t xml:space="preserve">, </w:t>
      </w:r>
      <w:r w:rsidR="009175B4" w:rsidRPr="007C79E7">
        <w:rPr>
          <w:sz w:val="22"/>
          <w:szCs w:val="22"/>
          <w:u w:val="single"/>
        </w:rPr>
        <w:t>wedle wzoru stanowiącego załą</w:t>
      </w:r>
      <w:r w:rsidR="0040390B">
        <w:rPr>
          <w:sz w:val="22"/>
          <w:szCs w:val="22"/>
          <w:u w:val="single"/>
        </w:rPr>
        <w:t xml:space="preserve">cznik nr </w:t>
      </w:r>
      <w:r w:rsidR="00A21780">
        <w:rPr>
          <w:sz w:val="22"/>
          <w:szCs w:val="22"/>
          <w:u w:val="single"/>
        </w:rPr>
        <w:t>6</w:t>
      </w:r>
      <w:r w:rsidR="0040390B">
        <w:rPr>
          <w:sz w:val="22"/>
          <w:szCs w:val="22"/>
          <w:u w:val="single"/>
        </w:rPr>
        <w:t xml:space="preserve"> do formularza oferty</w:t>
      </w:r>
      <w:r w:rsidR="0040390B" w:rsidRPr="00B522CC">
        <w:rPr>
          <w:sz w:val="22"/>
          <w:szCs w:val="22"/>
        </w:rPr>
        <w:t xml:space="preserve">, </w:t>
      </w:r>
      <w:r w:rsidR="0040390B" w:rsidRPr="00B522CC">
        <w:rPr>
          <w:i/>
          <w:sz w:val="22"/>
          <w:szCs w:val="22"/>
        </w:rPr>
        <w:t xml:space="preserve">z podaniem danych personalnych osób dedykowanych do realizacji zamówienia oraz numerów, pod którymi ww. osoby są wpisane na listę polskich </w:t>
      </w:r>
      <w:r w:rsidR="000C705C">
        <w:rPr>
          <w:i/>
          <w:sz w:val="22"/>
          <w:szCs w:val="22"/>
        </w:rPr>
        <w:t xml:space="preserve">i europejskich </w:t>
      </w:r>
      <w:r w:rsidR="0040390B" w:rsidRPr="00B522CC">
        <w:rPr>
          <w:i/>
          <w:sz w:val="22"/>
          <w:szCs w:val="22"/>
        </w:rPr>
        <w:t>rzeczników patentowych;</w:t>
      </w:r>
    </w:p>
    <w:p w14:paraId="35B9B975" w14:textId="77777777" w:rsidR="009D6E3A" w:rsidRPr="00CC1F27" w:rsidRDefault="009D6E3A" w:rsidP="008C71A3">
      <w:pPr>
        <w:numPr>
          <w:ilvl w:val="2"/>
          <w:numId w:val="19"/>
        </w:numPr>
        <w:suppressAutoHyphens w:val="0"/>
        <w:adjustRightInd w:val="0"/>
        <w:ind w:left="1843" w:hanging="709"/>
        <w:jc w:val="both"/>
        <w:textAlignment w:val="baseline"/>
        <w:rPr>
          <w:bCs/>
          <w:sz w:val="22"/>
          <w:szCs w:val="22"/>
        </w:rPr>
      </w:pPr>
      <w:r w:rsidRPr="007C79E7">
        <w:rPr>
          <w:color w:val="000000"/>
          <w:sz w:val="22"/>
          <w:szCs w:val="22"/>
          <w:u w:val="single"/>
        </w:rPr>
        <w:t>W celu potwierdzenia spełnienia warunku podmiotowego udziału w postępowaniu, o którym mowa w pkt 5)</w:t>
      </w:r>
      <w:r>
        <w:rPr>
          <w:color w:val="000000"/>
          <w:sz w:val="22"/>
          <w:szCs w:val="22"/>
          <w:u w:val="single"/>
        </w:rPr>
        <w:t>4</w:t>
      </w:r>
      <w:r w:rsidR="00BB1993">
        <w:rPr>
          <w:color w:val="000000"/>
          <w:sz w:val="22"/>
          <w:szCs w:val="22"/>
          <w:u w:val="single"/>
        </w:rPr>
        <w:t>.1 Zaproszenia</w:t>
      </w:r>
      <w:r w:rsidRPr="007C79E7">
        <w:rPr>
          <w:color w:val="000000"/>
          <w:sz w:val="22"/>
          <w:szCs w:val="22"/>
          <w:u w:val="single"/>
        </w:rPr>
        <w:t>, wykonawca musi dołączyć do oferty</w:t>
      </w:r>
      <w:r>
        <w:rPr>
          <w:bCs/>
          <w:sz w:val="22"/>
          <w:szCs w:val="22"/>
          <w:u w:val="single"/>
        </w:rPr>
        <w:t xml:space="preserve">, </w:t>
      </w:r>
      <w:r w:rsidRPr="00DA0BE0">
        <w:rPr>
          <w:bCs/>
          <w:i/>
          <w:sz w:val="22"/>
          <w:szCs w:val="22"/>
          <w:u w:val="single"/>
        </w:rPr>
        <w:t>W</w:t>
      </w:r>
      <w:r w:rsidRPr="00DA0BE0">
        <w:rPr>
          <w:i/>
          <w:sz w:val="22"/>
          <w:szCs w:val="22"/>
          <w:u w:val="single"/>
        </w:rPr>
        <w:t xml:space="preserve">ykaz </w:t>
      </w:r>
      <w:r w:rsidR="00302A59">
        <w:rPr>
          <w:i/>
          <w:sz w:val="22"/>
          <w:szCs w:val="22"/>
          <w:u w:val="single"/>
        </w:rPr>
        <w:t>usług /zleceń/</w:t>
      </w:r>
      <w:r w:rsidRPr="007C79E7">
        <w:rPr>
          <w:bCs/>
          <w:sz w:val="22"/>
          <w:szCs w:val="22"/>
          <w:u w:val="single"/>
        </w:rPr>
        <w:t xml:space="preserve">, </w:t>
      </w:r>
      <w:r w:rsidRPr="007C79E7">
        <w:rPr>
          <w:sz w:val="22"/>
          <w:szCs w:val="22"/>
          <w:u w:val="single"/>
        </w:rPr>
        <w:t>wedle w</w:t>
      </w:r>
      <w:r w:rsidR="00F14F8C">
        <w:rPr>
          <w:sz w:val="22"/>
          <w:szCs w:val="22"/>
          <w:u w:val="single"/>
        </w:rPr>
        <w:t xml:space="preserve">zoru stanowiącego załącznik nr </w:t>
      </w:r>
      <w:r w:rsidR="00A21780">
        <w:rPr>
          <w:sz w:val="22"/>
          <w:szCs w:val="22"/>
          <w:u w:val="single"/>
        </w:rPr>
        <w:t>5</w:t>
      </w:r>
      <w:r w:rsidR="00E11FEF">
        <w:rPr>
          <w:sz w:val="22"/>
          <w:szCs w:val="22"/>
          <w:u w:val="single"/>
        </w:rPr>
        <w:t xml:space="preserve"> do formularza oferty</w:t>
      </w:r>
      <w:r w:rsidR="00E11FEF" w:rsidRPr="00CC1F27">
        <w:rPr>
          <w:sz w:val="22"/>
          <w:szCs w:val="22"/>
        </w:rPr>
        <w:t xml:space="preserve">, </w:t>
      </w:r>
      <w:r w:rsidR="00CC1F27" w:rsidRPr="00707416">
        <w:rPr>
          <w:i/>
          <w:sz w:val="22"/>
          <w:szCs w:val="22"/>
        </w:rPr>
        <w:t xml:space="preserve">z podaniem numerów i tytułów </w:t>
      </w:r>
      <w:r w:rsidR="000C705C">
        <w:rPr>
          <w:i/>
          <w:sz w:val="22"/>
          <w:szCs w:val="22"/>
        </w:rPr>
        <w:t xml:space="preserve">dokonanych zgłoszeń </w:t>
      </w:r>
      <w:r w:rsidR="000C705C">
        <w:rPr>
          <w:i/>
          <w:sz w:val="22"/>
          <w:szCs w:val="22"/>
        </w:rPr>
        <w:lastRenderedPageBreak/>
        <w:t xml:space="preserve">patentowych i </w:t>
      </w:r>
      <w:r w:rsidR="00CC1F27" w:rsidRPr="00707416">
        <w:rPr>
          <w:i/>
          <w:sz w:val="22"/>
          <w:szCs w:val="22"/>
        </w:rPr>
        <w:t>uzyskanych patentów.</w:t>
      </w:r>
    </w:p>
    <w:p w14:paraId="310C9373" w14:textId="77777777" w:rsidR="00E03311" w:rsidRDefault="00E03311" w:rsidP="00764CDD">
      <w:pPr>
        <w:tabs>
          <w:tab w:val="left" w:pos="1134"/>
        </w:tabs>
        <w:suppressAutoHyphens w:val="0"/>
        <w:adjustRightInd w:val="0"/>
        <w:jc w:val="both"/>
        <w:textAlignment w:val="baseline"/>
        <w:rPr>
          <w:b/>
          <w:bCs/>
          <w:i/>
          <w:sz w:val="22"/>
          <w:szCs w:val="22"/>
          <w:u w:val="single"/>
        </w:rPr>
      </w:pPr>
    </w:p>
    <w:p w14:paraId="4A81635D" w14:textId="77777777" w:rsidR="00AB51BE" w:rsidRDefault="00AB51BE" w:rsidP="007F7C65">
      <w:pPr>
        <w:numPr>
          <w:ilvl w:val="1"/>
          <w:numId w:val="19"/>
        </w:numPr>
        <w:tabs>
          <w:tab w:val="left" w:pos="1134"/>
        </w:tabs>
        <w:suppressAutoHyphens w:val="0"/>
        <w:adjustRightInd w:val="0"/>
        <w:ind w:left="1134" w:hanging="850"/>
        <w:jc w:val="both"/>
        <w:textAlignment w:val="baseline"/>
        <w:rPr>
          <w:b/>
          <w:bCs/>
          <w:i/>
          <w:sz w:val="22"/>
          <w:szCs w:val="22"/>
          <w:u w:val="single"/>
        </w:rPr>
      </w:pPr>
      <w:r w:rsidRPr="007C0B2B">
        <w:rPr>
          <w:b/>
          <w:bCs/>
          <w:i/>
          <w:sz w:val="22"/>
          <w:szCs w:val="22"/>
          <w:u w:val="single"/>
        </w:rPr>
        <w:t>Dodatkowe oświadczenia składane obligatoryjnie wraz z ofertą wymagane przy poleganiu na zasobach podmiotów trzecich.</w:t>
      </w:r>
    </w:p>
    <w:p w14:paraId="60CDD6A7" w14:textId="77777777" w:rsidR="00444FF7" w:rsidRPr="00D1785A" w:rsidRDefault="00444FF7" w:rsidP="00223E08">
      <w:pPr>
        <w:numPr>
          <w:ilvl w:val="2"/>
          <w:numId w:val="19"/>
        </w:numPr>
        <w:suppressAutoHyphens w:val="0"/>
        <w:adjustRightInd w:val="0"/>
        <w:ind w:left="1843"/>
        <w:jc w:val="both"/>
        <w:textAlignment w:val="baseline"/>
        <w:rPr>
          <w:bCs/>
          <w:sz w:val="22"/>
          <w:szCs w:val="22"/>
        </w:rPr>
      </w:pPr>
      <w:r>
        <w:rPr>
          <w:rFonts w:cs="Verdana"/>
          <w:sz w:val="22"/>
          <w:szCs w:val="22"/>
        </w:rPr>
        <w:t xml:space="preserve">Wykonawca, </w:t>
      </w:r>
      <w:r w:rsidRPr="00D1785A">
        <w:rPr>
          <w:rFonts w:cs="Verdana"/>
          <w:sz w:val="22"/>
          <w:szCs w:val="22"/>
        </w:rPr>
        <w:t>polega</w:t>
      </w:r>
      <w:r>
        <w:rPr>
          <w:rFonts w:cs="Verdana"/>
          <w:sz w:val="22"/>
          <w:szCs w:val="22"/>
        </w:rPr>
        <w:t xml:space="preserve">jący na </w:t>
      </w:r>
      <w:r w:rsidRPr="00E3716C">
        <w:rPr>
          <w:rFonts w:cs="Verdana"/>
          <w:b/>
          <w:i/>
          <w:sz w:val="22"/>
          <w:szCs w:val="22"/>
        </w:rPr>
        <w:t>zdolności</w:t>
      </w:r>
      <w:r>
        <w:rPr>
          <w:rFonts w:cs="Verdana"/>
          <w:b/>
          <w:i/>
          <w:sz w:val="22"/>
          <w:szCs w:val="22"/>
        </w:rPr>
        <w:t>ach innych podmiotów</w:t>
      </w:r>
      <w:r w:rsidRPr="00D1785A">
        <w:rPr>
          <w:rFonts w:cs="Verdana"/>
          <w:sz w:val="22"/>
          <w:szCs w:val="22"/>
        </w:rPr>
        <w:t xml:space="preserve">, musi udowodnić zamawiającemu, że realizując zamówienie, będzie dysponował niezbędnymi zasobami tych podmiotów, w szczególności przedstawiając </w:t>
      </w:r>
      <w:r>
        <w:rPr>
          <w:bCs/>
          <w:sz w:val="22"/>
          <w:szCs w:val="22"/>
        </w:rPr>
        <w:t xml:space="preserve">– </w:t>
      </w:r>
      <w:r>
        <w:rPr>
          <w:b/>
          <w:bCs/>
          <w:i/>
          <w:sz w:val="22"/>
          <w:szCs w:val="22"/>
        </w:rPr>
        <w:t xml:space="preserve">wraz z </w:t>
      </w:r>
      <w:r w:rsidRPr="00534CE1">
        <w:rPr>
          <w:b/>
          <w:bCs/>
          <w:i/>
          <w:sz w:val="22"/>
          <w:szCs w:val="22"/>
        </w:rPr>
        <w:t>ofertą</w:t>
      </w:r>
      <w:r>
        <w:rPr>
          <w:b/>
          <w:bCs/>
          <w:i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pisemne (tj. w </w:t>
      </w:r>
      <w:r w:rsidRPr="007C0B2B">
        <w:rPr>
          <w:bCs/>
          <w:sz w:val="22"/>
          <w:szCs w:val="22"/>
        </w:rPr>
        <w:t xml:space="preserve">oryginale) </w:t>
      </w:r>
      <w:r w:rsidRPr="00D1785A">
        <w:rPr>
          <w:rFonts w:cs="Verdana"/>
          <w:sz w:val="22"/>
          <w:szCs w:val="22"/>
        </w:rPr>
        <w:t>zobowiązanie tych podmiotów do oddania mu do dyspozycji niezbędnych zasobów na</w:t>
      </w:r>
      <w:r>
        <w:rPr>
          <w:rFonts w:cs="Verdana"/>
          <w:sz w:val="22"/>
          <w:szCs w:val="22"/>
        </w:rPr>
        <w:t xml:space="preserve"> potrzeby realizacji zamówienia, </w:t>
      </w:r>
      <w:r w:rsidRPr="00D1785A">
        <w:rPr>
          <w:bCs/>
          <w:sz w:val="22"/>
          <w:szCs w:val="22"/>
        </w:rPr>
        <w:t>wedle w</w:t>
      </w:r>
      <w:r w:rsidR="00306A54">
        <w:rPr>
          <w:bCs/>
          <w:sz w:val="22"/>
          <w:szCs w:val="22"/>
        </w:rPr>
        <w:t>zoru stanowiącego załącznik nr 2</w:t>
      </w:r>
      <w:r w:rsidRPr="00D1785A">
        <w:rPr>
          <w:bCs/>
          <w:sz w:val="22"/>
          <w:szCs w:val="22"/>
        </w:rPr>
        <w:t xml:space="preserve"> do formularza oferty. Treść zobowiązania powinna bezspornie i jednoznacznie wskazywać zakres zobowiązania podmiotu trzeciego, określać cz</w:t>
      </w:r>
      <w:r>
        <w:rPr>
          <w:bCs/>
          <w:sz w:val="22"/>
          <w:szCs w:val="22"/>
        </w:rPr>
        <w:t xml:space="preserve">ego zobowiązanie dotyczy oraz w </w:t>
      </w:r>
      <w:r w:rsidRPr="00D1785A">
        <w:rPr>
          <w:bCs/>
          <w:sz w:val="22"/>
          <w:szCs w:val="22"/>
        </w:rPr>
        <w:t>jaki sposób i w jakim zakresie będzie ono wykonywane.</w:t>
      </w:r>
    </w:p>
    <w:p w14:paraId="53B0A5C6" w14:textId="77777777" w:rsidR="00D40B3E" w:rsidRDefault="00D40B3E" w:rsidP="004C0345">
      <w:pPr>
        <w:suppressAutoHyphens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3AD4865B" w14:textId="77777777" w:rsidR="00D40B3E" w:rsidRPr="00DA0EB7" w:rsidRDefault="00AB51BE" w:rsidP="004C0345">
      <w:pPr>
        <w:numPr>
          <w:ilvl w:val="1"/>
          <w:numId w:val="19"/>
        </w:numPr>
        <w:tabs>
          <w:tab w:val="left" w:pos="1134"/>
        </w:tabs>
        <w:suppressAutoHyphens w:val="0"/>
        <w:adjustRightInd w:val="0"/>
        <w:ind w:left="1134" w:hanging="850"/>
        <w:jc w:val="both"/>
        <w:textAlignment w:val="baseline"/>
        <w:rPr>
          <w:b/>
          <w:bCs/>
          <w:i/>
          <w:sz w:val="22"/>
          <w:szCs w:val="22"/>
          <w:u w:val="single"/>
        </w:rPr>
      </w:pPr>
      <w:r w:rsidRPr="00654480">
        <w:rPr>
          <w:b/>
          <w:bCs/>
          <w:i/>
          <w:sz w:val="22"/>
          <w:szCs w:val="22"/>
          <w:u w:val="single"/>
        </w:rPr>
        <w:t>Oświadczenia składane obligatoryjnie przez wszystkich wykonawców w terminie do 3 dni od dnia upublicznienia na stronie internetowej zamaw</w:t>
      </w:r>
      <w:r w:rsidR="00EE5EAB">
        <w:rPr>
          <w:b/>
          <w:bCs/>
          <w:i/>
          <w:sz w:val="22"/>
          <w:szCs w:val="22"/>
          <w:u w:val="single"/>
        </w:rPr>
        <w:t xml:space="preserve">iającego wykazu wykonawców </w:t>
      </w:r>
      <w:r w:rsidR="00CD6F4E">
        <w:rPr>
          <w:b/>
          <w:bCs/>
          <w:i/>
          <w:sz w:val="22"/>
          <w:szCs w:val="22"/>
          <w:u w:val="single"/>
        </w:rPr>
        <w:t>biorących udział w postępowaniu i złożonych ofert.</w:t>
      </w:r>
    </w:p>
    <w:p w14:paraId="06331A58" w14:textId="254E2130" w:rsidR="00AB51BE" w:rsidRPr="00C86D62" w:rsidRDefault="00CA062B" w:rsidP="0069642C">
      <w:pPr>
        <w:suppressAutoHyphens w:val="0"/>
        <w:adjustRightInd w:val="0"/>
        <w:ind w:left="1843" w:hanging="709"/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7.3</w:t>
      </w:r>
      <w:r w:rsidR="00ED3870">
        <w:rPr>
          <w:bCs/>
          <w:color w:val="000000"/>
          <w:sz w:val="22"/>
          <w:szCs w:val="22"/>
        </w:rPr>
        <w:t>.1</w:t>
      </w:r>
      <w:r w:rsidR="00ED3870">
        <w:rPr>
          <w:bCs/>
          <w:color w:val="000000"/>
          <w:sz w:val="22"/>
          <w:szCs w:val="22"/>
        </w:rPr>
        <w:tab/>
      </w:r>
      <w:r w:rsidR="00AB51BE" w:rsidRPr="00C86D62">
        <w:rPr>
          <w:bCs/>
          <w:color w:val="000000"/>
          <w:sz w:val="22"/>
          <w:szCs w:val="22"/>
        </w:rPr>
        <w:t>Oświadczenie o przynależności albo braku przynależności do te</w:t>
      </w:r>
      <w:r w:rsidR="00E87C03">
        <w:rPr>
          <w:bCs/>
          <w:color w:val="000000"/>
          <w:sz w:val="22"/>
          <w:szCs w:val="22"/>
        </w:rPr>
        <w:t>j samej grupy kapitałowej, wedle</w:t>
      </w:r>
      <w:r w:rsidR="00AB51BE" w:rsidRPr="00C86D62">
        <w:rPr>
          <w:bCs/>
          <w:color w:val="000000"/>
          <w:sz w:val="22"/>
          <w:szCs w:val="22"/>
        </w:rPr>
        <w:t xml:space="preserve"> wzoru stanowiącego załącznik n</w:t>
      </w:r>
      <w:r w:rsidR="00435D8A">
        <w:rPr>
          <w:bCs/>
          <w:color w:val="000000"/>
          <w:sz w:val="22"/>
          <w:szCs w:val="22"/>
        </w:rPr>
        <w:t>r 2</w:t>
      </w:r>
      <w:r w:rsidR="00B379B7">
        <w:rPr>
          <w:bCs/>
          <w:color w:val="000000"/>
          <w:sz w:val="22"/>
          <w:szCs w:val="22"/>
        </w:rPr>
        <w:t xml:space="preserve"> do Zaproszenia</w:t>
      </w:r>
      <w:r w:rsidR="00E87C03">
        <w:rPr>
          <w:bCs/>
          <w:color w:val="000000"/>
          <w:sz w:val="22"/>
          <w:szCs w:val="22"/>
        </w:rPr>
        <w:t xml:space="preserve">, składane </w:t>
      </w:r>
      <w:r w:rsidR="008A133C">
        <w:rPr>
          <w:bCs/>
          <w:color w:val="000000"/>
          <w:sz w:val="22"/>
          <w:szCs w:val="22"/>
        </w:rPr>
        <w:t>w </w:t>
      </w:r>
      <w:r w:rsidR="00AB51BE" w:rsidRPr="00C86D62">
        <w:rPr>
          <w:bCs/>
          <w:color w:val="000000"/>
          <w:sz w:val="22"/>
          <w:szCs w:val="22"/>
        </w:rPr>
        <w:t>oparciu o zamies</w:t>
      </w:r>
      <w:r w:rsidR="000C7991">
        <w:rPr>
          <w:bCs/>
          <w:color w:val="000000"/>
          <w:sz w:val="22"/>
          <w:szCs w:val="22"/>
        </w:rPr>
        <w:t>zczony na stronie internetowej z</w:t>
      </w:r>
      <w:r w:rsidR="00AB51BE" w:rsidRPr="00C86D62">
        <w:rPr>
          <w:bCs/>
          <w:color w:val="000000"/>
          <w:sz w:val="22"/>
          <w:szCs w:val="22"/>
        </w:rPr>
        <w:t xml:space="preserve">amawiającego </w:t>
      </w:r>
      <w:r w:rsidR="00E87C03">
        <w:rPr>
          <w:bCs/>
          <w:color w:val="000000"/>
          <w:sz w:val="22"/>
          <w:szCs w:val="22"/>
        </w:rPr>
        <w:t xml:space="preserve">– </w:t>
      </w:r>
      <w:r w:rsidR="00E87C03" w:rsidRPr="00ED3870">
        <w:rPr>
          <w:b/>
          <w:bCs/>
          <w:i/>
          <w:color w:val="000000"/>
          <w:sz w:val="22"/>
          <w:szCs w:val="22"/>
        </w:rPr>
        <w:t xml:space="preserve">po </w:t>
      </w:r>
      <w:r w:rsidR="00A255EC" w:rsidRPr="00ED3870">
        <w:rPr>
          <w:b/>
          <w:bCs/>
          <w:i/>
          <w:color w:val="000000"/>
          <w:sz w:val="22"/>
          <w:szCs w:val="22"/>
        </w:rPr>
        <w:t>otwarciu ofert</w:t>
      </w:r>
      <w:r w:rsidR="00A255EC">
        <w:rPr>
          <w:bCs/>
          <w:color w:val="000000"/>
          <w:sz w:val="22"/>
          <w:szCs w:val="22"/>
        </w:rPr>
        <w:t xml:space="preserve"> – </w:t>
      </w:r>
      <w:r w:rsidR="00AB51BE" w:rsidRPr="00C86D62">
        <w:rPr>
          <w:bCs/>
          <w:color w:val="000000"/>
          <w:sz w:val="22"/>
          <w:szCs w:val="22"/>
        </w:rPr>
        <w:t>wykaz</w:t>
      </w:r>
      <w:r w:rsidR="00A255EC">
        <w:rPr>
          <w:bCs/>
          <w:color w:val="000000"/>
          <w:sz w:val="22"/>
          <w:szCs w:val="22"/>
        </w:rPr>
        <w:t xml:space="preserve"> wykonawców biorąc</w:t>
      </w:r>
      <w:r w:rsidR="007C7FA4">
        <w:rPr>
          <w:bCs/>
          <w:color w:val="000000"/>
          <w:sz w:val="22"/>
          <w:szCs w:val="22"/>
        </w:rPr>
        <w:t>ych udział w przedmiotowym postę</w:t>
      </w:r>
      <w:r w:rsidR="00A255EC">
        <w:rPr>
          <w:bCs/>
          <w:color w:val="000000"/>
          <w:sz w:val="22"/>
          <w:szCs w:val="22"/>
        </w:rPr>
        <w:t>powaniu.</w:t>
      </w:r>
      <w:r w:rsidR="000E0F83">
        <w:rPr>
          <w:bCs/>
          <w:color w:val="000000"/>
          <w:sz w:val="22"/>
          <w:szCs w:val="22"/>
        </w:rPr>
        <w:t xml:space="preserve"> W </w:t>
      </w:r>
      <w:r w:rsidR="0030657E">
        <w:rPr>
          <w:bCs/>
          <w:color w:val="000000"/>
          <w:sz w:val="22"/>
          <w:szCs w:val="22"/>
        </w:rPr>
        <w:t>przypadku przynależności do tej samej grupy kapitałowej, wraz ze złożeniem powyższego oświadczenia, wykonawca może przedstawić dowody wskazujące na to, że powiązania z innym wykonawcą uczestniczącym w przedmiotowym postępowaniu nie prowadzą do zakłócenia konkurencji.</w:t>
      </w:r>
    </w:p>
    <w:p w14:paraId="718647CE" w14:textId="77777777" w:rsidR="002720FF" w:rsidRPr="00C86D62" w:rsidRDefault="002720FF" w:rsidP="00822825">
      <w:pPr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477D9FA0" w14:textId="77777777" w:rsidR="00BE4689" w:rsidRPr="00816012" w:rsidRDefault="00AB51BE" w:rsidP="00CC3312">
      <w:pPr>
        <w:numPr>
          <w:ilvl w:val="1"/>
          <w:numId w:val="19"/>
        </w:numPr>
        <w:tabs>
          <w:tab w:val="left" w:pos="1134"/>
        </w:tabs>
        <w:suppressAutoHyphens w:val="0"/>
        <w:adjustRightInd w:val="0"/>
        <w:ind w:left="1134" w:hanging="850"/>
        <w:jc w:val="both"/>
        <w:textAlignment w:val="baseline"/>
        <w:rPr>
          <w:b/>
          <w:i/>
          <w:sz w:val="22"/>
          <w:szCs w:val="22"/>
          <w:u w:val="single"/>
        </w:rPr>
      </w:pPr>
      <w:r w:rsidRPr="00492C5D">
        <w:rPr>
          <w:b/>
          <w:bCs/>
          <w:i/>
          <w:sz w:val="22"/>
          <w:szCs w:val="22"/>
          <w:u w:val="single"/>
        </w:rPr>
        <w:t xml:space="preserve">Dokumenty i oświadczenia </w:t>
      </w:r>
      <w:r w:rsidRPr="00492C5D">
        <w:rPr>
          <w:b/>
          <w:bCs/>
          <w:i/>
          <w:color w:val="000000"/>
          <w:sz w:val="22"/>
          <w:szCs w:val="22"/>
          <w:u w:val="single"/>
        </w:rPr>
        <w:t>aktualne na dzień złożenia</w:t>
      </w:r>
      <w:r w:rsidRPr="00492C5D">
        <w:rPr>
          <w:b/>
          <w:bCs/>
          <w:i/>
          <w:sz w:val="22"/>
          <w:szCs w:val="22"/>
          <w:u w:val="single"/>
        </w:rPr>
        <w:t xml:space="preserve">, które </w:t>
      </w:r>
      <w:r w:rsidR="008C24E7" w:rsidRPr="00492C5D">
        <w:rPr>
          <w:b/>
          <w:bCs/>
          <w:i/>
          <w:sz w:val="22"/>
          <w:szCs w:val="22"/>
          <w:u w:val="single"/>
        </w:rPr>
        <w:t>w</w:t>
      </w:r>
      <w:r w:rsidR="00A91B8D" w:rsidRPr="00492C5D">
        <w:rPr>
          <w:b/>
          <w:bCs/>
          <w:i/>
          <w:sz w:val="22"/>
          <w:szCs w:val="22"/>
          <w:u w:val="single"/>
        </w:rPr>
        <w:t>ykonawca</w:t>
      </w:r>
      <w:r w:rsidRPr="00492C5D">
        <w:rPr>
          <w:b/>
          <w:bCs/>
          <w:i/>
          <w:sz w:val="22"/>
          <w:szCs w:val="22"/>
          <w:u w:val="single"/>
        </w:rPr>
        <w:t xml:space="preserve"> będzie zobowiązany złożyć na wezwanie zamawiającego </w:t>
      </w:r>
      <w:r w:rsidRPr="00492C5D">
        <w:rPr>
          <w:b/>
          <w:bCs/>
          <w:i/>
          <w:color w:val="000000"/>
          <w:sz w:val="22"/>
          <w:szCs w:val="22"/>
          <w:u w:val="single"/>
        </w:rPr>
        <w:t>w wyznaczonym terminie</w:t>
      </w:r>
      <w:r w:rsidR="00FE3864">
        <w:rPr>
          <w:b/>
          <w:bCs/>
          <w:i/>
          <w:color w:val="000000"/>
          <w:sz w:val="22"/>
          <w:szCs w:val="22"/>
          <w:u w:val="single"/>
        </w:rPr>
        <w:t xml:space="preserve"> – </w:t>
      </w:r>
      <w:r w:rsidRPr="00492C5D">
        <w:rPr>
          <w:b/>
          <w:bCs/>
          <w:i/>
          <w:sz w:val="22"/>
          <w:szCs w:val="22"/>
          <w:u w:val="single"/>
        </w:rPr>
        <w:t xml:space="preserve">dotyczy </w:t>
      </w:r>
      <w:r w:rsidR="008C24E7" w:rsidRPr="00492C5D">
        <w:rPr>
          <w:b/>
          <w:bCs/>
          <w:i/>
          <w:sz w:val="22"/>
          <w:szCs w:val="22"/>
          <w:u w:val="single"/>
        </w:rPr>
        <w:t>w</w:t>
      </w:r>
      <w:r w:rsidR="00DD183C" w:rsidRPr="00492C5D">
        <w:rPr>
          <w:b/>
          <w:bCs/>
          <w:i/>
          <w:sz w:val="22"/>
          <w:szCs w:val="22"/>
          <w:u w:val="single"/>
        </w:rPr>
        <w:t>ykonawcy</w:t>
      </w:r>
      <w:r w:rsidRPr="00492C5D">
        <w:rPr>
          <w:b/>
          <w:bCs/>
          <w:i/>
          <w:sz w:val="22"/>
          <w:szCs w:val="22"/>
          <w:u w:val="single"/>
        </w:rPr>
        <w:t>, którego oferta została najwyżej oceniona.</w:t>
      </w:r>
    </w:p>
    <w:p w14:paraId="39618548" w14:textId="77777777" w:rsidR="00AA3AE9" w:rsidRPr="00397B09" w:rsidRDefault="00AA0C32" w:rsidP="00CC3312">
      <w:pPr>
        <w:numPr>
          <w:ilvl w:val="2"/>
          <w:numId w:val="19"/>
        </w:numPr>
        <w:suppressAutoHyphens w:val="0"/>
        <w:adjustRightInd w:val="0"/>
        <w:ind w:left="1843"/>
        <w:jc w:val="both"/>
        <w:textAlignment w:val="baseline"/>
        <w:rPr>
          <w:bCs/>
          <w:color w:val="000000"/>
          <w:sz w:val="22"/>
          <w:szCs w:val="22"/>
        </w:rPr>
      </w:pPr>
      <w:r w:rsidRPr="00397B09">
        <w:rPr>
          <w:bCs/>
          <w:sz w:val="22"/>
          <w:szCs w:val="22"/>
        </w:rPr>
        <w:t>Z</w:t>
      </w:r>
      <w:r w:rsidR="00816012" w:rsidRPr="00397B09">
        <w:rPr>
          <w:bCs/>
          <w:sz w:val="22"/>
          <w:szCs w:val="22"/>
        </w:rPr>
        <w:t xml:space="preserve">amawiający najpierw dokona </w:t>
      </w:r>
      <w:r w:rsidR="002479B3" w:rsidRPr="00397B09">
        <w:rPr>
          <w:bCs/>
          <w:color w:val="000000"/>
          <w:sz w:val="22"/>
          <w:szCs w:val="22"/>
        </w:rPr>
        <w:t>oceny ofert, a tylko w odniesieniu do wykonawcy</w:t>
      </w:r>
      <w:r w:rsidR="002479B3" w:rsidRPr="00AA0C32">
        <w:rPr>
          <w:bCs/>
          <w:color w:val="000000"/>
          <w:sz w:val="22"/>
          <w:szCs w:val="22"/>
        </w:rPr>
        <w:t>, którego oferta została oceniona jako najkorzystniejsza, dokona bada</w:t>
      </w:r>
      <w:r w:rsidR="002479B3" w:rsidRPr="00397B09">
        <w:rPr>
          <w:bCs/>
          <w:color w:val="000000"/>
          <w:sz w:val="22"/>
          <w:szCs w:val="22"/>
        </w:rPr>
        <w:t>nia braku podstaw do wykluczenia oraz spełnienia warunków udziału w postępowaniu.</w:t>
      </w:r>
    </w:p>
    <w:p w14:paraId="6D42F1EC" w14:textId="77777777" w:rsidR="006F6BA3" w:rsidRPr="00830DAD" w:rsidRDefault="006F6BA3" w:rsidP="00CC3312">
      <w:pPr>
        <w:suppressAutoHyphens w:val="0"/>
        <w:adjustRightInd w:val="0"/>
        <w:ind w:left="2835"/>
        <w:jc w:val="both"/>
        <w:textAlignment w:val="baseline"/>
        <w:rPr>
          <w:sz w:val="22"/>
          <w:szCs w:val="22"/>
        </w:rPr>
      </w:pPr>
    </w:p>
    <w:p w14:paraId="3C47D19D" w14:textId="77777777" w:rsidR="00280137" w:rsidRPr="00C86D62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 xml:space="preserve">Informacja o sposobie porozumiewania się </w:t>
      </w:r>
      <w:r w:rsidR="000C7991">
        <w:rPr>
          <w:b/>
          <w:bCs/>
          <w:sz w:val="22"/>
          <w:szCs w:val="22"/>
        </w:rPr>
        <w:t>z</w:t>
      </w:r>
      <w:r w:rsidR="00275868" w:rsidRPr="00C86D62">
        <w:rPr>
          <w:b/>
          <w:bCs/>
          <w:sz w:val="22"/>
          <w:szCs w:val="22"/>
        </w:rPr>
        <w:t xml:space="preserve">amawiającego z </w:t>
      </w:r>
      <w:r w:rsidR="000C7991">
        <w:rPr>
          <w:b/>
          <w:bCs/>
          <w:sz w:val="22"/>
          <w:szCs w:val="22"/>
        </w:rPr>
        <w:t>w</w:t>
      </w:r>
      <w:r w:rsidR="00A91B8D" w:rsidRPr="00C86D62">
        <w:rPr>
          <w:b/>
          <w:bCs/>
          <w:sz w:val="22"/>
          <w:szCs w:val="22"/>
        </w:rPr>
        <w:t>ykonawca</w:t>
      </w:r>
      <w:r w:rsidRPr="00C86D62">
        <w:rPr>
          <w:b/>
          <w:bCs/>
          <w:sz w:val="22"/>
          <w:szCs w:val="22"/>
        </w:rPr>
        <w:t>mi oraz przekazywania oświadczeń i dokumentów, a także wskazanie osób uprawn</w:t>
      </w:r>
      <w:r w:rsidR="00275868" w:rsidRPr="00C86D62">
        <w:rPr>
          <w:b/>
          <w:bCs/>
          <w:sz w:val="22"/>
          <w:szCs w:val="22"/>
        </w:rPr>
        <w:t xml:space="preserve">ionych do porozumiewania się z </w:t>
      </w:r>
      <w:r w:rsidR="008C24E7">
        <w:rPr>
          <w:b/>
          <w:bCs/>
          <w:sz w:val="22"/>
          <w:szCs w:val="22"/>
        </w:rPr>
        <w:t>w</w:t>
      </w:r>
      <w:r w:rsidR="00A91B8D" w:rsidRPr="00C86D62">
        <w:rPr>
          <w:b/>
          <w:bCs/>
          <w:sz w:val="22"/>
          <w:szCs w:val="22"/>
        </w:rPr>
        <w:t>ykonawca</w:t>
      </w:r>
      <w:r w:rsidRPr="00C86D62">
        <w:rPr>
          <w:b/>
          <w:bCs/>
          <w:sz w:val="22"/>
          <w:szCs w:val="22"/>
        </w:rPr>
        <w:t>mi.</w:t>
      </w:r>
    </w:p>
    <w:p w14:paraId="2A4136A6" w14:textId="77777777" w:rsidR="00AD5237" w:rsidRPr="00C86D62" w:rsidRDefault="00AD5237" w:rsidP="004B73A4">
      <w:pPr>
        <w:widowControl/>
        <w:numPr>
          <w:ilvl w:val="1"/>
          <w:numId w:val="51"/>
        </w:num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Dopuszcza się możliwość porozumiewania się przy pomocy listu poleconego, faxu lub drogą elektroniczną, z tym, że oferta wraz z wymaganymi dokumentami i oświadczeniami musi zostać złożona w formie oryginału</w:t>
      </w:r>
      <w:r w:rsidR="005842CA">
        <w:rPr>
          <w:sz w:val="22"/>
          <w:szCs w:val="22"/>
        </w:rPr>
        <w:t>,</w:t>
      </w:r>
      <w:r w:rsidRPr="00C86D62">
        <w:rPr>
          <w:sz w:val="22"/>
          <w:szCs w:val="22"/>
        </w:rPr>
        <w:t xml:space="preserve"> na piśmie</w:t>
      </w:r>
      <w:r w:rsidR="005842CA">
        <w:rPr>
          <w:sz w:val="22"/>
          <w:szCs w:val="22"/>
        </w:rPr>
        <w:t>,</w:t>
      </w:r>
      <w:r w:rsidRPr="00C86D62">
        <w:rPr>
          <w:sz w:val="22"/>
          <w:szCs w:val="22"/>
        </w:rPr>
        <w:t xml:space="preserve"> przed upływem terminu składania ofert</w:t>
      </w:r>
      <w:r w:rsidR="008E3D19" w:rsidRPr="00C86D62">
        <w:rPr>
          <w:sz w:val="22"/>
          <w:szCs w:val="22"/>
        </w:rPr>
        <w:t>.</w:t>
      </w:r>
    </w:p>
    <w:p w14:paraId="22DA4424" w14:textId="77777777" w:rsidR="002B250D" w:rsidRPr="00C86D62" w:rsidRDefault="002B250D" w:rsidP="004B73A4">
      <w:pPr>
        <w:widowControl/>
        <w:numPr>
          <w:ilvl w:val="1"/>
          <w:numId w:val="51"/>
        </w:num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Jeżeli </w:t>
      </w:r>
      <w:r w:rsidR="002910DC">
        <w:rPr>
          <w:sz w:val="22"/>
          <w:szCs w:val="22"/>
        </w:rPr>
        <w:t>z</w:t>
      </w:r>
      <w:r w:rsidR="00A91B8D" w:rsidRPr="00C86D62">
        <w:rPr>
          <w:sz w:val="22"/>
          <w:szCs w:val="22"/>
        </w:rPr>
        <w:t xml:space="preserve">amawiający </w:t>
      </w:r>
      <w:r w:rsidRPr="00C86D62">
        <w:rPr>
          <w:sz w:val="22"/>
          <w:szCs w:val="22"/>
        </w:rPr>
        <w:t xml:space="preserve">lub </w:t>
      </w:r>
      <w:r w:rsidR="002910DC">
        <w:rPr>
          <w:sz w:val="22"/>
          <w:szCs w:val="22"/>
        </w:rPr>
        <w:t>w</w:t>
      </w:r>
      <w:r w:rsidR="00A91B8D" w:rsidRPr="00C86D62">
        <w:rPr>
          <w:sz w:val="22"/>
          <w:szCs w:val="22"/>
        </w:rPr>
        <w:t>ykonawca</w:t>
      </w:r>
      <w:r w:rsidRPr="00C86D62">
        <w:rPr>
          <w:sz w:val="22"/>
          <w:szCs w:val="22"/>
        </w:rPr>
        <w:t xml:space="preserve"> przekazują jakiekolwiek dokumenty lub informacje faksem albo drogą elektroniczną, każda ze stron na żądanie drugiej niezwłocznie potwierdza fakt ich otrzymania</w:t>
      </w:r>
      <w:r w:rsidR="008E3D19" w:rsidRPr="00C86D62">
        <w:rPr>
          <w:sz w:val="22"/>
          <w:szCs w:val="22"/>
        </w:rPr>
        <w:t>.</w:t>
      </w:r>
    </w:p>
    <w:p w14:paraId="2A74D7A5" w14:textId="77777777" w:rsidR="00B1212B" w:rsidRPr="00B1212B" w:rsidRDefault="002B250D" w:rsidP="004B73A4">
      <w:pPr>
        <w:widowControl/>
        <w:numPr>
          <w:ilvl w:val="1"/>
          <w:numId w:val="51"/>
        </w:num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Do porozumiewania się z </w:t>
      </w:r>
      <w:r w:rsidR="000A5B52">
        <w:rPr>
          <w:sz w:val="22"/>
          <w:szCs w:val="22"/>
        </w:rPr>
        <w:t>w</w:t>
      </w:r>
      <w:r w:rsidR="00A91B8D" w:rsidRPr="00C86D62">
        <w:rPr>
          <w:sz w:val="22"/>
          <w:szCs w:val="22"/>
        </w:rPr>
        <w:t>ykonawca</w:t>
      </w:r>
      <w:r w:rsidRPr="00C86D62">
        <w:rPr>
          <w:sz w:val="22"/>
          <w:szCs w:val="22"/>
        </w:rPr>
        <w:t>mi upoważniony jest:</w:t>
      </w:r>
    </w:p>
    <w:p w14:paraId="5F81A21E" w14:textId="77777777" w:rsidR="002B250D" w:rsidRPr="00C47999" w:rsidRDefault="00B1212B" w:rsidP="00F573B8">
      <w:pPr>
        <w:widowControl/>
        <w:numPr>
          <w:ilvl w:val="1"/>
          <w:numId w:val="13"/>
        </w:numPr>
        <w:tabs>
          <w:tab w:val="left" w:pos="1134"/>
        </w:tabs>
        <w:suppressAutoHyphens w:val="0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>w zakresie formalno-prawnym</w:t>
      </w:r>
      <w:r w:rsidR="002B250D" w:rsidRPr="00C47999">
        <w:rPr>
          <w:sz w:val="22"/>
          <w:szCs w:val="22"/>
        </w:rPr>
        <w:t xml:space="preserve"> i merytorycznym – </w:t>
      </w:r>
      <w:r w:rsidR="00C70C04" w:rsidRPr="00C47999">
        <w:rPr>
          <w:sz w:val="22"/>
          <w:szCs w:val="22"/>
        </w:rPr>
        <w:t xml:space="preserve">dr Monika Poniewierska, tel.: +48 12663-39-16; e-mail: </w:t>
      </w:r>
      <w:hyperlink r:id="rId17" w:history="1">
        <w:r w:rsidR="00E57CDF" w:rsidRPr="00E57CDF">
          <w:rPr>
            <w:rStyle w:val="Hipercze"/>
            <w:i/>
            <w:sz w:val="22"/>
            <w:szCs w:val="22"/>
          </w:rPr>
          <w:t>bzp@uj.edu.pl</w:t>
        </w:r>
      </w:hyperlink>
      <w:r w:rsidR="00E57CDF" w:rsidRPr="00E57CDF">
        <w:rPr>
          <w:i/>
          <w:sz w:val="22"/>
          <w:szCs w:val="22"/>
        </w:rPr>
        <w:t xml:space="preserve"> </w:t>
      </w:r>
      <w:r w:rsidR="00E57CDF">
        <w:rPr>
          <w:sz w:val="22"/>
          <w:szCs w:val="22"/>
        </w:rPr>
        <w:t xml:space="preserve">; </w:t>
      </w:r>
      <w:hyperlink r:id="rId18" w:history="1">
        <w:r w:rsidR="00C70C04" w:rsidRPr="00C47999">
          <w:rPr>
            <w:rStyle w:val="Hipercze"/>
            <w:i/>
            <w:sz w:val="22"/>
            <w:szCs w:val="22"/>
          </w:rPr>
          <w:t>monika.poniewierska@uj.edu.pl</w:t>
        </w:r>
      </w:hyperlink>
      <w:r w:rsidR="00C70C04" w:rsidRPr="00C47999">
        <w:rPr>
          <w:sz w:val="22"/>
          <w:szCs w:val="22"/>
        </w:rPr>
        <w:t xml:space="preserve"> </w:t>
      </w:r>
    </w:p>
    <w:p w14:paraId="0B353630" w14:textId="77777777" w:rsidR="00371BEE" w:rsidRPr="00C47999" w:rsidRDefault="00371BEE" w:rsidP="000F5D93">
      <w:pPr>
        <w:widowControl/>
        <w:suppressAutoHyphens w:val="0"/>
        <w:jc w:val="both"/>
        <w:rPr>
          <w:sz w:val="22"/>
          <w:szCs w:val="22"/>
        </w:rPr>
      </w:pPr>
    </w:p>
    <w:p w14:paraId="136C8863" w14:textId="77777777" w:rsidR="00280137" w:rsidRPr="00C86D62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 xml:space="preserve">Wymagania dotyczące wadium. </w:t>
      </w:r>
    </w:p>
    <w:p w14:paraId="45B8F33D" w14:textId="77777777" w:rsidR="00043D11" w:rsidRPr="00043D11" w:rsidRDefault="002A3A73" w:rsidP="001C532C">
      <w:pPr>
        <w:widowControl/>
        <w:numPr>
          <w:ilvl w:val="0"/>
          <w:numId w:val="14"/>
        </w:numPr>
        <w:tabs>
          <w:tab w:val="left" w:pos="993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konieczności wniesienia wadium.</w:t>
      </w:r>
    </w:p>
    <w:p w14:paraId="63584A9E" w14:textId="77777777" w:rsidR="009012D7" w:rsidRPr="00C86D62" w:rsidRDefault="009012D7" w:rsidP="00F573B8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D3378F9" w14:textId="77777777" w:rsidR="00B04D6F" w:rsidRPr="00043D11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043D11">
        <w:rPr>
          <w:b/>
          <w:bCs/>
          <w:sz w:val="22"/>
          <w:szCs w:val="22"/>
        </w:rPr>
        <w:t>Termin związania ofertą.</w:t>
      </w:r>
    </w:p>
    <w:p w14:paraId="4AB4BFAC" w14:textId="77777777" w:rsidR="00043D11" w:rsidRDefault="00043D11" w:rsidP="004B73A4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043D11">
        <w:rPr>
          <w:sz w:val="22"/>
          <w:szCs w:val="22"/>
        </w:rPr>
        <w:lastRenderedPageBreak/>
        <w:t>Termin związania ofertą wynosi 30 dni.</w:t>
      </w:r>
    </w:p>
    <w:p w14:paraId="132A13D0" w14:textId="77777777" w:rsidR="00043D11" w:rsidRDefault="00043D11" w:rsidP="004B73A4">
      <w:pPr>
        <w:widowControl/>
        <w:numPr>
          <w:ilvl w:val="0"/>
          <w:numId w:val="3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043D11">
        <w:rPr>
          <w:sz w:val="22"/>
          <w:szCs w:val="22"/>
        </w:rPr>
        <w:t>Wykonaw</w:t>
      </w:r>
      <w:r w:rsidR="00E52C1D">
        <w:rPr>
          <w:sz w:val="22"/>
          <w:szCs w:val="22"/>
        </w:rPr>
        <w:t>ca samodzielnie lub na wniosek z</w:t>
      </w:r>
      <w:r w:rsidRPr="00043D11">
        <w:rPr>
          <w:sz w:val="22"/>
          <w:szCs w:val="22"/>
        </w:rPr>
        <w:t>amawiającego może przedłużyć ter</w:t>
      </w:r>
      <w:r w:rsidR="00E52C1D">
        <w:rPr>
          <w:sz w:val="22"/>
          <w:szCs w:val="22"/>
        </w:rPr>
        <w:t>min związania ofertą, z tym że z</w:t>
      </w:r>
      <w:r w:rsidRPr="00043D11">
        <w:rPr>
          <w:sz w:val="22"/>
          <w:szCs w:val="22"/>
        </w:rPr>
        <w:t xml:space="preserve">amawiający może tylko raz, co najmniej na 3 dni przed upływem terminu związania </w:t>
      </w:r>
      <w:r w:rsidR="00E52C1D">
        <w:rPr>
          <w:sz w:val="22"/>
          <w:szCs w:val="22"/>
        </w:rPr>
        <w:t>ofertą, zwrócić się do w</w:t>
      </w:r>
      <w:r w:rsidRPr="00043D11">
        <w:rPr>
          <w:sz w:val="22"/>
          <w:szCs w:val="22"/>
        </w:rPr>
        <w:t>ykonawców o wyrażenie zgody</w:t>
      </w:r>
      <w:r w:rsidR="00E52C1D">
        <w:rPr>
          <w:sz w:val="22"/>
          <w:szCs w:val="22"/>
        </w:rPr>
        <w:t xml:space="preserve"> na przedłużenie tego terminu o </w:t>
      </w:r>
      <w:r w:rsidRPr="00043D11">
        <w:rPr>
          <w:sz w:val="22"/>
          <w:szCs w:val="22"/>
        </w:rPr>
        <w:t>oznaczony okres, nie dłuższy jednak niż 60 dni.</w:t>
      </w:r>
    </w:p>
    <w:p w14:paraId="5046BC5F" w14:textId="77777777" w:rsidR="00043D11" w:rsidRPr="00043D11" w:rsidRDefault="00043D11" w:rsidP="004B73A4">
      <w:pPr>
        <w:widowControl/>
        <w:numPr>
          <w:ilvl w:val="0"/>
          <w:numId w:val="3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043D11">
        <w:rPr>
          <w:sz w:val="22"/>
          <w:szCs w:val="22"/>
        </w:rPr>
        <w:t xml:space="preserve">Bieg terminu związania ofertą rozpoczyna się wraz </w:t>
      </w:r>
      <w:r w:rsidR="00E52C1D">
        <w:rPr>
          <w:sz w:val="22"/>
          <w:szCs w:val="22"/>
        </w:rPr>
        <w:t xml:space="preserve">z upływem terminu do składania </w:t>
      </w:r>
      <w:r w:rsidRPr="00043D11">
        <w:rPr>
          <w:sz w:val="22"/>
          <w:szCs w:val="22"/>
        </w:rPr>
        <w:t>i otwarcia ofert.</w:t>
      </w:r>
    </w:p>
    <w:p w14:paraId="44B56FFD" w14:textId="77777777" w:rsidR="00043D11" w:rsidRPr="00C86D62" w:rsidRDefault="00043D11" w:rsidP="00F573B8">
      <w:pPr>
        <w:widowControl/>
        <w:suppressAutoHyphens w:val="0"/>
        <w:jc w:val="both"/>
        <w:rPr>
          <w:sz w:val="22"/>
          <w:szCs w:val="22"/>
        </w:rPr>
      </w:pPr>
    </w:p>
    <w:p w14:paraId="7F9610D4" w14:textId="77777777" w:rsidR="00280137" w:rsidRPr="00C86D62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Opis sposobu przygotowywania ofert.</w:t>
      </w:r>
    </w:p>
    <w:p w14:paraId="3B107FA4" w14:textId="77777777" w:rsidR="00A91B8D" w:rsidRDefault="008337D3" w:rsidP="001C532C">
      <w:pPr>
        <w:widowControl/>
        <w:numPr>
          <w:ilvl w:val="0"/>
          <w:numId w:val="2"/>
        </w:numPr>
        <w:tabs>
          <w:tab w:val="num" w:pos="2937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Każdy w</w:t>
      </w:r>
      <w:r w:rsidR="00A91B8D" w:rsidRPr="00C86D62">
        <w:rPr>
          <w:sz w:val="22"/>
          <w:szCs w:val="22"/>
        </w:rPr>
        <w:t>ykonawca może złożyć tylko jedną ofertę na realizację całości przedmiotu zamówienia.</w:t>
      </w:r>
    </w:p>
    <w:p w14:paraId="02FD7C57" w14:textId="77777777" w:rsidR="00A91B8D" w:rsidRPr="00DA6048" w:rsidRDefault="00A91B8D" w:rsidP="00F573B8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Dopuszcza się możliwość składania jednej oferty przez dwa lub więcej podmiotów z uwzględnieniem postanowień art. 23 ustawy PZP.</w:t>
      </w:r>
      <w:r w:rsidR="00DA6048">
        <w:rPr>
          <w:sz w:val="22"/>
          <w:szCs w:val="22"/>
        </w:rPr>
        <w:t xml:space="preserve"> </w:t>
      </w:r>
      <w:r w:rsidRPr="00DA6048">
        <w:rPr>
          <w:sz w:val="22"/>
          <w:szCs w:val="22"/>
        </w:rPr>
        <w:t>Przepisy dotyczące wykonawcy stosuje się odpowiednio do wykonawców wspólnie ubiegających się o udzielenie zamówienia publicznego.</w:t>
      </w:r>
    </w:p>
    <w:p w14:paraId="5197CD34" w14:textId="77777777" w:rsidR="00A91B8D" w:rsidRDefault="00A91B8D" w:rsidP="00F573B8">
      <w:pPr>
        <w:numPr>
          <w:ilvl w:val="0"/>
          <w:numId w:val="2"/>
        </w:numPr>
        <w:jc w:val="both"/>
        <w:rPr>
          <w:sz w:val="22"/>
          <w:szCs w:val="22"/>
        </w:rPr>
      </w:pPr>
      <w:r w:rsidRPr="00C86D62">
        <w:rPr>
          <w:sz w:val="22"/>
          <w:szCs w:val="22"/>
        </w:rPr>
        <w:t>Oferta wraz ze stanowiącymi jej integralną część załącznikami powinna być sp</w:t>
      </w:r>
      <w:r w:rsidR="00DA6B58">
        <w:rPr>
          <w:sz w:val="22"/>
          <w:szCs w:val="22"/>
        </w:rPr>
        <w:t>orządzona przez wykonawcę, wedle</w:t>
      </w:r>
      <w:r w:rsidRPr="00C86D62">
        <w:rPr>
          <w:sz w:val="22"/>
          <w:szCs w:val="22"/>
        </w:rPr>
        <w:t xml:space="preserve"> treści postanow</w:t>
      </w:r>
      <w:r w:rsidR="00DA6B58">
        <w:rPr>
          <w:sz w:val="22"/>
          <w:szCs w:val="22"/>
        </w:rPr>
        <w:t>ień ni</w:t>
      </w:r>
      <w:r w:rsidR="00EC71C5">
        <w:rPr>
          <w:sz w:val="22"/>
          <w:szCs w:val="22"/>
        </w:rPr>
        <w:t>niejszego Zaproszenia i jego</w:t>
      </w:r>
      <w:r w:rsidR="00411F14">
        <w:rPr>
          <w:sz w:val="22"/>
          <w:szCs w:val="22"/>
        </w:rPr>
        <w:t xml:space="preserve"> załączników, a</w:t>
      </w:r>
      <w:r w:rsidR="00F04495">
        <w:rPr>
          <w:sz w:val="22"/>
          <w:szCs w:val="22"/>
        </w:rPr>
        <w:t> </w:t>
      </w:r>
      <w:r w:rsidR="00411F14">
        <w:rPr>
          <w:sz w:val="22"/>
          <w:szCs w:val="22"/>
        </w:rPr>
        <w:t>w</w:t>
      </w:r>
      <w:r w:rsidR="00F04495">
        <w:rPr>
          <w:sz w:val="22"/>
          <w:szCs w:val="22"/>
        </w:rPr>
        <w:t> </w:t>
      </w:r>
      <w:r w:rsidR="00411F14">
        <w:rPr>
          <w:sz w:val="22"/>
          <w:szCs w:val="22"/>
        </w:rPr>
        <w:t>szczególności musi zawierać:</w:t>
      </w:r>
    </w:p>
    <w:p w14:paraId="47A81531" w14:textId="77777777" w:rsidR="001E3A4F" w:rsidRDefault="00327CBD" w:rsidP="00F573B8">
      <w:pPr>
        <w:numPr>
          <w:ilvl w:val="1"/>
          <w:numId w:val="27"/>
        </w:numPr>
        <w:tabs>
          <w:tab w:val="left" w:pos="1134"/>
        </w:tabs>
        <w:ind w:left="1134" w:hanging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11F14">
        <w:rPr>
          <w:bCs/>
          <w:sz w:val="22"/>
          <w:szCs w:val="22"/>
        </w:rPr>
        <w:t>ypełniony i podpisany formularz of</w:t>
      </w:r>
      <w:r w:rsidR="00094C49">
        <w:rPr>
          <w:bCs/>
          <w:sz w:val="22"/>
          <w:szCs w:val="22"/>
        </w:rPr>
        <w:t>erty wraz z za</w:t>
      </w:r>
      <w:r w:rsidR="001E3A4F">
        <w:rPr>
          <w:bCs/>
          <w:sz w:val="22"/>
          <w:szCs w:val="22"/>
        </w:rPr>
        <w:t xml:space="preserve">łącznikami; </w:t>
      </w:r>
    </w:p>
    <w:p w14:paraId="1641C65B" w14:textId="77777777" w:rsidR="00327CBD" w:rsidRDefault="00B4624B" w:rsidP="000F5D93">
      <w:pPr>
        <w:numPr>
          <w:ilvl w:val="1"/>
          <w:numId w:val="27"/>
        </w:numPr>
        <w:tabs>
          <w:tab w:val="left" w:pos="1134"/>
        </w:tabs>
        <w:ind w:left="1134" w:hanging="708"/>
        <w:jc w:val="both"/>
        <w:rPr>
          <w:bCs/>
          <w:sz w:val="22"/>
          <w:szCs w:val="22"/>
        </w:rPr>
      </w:pPr>
      <w:r w:rsidRPr="00B4624B">
        <w:rPr>
          <w:bCs/>
          <w:i/>
          <w:sz w:val="22"/>
          <w:szCs w:val="22"/>
        </w:rPr>
        <w:t>W</w:t>
      </w:r>
      <w:r w:rsidR="001E3A4F" w:rsidRPr="00B4624B">
        <w:rPr>
          <w:bCs/>
          <w:i/>
          <w:sz w:val="22"/>
          <w:szCs w:val="22"/>
        </w:rPr>
        <w:t>ykaz</w:t>
      </w:r>
      <w:r w:rsidR="00F226B7" w:rsidRPr="00B4624B">
        <w:rPr>
          <w:bCs/>
          <w:i/>
          <w:sz w:val="22"/>
          <w:szCs w:val="22"/>
        </w:rPr>
        <w:t xml:space="preserve"> osób</w:t>
      </w:r>
      <w:r w:rsidR="007A1AA3">
        <w:rPr>
          <w:bCs/>
          <w:sz w:val="22"/>
          <w:szCs w:val="22"/>
        </w:rPr>
        <w:t>, potwierdzający</w:t>
      </w:r>
      <w:r w:rsidR="00094C49">
        <w:rPr>
          <w:bCs/>
          <w:sz w:val="22"/>
          <w:szCs w:val="22"/>
        </w:rPr>
        <w:t xml:space="preserve"> spełnienie warunku udziału </w:t>
      </w:r>
      <w:r w:rsidR="00CC2A62">
        <w:rPr>
          <w:bCs/>
          <w:sz w:val="22"/>
          <w:szCs w:val="22"/>
        </w:rPr>
        <w:t>w postępowaniu, o którym mowa w </w:t>
      </w:r>
      <w:r w:rsidR="00094C49" w:rsidRPr="00230041">
        <w:rPr>
          <w:bCs/>
          <w:sz w:val="22"/>
          <w:szCs w:val="22"/>
        </w:rPr>
        <w:t>pkt</w:t>
      </w:r>
      <w:r w:rsidR="00094C49">
        <w:rPr>
          <w:bCs/>
          <w:sz w:val="22"/>
          <w:szCs w:val="22"/>
        </w:rPr>
        <w:t xml:space="preserve"> </w:t>
      </w:r>
      <w:r w:rsidR="00F226B7">
        <w:rPr>
          <w:bCs/>
          <w:sz w:val="22"/>
          <w:szCs w:val="22"/>
        </w:rPr>
        <w:t>5)3</w:t>
      </w:r>
      <w:r w:rsidR="00192701">
        <w:rPr>
          <w:bCs/>
          <w:sz w:val="22"/>
          <w:szCs w:val="22"/>
        </w:rPr>
        <w:t>.1 niniejszego Zaproszenia</w:t>
      </w:r>
      <w:r w:rsidR="00230041">
        <w:rPr>
          <w:bCs/>
          <w:sz w:val="22"/>
          <w:szCs w:val="22"/>
        </w:rPr>
        <w:t>;</w:t>
      </w:r>
    </w:p>
    <w:p w14:paraId="74634475" w14:textId="77777777" w:rsidR="007A1AA3" w:rsidRPr="007A1AA3" w:rsidRDefault="003A6D5F" w:rsidP="000F5D93">
      <w:pPr>
        <w:numPr>
          <w:ilvl w:val="1"/>
          <w:numId w:val="27"/>
        </w:numPr>
        <w:tabs>
          <w:tab w:val="left" w:pos="1134"/>
        </w:tabs>
        <w:ind w:left="1134" w:hanging="708"/>
        <w:jc w:val="both"/>
        <w:rPr>
          <w:color w:val="000000"/>
          <w:sz w:val="22"/>
          <w:szCs w:val="22"/>
        </w:rPr>
      </w:pPr>
      <w:r w:rsidRPr="00156DC2">
        <w:rPr>
          <w:i/>
          <w:color w:val="000000"/>
          <w:sz w:val="22"/>
          <w:szCs w:val="22"/>
        </w:rPr>
        <w:t>W</w:t>
      </w:r>
      <w:r w:rsidR="004254DE">
        <w:rPr>
          <w:i/>
          <w:color w:val="000000"/>
          <w:sz w:val="22"/>
          <w:szCs w:val="22"/>
        </w:rPr>
        <w:t>ykaz usług/z</w:t>
      </w:r>
      <w:r w:rsidR="00156DC2" w:rsidRPr="00156DC2">
        <w:rPr>
          <w:i/>
          <w:color w:val="000000"/>
          <w:sz w:val="22"/>
          <w:szCs w:val="22"/>
        </w:rPr>
        <w:t>leceń/</w:t>
      </w:r>
      <w:r w:rsidR="007A1AA3">
        <w:rPr>
          <w:color w:val="000000"/>
          <w:sz w:val="22"/>
          <w:szCs w:val="22"/>
        </w:rPr>
        <w:t xml:space="preserve">, </w:t>
      </w:r>
      <w:r w:rsidR="007A1AA3" w:rsidRPr="007A1AA3">
        <w:rPr>
          <w:bCs/>
          <w:sz w:val="22"/>
          <w:szCs w:val="22"/>
        </w:rPr>
        <w:t>potwierdzający spełnienie wa</w:t>
      </w:r>
      <w:r w:rsidR="00BE1C43">
        <w:rPr>
          <w:bCs/>
          <w:sz w:val="22"/>
          <w:szCs w:val="22"/>
        </w:rPr>
        <w:t>runku udziału w postępowaniu, o </w:t>
      </w:r>
      <w:r w:rsidR="007A1AA3" w:rsidRPr="007A1AA3">
        <w:rPr>
          <w:bCs/>
          <w:sz w:val="22"/>
          <w:szCs w:val="22"/>
        </w:rPr>
        <w:t xml:space="preserve">którym mowa w pkt </w:t>
      </w:r>
      <w:r w:rsidR="007A1AA3">
        <w:rPr>
          <w:bCs/>
          <w:sz w:val="22"/>
          <w:szCs w:val="22"/>
        </w:rPr>
        <w:t>5)4</w:t>
      </w:r>
      <w:r w:rsidR="00192701">
        <w:rPr>
          <w:bCs/>
          <w:sz w:val="22"/>
          <w:szCs w:val="22"/>
        </w:rPr>
        <w:t>.1 niniejszego Zaproszenia</w:t>
      </w:r>
      <w:r w:rsidR="007A1AA3" w:rsidRPr="007A1AA3">
        <w:rPr>
          <w:bCs/>
          <w:sz w:val="22"/>
          <w:szCs w:val="22"/>
        </w:rPr>
        <w:t>;</w:t>
      </w:r>
    </w:p>
    <w:p w14:paraId="1F462D93" w14:textId="77777777" w:rsidR="005C0081" w:rsidRDefault="005C0081" w:rsidP="008C71A3">
      <w:pPr>
        <w:numPr>
          <w:ilvl w:val="1"/>
          <w:numId w:val="27"/>
        </w:numPr>
        <w:tabs>
          <w:tab w:val="left" w:pos="1134"/>
        </w:tabs>
        <w:ind w:left="1134" w:hanging="708"/>
        <w:jc w:val="both"/>
        <w:rPr>
          <w:color w:val="000000"/>
          <w:sz w:val="22"/>
          <w:szCs w:val="22"/>
        </w:rPr>
      </w:pPr>
      <w:r w:rsidRPr="00C77FE6">
        <w:rPr>
          <w:color w:val="000000"/>
          <w:sz w:val="22"/>
          <w:szCs w:val="22"/>
        </w:rPr>
        <w:t>szczegółową</w:t>
      </w:r>
      <w:r w:rsidR="00DC4969">
        <w:rPr>
          <w:color w:val="000000"/>
          <w:sz w:val="22"/>
          <w:szCs w:val="22"/>
        </w:rPr>
        <w:t xml:space="preserve"> kalkulację cenową sporządzoną</w:t>
      </w:r>
      <w:r w:rsidR="00D477A4">
        <w:rPr>
          <w:color w:val="000000"/>
          <w:sz w:val="22"/>
          <w:szCs w:val="22"/>
        </w:rPr>
        <w:t xml:space="preserve"> z </w:t>
      </w:r>
      <w:r w:rsidRPr="00C77FE6">
        <w:rPr>
          <w:color w:val="000000"/>
          <w:sz w:val="22"/>
          <w:szCs w:val="22"/>
        </w:rPr>
        <w:t>uwzglę</w:t>
      </w:r>
      <w:r w:rsidR="00D477A4">
        <w:rPr>
          <w:color w:val="000000"/>
          <w:sz w:val="22"/>
          <w:szCs w:val="22"/>
        </w:rPr>
        <w:t>dnieniem</w:t>
      </w:r>
      <w:r w:rsidR="00852228">
        <w:rPr>
          <w:color w:val="000000"/>
          <w:sz w:val="22"/>
          <w:szCs w:val="22"/>
        </w:rPr>
        <w:t xml:space="preserve"> wymagań i zapisów pkt </w:t>
      </w:r>
      <w:r w:rsidR="00974760">
        <w:rPr>
          <w:color w:val="000000"/>
          <w:sz w:val="22"/>
          <w:szCs w:val="22"/>
        </w:rPr>
        <w:t>13</w:t>
      </w:r>
      <w:r w:rsidR="00192701">
        <w:rPr>
          <w:color w:val="000000"/>
          <w:sz w:val="22"/>
          <w:szCs w:val="22"/>
        </w:rPr>
        <w:t>) Zaproszenia i jego</w:t>
      </w:r>
      <w:r w:rsidRPr="00C77FE6">
        <w:rPr>
          <w:color w:val="000000"/>
          <w:sz w:val="22"/>
          <w:szCs w:val="22"/>
        </w:rPr>
        <w:t xml:space="preserve"> załączników;</w:t>
      </w:r>
    </w:p>
    <w:p w14:paraId="624F179F" w14:textId="77777777" w:rsidR="000728C7" w:rsidRPr="00EB2F18" w:rsidRDefault="00327CBD" w:rsidP="00764CDD">
      <w:pPr>
        <w:numPr>
          <w:ilvl w:val="1"/>
          <w:numId w:val="27"/>
        </w:numPr>
        <w:tabs>
          <w:tab w:val="left" w:pos="1134"/>
        </w:tabs>
        <w:ind w:left="1134" w:hanging="708"/>
        <w:jc w:val="both"/>
        <w:rPr>
          <w:sz w:val="22"/>
          <w:szCs w:val="22"/>
        </w:rPr>
      </w:pPr>
      <w:r w:rsidRPr="00327CBD">
        <w:rPr>
          <w:sz w:val="22"/>
          <w:szCs w:val="22"/>
        </w:rPr>
        <w:t>o</w:t>
      </w:r>
      <w:r w:rsidRPr="00327CBD">
        <w:rPr>
          <w:bCs/>
          <w:sz w:val="22"/>
          <w:szCs w:val="22"/>
        </w:rPr>
        <w:t xml:space="preserve">ryginał </w:t>
      </w:r>
      <w:r w:rsidRPr="00043D11">
        <w:rPr>
          <w:bCs/>
          <w:sz w:val="22"/>
          <w:szCs w:val="22"/>
        </w:rPr>
        <w:t xml:space="preserve">pełnomocnictwa (pełnomocnictw) lub notarialnie poświadczoną kopię, o ile oferta będzie podpisana przez pełnomocnika [wymagane w szczególności, gdy ofertę składają podmioty występujące wspólnie (konsorcjum), a oferta nie jest podpisana przez wszystkich członków konsorcjum]. </w:t>
      </w:r>
      <w:r w:rsidR="00043D11" w:rsidRPr="00043D11">
        <w:rPr>
          <w:sz w:val="22"/>
          <w:szCs w:val="22"/>
        </w:rPr>
        <w:t xml:space="preserve">Wraz z pełnomocnictwem powinien być złożony dokument potwierdzający możliwość udzielania pełnomocnictwa. </w:t>
      </w:r>
      <w:r w:rsidRPr="00043D11">
        <w:rPr>
          <w:sz w:val="22"/>
          <w:szCs w:val="22"/>
        </w:rPr>
        <w:t xml:space="preserve">Pełnomocnictwa </w:t>
      </w:r>
      <w:r w:rsidRPr="00EB2F18">
        <w:rPr>
          <w:sz w:val="22"/>
          <w:szCs w:val="22"/>
        </w:rPr>
        <w:t>sporządzone w języku obcym wykonawca składa wraz z tłumaczeniem na język polski;</w:t>
      </w:r>
    </w:p>
    <w:p w14:paraId="0F4A29F2" w14:textId="77777777" w:rsidR="00DC4969" w:rsidRPr="00D45C56" w:rsidRDefault="00327CBD" w:rsidP="007F7C65">
      <w:pPr>
        <w:numPr>
          <w:ilvl w:val="1"/>
          <w:numId w:val="27"/>
        </w:numPr>
        <w:tabs>
          <w:tab w:val="left" w:pos="1134"/>
        </w:tabs>
        <w:ind w:left="1134" w:hanging="708"/>
        <w:jc w:val="both"/>
        <w:rPr>
          <w:sz w:val="22"/>
          <w:szCs w:val="22"/>
        </w:rPr>
      </w:pPr>
      <w:r w:rsidRPr="00EB2F18">
        <w:rPr>
          <w:sz w:val="22"/>
          <w:szCs w:val="22"/>
        </w:rPr>
        <w:t>wykaz podwykonawców z zakresem powierzanych im zadań, o ile przewiduje się ich udział w realizacji zamówienia, wedle w</w:t>
      </w:r>
      <w:r w:rsidR="00A97689" w:rsidRPr="00EB2F18">
        <w:rPr>
          <w:sz w:val="22"/>
          <w:szCs w:val="22"/>
        </w:rPr>
        <w:t>zoru stanowiącego załącznik nr 4</w:t>
      </w:r>
      <w:r w:rsidR="00D45C56">
        <w:rPr>
          <w:sz w:val="22"/>
          <w:szCs w:val="22"/>
        </w:rPr>
        <w:t xml:space="preserve"> do formularza oferty.</w:t>
      </w:r>
    </w:p>
    <w:p w14:paraId="2B37F412" w14:textId="77777777" w:rsidR="00411F14" w:rsidRPr="00411F14" w:rsidRDefault="00A91B8D" w:rsidP="00223E08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86D62">
        <w:rPr>
          <w:color w:val="000000"/>
          <w:sz w:val="22"/>
          <w:szCs w:val="22"/>
        </w:rPr>
        <w:t>Oferta musi być napisana w języku polskim.</w:t>
      </w:r>
    </w:p>
    <w:p w14:paraId="1C9B1123" w14:textId="77777777" w:rsidR="00A91B8D" w:rsidRPr="00C86D62" w:rsidRDefault="008337D3" w:rsidP="004C0345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w</w:t>
      </w:r>
      <w:r w:rsidR="00A91B8D" w:rsidRPr="00C86D62">
        <w:rPr>
          <w:color w:val="000000"/>
          <w:sz w:val="22"/>
          <w:szCs w:val="22"/>
        </w:rPr>
        <w:t>ykonawca składając ofertę,</w:t>
      </w:r>
      <w:r w:rsidR="00792904" w:rsidRPr="00C86D62">
        <w:rPr>
          <w:color w:val="000000"/>
          <w:sz w:val="22"/>
          <w:szCs w:val="22"/>
        </w:rPr>
        <w:t xml:space="preserve"> zastrzega sobie prawo do nie</w:t>
      </w:r>
      <w:r w:rsidR="00A91B8D" w:rsidRPr="00C86D62">
        <w:rPr>
          <w:color w:val="000000"/>
          <w:sz w:val="22"/>
          <w:szCs w:val="22"/>
        </w:rPr>
        <w:t>udostępnienia innym uczestnikom postępowania informacji stanowiącyc</w:t>
      </w:r>
      <w:r w:rsidR="00BE2630">
        <w:rPr>
          <w:color w:val="000000"/>
          <w:sz w:val="22"/>
          <w:szCs w:val="22"/>
        </w:rPr>
        <w:t xml:space="preserve">h tajemnicę przedsiębiorstwa, w </w:t>
      </w:r>
      <w:r w:rsidR="00A91B8D" w:rsidRPr="00C86D62">
        <w:rPr>
          <w:color w:val="000000"/>
          <w:sz w:val="22"/>
          <w:szCs w:val="22"/>
        </w:rPr>
        <w:t>rozumieniu przepisów</w:t>
      </w:r>
      <w:r w:rsidR="00FE7B1A">
        <w:rPr>
          <w:color w:val="000000"/>
          <w:sz w:val="22"/>
          <w:szCs w:val="22"/>
        </w:rPr>
        <w:t xml:space="preserve"> ustawy</w:t>
      </w:r>
      <w:r w:rsidR="00A91B8D" w:rsidRPr="00C86D62">
        <w:rPr>
          <w:color w:val="000000"/>
          <w:sz w:val="22"/>
          <w:szCs w:val="22"/>
        </w:rPr>
        <w:t xml:space="preserve"> o zwalczaniu nieuczciwej konkurencji, musi to wyraźnie wskazać w ofercie, poprzez złożenie stosownego oświadczenia zawierającego wykaz zast</w:t>
      </w:r>
      <w:r w:rsidR="00394C90">
        <w:rPr>
          <w:color w:val="000000"/>
          <w:sz w:val="22"/>
          <w:szCs w:val="22"/>
        </w:rPr>
        <w:t>rzeżonych dokumentów i wykazać</w:t>
      </w:r>
      <w:r w:rsidR="000E29B7" w:rsidRPr="00C86D62">
        <w:rPr>
          <w:color w:val="000000"/>
          <w:sz w:val="22"/>
          <w:szCs w:val="22"/>
        </w:rPr>
        <w:t>,</w:t>
      </w:r>
      <w:r w:rsidR="00BE2630">
        <w:rPr>
          <w:color w:val="000000"/>
          <w:sz w:val="22"/>
          <w:szCs w:val="22"/>
        </w:rPr>
        <w:t xml:space="preserve"> iż </w:t>
      </w:r>
      <w:r w:rsidR="00A91B8D" w:rsidRPr="00C86D62">
        <w:rPr>
          <w:color w:val="000000"/>
          <w:sz w:val="22"/>
          <w:szCs w:val="22"/>
        </w:rPr>
        <w:t>zastrzeżo</w:t>
      </w:r>
      <w:r w:rsidR="00792904" w:rsidRPr="00C86D62">
        <w:rPr>
          <w:color w:val="000000"/>
          <w:sz w:val="22"/>
          <w:szCs w:val="22"/>
        </w:rPr>
        <w:t>ne informacje stanowią tajemnicę</w:t>
      </w:r>
      <w:r w:rsidR="00A91B8D" w:rsidRPr="00C86D62">
        <w:rPr>
          <w:color w:val="000000"/>
          <w:sz w:val="22"/>
          <w:szCs w:val="22"/>
        </w:rPr>
        <w:t xml:space="preserve"> przedsiębiorstwa. Dokumenty opatrzone klauzulą; </w:t>
      </w:r>
      <w:r w:rsidR="00A91B8D" w:rsidRPr="00BE2630">
        <w:rPr>
          <w:i/>
          <w:color w:val="000000"/>
          <w:sz w:val="22"/>
          <w:szCs w:val="22"/>
        </w:rPr>
        <w:t>„Dokument zastrzeżony”</w:t>
      </w:r>
      <w:r w:rsidR="00A91B8D" w:rsidRPr="00C86D62">
        <w:rPr>
          <w:color w:val="000000"/>
          <w:sz w:val="22"/>
          <w:szCs w:val="22"/>
        </w:rPr>
        <w:t xml:space="preserve"> winny być załączone łącznie z oświadczeniem, o którym mowa powyżej </w:t>
      </w:r>
      <w:r w:rsidR="00A91B8D" w:rsidRPr="00063465">
        <w:rPr>
          <w:b/>
          <w:i/>
          <w:color w:val="000000"/>
          <w:sz w:val="22"/>
          <w:szCs w:val="22"/>
        </w:rPr>
        <w:t>na końcu oferty</w:t>
      </w:r>
      <w:r w:rsidR="00A91B8D" w:rsidRPr="00C86D62">
        <w:rPr>
          <w:color w:val="000000"/>
          <w:sz w:val="22"/>
          <w:szCs w:val="22"/>
        </w:rPr>
        <w:t>. Wykonawca nie może zastrzec informacji, o których mowa w art. 86 ust. 4 ustawy</w:t>
      </w:r>
      <w:r w:rsidR="00792904" w:rsidRPr="00C86D62">
        <w:rPr>
          <w:sz w:val="22"/>
          <w:szCs w:val="22"/>
        </w:rPr>
        <w:t xml:space="preserve"> PZP</w:t>
      </w:r>
      <w:r w:rsidR="00A91B8D" w:rsidRPr="00C86D62">
        <w:rPr>
          <w:color w:val="000000"/>
          <w:sz w:val="22"/>
          <w:szCs w:val="22"/>
        </w:rPr>
        <w:t>.</w:t>
      </w:r>
    </w:p>
    <w:p w14:paraId="03ED20D8" w14:textId="77777777" w:rsidR="00A91B8D" w:rsidRPr="00C86D62" w:rsidRDefault="00A91B8D" w:rsidP="004C0345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86D62">
        <w:rPr>
          <w:color w:val="000000"/>
          <w:sz w:val="22"/>
          <w:szCs w:val="22"/>
        </w:rPr>
        <w:t>Zaleca się, aby wszystkie strony oferty wraz</w:t>
      </w:r>
      <w:r w:rsidRPr="00C86D62">
        <w:rPr>
          <w:sz w:val="22"/>
          <w:szCs w:val="22"/>
        </w:rPr>
        <w:t xml:space="preserve"> z załącznikami były podpisane przez osobę (osoby) uprawnione do składania oświadczeń woli w imieniu wykonawcy, przy czym przynajmniej na formularzu oferty i na jego załącznikach (oświadczeniach) oraz kopiach dokumentów poświadczanych za zgodność z oryginałem podpisy (podpis) winny być opatrzone pieczęcią firmową i imienną wykonawcy. </w:t>
      </w:r>
    </w:p>
    <w:p w14:paraId="3B11A9A1" w14:textId="77777777" w:rsidR="00A91B8D" w:rsidRPr="00C86D62" w:rsidRDefault="00A91B8D" w:rsidP="004C0345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Zaleca się, aby wszystkie karty oferty wraz z załącznikami by</w:t>
      </w:r>
      <w:r w:rsidR="00D456F9">
        <w:rPr>
          <w:sz w:val="22"/>
          <w:szCs w:val="22"/>
        </w:rPr>
        <w:t>ły jednoznacznie ponumerowane i </w:t>
      </w:r>
      <w:r w:rsidRPr="00C86D62">
        <w:rPr>
          <w:sz w:val="22"/>
          <w:szCs w:val="22"/>
        </w:rPr>
        <w:t>złączone w sposób uniemożliwiający swobodne wysunięcie się</w:t>
      </w:r>
      <w:r w:rsidR="008337D3">
        <w:rPr>
          <w:sz w:val="22"/>
          <w:szCs w:val="22"/>
        </w:rPr>
        <w:t xml:space="preserve"> którejkolwiek karty oraz, aby w</w:t>
      </w:r>
      <w:r w:rsidRPr="00C86D62">
        <w:rPr>
          <w:sz w:val="22"/>
          <w:szCs w:val="22"/>
        </w:rPr>
        <w:t>ykonawca sporządził i dołączył spis treści oferty.</w:t>
      </w:r>
    </w:p>
    <w:p w14:paraId="2FA550F1" w14:textId="77777777" w:rsidR="00A91B8D" w:rsidRPr="00C86D62" w:rsidRDefault="00A91B8D" w:rsidP="0069642C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Wszelkie poprawki lub zmiany w tekście oferty muszą być podpisane przez osobę (osoby) podpisującą ofertę i opatrzone datami ich dokonania.</w:t>
      </w:r>
    </w:p>
    <w:p w14:paraId="741F0404" w14:textId="77777777" w:rsidR="00A91B8D" w:rsidRPr="00C86D62" w:rsidRDefault="00A91B8D" w:rsidP="00822825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Wszelkie koszty związane z przygotowa</w:t>
      </w:r>
      <w:r w:rsidR="008337D3">
        <w:rPr>
          <w:sz w:val="22"/>
          <w:szCs w:val="22"/>
        </w:rPr>
        <w:t>niem i złożeniem oferty ponosi w</w:t>
      </w:r>
      <w:r w:rsidRPr="00C86D62">
        <w:rPr>
          <w:sz w:val="22"/>
          <w:szCs w:val="22"/>
        </w:rPr>
        <w:t>ykonawca.</w:t>
      </w:r>
    </w:p>
    <w:p w14:paraId="64E9FED1" w14:textId="77777777" w:rsidR="000E49B6" w:rsidRPr="00C86D62" w:rsidRDefault="000E49B6" w:rsidP="00CC3312">
      <w:pPr>
        <w:widowControl/>
        <w:suppressAutoHyphens w:val="0"/>
        <w:jc w:val="both"/>
        <w:rPr>
          <w:sz w:val="22"/>
          <w:szCs w:val="22"/>
        </w:rPr>
      </w:pPr>
    </w:p>
    <w:p w14:paraId="7FE19162" w14:textId="77777777" w:rsidR="00280137" w:rsidRPr="00E92978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E92978">
        <w:rPr>
          <w:b/>
          <w:bCs/>
          <w:sz w:val="22"/>
          <w:szCs w:val="22"/>
        </w:rPr>
        <w:t>Miejsce oraz termin składania i otwarcia ofert.</w:t>
      </w:r>
    </w:p>
    <w:p w14:paraId="0B93474E" w14:textId="0C72A271" w:rsidR="00280137" w:rsidRPr="00C86D62" w:rsidRDefault="00280137" w:rsidP="001C532C">
      <w:pPr>
        <w:widowControl/>
        <w:numPr>
          <w:ilvl w:val="0"/>
          <w:numId w:val="5"/>
        </w:numPr>
        <w:suppressAutoHyphens w:val="0"/>
        <w:jc w:val="both"/>
        <w:rPr>
          <w:b/>
          <w:sz w:val="22"/>
          <w:szCs w:val="22"/>
        </w:rPr>
      </w:pPr>
      <w:r w:rsidRPr="00C86D62">
        <w:rPr>
          <w:sz w:val="22"/>
          <w:szCs w:val="22"/>
        </w:rPr>
        <w:t xml:space="preserve">Oferty należy składać w </w:t>
      </w:r>
      <w:r w:rsidR="00546167" w:rsidRPr="00C86D62">
        <w:rPr>
          <w:sz w:val="22"/>
          <w:szCs w:val="22"/>
        </w:rPr>
        <w:t>Dziale</w:t>
      </w:r>
      <w:r w:rsidRPr="00C86D62">
        <w:rPr>
          <w:sz w:val="22"/>
          <w:szCs w:val="22"/>
        </w:rPr>
        <w:t xml:space="preserve"> Zamówień Publicznych U</w:t>
      </w:r>
      <w:r w:rsidR="00E353E0" w:rsidRPr="00C86D62">
        <w:rPr>
          <w:sz w:val="22"/>
          <w:szCs w:val="22"/>
        </w:rPr>
        <w:t xml:space="preserve">niwersytetu </w:t>
      </w:r>
      <w:r w:rsidRPr="00C86D62">
        <w:rPr>
          <w:sz w:val="22"/>
          <w:szCs w:val="22"/>
        </w:rPr>
        <w:t>J</w:t>
      </w:r>
      <w:r w:rsidR="00E353E0" w:rsidRPr="00C86D62">
        <w:rPr>
          <w:sz w:val="22"/>
          <w:szCs w:val="22"/>
        </w:rPr>
        <w:t>agiellońskiego</w:t>
      </w:r>
      <w:r w:rsidR="00BA3860">
        <w:rPr>
          <w:sz w:val="22"/>
          <w:szCs w:val="22"/>
        </w:rPr>
        <w:t>, przy </w:t>
      </w:r>
      <w:r w:rsidRPr="00C86D62">
        <w:rPr>
          <w:sz w:val="22"/>
          <w:szCs w:val="22"/>
        </w:rPr>
        <w:t>ul.</w:t>
      </w:r>
      <w:r w:rsidR="002C36DB">
        <w:rPr>
          <w:sz w:val="22"/>
          <w:szCs w:val="22"/>
        </w:rPr>
        <w:t> </w:t>
      </w:r>
      <w:r w:rsidR="00A827DC">
        <w:rPr>
          <w:sz w:val="22"/>
          <w:szCs w:val="22"/>
        </w:rPr>
        <w:t xml:space="preserve">Straszewskiego 25/2, 31-113 </w:t>
      </w:r>
      <w:r w:rsidRPr="00C86D62">
        <w:rPr>
          <w:sz w:val="22"/>
          <w:szCs w:val="22"/>
        </w:rPr>
        <w:t>Kra</w:t>
      </w:r>
      <w:r w:rsidR="00727575">
        <w:rPr>
          <w:sz w:val="22"/>
          <w:szCs w:val="22"/>
        </w:rPr>
        <w:t xml:space="preserve">ków </w:t>
      </w:r>
      <w:r w:rsidR="00C30C71">
        <w:rPr>
          <w:sz w:val="22"/>
          <w:szCs w:val="22"/>
        </w:rPr>
        <w:t>(parter),</w:t>
      </w:r>
      <w:r w:rsidR="00B22FE3" w:rsidRPr="00C86D62">
        <w:rPr>
          <w:sz w:val="22"/>
          <w:szCs w:val="22"/>
        </w:rPr>
        <w:t xml:space="preserve"> </w:t>
      </w:r>
      <w:r w:rsidR="00B22FE3" w:rsidRPr="00C86D62">
        <w:rPr>
          <w:b/>
          <w:sz w:val="22"/>
          <w:szCs w:val="22"/>
        </w:rPr>
        <w:t>w terminie do dnia</w:t>
      </w:r>
      <w:r w:rsidR="00043D11">
        <w:rPr>
          <w:b/>
          <w:sz w:val="22"/>
          <w:szCs w:val="22"/>
        </w:rPr>
        <w:t xml:space="preserve"> </w:t>
      </w:r>
      <w:r w:rsidR="00A2032A">
        <w:rPr>
          <w:b/>
          <w:sz w:val="22"/>
          <w:szCs w:val="22"/>
        </w:rPr>
        <w:t>15</w:t>
      </w:r>
      <w:r w:rsidR="00B2297B">
        <w:rPr>
          <w:b/>
          <w:sz w:val="22"/>
          <w:szCs w:val="22"/>
        </w:rPr>
        <w:t xml:space="preserve"> marca</w:t>
      </w:r>
      <w:r w:rsidR="00F9310A">
        <w:rPr>
          <w:b/>
          <w:sz w:val="22"/>
          <w:szCs w:val="22"/>
        </w:rPr>
        <w:t xml:space="preserve"> 2019</w:t>
      </w:r>
      <w:r w:rsidR="009F4B36">
        <w:rPr>
          <w:b/>
          <w:sz w:val="22"/>
          <w:szCs w:val="22"/>
        </w:rPr>
        <w:t xml:space="preserve"> </w:t>
      </w:r>
      <w:r w:rsidR="00DC3703" w:rsidRPr="00C86D62">
        <w:rPr>
          <w:b/>
          <w:sz w:val="22"/>
          <w:szCs w:val="22"/>
        </w:rPr>
        <w:t>r.</w:t>
      </w:r>
      <w:r w:rsidR="00F85670">
        <w:rPr>
          <w:b/>
          <w:sz w:val="22"/>
          <w:szCs w:val="22"/>
        </w:rPr>
        <w:t>,</w:t>
      </w:r>
      <w:r w:rsidR="00457488">
        <w:rPr>
          <w:b/>
          <w:sz w:val="22"/>
          <w:szCs w:val="22"/>
        </w:rPr>
        <w:t xml:space="preserve"> do </w:t>
      </w:r>
      <w:r w:rsidR="006262F4">
        <w:rPr>
          <w:b/>
          <w:sz w:val="22"/>
          <w:szCs w:val="22"/>
        </w:rPr>
        <w:t xml:space="preserve">godz. </w:t>
      </w:r>
      <w:r w:rsidR="001127E7">
        <w:rPr>
          <w:b/>
          <w:sz w:val="22"/>
          <w:szCs w:val="22"/>
        </w:rPr>
        <w:t>09:00.</w:t>
      </w:r>
    </w:p>
    <w:p w14:paraId="2C2321A0" w14:textId="77777777" w:rsidR="0072692D" w:rsidRPr="008E109C" w:rsidRDefault="00280137" w:rsidP="00F573B8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939CF">
        <w:rPr>
          <w:sz w:val="22"/>
          <w:szCs w:val="22"/>
        </w:rPr>
        <w:t>Oferty otrzymane po terminie do skł</w:t>
      </w:r>
      <w:r w:rsidR="0072692D" w:rsidRPr="004939CF">
        <w:rPr>
          <w:sz w:val="22"/>
          <w:szCs w:val="22"/>
        </w:rPr>
        <w:t>adania</w:t>
      </w:r>
      <w:r w:rsidR="00981924" w:rsidRPr="004939CF">
        <w:rPr>
          <w:sz w:val="22"/>
          <w:szCs w:val="22"/>
        </w:rPr>
        <w:t xml:space="preserve"> ofert zamawiający zwraca</w:t>
      </w:r>
      <w:r w:rsidR="001B0A0F" w:rsidRPr="008E109C">
        <w:rPr>
          <w:sz w:val="22"/>
          <w:szCs w:val="22"/>
        </w:rPr>
        <w:t xml:space="preserve"> bez otwierania.</w:t>
      </w:r>
    </w:p>
    <w:p w14:paraId="5ACDC9FF" w14:textId="5E99B6D5" w:rsidR="001127E7" w:rsidRPr="00B7707C" w:rsidRDefault="00A91B8D" w:rsidP="00B7707C">
      <w:pPr>
        <w:widowControl/>
        <w:numPr>
          <w:ilvl w:val="0"/>
          <w:numId w:val="5"/>
        </w:numPr>
        <w:suppressAutoHyphens w:val="0"/>
        <w:jc w:val="both"/>
        <w:rPr>
          <w:i/>
          <w:sz w:val="22"/>
          <w:szCs w:val="22"/>
        </w:rPr>
      </w:pPr>
      <w:r w:rsidRPr="00F024AD">
        <w:rPr>
          <w:sz w:val="22"/>
          <w:szCs w:val="22"/>
        </w:rPr>
        <w:t>Wykonawca</w:t>
      </w:r>
      <w:r w:rsidR="00280137" w:rsidRPr="00F024AD">
        <w:rPr>
          <w:sz w:val="22"/>
          <w:szCs w:val="22"/>
        </w:rPr>
        <w:t xml:space="preserve"> winien umieścić ofertę w kopercie zaadresowanej do </w:t>
      </w:r>
      <w:r w:rsidR="00A106B9" w:rsidRPr="00F024AD">
        <w:rPr>
          <w:sz w:val="22"/>
          <w:szCs w:val="22"/>
        </w:rPr>
        <w:t>z</w:t>
      </w:r>
      <w:r w:rsidR="00280137" w:rsidRPr="00F024AD">
        <w:rPr>
          <w:sz w:val="22"/>
          <w:szCs w:val="22"/>
        </w:rPr>
        <w:t>amawiającego, na adres podany w pkt 1</w:t>
      </w:r>
      <w:r w:rsidR="00D754B9" w:rsidRPr="00F024AD">
        <w:rPr>
          <w:sz w:val="22"/>
          <w:szCs w:val="22"/>
        </w:rPr>
        <w:t>2</w:t>
      </w:r>
      <w:r w:rsidR="008909CD" w:rsidRPr="00F024AD">
        <w:rPr>
          <w:sz w:val="22"/>
          <w:szCs w:val="22"/>
        </w:rPr>
        <w:t>)1</w:t>
      </w:r>
      <w:r w:rsidR="00C5738E">
        <w:rPr>
          <w:sz w:val="22"/>
          <w:szCs w:val="22"/>
        </w:rPr>
        <w:t xml:space="preserve"> Zaproszenia</w:t>
      </w:r>
      <w:r w:rsidR="00280137" w:rsidRPr="00F024AD">
        <w:rPr>
          <w:sz w:val="22"/>
          <w:szCs w:val="22"/>
        </w:rPr>
        <w:t xml:space="preserve">, </w:t>
      </w:r>
      <w:r w:rsidR="00421273" w:rsidRPr="00F024AD">
        <w:rPr>
          <w:sz w:val="22"/>
          <w:szCs w:val="22"/>
        </w:rPr>
        <w:t xml:space="preserve">oraz oznaczyć następująco: </w:t>
      </w:r>
      <w:r w:rsidR="00B7707C" w:rsidRPr="00B7707C">
        <w:rPr>
          <w:i/>
          <w:sz w:val="22"/>
          <w:szCs w:val="22"/>
          <w:u w:val="single"/>
        </w:rPr>
        <w:t>Oferta na wył</w:t>
      </w:r>
      <w:r w:rsidR="006123AF">
        <w:rPr>
          <w:i/>
          <w:sz w:val="22"/>
          <w:szCs w:val="22"/>
          <w:u w:val="single"/>
        </w:rPr>
        <w:t>onienie kancelarii patentowej w </w:t>
      </w:r>
      <w:r w:rsidR="00B7707C" w:rsidRPr="00B7707C">
        <w:rPr>
          <w:i/>
          <w:sz w:val="22"/>
          <w:szCs w:val="22"/>
          <w:u w:val="single"/>
        </w:rPr>
        <w:t xml:space="preserve">celu kompleksowej obsługi Uniwersytetu Jagiellońskiego w zakresie jego własności intelektualnej z dziedziny elektrotechniki, inżynierii, urządzeń medycznych, fizyki, technologii informatycznej, technologii informacyjnej i komunikacyjnej (rozwiązania techniczne, </w:t>
      </w:r>
      <w:r w:rsidR="00B7707C" w:rsidRPr="00B7707C">
        <w:rPr>
          <w:i/>
          <w:iCs/>
          <w:sz w:val="22"/>
          <w:szCs w:val="22"/>
          <w:u w:val="single"/>
        </w:rPr>
        <w:t>Znak sprawy: 80.272</w:t>
      </w:r>
      <w:r w:rsidR="00E809F9">
        <w:rPr>
          <w:i/>
          <w:iCs/>
          <w:sz w:val="22"/>
          <w:szCs w:val="22"/>
          <w:u w:val="single"/>
        </w:rPr>
        <w:t>.22.</w:t>
      </w:r>
      <w:r w:rsidR="00B7707C">
        <w:rPr>
          <w:i/>
          <w:iCs/>
          <w:sz w:val="22"/>
          <w:szCs w:val="22"/>
          <w:u w:val="single"/>
        </w:rPr>
        <w:t xml:space="preserve">2019 </w:t>
      </w:r>
      <w:r w:rsidR="00B7707C" w:rsidRPr="00B7707C">
        <w:rPr>
          <w:i/>
          <w:sz w:val="22"/>
          <w:szCs w:val="22"/>
          <w:u w:val="single"/>
        </w:rPr>
        <w:t>–</w:t>
      </w:r>
      <w:r w:rsidR="00A2032A">
        <w:rPr>
          <w:i/>
          <w:sz w:val="22"/>
          <w:szCs w:val="22"/>
          <w:u w:val="single"/>
        </w:rPr>
        <w:t xml:space="preserve"> nie otwierać przed dniem 15</w:t>
      </w:r>
      <w:r w:rsidR="00B2297B">
        <w:rPr>
          <w:i/>
          <w:sz w:val="22"/>
          <w:szCs w:val="22"/>
          <w:u w:val="single"/>
        </w:rPr>
        <w:t xml:space="preserve"> marca</w:t>
      </w:r>
      <w:r w:rsidR="00B7707C">
        <w:rPr>
          <w:i/>
          <w:sz w:val="22"/>
          <w:szCs w:val="22"/>
          <w:u w:val="single"/>
        </w:rPr>
        <w:t xml:space="preserve"> 2019</w:t>
      </w:r>
      <w:r w:rsidR="00B7707C" w:rsidRPr="00B7707C">
        <w:rPr>
          <w:i/>
          <w:color w:val="000000"/>
          <w:sz w:val="22"/>
          <w:szCs w:val="22"/>
          <w:u w:val="single"/>
        </w:rPr>
        <w:t xml:space="preserve"> r., godz. 09:05</w:t>
      </w:r>
      <w:r w:rsidR="00421273" w:rsidRPr="00B7707C">
        <w:rPr>
          <w:i/>
          <w:color w:val="000000"/>
          <w:sz w:val="22"/>
          <w:szCs w:val="22"/>
        </w:rPr>
        <w:t>”</w:t>
      </w:r>
      <w:r w:rsidR="00421273" w:rsidRPr="00B7707C">
        <w:rPr>
          <w:color w:val="FF0000"/>
          <w:sz w:val="22"/>
          <w:szCs w:val="22"/>
        </w:rPr>
        <w:t xml:space="preserve"> </w:t>
      </w:r>
      <w:r w:rsidR="00421273" w:rsidRPr="00B7707C">
        <w:rPr>
          <w:sz w:val="22"/>
          <w:szCs w:val="22"/>
        </w:rPr>
        <w:t>oraz opatrzyć kopertę pieczęcią adresową wykonawcy.</w:t>
      </w:r>
    </w:p>
    <w:p w14:paraId="23CB116F" w14:textId="77777777" w:rsidR="00B46035" w:rsidRPr="00C86D62" w:rsidRDefault="00A91B8D" w:rsidP="00F573B8">
      <w:pPr>
        <w:pStyle w:val="Nagwe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Wykonawca</w:t>
      </w:r>
      <w:r w:rsidR="00280137" w:rsidRPr="00C86D62">
        <w:rPr>
          <w:rFonts w:ascii="Times New Roman" w:hAnsi="Times New Roman" w:cs="Times New Roman"/>
          <w:sz w:val="22"/>
          <w:szCs w:val="22"/>
        </w:rPr>
        <w:t xml:space="preserve"> może wprowadzić zmiany lub wycofać złożoną przez s</w:t>
      </w:r>
      <w:r w:rsidR="001E5BFF" w:rsidRPr="00C86D62">
        <w:rPr>
          <w:rFonts w:ascii="Times New Roman" w:hAnsi="Times New Roman" w:cs="Times New Roman"/>
          <w:sz w:val="22"/>
          <w:szCs w:val="22"/>
        </w:rPr>
        <w:t xml:space="preserve">iebie ofertę pod warunkiem, że </w:t>
      </w:r>
      <w:r w:rsidR="00A106B9">
        <w:rPr>
          <w:rFonts w:ascii="Times New Roman" w:hAnsi="Times New Roman" w:cs="Times New Roman"/>
          <w:sz w:val="22"/>
          <w:szCs w:val="22"/>
        </w:rPr>
        <w:t>z</w:t>
      </w:r>
      <w:r w:rsidRPr="00C86D62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280137" w:rsidRPr="00C86D62">
        <w:rPr>
          <w:rFonts w:ascii="Times New Roman" w:hAnsi="Times New Roman" w:cs="Times New Roman"/>
          <w:sz w:val="22"/>
          <w:szCs w:val="22"/>
        </w:rPr>
        <w:t>otrzyma pisemne powiadomienie o wprowadzeniu zmian lub wycofaniu oferty przed upływem terminu składania ofert.</w:t>
      </w:r>
    </w:p>
    <w:p w14:paraId="406881FA" w14:textId="77777777" w:rsidR="00B46035" w:rsidRPr="00C86D62" w:rsidRDefault="00A91B8D" w:rsidP="000F5D93">
      <w:pPr>
        <w:pStyle w:val="Nagwe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Wykonawca</w:t>
      </w:r>
      <w:r w:rsidR="00280137" w:rsidRPr="00C86D62">
        <w:rPr>
          <w:rFonts w:ascii="Times New Roman" w:hAnsi="Times New Roman" w:cs="Times New Roman"/>
          <w:sz w:val="22"/>
          <w:szCs w:val="22"/>
        </w:rPr>
        <w:t xml:space="preserve"> nie może wycofać oferty ani wprowadzić jakichkolwiek zmian w jej treści po upływie terminu składania ofert.</w:t>
      </w:r>
    </w:p>
    <w:p w14:paraId="044F2592" w14:textId="2B42F16A" w:rsidR="00B46035" w:rsidRPr="00C86D62" w:rsidRDefault="00280137" w:rsidP="000F5D93">
      <w:pPr>
        <w:pStyle w:val="Nagwe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 xml:space="preserve">Otwarcie ofert jest jawne i nastąpi </w:t>
      </w:r>
      <w:r w:rsidR="00043D11">
        <w:rPr>
          <w:rFonts w:ascii="Times New Roman" w:hAnsi="Times New Roman" w:cs="Times New Roman"/>
          <w:b/>
          <w:sz w:val="22"/>
          <w:szCs w:val="22"/>
        </w:rPr>
        <w:t xml:space="preserve">w dniu </w:t>
      </w:r>
      <w:r w:rsidR="00A2032A">
        <w:rPr>
          <w:rFonts w:ascii="Times New Roman" w:hAnsi="Times New Roman" w:cs="Times New Roman"/>
          <w:b/>
          <w:sz w:val="22"/>
          <w:szCs w:val="22"/>
        </w:rPr>
        <w:t>15</w:t>
      </w:r>
      <w:bookmarkStart w:id="0" w:name="_GoBack"/>
      <w:bookmarkEnd w:id="0"/>
      <w:r w:rsidR="00B2297B">
        <w:rPr>
          <w:rFonts w:ascii="Times New Roman" w:hAnsi="Times New Roman" w:cs="Times New Roman"/>
          <w:b/>
          <w:sz w:val="22"/>
          <w:szCs w:val="22"/>
        </w:rPr>
        <w:t xml:space="preserve"> marca</w:t>
      </w:r>
      <w:r w:rsidR="0097079F">
        <w:rPr>
          <w:rFonts w:ascii="Times New Roman" w:hAnsi="Times New Roman" w:cs="Times New Roman"/>
          <w:b/>
          <w:sz w:val="22"/>
          <w:szCs w:val="22"/>
        </w:rPr>
        <w:t xml:space="preserve"> 2019</w:t>
      </w:r>
      <w:r w:rsidR="00910D55" w:rsidRPr="00E411E2">
        <w:rPr>
          <w:rFonts w:ascii="Times New Roman" w:hAnsi="Times New Roman" w:cs="Times New Roman"/>
          <w:b/>
          <w:sz w:val="22"/>
          <w:szCs w:val="22"/>
        </w:rPr>
        <w:t xml:space="preserve"> r.,</w:t>
      </w:r>
      <w:r w:rsidR="00910D55">
        <w:rPr>
          <w:rFonts w:ascii="Times New Roman" w:hAnsi="Times New Roman" w:cs="Times New Roman"/>
          <w:b/>
          <w:sz w:val="22"/>
          <w:szCs w:val="22"/>
        </w:rPr>
        <w:t xml:space="preserve"> o godz. 09:05,</w:t>
      </w:r>
      <w:r w:rsidR="006262F4">
        <w:rPr>
          <w:rFonts w:ascii="Times New Roman" w:hAnsi="Times New Roman" w:cs="Times New Roman"/>
          <w:sz w:val="22"/>
          <w:szCs w:val="22"/>
        </w:rPr>
        <w:t xml:space="preserve"> w </w:t>
      </w:r>
      <w:r w:rsidR="00546167" w:rsidRPr="00C86D62">
        <w:rPr>
          <w:rFonts w:ascii="Times New Roman" w:hAnsi="Times New Roman" w:cs="Times New Roman"/>
          <w:sz w:val="22"/>
          <w:szCs w:val="22"/>
        </w:rPr>
        <w:t>Dziale</w:t>
      </w:r>
      <w:r w:rsidR="00061E6F" w:rsidRPr="00C86D62">
        <w:rPr>
          <w:rFonts w:ascii="Times New Roman" w:hAnsi="Times New Roman" w:cs="Times New Roman"/>
          <w:sz w:val="22"/>
          <w:szCs w:val="22"/>
        </w:rPr>
        <w:t xml:space="preserve"> Za</w:t>
      </w:r>
      <w:r w:rsidR="00E353E0" w:rsidRPr="00C86D62">
        <w:rPr>
          <w:rFonts w:ascii="Times New Roman" w:hAnsi="Times New Roman" w:cs="Times New Roman"/>
          <w:sz w:val="22"/>
          <w:szCs w:val="22"/>
        </w:rPr>
        <w:t>mówień Publicznych UJ, przy ul.</w:t>
      </w:r>
      <w:r w:rsidR="00C30C71">
        <w:rPr>
          <w:rFonts w:ascii="Times New Roman" w:hAnsi="Times New Roman" w:cs="Times New Roman"/>
          <w:sz w:val="22"/>
          <w:szCs w:val="22"/>
        </w:rPr>
        <w:t xml:space="preserve"> Straszewskiego 25/2, 31-113 Kraków (parter).</w:t>
      </w:r>
    </w:p>
    <w:p w14:paraId="6B610C08" w14:textId="77777777" w:rsidR="00B46035" w:rsidRPr="00C86D62" w:rsidRDefault="00280137" w:rsidP="008C71A3">
      <w:pPr>
        <w:pStyle w:val="Nagwe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 xml:space="preserve">Bezpośrednio przed otwarciem ofert </w:t>
      </w:r>
      <w:r w:rsidR="00A106B9">
        <w:rPr>
          <w:rFonts w:ascii="Times New Roman" w:hAnsi="Times New Roman" w:cs="Times New Roman"/>
          <w:sz w:val="22"/>
          <w:szCs w:val="22"/>
        </w:rPr>
        <w:t>z</w:t>
      </w:r>
      <w:r w:rsidR="00A91B8D" w:rsidRPr="00C86D62">
        <w:rPr>
          <w:rFonts w:ascii="Times New Roman" w:hAnsi="Times New Roman" w:cs="Times New Roman"/>
          <w:sz w:val="22"/>
          <w:szCs w:val="22"/>
        </w:rPr>
        <w:t xml:space="preserve">amawiający </w:t>
      </w:r>
      <w:r w:rsidRPr="00C86D62">
        <w:rPr>
          <w:rFonts w:ascii="Times New Roman" w:hAnsi="Times New Roman" w:cs="Times New Roman"/>
          <w:sz w:val="22"/>
          <w:szCs w:val="22"/>
        </w:rPr>
        <w:t>poda kwotę, jaką zamierza przeznaczyć na sfinansowanie zamówienia.</w:t>
      </w:r>
    </w:p>
    <w:p w14:paraId="05177F61" w14:textId="77777777" w:rsidR="00B46035" w:rsidRPr="00C86D62" w:rsidRDefault="00280137" w:rsidP="00764CDD">
      <w:pPr>
        <w:pStyle w:val="Nagwe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 xml:space="preserve">Podczas </w:t>
      </w:r>
      <w:r w:rsidR="001E5BFF" w:rsidRPr="00C86D62">
        <w:rPr>
          <w:rFonts w:ascii="Times New Roman" w:hAnsi="Times New Roman" w:cs="Times New Roman"/>
          <w:sz w:val="22"/>
          <w:szCs w:val="22"/>
        </w:rPr>
        <w:t xml:space="preserve">otwarcia ofert </w:t>
      </w:r>
      <w:r w:rsidR="00A106B9">
        <w:rPr>
          <w:rFonts w:ascii="Times New Roman" w:hAnsi="Times New Roman" w:cs="Times New Roman"/>
          <w:sz w:val="22"/>
          <w:szCs w:val="22"/>
        </w:rPr>
        <w:t>z</w:t>
      </w:r>
      <w:r w:rsidR="00370799" w:rsidRPr="00C86D62">
        <w:rPr>
          <w:rFonts w:ascii="Times New Roman" w:hAnsi="Times New Roman" w:cs="Times New Roman"/>
          <w:sz w:val="22"/>
          <w:szCs w:val="22"/>
        </w:rPr>
        <w:t>amawiający</w:t>
      </w:r>
      <w:r w:rsidRPr="00C86D62">
        <w:rPr>
          <w:rFonts w:ascii="Times New Roman" w:hAnsi="Times New Roman" w:cs="Times New Roman"/>
          <w:sz w:val="22"/>
          <w:szCs w:val="22"/>
        </w:rPr>
        <w:t xml:space="preserve"> </w:t>
      </w:r>
      <w:r w:rsidR="00723B2A">
        <w:rPr>
          <w:rFonts w:ascii="Times New Roman" w:hAnsi="Times New Roman" w:cs="Times New Roman"/>
          <w:sz w:val="22"/>
          <w:szCs w:val="22"/>
        </w:rPr>
        <w:t>poda nazwy (firmy) oraz adresy w</w:t>
      </w:r>
      <w:r w:rsidR="00FE3390">
        <w:rPr>
          <w:rFonts w:ascii="Times New Roman" w:hAnsi="Times New Roman" w:cs="Times New Roman"/>
          <w:sz w:val="22"/>
          <w:szCs w:val="22"/>
        </w:rPr>
        <w:t xml:space="preserve">ykonawców, a </w:t>
      </w:r>
      <w:r w:rsidRPr="00C86D62">
        <w:rPr>
          <w:rFonts w:ascii="Times New Roman" w:hAnsi="Times New Roman" w:cs="Times New Roman"/>
          <w:sz w:val="22"/>
          <w:szCs w:val="22"/>
        </w:rPr>
        <w:t xml:space="preserve">także informacje dotyczące ceny, terminu wykonania zamówienia, okresu gwarancji i warunków płatności zawartych w poszczególnych ofertach </w:t>
      </w:r>
      <w:r w:rsidR="00BE63FF" w:rsidRPr="00C86D62">
        <w:rPr>
          <w:rFonts w:ascii="Times New Roman" w:hAnsi="Times New Roman" w:cs="Times New Roman"/>
          <w:sz w:val="22"/>
          <w:szCs w:val="22"/>
        </w:rPr>
        <w:t>dla całości</w:t>
      </w:r>
      <w:r w:rsidRPr="00C86D62">
        <w:rPr>
          <w:rFonts w:ascii="Times New Roman" w:hAnsi="Times New Roman" w:cs="Times New Roman"/>
          <w:sz w:val="22"/>
          <w:szCs w:val="22"/>
        </w:rPr>
        <w:t xml:space="preserve"> zamówienia.</w:t>
      </w:r>
    </w:p>
    <w:p w14:paraId="717E5213" w14:textId="77777777" w:rsidR="00B04D6F" w:rsidRPr="00C86D62" w:rsidRDefault="00B04D6F" w:rsidP="007F7C65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1F98B1" w14:textId="77777777" w:rsidR="00280137" w:rsidRPr="00C86D62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Opis sposobu obliczenia ceny.</w:t>
      </w:r>
    </w:p>
    <w:p w14:paraId="55318675" w14:textId="77777777" w:rsidR="009861D6" w:rsidRPr="00D7662B" w:rsidRDefault="007478EC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A0102F">
        <w:rPr>
          <w:color w:val="000000"/>
          <w:sz w:val="22"/>
          <w:szCs w:val="22"/>
        </w:rPr>
        <w:t xml:space="preserve">Wykonawca musi przedstawić wyrażoną w PLN i wyliczoną </w:t>
      </w:r>
      <w:r w:rsidR="009861D6">
        <w:rPr>
          <w:b/>
          <w:bCs/>
          <w:i/>
          <w:iCs/>
          <w:sz w:val="22"/>
          <w:szCs w:val="22"/>
        </w:rPr>
        <w:t>zgodnie z poniższymi wskazówkami</w:t>
      </w:r>
      <w:r w:rsidRPr="00A0102F">
        <w:rPr>
          <w:b/>
          <w:bCs/>
          <w:i/>
          <w:iCs/>
          <w:sz w:val="22"/>
          <w:szCs w:val="22"/>
        </w:rPr>
        <w:t xml:space="preserve"> </w:t>
      </w:r>
      <w:r w:rsidRPr="00A0102F">
        <w:rPr>
          <w:color w:val="000000"/>
          <w:sz w:val="22"/>
          <w:szCs w:val="22"/>
        </w:rPr>
        <w:t>cenę</w:t>
      </w:r>
      <w:r w:rsidR="009861D6">
        <w:rPr>
          <w:color w:val="000000"/>
          <w:sz w:val="22"/>
          <w:szCs w:val="22"/>
        </w:rPr>
        <w:t xml:space="preserve"> netto i brutto</w:t>
      </w:r>
      <w:r w:rsidRPr="00A0102F">
        <w:rPr>
          <w:color w:val="000000"/>
          <w:sz w:val="22"/>
          <w:szCs w:val="22"/>
        </w:rPr>
        <w:t xml:space="preserve"> za realizację </w:t>
      </w:r>
      <w:r w:rsidRPr="00A0102F">
        <w:rPr>
          <w:b/>
          <w:bCs/>
          <w:color w:val="000000"/>
          <w:sz w:val="22"/>
          <w:szCs w:val="22"/>
        </w:rPr>
        <w:t>całości przedmiotu zamówienia</w:t>
      </w:r>
      <w:r w:rsidRPr="00A010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</w:t>
      </w:r>
      <w:r w:rsidRPr="00A0102F">
        <w:rPr>
          <w:color w:val="000000"/>
          <w:sz w:val="22"/>
          <w:szCs w:val="22"/>
        </w:rPr>
        <w:t>formie indywidualnej kalkulacji cenowe</w:t>
      </w:r>
      <w:r w:rsidR="009861D6">
        <w:rPr>
          <w:color w:val="000000"/>
          <w:sz w:val="22"/>
          <w:szCs w:val="22"/>
        </w:rPr>
        <w:t xml:space="preserve">j, </w:t>
      </w:r>
      <w:r w:rsidR="00BC09D3">
        <w:rPr>
          <w:color w:val="000000"/>
          <w:sz w:val="22"/>
          <w:szCs w:val="22"/>
        </w:rPr>
        <w:t xml:space="preserve">sporządzonej </w:t>
      </w:r>
      <w:r w:rsidR="009861D6">
        <w:rPr>
          <w:color w:val="000000"/>
          <w:sz w:val="22"/>
          <w:szCs w:val="22"/>
        </w:rPr>
        <w:t xml:space="preserve">przy uwzględnieniu wymagań i </w:t>
      </w:r>
      <w:r w:rsidRPr="00A0102F">
        <w:rPr>
          <w:color w:val="000000"/>
          <w:sz w:val="22"/>
          <w:szCs w:val="22"/>
        </w:rPr>
        <w:t xml:space="preserve">zapisów ujętych w </w:t>
      </w:r>
      <w:r w:rsidR="00F64918">
        <w:rPr>
          <w:color w:val="000000"/>
          <w:sz w:val="22"/>
          <w:szCs w:val="22"/>
        </w:rPr>
        <w:t>niniejszym Zaproszeniu i jego</w:t>
      </w:r>
      <w:r w:rsidRPr="00A0102F">
        <w:rPr>
          <w:color w:val="000000"/>
          <w:sz w:val="22"/>
          <w:szCs w:val="22"/>
        </w:rPr>
        <w:t xml:space="preserve"> załącznikach oraz przy uwzględnieniu rabatów, opustów itp., których wykonawca zamierza udzielić. </w:t>
      </w:r>
    </w:p>
    <w:p w14:paraId="68000D45" w14:textId="77777777" w:rsidR="00845D5D" w:rsidRPr="00845D5D" w:rsidRDefault="00845D5D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845D5D">
        <w:rPr>
          <w:color w:val="000000"/>
          <w:sz w:val="22"/>
          <w:szCs w:val="22"/>
        </w:rPr>
        <w:t>Całkowita cena oferty musi składać się z następujących elementów cenotwórczych:</w:t>
      </w:r>
    </w:p>
    <w:p w14:paraId="6509F6F1" w14:textId="77777777" w:rsidR="00845D5D" w:rsidRPr="00845D5D" w:rsidRDefault="00845D5D" w:rsidP="007130F5">
      <w:pPr>
        <w:widowControl/>
        <w:numPr>
          <w:ilvl w:val="1"/>
          <w:numId w:val="42"/>
        </w:numPr>
        <w:suppressAutoHyphens w:val="0"/>
        <w:ind w:left="1134" w:hanging="708"/>
        <w:jc w:val="both"/>
        <w:rPr>
          <w:color w:val="000000"/>
          <w:sz w:val="22"/>
          <w:szCs w:val="22"/>
        </w:rPr>
      </w:pPr>
      <w:r w:rsidRPr="00CB485F">
        <w:rPr>
          <w:color w:val="000000"/>
          <w:sz w:val="22"/>
          <w:shd w:val="clear" w:color="auto" w:fill="FFFFFF"/>
        </w:rPr>
        <w:t>dla zamówienia o charakterze</w:t>
      </w:r>
      <w:r w:rsidRPr="00CB485F">
        <w:rPr>
          <w:color w:val="000000"/>
          <w:sz w:val="22"/>
        </w:rPr>
        <w:t xml:space="preserve"> </w:t>
      </w:r>
      <w:r w:rsidRPr="00CB485F">
        <w:rPr>
          <w:color w:val="000000"/>
          <w:sz w:val="22"/>
          <w:shd w:val="clear" w:color="auto" w:fill="FFFFFF"/>
        </w:rPr>
        <w:t>podstawowym</w:t>
      </w:r>
      <w:r w:rsidRPr="00845D5D">
        <w:rPr>
          <w:color w:val="000000"/>
          <w:sz w:val="22"/>
          <w:szCs w:val="22"/>
        </w:rPr>
        <w:t xml:space="preserve"> </w:t>
      </w:r>
      <w:r w:rsidRPr="00845D5D">
        <w:rPr>
          <w:color w:val="000000"/>
          <w:sz w:val="22"/>
          <w:szCs w:val="22"/>
          <w:shd w:val="clear" w:color="auto" w:fill="FFFFFF"/>
        </w:rPr>
        <w:t>z całkowitego kosztu wyliczonego indywidualnie dla każdego zadania (z uwzględnieniem wszystkich stałych i przewidywalnych czynności postępowania patentowego, obsługi własnej oraz pracy pełnomocników zagranicznych) oraz z kosztu tłumaczenia,</w:t>
      </w:r>
      <w:r w:rsidRPr="00845D5D">
        <w:rPr>
          <w:color w:val="000000"/>
          <w:sz w:val="22"/>
          <w:szCs w:val="22"/>
        </w:rPr>
        <w:t xml:space="preserve"> </w:t>
      </w:r>
      <w:r w:rsidRPr="00CB485F">
        <w:rPr>
          <w:color w:val="000000"/>
          <w:sz w:val="22"/>
          <w:shd w:val="clear" w:color="auto" w:fill="FFFFFF"/>
        </w:rPr>
        <w:t>przy założeniu prognozowanej liczby zgłoszeń w okresie obowiązywania umowy</w:t>
      </w:r>
      <w:r w:rsidRPr="00845D5D">
        <w:rPr>
          <w:color w:val="000000"/>
          <w:sz w:val="22"/>
          <w:szCs w:val="22"/>
        </w:rPr>
        <w:t xml:space="preserve">. </w:t>
      </w:r>
      <w:r w:rsidRPr="00845D5D">
        <w:rPr>
          <w:color w:val="000000"/>
          <w:sz w:val="22"/>
          <w:szCs w:val="22"/>
          <w:shd w:val="clear" w:color="auto" w:fill="FFFFFF"/>
        </w:rPr>
        <w:t>Nie należy uwzględniać kosztów urzędowych (opłat urzędowych), które będą wnoszone przez wykonawcę (z wyjątkiem postępowań dla UPRP, PCT i EPO, w których opłaty będą dokonywane bezpośrednio przez zamawiającego na podstawie instrukcji przekazanych przez wykonawcę), a które nie są kosztem różnicującym oferty (stałe, niezależnie od kancelarii wnoszącej opłatę). Koszty urzędowe zostaną zwrócone wykonawcy przez zamawiającego po wystawieniu faktury przez wykonawcę</w:t>
      </w:r>
      <w:r w:rsidRPr="00845D5D">
        <w:rPr>
          <w:color w:val="000000"/>
          <w:sz w:val="22"/>
          <w:szCs w:val="22"/>
        </w:rPr>
        <w:t>;</w:t>
      </w:r>
    </w:p>
    <w:p w14:paraId="4A536473" w14:textId="77456040" w:rsidR="00845D5D" w:rsidRPr="00845D5D" w:rsidRDefault="00845D5D" w:rsidP="007130F5">
      <w:pPr>
        <w:widowControl/>
        <w:numPr>
          <w:ilvl w:val="1"/>
          <w:numId w:val="42"/>
        </w:numPr>
        <w:suppressAutoHyphens w:val="0"/>
        <w:ind w:left="1134" w:hanging="708"/>
        <w:jc w:val="both"/>
        <w:rPr>
          <w:color w:val="000000"/>
          <w:sz w:val="22"/>
          <w:szCs w:val="22"/>
        </w:rPr>
      </w:pPr>
      <w:r w:rsidRPr="00D9791C">
        <w:rPr>
          <w:color w:val="000000"/>
          <w:sz w:val="22"/>
          <w:shd w:val="clear" w:color="auto" w:fill="FFFFFF"/>
        </w:rPr>
        <w:t>dla z</w:t>
      </w:r>
      <w:r w:rsidRPr="00D9791C">
        <w:rPr>
          <w:color w:val="1F497D"/>
          <w:sz w:val="22"/>
          <w:shd w:val="clear" w:color="auto" w:fill="FFFFFF"/>
        </w:rPr>
        <w:t>a</w:t>
      </w:r>
      <w:r w:rsidRPr="00D9791C">
        <w:rPr>
          <w:color w:val="000000"/>
          <w:sz w:val="22"/>
          <w:shd w:val="clear" w:color="auto" w:fill="FFFFFF"/>
        </w:rPr>
        <w:t>mówienia o charakterze opcjonalnym</w:t>
      </w:r>
      <w:r w:rsidRPr="00D9791C">
        <w:rPr>
          <w:color w:val="000000"/>
          <w:sz w:val="22"/>
        </w:rPr>
        <w:t xml:space="preserve"> </w:t>
      </w:r>
      <w:r w:rsidRPr="00845D5D">
        <w:rPr>
          <w:color w:val="000000"/>
          <w:sz w:val="22"/>
          <w:szCs w:val="22"/>
          <w:shd w:val="clear" w:color="auto" w:fill="FFFFFF"/>
        </w:rPr>
        <w:t xml:space="preserve">z całkowitego kosztu wyliczonego indywidualnie dla każdego zadania, (z uwzględnieniem obsługi własnej oraz pracy zagranicznych pełnomocników) </w:t>
      </w:r>
      <w:r w:rsidRPr="00845D5D">
        <w:rPr>
          <w:color w:val="000000"/>
          <w:sz w:val="22"/>
          <w:szCs w:val="22"/>
          <w:u w:val="single"/>
          <w:shd w:val="clear" w:color="auto" w:fill="FFFFFF"/>
        </w:rPr>
        <w:t>oraz z kosztu tłumaczenia</w:t>
      </w:r>
      <w:r w:rsidRPr="00845D5D">
        <w:rPr>
          <w:color w:val="000000"/>
          <w:sz w:val="22"/>
          <w:szCs w:val="22"/>
          <w:shd w:val="clear" w:color="auto" w:fill="FFFFFF"/>
        </w:rPr>
        <w:t>,</w:t>
      </w:r>
      <w:r w:rsidRPr="00845D5D">
        <w:rPr>
          <w:color w:val="000000"/>
          <w:sz w:val="22"/>
          <w:szCs w:val="22"/>
        </w:rPr>
        <w:t xml:space="preserve"> </w:t>
      </w:r>
      <w:r w:rsidRPr="00D9791C">
        <w:rPr>
          <w:color w:val="000000"/>
          <w:sz w:val="22"/>
          <w:shd w:val="clear" w:color="auto" w:fill="FFFFFF"/>
        </w:rPr>
        <w:t xml:space="preserve">przy założeniu prognozowanej liczby zgłoszeń w okresie obowiązywania </w:t>
      </w:r>
      <w:r w:rsidRPr="00CB485F">
        <w:rPr>
          <w:color w:val="000000"/>
          <w:sz w:val="22"/>
          <w:shd w:val="clear" w:color="auto" w:fill="FFFFFF"/>
        </w:rPr>
        <w:t>umowy</w:t>
      </w:r>
      <w:r w:rsidRPr="00845D5D">
        <w:rPr>
          <w:color w:val="000000"/>
          <w:sz w:val="22"/>
          <w:szCs w:val="22"/>
          <w:shd w:val="clear" w:color="auto" w:fill="FFFFFF"/>
        </w:rPr>
        <w:t>.</w:t>
      </w:r>
      <w:r w:rsidRPr="00845D5D">
        <w:rPr>
          <w:color w:val="000000"/>
          <w:sz w:val="22"/>
          <w:szCs w:val="22"/>
        </w:rPr>
        <w:t xml:space="preserve"> </w:t>
      </w:r>
      <w:r w:rsidRPr="00CB485F">
        <w:rPr>
          <w:color w:val="000000"/>
          <w:sz w:val="22"/>
          <w:shd w:val="clear" w:color="auto" w:fill="FFFFFF"/>
        </w:rPr>
        <w:t xml:space="preserve">W formularzu oferty należy podać stawki </w:t>
      </w:r>
      <w:r w:rsidRPr="00D9791C">
        <w:rPr>
          <w:color w:val="000000"/>
          <w:sz w:val="22"/>
          <w:shd w:val="clear" w:color="auto" w:fill="FFFFFF"/>
        </w:rPr>
        <w:t>godzinowe z uwzględnieniem kosztów pełnomocników zagranicznych.</w:t>
      </w:r>
      <w:r w:rsidRPr="00845D5D">
        <w:rPr>
          <w:color w:val="000000"/>
          <w:sz w:val="22"/>
          <w:szCs w:val="22"/>
        </w:rPr>
        <w:t xml:space="preserve"> </w:t>
      </w:r>
      <w:r w:rsidRPr="00845D5D">
        <w:rPr>
          <w:color w:val="000000"/>
          <w:sz w:val="22"/>
          <w:szCs w:val="22"/>
          <w:shd w:val="clear" w:color="auto" w:fill="FFFFFF"/>
        </w:rPr>
        <w:t>Nie należy uwzględniać kosztów urzędowych (opłat urzędowych), które będą wnoszone przez wykonawcę</w:t>
      </w:r>
      <w:r w:rsidRPr="00845D5D">
        <w:rPr>
          <w:color w:val="1F497D"/>
          <w:sz w:val="22"/>
          <w:szCs w:val="22"/>
        </w:rPr>
        <w:t xml:space="preserve"> </w:t>
      </w:r>
      <w:r w:rsidRPr="00845D5D">
        <w:rPr>
          <w:color w:val="000000"/>
          <w:sz w:val="22"/>
          <w:szCs w:val="22"/>
          <w:shd w:val="clear" w:color="auto" w:fill="FFFFFF"/>
        </w:rPr>
        <w:t xml:space="preserve">(z wyjątkiem postępowań dla UPRP, PCT i EPO, w których opłaty będą </w:t>
      </w:r>
      <w:r w:rsidRPr="00845D5D">
        <w:rPr>
          <w:color w:val="000000"/>
          <w:sz w:val="22"/>
          <w:szCs w:val="22"/>
          <w:shd w:val="clear" w:color="auto" w:fill="FFFFFF"/>
        </w:rPr>
        <w:lastRenderedPageBreak/>
        <w:t>dokonywane bezpośrednio przez zamawiającego na podstawie instrukcji przekazanych przez wykonawcę), a które nie są kosztem różnicującym oferty (stałe, niezależnie od kancelarii wnosząc</w:t>
      </w:r>
      <w:r w:rsidRPr="00845D5D">
        <w:rPr>
          <w:color w:val="1F497D"/>
          <w:sz w:val="22"/>
          <w:szCs w:val="22"/>
          <w:shd w:val="clear" w:color="auto" w:fill="FFFFFF"/>
        </w:rPr>
        <w:t xml:space="preserve">ej </w:t>
      </w:r>
      <w:r w:rsidRPr="00845D5D">
        <w:rPr>
          <w:color w:val="000000"/>
          <w:sz w:val="22"/>
          <w:szCs w:val="22"/>
          <w:shd w:val="clear" w:color="auto" w:fill="FFFFFF"/>
        </w:rPr>
        <w:t>opłatę). Koszty urzędowe zostaną zwrócone wykonawcy przez zamawiającego po wyst</w:t>
      </w:r>
      <w:r>
        <w:rPr>
          <w:color w:val="000000"/>
          <w:sz w:val="22"/>
          <w:szCs w:val="22"/>
          <w:shd w:val="clear" w:color="auto" w:fill="FFFFFF"/>
        </w:rPr>
        <w:t>awieniu faktury przez wykonawcę.</w:t>
      </w:r>
    </w:p>
    <w:p w14:paraId="7C417501" w14:textId="77777777" w:rsidR="007478EC" w:rsidRPr="007478EC" w:rsidRDefault="007478EC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A0102F">
        <w:rPr>
          <w:sz w:val="22"/>
          <w:szCs w:val="22"/>
        </w:rPr>
        <w:t>Sumaryczna cena wyliczona w indywidualnej kalkulacji wykonawcy winna odpowiadać cenie podanej przez wykonawcę w formularzu oferty dla całości przedmiotu zamówienia.</w:t>
      </w:r>
    </w:p>
    <w:p w14:paraId="76329069" w14:textId="77777777" w:rsidR="007478EC" w:rsidRDefault="007478EC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A0102F">
        <w:rPr>
          <w:color w:val="000000"/>
          <w:sz w:val="22"/>
          <w:szCs w:val="22"/>
        </w:rPr>
        <w:t>Nie przewiduje się żadnych przedpłat ani zaliczek na poczet</w:t>
      </w:r>
      <w:r>
        <w:rPr>
          <w:color w:val="000000"/>
          <w:sz w:val="22"/>
          <w:szCs w:val="22"/>
        </w:rPr>
        <w:t xml:space="preserve"> realizacji przedmiotu umowy.</w:t>
      </w:r>
    </w:p>
    <w:p w14:paraId="0CDAFF76" w14:textId="77777777" w:rsidR="007478EC" w:rsidRPr="007478EC" w:rsidRDefault="007478EC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A0102F">
        <w:rPr>
          <w:sz w:val="22"/>
          <w:szCs w:val="22"/>
        </w:rPr>
        <w:t>W przypadku złożenia oferty przez wykonawcę nie zobowiązanego, bądź zwolnionego z obowiązku odprowadzania podatku od towarów i usług VAT, podcz</w:t>
      </w:r>
      <w:r>
        <w:rPr>
          <w:sz w:val="22"/>
          <w:szCs w:val="22"/>
        </w:rPr>
        <w:t>as czynności porównania ofert, z</w:t>
      </w:r>
      <w:r w:rsidRPr="00A0102F">
        <w:rPr>
          <w:sz w:val="22"/>
          <w:szCs w:val="22"/>
        </w:rPr>
        <w:t>amawiający doliczy do zaoferowanej przez ww. wykonawcę ceny stosowny podatek, do uiszczenia którego będzie obowiązany. W tym</w:t>
      </w:r>
      <w:r>
        <w:rPr>
          <w:sz w:val="22"/>
          <w:szCs w:val="22"/>
        </w:rPr>
        <w:t xml:space="preserve"> wypadku koszt podatku pokrywa z</w:t>
      </w:r>
      <w:r w:rsidRPr="00A0102F">
        <w:rPr>
          <w:sz w:val="22"/>
          <w:szCs w:val="22"/>
        </w:rPr>
        <w:t>amawiający.</w:t>
      </w:r>
    </w:p>
    <w:p w14:paraId="48871A53" w14:textId="77777777" w:rsidR="007478EC" w:rsidRPr="00A0102F" w:rsidRDefault="007478EC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A0102F">
        <w:rPr>
          <w:bCs/>
          <w:color w:val="000000"/>
          <w:sz w:val="22"/>
          <w:szCs w:val="22"/>
        </w:rPr>
        <w:t>W</w:t>
      </w:r>
      <w:r w:rsidRPr="00A0102F">
        <w:rPr>
          <w:sz w:val="22"/>
          <w:szCs w:val="22"/>
        </w:rPr>
        <w:t xml:space="preserve"> czasie obowiązywania zawartej z wyłonionym wykonawcą umowy wysokość maksymalnego wynagrodzenia należnego wykonawcy ulegnie zmianie w drodze pisemnego aneksu w przypadku:</w:t>
      </w:r>
    </w:p>
    <w:p w14:paraId="0209AE6F" w14:textId="77777777" w:rsidR="007478EC" w:rsidRPr="00A005B9" w:rsidRDefault="007478EC" w:rsidP="00764CDD">
      <w:pPr>
        <w:ind w:left="1080" w:hanging="709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</w:r>
      <w:r w:rsidRPr="00A0102F">
        <w:rPr>
          <w:sz w:val="22"/>
          <w:szCs w:val="22"/>
        </w:rPr>
        <w:t xml:space="preserve">ustawowej </w:t>
      </w:r>
      <w:r w:rsidRPr="00A005B9">
        <w:rPr>
          <w:sz w:val="22"/>
          <w:szCs w:val="22"/>
        </w:rPr>
        <w:t>zmiany stawki podatku od towarów i usług VAT do poszczególnych wykonanych dostaw stanowiących przedmiot umowy, które zostały zrealizowane po dniu wejścia w życie przepisów dokonujących zmiany stawki podatku VAT;</w:t>
      </w:r>
    </w:p>
    <w:p w14:paraId="4875885A" w14:textId="77777777" w:rsidR="007478EC" w:rsidRPr="00A005B9" w:rsidRDefault="007478EC" w:rsidP="007F7C65">
      <w:pPr>
        <w:ind w:left="1080" w:hanging="709"/>
        <w:jc w:val="both"/>
        <w:rPr>
          <w:sz w:val="22"/>
          <w:szCs w:val="22"/>
        </w:rPr>
      </w:pPr>
      <w:r w:rsidRPr="00A005B9">
        <w:rPr>
          <w:sz w:val="22"/>
          <w:szCs w:val="22"/>
        </w:rPr>
        <w:t>6.2</w:t>
      </w:r>
      <w:r w:rsidRPr="00A005B9">
        <w:rPr>
          <w:sz w:val="22"/>
          <w:szCs w:val="22"/>
        </w:rPr>
        <w:tab/>
        <w:t xml:space="preserve">ustawowej zmiany wysokości minimalnego wynagrodzenia za pracę ustalonego na podstawie art. 2 ust. 3-5 ustawy z dnia 10 października 2002 r. o minimalnym wynagrodzeniu za pracę </w:t>
      </w:r>
      <w:r w:rsidRPr="00A005B9">
        <w:rPr>
          <w:i/>
          <w:sz w:val="22"/>
          <w:szCs w:val="22"/>
        </w:rPr>
        <w:t>(Dz. U. 2002 r., Nr 200, poz. 1679 z późn. zm.)</w:t>
      </w:r>
      <w:r w:rsidRPr="00A005B9">
        <w:rPr>
          <w:sz w:val="22"/>
          <w:szCs w:val="22"/>
        </w:rPr>
        <w:t xml:space="preserve"> wpływającej na wysokość wynagrodzenia wykonawcy, którego wypłata nastąpiła po dniu wejścia w życie przepisów dokonujących zmiany wysokości minimalnego wynagrodzeniu za pracę;</w:t>
      </w:r>
    </w:p>
    <w:p w14:paraId="5FFCCF18" w14:textId="50432A41" w:rsidR="007478EC" w:rsidRPr="00A005B9" w:rsidRDefault="007478EC" w:rsidP="004B73A4">
      <w:pPr>
        <w:pStyle w:val="Akapitzlist1"/>
        <w:numPr>
          <w:ilvl w:val="1"/>
          <w:numId w:val="29"/>
        </w:numPr>
        <w:spacing w:after="0" w:line="240" w:lineRule="auto"/>
        <w:ind w:left="1080" w:hanging="709"/>
        <w:contextualSpacing/>
        <w:jc w:val="both"/>
        <w:rPr>
          <w:rFonts w:ascii="Times New Roman" w:hAnsi="Times New Roman"/>
        </w:rPr>
      </w:pPr>
      <w:r w:rsidRPr="00A005B9">
        <w:rPr>
          <w:rFonts w:ascii="Times New Roman" w:hAnsi="Times New Roman"/>
        </w:rPr>
        <w:t xml:space="preserve">ustawowej zmiany </w:t>
      </w:r>
      <w:r w:rsidRPr="00A005B9">
        <w:rPr>
          <w:rFonts w:ascii="Times New Roman" w:hAnsi="Times New Roman"/>
          <w:color w:val="000000"/>
        </w:rPr>
        <w:t>zasad podlegania ubezpieczeniom społecznym lub ubezpieczeniu zdrowotnemu lub wysokości stawki składki na ubezpieczenia społeczne lub zdrowotne</w:t>
      </w:r>
      <w:r w:rsidRPr="00A005B9">
        <w:rPr>
          <w:rFonts w:ascii="Times New Roman" w:hAnsi="Times New Roman"/>
        </w:rPr>
        <w:t xml:space="preserve"> ustalonych na podstawie przepisów ustawy </w:t>
      </w:r>
      <w:r w:rsidRPr="00A005B9">
        <w:rPr>
          <w:rFonts w:ascii="Times New Roman" w:hAnsi="Times New Roman"/>
          <w:bCs/>
          <w:color w:val="000000"/>
        </w:rPr>
        <w:t>z dnia 13 października 1998 r. o systemie ubezpieczeń społecznych (</w:t>
      </w:r>
      <w:r w:rsidRPr="00A005B9">
        <w:rPr>
          <w:rFonts w:ascii="Times New Roman" w:hAnsi="Times New Roman"/>
          <w:bCs/>
          <w:i/>
          <w:color w:val="000000"/>
        </w:rPr>
        <w:t>tekst jednolity: Dz. U. 2013 r., poz. 1442 z późn. zm.</w:t>
      </w:r>
      <w:r w:rsidRPr="00A005B9">
        <w:rPr>
          <w:rFonts w:ascii="Times New Roman" w:hAnsi="Times New Roman"/>
          <w:bCs/>
          <w:color w:val="000000"/>
        </w:rPr>
        <w:t xml:space="preserve">) </w:t>
      </w:r>
      <w:r w:rsidRPr="00A005B9">
        <w:rPr>
          <w:rFonts w:ascii="Times New Roman" w:hAnsi="Times New Roman"/>
        </w:rPr>
        <w:t xml:space="preserve">oraz ustawy </w:t>
      </w:r>
      <w:r w:rsidRPr="00A005B9">
        <w:rPr>
          <w:rFonts w:ascii="Times New Roman" w:hAnsi="Times New Roman"/>
          <w:bCs/>
          <w:color w:val="000000"/>
        </w:rPr>
        <w:t xml:space="preserve">z dnia 27 sierpnia 2004 r. o świadczeniach opieki zdrowotnej finansowanych ze środków publicznych </w:t>
      </w:r>
      <w:r w:rsidRPr="00A005B9">
        <w:rPr>
          <w:rFonts w:ascii="Times New Roman" w:hAnsi="Times New Roman"/>
          <w:bCs/>
          <w:i/>
          <w:color w:val="000000"/>
        </w:rPr>
        <w:t>(tekst jednolity: Dz. U. 2008 r., Nr 164, poz. 1027</w:t>
      </w:r>
      <w:r w:rsidRPr="00A005B9">
        <w:rPr>
          <w:rFonts w:ascii="Times New Roman" w:hAnsi="Times New Roman"/>
          <w:i/>
        </w:rPr>
        <w:t xml:space="preserve"> z późn. zm.</w:t>
      </w:r>
      <w:r w:rsidRPr="00A005B9">
        <w:rPr>
          <w:rFonts w:ascii="Times New Roman" w:hAnsi="Times New Roman"/>
          <w:bCs/>
          <w:i/>
          <w:color w:val="000000"/>
        </w:rPr>
        <w:t>)</w:t>
      </w:r>
      <w:r w:rsidRPr="00A005B9">
        <w:rPr>
          <w:rFonts w:ascii="Times New Roman" w:hAnsi="Times New Roman"/>
        </w:rPr>
        <w:t xml:space="preserve"> wpływającej na wysokość wynagrodzenia wykonawcy, którego wypłata nastąpiła po dniu wejścia w życie przepisów dokonujących zmian ww. zasad lub wysokości stawek składek.</w:t>
      </w:r>
    </w:p>
    <w:p w14:paraId="00A1B9DE" w14:textId="77777777" w:rsidR="00B75236" w:rsidRPr="00A005B9" w:rsidRDefault="0097359E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  <w:r w:rsidRPr="00A005B9">
        <w:rPr>
          <w:sz w:val="22"/>
          <w:szCs w:val="22"/>
        </w:rPr>
        <w:t>Jeżeli złożono ofertę, której wy</w:t>
      </w:r>
      <w:r w:rsidR="00A106B9" w:rsidRPr="00A005B9">
        <w:rPr>
          <w:sz w:val="22"/>
          <w:szCs w:val="22"/>
        </w:rPr>
        <w:t>bór prowadziłby do powstania u z</w:t>
      </w:r>
      <w:r w:rsidRPr="00A005B9">
        <w:rPr>
          <w:sz w:val="22"/>
          <w:szCs w:val="22"/>
        </w:rPr>
        <w:t xml:space="preserve">amawiającego obowiązku podatkowego zgodnie z przepisami o podatku od towarów i usług, </w:t>
      </w:r>
      <w:r w:rsidR="00A106B9" w:rsidRPr="00A005B9">
        <w:rPr>
          <w:sz w:val="22"/>
          <w:szCs w:val="22"/>
        </w:rPr>
        <w:t>z</w:t>
      </w:r>
      <w:r w:rsidR="00A91B8D" w:rsidRPr="00A005B9">
        <w:rPr>
          <w:sz w:val="22"/>
          <w:szCs w:val="22"/>
        </w:rPr>
        <w:t xml:space="preserve">amawiający </w:t>
      </w:r>
      <w:r w:rsidRPr="00A005B9">
        <w:rPr>
          <w:sz w:val="22"/>
          <w:szCs w:val="22"/>
        </w:rPr>
        <w:t>w celu oceny takiej oferty dolicza do przedstawionej w niej ceny podatek od towarów i usług, który miałby obowiązek rozliczyć zgodnie z tymi przepisami</w:t>
      </w:r>
      <w:r w:rsidR="00B75236" w:rsidRPr="00A005B9">
        <w:rPr>
          <w:sz w:val="22"/>
          <w:szCs w:val="22"/>
        </w:rPr>
        <w:t>.</w:t>
      </w:r>
    </w:p>
    <w:p w14:paraId="57642D93" w14:textId="77777777" w:rsidR="00BB162E" w:rsidRDefault="00A91B8D" w:rsidP="004B73A4">
      <w:pPr>
        <w:widowControl/>
        <w:numPr>
          <w:ilvl w:val="1"/>
          <w:numId w:val="51"/>
        </w:numPr>
        <w:tabs>
          <w:tab w:val="left" w:pos="900"/>
        </w:tabs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Wykonawca</w:t>
      </w:r>
      <w:r w:rsidR="00A106B9">
        <w:rPr>
          <w:sz w:val="22"/>
          <w:szCs w:val="22"/>
        </w:rPr>
        <w:t>, składając ofertę, informuje z</w:t>
      </w:r>
      <w:r w:rsidR="0097359E" w:rsidRPr="00C86D62">
        <w:rPr>
          <w:sz w:val="22"/>
          <w:szCs w:val="22"/>
        </w:rPr>
        <w:t>amawiającego, czy wybór oferty będzie p</w:t>
      </w:r>
      <w:r w:rsidR="00A106B9">
        <w:rPr>
          <w:sz w:val="22"/>
          <w:szCs w:val="22"/>
        </w:rPr>
        <w:t>rowadzić do powstania u z</w:t>
      </w:r>
      <w:r w:rsidR="0097359E" w:rsidRPr="00C86D62">
        <w:rPr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39353586" w14:textId="77777777" w:rsidR="000E49B6" w:rsidRPr="00C86D62" w:rsidRDefault="000E49B6" w:rsidP="0069642C">
      <w:pPr>
        <w:widowControl/>
        <w:tabs>
          <w:tab w:val="left" w:pos="900"/>
        </w:tabs>
        <w:suppressAutoHyphens w:val="0"/>
        <w:ind w:left="360"/>
        <w:jc w:val="both"/>
        <w:rPr>
          <w:sz w:val="22"/>
          <w:szCs w:val="22"/>
        </w:rPr>
      </w:pPr>
    </w:p>
    <w:p w14:paraId="495321CE" w14:textId="77777777" w:rsidR="00280137" w:rsidRPr="001A31AF" w:rsidRDefault="00280137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1A31AF">
        <w:rPr>
          <w:b/>
          <w:bCs/>
          <w:sz w:val="22"/>
          <w:szCs w:val="22"/>
        </w:rPr>
        <w:t>Opis kryteriów, którym</w:t>
      </w:r>
      <w:r w:rsidR="001E5BFF" w:rsidRPr="001A31AF">
        <w:rPr>
          <w:b/>
          <w:bCs/>
          <w:sz w:val="22"/>
          <w:szCs w:val="22"/>
        </w:rPr>
        <w:t xml:space="preserve">i </w:t>
      </w:r>
      <w:r w:rsidR="00A106B9" w:rsidRPr="001A31AF">
        <w:rPr>
          <w:b/>
          <w:bCs/>
          <w:sz w:val="22"/>
          <w:szCs w:val="22"/>
        </w:rPr>
        <w:t>z</w:t>
      </w:r>
      <w:r w:rsidR="00A91B8D" w:rsidRPr="001A31AF">
        <w:rPr>
          <w:b/>
          <w:bCs/>
          <w:sz w:val="22"/>
          <w:szCs w:val="22"/>
        </w:rPr>
        <w:t xml:space="preserve">amawiający </w:t>
      </w:r>
      <w:r w:rsidRPr="001A31AF">
        <w:rPr>
          <w:b/>
          <w:bCs/>
          <w:sz w:val="22"/>
          <w:szCs w:val="22"/>
        </w:rPr>
        <w:t>będzie się kier</w:t>
      </w:r>
      <w:r w:rsidR="000E49FA" w:rsidRPr="001A31AF">
        <w:rPr>
          <w:b/>
          <w:bCs/>
          <w:sz w:val="22"/>
          <w:szCs w:val="22"/>
        </w:rPr>
        <w:t>ował przy wyborze oferty wraz z </w:t>
      </w:r>
      <w:r w:rsidRPr="001A31AF">
        <w:rPr>
          <w:b/>
          <w:bCs/>
          <w:sz w:val="22"/>
          <w:szCs w:val="22"/>
        </w:rPr>
        <w:t>podaniem znaczenia tych kryteriów i sposobu oceny ofert.</w:t>
      </w:r>
    </w:p>
    <w:p w14:paraId="1544CAA8" w14:textId="77777777" w:rsidR="00A35DA8" w:rsidRPr="00C86D62" w:rsidRDefault="00A91B8D" w:rsidP="001C532C">
      <w:pPr>
        <w:widowControl/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Zamawiający </w:t>
      </w:r>
      <w:r w:rsidR="00A35DA8" w:rsidRPr="00C86D62">
        <w:rPr>
          <w:sz w:val="22"/>
          <w:szCs w:val="22"/>
        </w:rPr>
        <w:t>wybiera najkorzystniejszą ofertę, spośród ważnych ofert złożonych w po</w:t>
      </w:r>
      <w:r w:rsidR="00CA195F">
        <w:rPr>
          <w:sz w:val="22"/>
          <w:szCs w:val="22"/>
        </w:rPr>
        <w:t>stępowaniu,</w:t>
      </w:r>
      <w:r w:rsidR="00A35DA8" w:rsidRPr="00C86D62">
        <w:rPr>
          <w:sz w:val="22"/>
          <w:szCs w:val="22"/>
        </w:rPr>
        <w:t xml:space="preserve"> na podstawie kryteriów o</w:t>
      </w:r>
      <w:r w:rsidR="00E57342">
        <w:rPr>
          <w:sz w:val="22"/>
          <w:szCs w:val="22"/>
        </w:rPr>
        <w:t>ceny ofert określonych w niniejszym Zaproszeniu</w:t>
      </w:r>
      <w:r w:rsidR="00A35DA8" w:rsidRPr="00C86D62">
        <w:rPr>
          <w:sz w:val="22"/>
          <w:szCs w:val="22"/>
        </w:rPr>
        <w:t>.</w:t>
      </w:r>
    </w:p>
    <w:p w14:paraId="0B1F5B50" w14:textId="77777777" w:rsidR="00A35DA8" w:rsidRDefault="00A35DA8" w:rsidP="00F573B8">
      <w:pPr>
        <w:widowControl/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C86D62">
        <w:rPr>
          <w:sz w:val="22"/>
          <w:szCs w:val="22"/>
        </w:rPr>
        <w:t>Kryteria oceny ofert i ich znaczenie:</w:t>
      </w:r>
    </w:p>
    <w:p w14:paraId="4CFEBC17" w14:textId="77777777" w:rsidR="003D52C2" w:rsidRPr="00CA195F" w:rsidRDefault="005A7B12" w:rsidP="00F573B8">
      <w:pPr>
        <w:widowControl/>
        <w:numPr>
          <w:ilvl w:val="1"/>
          <w:numId w:val="7"/>
        </w:numPr>
        <w:tabs>
          <w:tab w:val="clear" w:pos="360"/>
          <w:tab w:val="left" w:pos="1134"/>
        </w:tabs>
        <w:suppressAutoHyphens w:val="0"/>
        <w:ind w:left="1134" w:hanging="708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Cena</w:t>
      </w:r>
      <w:r w:rsidR="00BB3A7D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645C77" w:rsidRPr="00645C77">
        <w:rPr>
          <w:b/>
          <w:bCs/>
          <w:i/>
          <w:iCs/>
          <w:color w:val="000000"/>
          <w:sz w:val="22"/>
          <w:szCs w:val="22"/>
        </w:rPr>
        <w:t>brutto</w:t>
      </w:r>
      <w:r w:rsidR="00645C77" w:rsidRPr="00645C77">
        <w:rPr>
          <w:color w:val="000000"/>
          <w:sz w:val="22"/>
          <w:szCs w:val="22"/>
        </w:rPr>
        <w:t xml:space="preserve"> </w:t>
      </w:r>
      <w:r w:rsidR="00645C77" w:rsidRPr="00645C77">
        <w:rPr>
          <w:b/>
          <w:i/>
          <w:color w:val="000000"/>
          <w:sz w:val="22"/>
          <w:szCs w:val="22"/>
        </w:rPr>
        <w:t xml:space="preserve">za </w:t>
      </w:r>
      <w:r>
        <w:rPr>
          <w:b/>
          <w:i/>
          <w:color w:val="000000"/>
          <w:sz w:val="22"/>
          <w:szCs w:val="22"/>
        </w:rPr>
        <w:t xml:space="preserve">całość </w:t>
      </w:r>
      <w:r w:rsidR="00645C77" w:rsidRPr="00645C77">
        <w:rPr>
          <w:b/>
          <w:i/>
          <w:color w:val="000000"/>
          <w:sz w:val="22"/>
          <w:szCs w:val="22"/>
        </w:rPr>
        <w:t>przedmiot</w:t>
      </w:r>
      <w:r>
        <w:rPr>
          <w:b/>
          <w:i/>
          <w:color w:val="000000"/>
          <w:sz w:val="22"/>
          <w:szCs w:val="22"/>
        </w:rPr>
        <w:t>u</w:t>
      </w:r>
      <w:r w:rsidR="00645C77" w:rsidRPr="00645C77">
        <w:rPr>
          <w:b/>
          <w:i/>
          <w:color w:val="000000"/>
          <w:sz w:val="22"/>
          <w:szCs w:val="22"/>
        </w:rPr>
        <w:t xml:space="preserve"> </w:t>
      </w:r>
      <w:r w:rsidR="00645C77" w:rsidRPr="007C79E7">
        <w:rPr>
          <w:b/>
          <w:i/>
          <w:color w:val="000000"/>
          <w:sz w:val="22"/>
          <w:szCs w:val="22"/>
        </w:rPr>
        <w:t>zamówienia</w:t>
      </w:r>
      <w:r w:rsidR="00645C77" w:rsidRPr="007C79E7">
        <w:rPr>
          <w:color w:val="000000"/>
          <w:sz w:val="22"/>
          <w:szCs w:val="22"/>
        </w:rPr>
        <w:t xml:space="preserve"> </w:t>
      </w:r>
      <w:r w:rsidR="00645C77" w:rsidRPr="007C79E7">
        <w:rPr>
          <w:b/>
          <w:color w:val="000000"/>
          <w:sz w:val="22"/>
          <w:szCs w:val="22"/>
        </w:rPr>
        <w:t xml:space="preserve">– </w:t>
      </w:r>
      <w:r w:rsidR="00CA195F">
        <w:rPr>
          <w:b/>
          <w:color w:val="000000"/>
          <w:sz w:val="22"/>
          <w:szCs w:val="22"/>
        </w:rPr>
        <w:t>10</w:t>
      </w:r>
      <w:r w:rsidR="0054360D" w:rsidRPr="007C79E7">
        <w:rPr>
          <w:b/>
          <w:color w:val="000000"/>
          <w:sz w:val="22"/>
          <w:szCs w:val="22"/>
        </w:rPr>
        <w:t>0</w:t>
      </w:r>
      <w:r w:rsidR="00645C77" w:rsidRPr="007C79E7">
        <w:rPr>
          <w:b/>
          <w:i/>
          <w:color w:val="000000"/>
          <w:sz w:val="22"/>
          <w:szCs w:val="22"/>
        </w:rPr>
        <w:t>%</w:t>
      </w:r>
      <w:r w:rsidR="000A4853" w:rsidRPr="007C79E7">
        <w:rPr>
          <w:b/>
          <w:i/>
          <w:color w:val="000000"/>
          <w:sz w:val="22"/>
          <w:szCs w:val="22"/>
        </w:rPr>
        <w:t>;</w:t>
      </w:r>
    </w:p>
    <w:p w14:paraId="6382A8C0" w14:textId="77777777" w:rsidR="00A71388" w:rsidRPr="00645C77" w:rsidRDefault="00A71388" w:rsidP="00F573B8">
      <w:pPr>
        <w:widowControl/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7C79E7">
        <w:rPr>
          <w:sz w:val="22"/>
          <w:szCs w:val="22"/>
        </w:rPr>
        <w:t xml:space="preserve">Punkty przyznawane za kryterium </w:t>
      </w:r>
      <w:r w:rsidRPr="007C79E7">
        <w:rPr>
          <w:i/>
          <w:sz w:val="22"/>
          <w:szCs w:val="22"/>
        </w:rPr>
        <w:t>„</w:t>
      </w:r>
      <w:r w:rsidRPr="007C79E7">
        <w:rPr>
          <w:i/>
          <w:iCs/>
          <w:sz w:val="22"/>
          <w:szCs w:val="22"/>
        </w:rPr>
        <w:t xml:space="preserve">cena brutto za </w:t>
      </w:r>
      <w:r w:rsidR="005A7B12" w:rsidRPr="007C79E7">
        <w:rPr>
          <w:i/>
          <w:iCs/>
          <w:sz w:val="22"/>
          <w:szCs w:val="22"/>
        </w:rPr>
        <w:t xml:space="preserve">całość </w:t>
      </w:r>
      <w:r w:rsidRPr="007C79E7">
        <w:rPr>
          <w:i/>
          <w:iCs/>
          <w:sz w:val="22"/>
          <w:szCs w:val="22"/>
        </w:rPr>
        <w:t>przedmiot</w:t>
      </w:r>
      <w:r w:rsidR="005A7B12" w:rsidRPr="007C79E7">
        <w:rPr>
          <w:i/>
          <w:iCs/>
          <w:sz w:val="22"/>
          <w:szCs w:val="22"/>
        </w:rPr>
        <w:t>u</w:t>
      </w:r>
      <w:r w:rsidRPr="00645C77">
        <w:rPr>
          <w:i/>
          <w:iCs/>
          <w:sz w:val="22"/>
          <w:szCs w:val="22"/>
        </w:rPr>
        <w:t xml:space="preserve"> zamówienia</w:t>
      </w:r>
      <w:r w:rsidRPr="00645C77">
        <w:rPr>
          <w:sz w:val="22"/>
          <w:szCs w:val="22"/>
        </w:rPr>
        <w:t>”, będą liczone wg następującego wzoru:</w:t>
      </w:r>
    </w:p>
    <w:p w14:paraId="2690CB42" w14:textId="77777777" w:rsidR="00A71388" w:rsidRPr="004E144F" w:rsidRDefault="00A71388" w:rsidP="000F5D93">
      <w:pPr>
        <w:ind w:left="1134"/>
        <w:jc w:val="both"/>
        <w:rPr>
          <w:b/>
          <w:i/>
          <w:sz w:val="22"/>
          <w:szCs w:val="22"/>
        </w:rPr>
      </w:pPr>
      <w:r w:rsidRPr="004E144F">
        <w:rPr>
          <w:b/>
          <w:i/>
          <w:sz w:val="22"/>
          <w:szCs w:val="22"/>
        </w:rPr>
        <w:t>C = (C</w:t>
      </w:r>
      <w:r w:rsidRPr="004E144F">
        <w:rPr>
          <w:b/>
          <w:i/>
          <w:sz w:val="22"/>
          <w:szCs w:val="22"/>
          <w:vertAlign w:val="subscript"/>
        </w:rPr>
        <w:t>naj</w:t>
      </w:r>
      <w:r w:rsidRPr="004E144F">
        <w:rPr>
          <w:b/>
          <w:i/>
          <w:sz w:val="22"/>
          <w:szCs w:val="22"/>
        </w:rPr>
        <w:t xml:space="preserve"> : C</w:t>
      </w:r>
      <w:r w:rsidRPr="004E144F">
        <w:rPr>
          <w:b/>
          <w:i/>
          <w:sz w:val="22"/>
          <w:szCs w:val="22"/>
          <w:vertAlign w:val="subscript"/>
        </w:rPr>
        <w:t>o</w:t>
      </w:r>
      <w:r w:rsidRPr="004E144F">
        <w:rPr>
          <w:b/>
          <w:i/>
          <w:sz w:val="22"/>
          <w:szCs w:val="22"/>
        </w:rPr>
        <w:t>) x 10</w:t>
      </w:r>
    </w:p>
    <w:p w14:paraId="1BD25FF9" w14:textId="77777777" w:rsidR="00A71388" w:rsidRPr="004E144F" w:rsidRDefault="00A71388" w:rsidP="000F5D93">
      <w:pPr>
        <w:ind w:left="720"/>
        <w:jc w:val="both"/>
        <w:rPr>
          <w:sz w:val="22"/>
          <w:szCs w:val="22"/>
        </w:rPr>
      </w:pPr>
      <w:r w:rsidRPr="004E144F">
        <w:rPr>
          <w:sz w:val="22"/>
          <w:szCs w:val="22"/>
        </w:rPr>
        <w:t>gdzie:</w:t>
      </w:r>
    </w:p>
    <w:p w14:paraId="70B88163" w14:textId="77777777" w:rsidR="00A71388" w:rsidRPr="004E144F" w:rsidRDefault="00A71388" w:rsidP="008C71A3">
      <w:pPr>
        <w:ind w:left="1080"/>
        <w:jc w:val="both"/>
        <w:rPr>
          <w:sz w:val="22"/>
          <w:szCs w:val="22"/>
        </w:rPr>
      </w:pPr>
      <w:r w:rsidRPr="00BB3A7D">
        <w:rPr>
          <w:b/>
          <w:sz w:val="22"/>
          <w:szCs w:val="22"/>
        </w:rPr>
        <w:t>C</w:t>
      </w:r>
      <w:r w:rsidRPr="004E144F">
        <w:rPr>
          <w:sz w:val="22"/>
          <w:szCs w:val="22"/>
        </w:rPr>
        <w:t xml:space="preserve"> </w:t>
      </w:r>
      <w:r w:rsidR="00E57CDF" w:rsidRPr="004E144F">
        <w:rPr>
          <w:sz w:val="22"/>
          <w:szCs w:val="22"/>
        </w:rPr>
        <w:t>–</w:t>
      </w:r>
      <w:r w:rsidRPr="004E144F">
        <w:rPr>
          <w:sz w:val="22"/>
          <w:szCs w:val="22"/>
        </w:rPr>
        <w:t xml:space="preserve"> liczba punktów przyznana danej ofercie,</w:t>
      </w:r>
    </w:p>
    <w:p w14:paraId="71489A10" w14:textId="77777777" w:rsidR="00A71388" w:rsidRPr="004E144F" w:rsidRDefault="00A71388" w:rsidP="00764CDD">
      <w:pPr>
        <w:ind w:left="1080"/>
        <w:jc w:val="both"/>
        <w:rPr>
          <w:sz w:val="22"/>
          <w:szCs w:val="22"/>
        </w:rPr>
      </w:pPr>
      <w:r w:rsidRPr="00BB3A7D">
        <w:rPr>
          <w:b/>
          <w:sz w:val="22"/>
          <w:szCs w:val="22"/>
        </w:rPr>
        <w:t>C</w:t>
      </w:r>
      <w:r w:rsidRPr="00BB3A7D">
        <w:rPr>
          <w:b/>
          <w:sz w:val="22"/>
          <w:szCs w:val="22"/>
          <w:vertAlign w:val="subscript"/>
        </w:rPr>
        <w:t>naj</w:t>
      </w:r>
      <w:r w:rsidRPr="004E144F">
        <w:rPr>
          <w:sz w:val="22"/>
          <w:szCs w:val="22"/>
        </w:rPr>
        <w:t xml:space="preserve"> – najniższa cena spośród ważnych ofert,</w:t>
      </w:r>
    </w:p>
    <w:p w14:paraId="094B559F" w14:textId="77777777" w:rsidR="00A71388" w:rsidRPr="004E144F" w:rsidRDefault="00A71388" w:rsidP="007F7C65">
      <w:pPr>
        <w:ind w:left="1080"/>
        <w:jc w:val="both"/>
        <w:rPr>
          <w:sz w:val="22"/>
          <w:szCs w:val="22"/>
        </w:rPr>
      </w:pPr>
      <w:r w:rsidRPr="00BB3A7D">
        <w:rPr>
          <w:b/>
          <w:sz w:val="22"/>
          <w:szCs w:val="22"/>
        </w:rPr>
        <w:t>C</w:t>
      </w:r>
      <w:r w:rsidRPr="00BB3A7D">
        <w:rPr>
          <w:b/>
          <w:sz w:val="22"/>
          <w:szCs w:val="22"/>
          <w:vertAlign w:val="subscript"/>
        </w:rPr>
        <w:t>o</w:t>
      </w:r>
      <w:r w:rsidRPr="004E144F">
        <w:rPr>
          <w:sz w:val="22"/>
          <w:szCs w:val="22"/>
        </w:rPr>
        <w:t xml:space="preserve"> </w:t>
      </w:r>
      <w:r w:rsidR="00E57CDF" w:rsidRPr="004E144F">
        <w:rPr>
          <w:sz w:val="22"/>
          <w:szCs w:val="22"/>
        </w:rPr>
        <w:t>–</w:t>
      </w:r>
      <w:r w:rsidRPr="004E144F">
        <w:rPr>
          <w:sz w:val="22"/>
          <w:szCs w:val="22"/>
        </w:rPr>
        <w:t xml:space="preserve"> cena podana przez wykonawcę</w:t>
      </w:r>
      <w:r w:rsidR="006A087D">
        <w:rPr>
          <w:sz w:val="22"/>
          <w:szCs w:val="22"/>
        </w:rPr>
        <w:t>,</w:t>
      </w:r>
      <w:r w:rsidRPr="004E144F">
        <w:rPr>
          <w:sz w:val="22"/>
          <w:szCs w:val="22"/>
        </w:rPr>
        <w:t xml:space="preserve"> dla którego wynik jest obliczany,</w:t>
      </w:r>
    </w:p>
    <w:p w14:paraId="2A206757" w14:textId="77777777" w:rsidR="006D7F13" w:rsidRPr="000A3A71" w:rsidRDefault="00A71388" w:rsidP="00223E08">
      <w:pPr>
        <w:ind w:left="1080"/>
        <w:jc w:val="both"/>
        <w:rPr>
          <w:b/>
          <w:i/>
          <w:sz w:val="22"/>
          <w:szCs w:val="22"/>
          <w:u w:val="single"/>
        </w:rPr>
      </w:pPr>
      <w:r w:rsidRPr="00BB3A7D">
        <w:rPr>
          <w:b/>
          <w:i/>
          <w:sz w:val="22"/>
          <w:szCs w:val="22"/>
          <w:u w:val="single"/>
        </w:rPr>
        <w:lastRenderedPageBreak/>
        <w:t xml:space="preserve">Maksymalna liczba punktów do uzyskania w tym kryterium przez wykonawcę </w:t>
      </w:r>
      <w:r w:rsidR="009A1263">
        <w:rPr>
          <w:b/>
          <w:i/>
          <w:sz w:val="22"/>
          <w:szCs w:val="22"/>
          <w:u w:val="single"/>
        </w:rPr>
        <w:t xml:space="preserve">od każdego członka komisji </w:t>
      </w:r>
      <w:r w:rsidRPr="00BB3A7D">
        <w:rPr>
          <w:b/>
          <w:i/>
          <w:sz w:val="22"/>
          <w:szCs w:val="22"/>
          <w:u w:val="single"/>
        </w:rPr>
        <w:t>wynosi 10.</w:t>
      </w:r>
    </w:p>
    <w:p w14:paraId="38293F62" w14:textId="77777777" w:rsidR="000A3A71" w:rsidRDefault="00E14D3A" w:rsidP="004C0345">
      <w:pPr>
        <w:numPr>
          <w:ilvl w:val="0"/>
          <w:numId w:val="7"/>
        </w:num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dokonaniu ocen przyznane od każdego członka komisji punkty </w:t>
      </w:r>
      <w:r w:rsidR="000A3A71" w:rsidRPr="00C86D62">
        <w:rPr>
          <w:color w:val="000000"/>
          <w:sz w:val="22"/>
          <w:szCs w:val="22"/>
        </w:rPr>
        <w:t xml:space="preserve">zostaną </w:t>
      </w:r>
      <w:r>
        <w:rPr>
          <w:color w:val="000000"/>
          <w:sz w:val="22"/>
          <w:szCs w:val="22"/>
        </w:rPr>
        <w:t xml:space="preserve">zsumowane oraz </w:t>
      </w:r>
      <w:r w:rsidR="000A3A71" w:rsidRPr="00C86D62">
        <w:rPr>
          <w:color w:val="000000"/>
          <w:sz w:val="22"/>
          <w:szCs w:val="22"/>
        </w:rPr>
        <w:t>przemnożone</w:t>
      </w:r>
      <w:r>
        <w:rPr>
          <w:color w:val="000000"/>
          <w:sz w:val="22"/>
          <w:szCs w:val="22"/>
        </w:rPr>
        <w:t xml:space="preserve"> przez wagę przyjętego kryterium, </w:t>
      </w:r>
      <w:r w:rsidR="000A3A71" w:rsidRPr="00C86D62">
        <w:rPr>
          <w:color w:val="000000"/>
          <w:sz w:val="22"/>
          <w:szCs w:val="22"/>
        </w:rPr>
        <w:t>co będzie stanowić końcową ocenę danej oferty.</w:t>
      </w:r>
    </w:p>
    <w:p w14:paraId="21717715" w14:textId="77777777" w:rsidR="00A51B05" w:rsidRPr="00031CDB" w:rsidRDefault="00A35DA8" w:rsidP="004C0345">
      <w:pPr>
        <w:numPr>
          <w:ilvl w:val="0"/>
          <w:numId w:val="7"/>
        </w:numPr>
        <w:jc w:val="both"/>
        <w:rPr>
          <w:b/>
          <w:i/>
          <w:color w:val="000000"/>
          <w:sz w:val="22"/>
          <w:szCs w:val="22"/>
        </w:rPr>
      </w:pPr>
      <w:r w:rsidRPr="00031CDB">
        <w:rPr>
          <w:b/>
          <w:i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18F22A5C" w14:textId="77777777" w:rsidR="006D7F13" w:rsidRPr="00C86D62" w:rsidRDefault="006D7F13" w:rsidP="0069642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86D62">
        <w:rPr>
          <w:color w:val="000000"/>
          <w:sz w:val="22"/>
          <w:szCs w:val="22"/>
        </w:rPr>
        <w:t xml:space="preserve">Oferta </w:t>
      </w:r>
      <w:r w:rsidR="00723B2A">
        <w:rPr>
          <w:color w:val="000000"/>
          <w:sz w:val="22"/>
          <w:szCs w:val="22"/>
        </w:rPr>
        <w:t>w</w:t>
      </w:r>
      <w:r w:rsidR="00DD183C" w:rsidRPr="00C86D62">
        <w:rPr>
          <w:color w:val="000000"/>
          <w:sz w:val="22"/>
          <w:szCs w:val="22"/>
        </w:rPr>
        <w:t>ykonawcy</w:t>
      </w:r>
      <w:r w:rsidRPr="00C86D62">
        <w:rPr>
          <w:color w:val="000000"/>
          <w:sz w:val="22"/>
          <w:szCs w:val="22"/>
        </w:rPr>
        <w:t>, która uz</w:t>
      </w:r>
      <w:r w:rsidR="00370799" w:rsidRPr="00C86D62">
        <w:rPr>
          <w:color w:val="000000"/>
          <w:sz w:val="22"/>
          <w:szCs w:val="22"/>
        </w:rPr>
        <w:t>yska najwyższą sumaryczną liczbę</w:t>
      </w:r>
      <w:r w:rsidRPr="00C86D62">
        <w:rPr>
          <w:color w:val="000000"/>
          <w:sz w:val="22"/>
          <w:szCs w:val="22"/>
        </w:rPr>
        <w:t xml:space="preserve"> punktów, uznana zostanie za najkorzystniejszą.</w:t>
      </w:r>
    </w:p>
    <w:p w14:paraId="1D4FDB13" w14:textId="77777777" w:rsidR="00F042E5" w:rsidRPr="00F042E5" w:rsidRDefault="00F042E5" w:rsidP="00822825">
      <w:pPr>
        <w:numPr>
          <w:ilvl w:val="0"/>
          <w:numId w:val="7"/>
        </w:numPr>
        <w:jc w:val="both"/>
        <w:rPr>
          <w:sz w:val="22"/>
          <w:szCs w:val="22"/>
        </w:rPr>
      </w:pPr>
      <w:r w:rsidRPr="00F042E5">
        <w:rPr>
          <w:rFonts w:cs="Verdana"/>
          <w:sz w:val="22"/>
          <w:szCs w:val="22"/>
        </w:rPr>
        <w:t>Jeżeli nie można wybrać najkorzystniejszej oferty z uwagi na to, że zostały złożone oferty o takiej samej cenie lub koszcie, zamawiający wzywa wykonawców, którzy złożyli te oferty, do złożenia w terminie określonym przez zamawiającego ofert dodatkowych.</w:t>
      </w:r>
    </w:p>
    <w:p w14:paraId="1B941E9A" w14:textId="77777777" w:rsidR="00BB162E" w:rsidRPr="00C86D62" w:rsidRDefault="00BB162E" w:rsidP="00CC3312">
      <w:pPr>
        <w:jc w:val="both"/>
        <w:rPr>
          <w:sz w:val="22"/>
          <w:szCs w:val="22"/>
        </w:rPr>
      </w:pPr>
    </w:p>
    <w:p w14:paraId="1C66C45A" w14:textId="77777777" w:rsidR="00210CC1" w:rsidRPr="00C86D62" w:rsidRDefault="00210CC1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Informację o formalnościach, jakie powinny zostać dopełnione po wyborze oferty w celu zawarcia umowy w sprawie zamówienia publicznego.</w:t>
      </w:r>
    </w:p>
    <w:p w14:paraId="2D877255" w14:textId="77777777" w:rsidR="003701E3" w:rsidRPr="00C86D62" w:rsidRDefault="003701E3" w:rsidP="004B73A4">
      <w:pPr>
        <w:widowControl/>
        <w:numPr>
          <w:ilvl w:val="1"/>
          <w:numId w:val="51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Przed podpisaniem umowy </w:t>
      </w:r>
      <w:r w:rsidR="00723B2A">
        <w:rPr>
          <w:sz w:val="22"/>
          <w:szCs w:val="22"/>
        </w:rPr>
        <w:t>w</w:t>
      </w:r>
      <w:r w:rsidR="00A91B8D" w:rsidRPr="00C86D62">
        <w:rPr>
          <w:sz w:val="22"/>
          <w:szCs w:val="22"/>
        </w:rPr>
        <w:t>ykonawca</w:t>
      </w:r>
      <w:r w:rsidRPr="00C86D62">
        <w:rPr>
          <w:sz w:val="22"/>
          <w:szCs w:val="22"/>
        </w:rPr>
        <w:t xml:space="preserve"> winien złożyć</w:t>
      </w:r>
      <w:r w:rsidR="00891ED2">
        <w:rPr>
          <w:sz w:val="22"/>
          <w:szCs w:val="22"/>
        </w:rPr>
        <w:t xml:space="preserve"> lub przekazać</w:t>
      </w:r>
      <w:r w:rsidRPr="00C86D62">
        <w:rPr>
          <w:sz w:val="22"/>
          <w:szCs w:val="22"/>
        </w:rPr>
        <w:t>:</w:t>
      </w:r>
    </w:p>
    <w:p w14:paraId="403A0537" w14:textId="77777777" w:rsidR="00ED6FE0" w:rsidRPr="004974A2" w:rsidRDefault="00ED6FE0" w:rsidP="00F573B8">
      <w:pPr>
        <w:widowControl/>
        <w:numPr>
          <w:ilvl w:val="1"/>
          <w:numId w:val="6"/>
        </w:numPr>
        <w:tabs>
          <w:tab w:val="clear" w:pos="720"/>
          <w:tab w:val="left" w:pos="1134"/>
        </w:tabs>
        <w:suppressAutoHyphens w:val="0"/>
        <w:ind w:left="1134" w:hanging="708"/>
        <w:jc w:val="both"/>
        <w:rPr>
          <w:sz w:val="22"/>
          <w:szCs w:val="22"/>
        </w:rPr>
      </w:pPr>
      <w:r w:rsidRPr="00C86D62">
        <w:rPr>
          <w:color w:val="000000"/>
          <w:sz w:val="22"/>
          <w:szCs w:val="22"/>
        </w:rPr>
        <w:t>kopię umowy(-ów) określającej podstawy i zasady wspólnego ubiegania się o udzielenie zamówienia publicznego – w przypadku złożeni</w:t>
      </w:r>
      <w:r w:rsidR="001E5B0C">
        <w:rPr>
          <w:color w:val="000000"/>
          <w:sz w:val="22"/>
          <w:szCs w:val="22"/>
        </w:rPr>
        <w:t>a oferty przez podmioty wspólnie ubiegające się o udzielenie zamówienia publicznego</w:t>
      </w:r>
      <w:r w:rsidRPr="00C86D62">
        <w:rPr>
          <w:color w:val="000000"/>
          <w:sz w:val="22"/>
          <w:szCs w:val="22"/>
        </w:rPr>
        <w:t xml:space="preserve"> (tj. konsorcjum)</w:t>
      </w:r>
      <w:r w:rsidR="001E5B0C">
        <w:rPr>
          <w:color w:val="000000"/>
          <w:sz w:val="22"/>
          <w:szCs w:val="22"/>
        </w:rPr>
        <w:t>;</w:t>
      </w:r>
    </w:p>
    <w:p w14:paraId="0CE6DCC2" w14:textId="77777777" w:rsidR="003701E3" w:rsidRPr="00C86D62" w:rsidRDefault="00ED6FE0" w:rsidP="004B73A4">
      <w:pPr>
        <w:widowControl/>
        <w:numPr>
          <w:ilvl w:val="1"/>
          <w:numId w:val="51"/>
        </w:numPr>
        <w:suppressAutoHyphens w:val="0"/>
        <w:jc w:val="both"/>
        <w:rPr>
          <w:sz w:val="22"/>
          <w:szCs w:val="22"/>
        </w:rPr>
      </w:pPr>
      <w:r w:rsidRPr="00C86D62">
        <w:rPr>
          <w:color w:val="000000"/>
          <w:sz w:val="22"/>
          <w:szCs w:val="22"/>
        </w:rPr>
        <w:t xml:space="preserve">Wybrany </w:t>
      </w:r>
      <w:r w:rsidR="00723B2A">
        <w:rPr>
          <w:color w:val="000000"/>
          <w:sz w:val="22"/>
          <w:szCs w:val="22"/>
        </w:rPr>
        <w:t>w</w:t>
      </w:r>
      <w:r w:rsidR="00A91B8D" w:rsidRPr="00C86D62">
        <w:rPr>
          <w:color w:val="000000"/>
          <w:sz w:val="22"/>
          <w:szCs w:val="22"/>
        </w:rPr>
        <w:t>ykonawca</w:t>
      </w:r>
      <w:r w:rsidRPr="00C86D62">
        <w:rPr>
          <w:color w:val="000000"/>
          <w:sz w:val="22"/>
          <w:szCs w:val="22"/>
        </w:rPr>
        <w:t xml:space="preserve"> jest zobowiązany do zawarcia umowy w termin</w:t>
      </w:r>
      <w:r w:rsidR="00A106B9">
        <w:rPr>
          <w:color w:val="000000"/>
          <w:sz w:val="22"/>
          <w:szCs w:val="22"/>
        </w:rPr>
        <w:t>ie i miejscu wyznaczonym przez z</w:t>
      </w:r>
      <w:r w:rsidRPr="00C86D62">
        <w:rPr>
          <w:color w:val="000000"/>
          <w:sz w:val="22"/>
          <w:szCs w:val="22"/>
        </w:rPr>
        <w:t>amawiającego</w:t>
      </w:r>
      <w:r w:rsidR="00370799" w:rsidRPr="00C86D62">
        <w:rPr>
          <w:color w:val="000000"/>
          <w:sz w:val="22"/>
          <w:szCs w:val="22"/>
        </w:rPr>
        <w:t>.</w:t>
      </w:r>
    </w:p>
    <w:p w14:paraId="0FAFC6C9" w14:textId="77777777" w:rsidR="000E49B6" w:rsidRPr="00C86D62" w:rsidRDefault="000E49B6" w:rsidP="00F573B8">
      <w:pPr>
        <w:widowControl/>
        <w:tabs>
          <w:tab w:val="num" w:pos="720"/>
        </w:tabs>
        <w:suppressAutoHyphens w:val="0"/>
        <w:jc w:val="both"/>
        <w:rPr>
          <w:sz w:val="22"/>
          <w:szCs w:val="22"/>
        </w:rPr>
      </w:pPr>
    </w:p>
    <w:p w14:paraId="6569CB5C" w14:textId="77777777" w:rsidR="00210CC1" w:rsidRPr="00C86D62" w:rsidRDefault="00210CC1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Wymagania dotyczące zabezpieczenia należytego wykonania umowy.</w:t>
      </w:r>
    </w:p>
    <w:p w14:paraId="26AB670F" w14:textId="77777777" w:rsidR="006C1405" w:rsidRPr="006C1405" w:rsidRDefault="006C1405" w:rsidP="004B73A4">
      <w:pPr>
        <w:widowControl/>
        <w:numPr>
          <w:ilvl w:val="1"/>
          <w:numId w:val="51"/>
        </w:numPr>
        <w:suppressAutoHyphens w:val="0"/>
        <w:jc w:val="both"/>
        <w:rPr>
          <w:sz w:val="22"/>
          <w:szCs w:val="22"/>
        </w:rPr>
      </w:pPr>
      <w:r w:rsidRPr="006C1405">
        <w:rPr>
          <w:sz w:val="22"/>
          <w:szCs w:val="22"/>
        </w:rPr>
        <w:t xml:space="preserve">Zamawiający przewiduje konieczność wniesienia zabezpieczenia należytego wykonania umowy </w:t>
      </w:r>
      <w:r w:rsidRPr="004F7763">
        <w:rPr>
          <w:sz w:val="22"/>
          <w:szCs w:val="22"/>
        </w:rPr>
        <w:t xml:space="preserve">w wysokości </w:t>
      </w:r>
      <w:r w:rsidRPr="004F7763">
        <w:rPr>
          <w:b/>
          <w:i/>
          <w:sz w:val="22"/>
          <w:szCs w:val="22"/>
        </w:rPr>
        <w:t>3% całkowitej ceny podanej w ofercie</w:t>
      </w:r>
      <w:r w:rsidR="00B11D62">
        <w:rPr>
          <w:b/>
          <w:i/>
          <w:sz w:val="22"/>
          <w:szCs w:val="22"/>
        </w:rPr>
        <w:t xml:space="preserve"> </w:t>
      </w:r>
      <w:r w:rsidR="00B11D62" w:rsidRPr="003B23D7">
        <w:rPr>
          <w:b/>
          <w:i/>
          <w:sz w:val="22"/>
          <w:szCs w:val="22"/>
        </w:rPr>
        <w:t xml:space="preserve">za </w:t>
      </w:r>
      <w:r w:rsidR="00B11D62" w:rsidRPr="00B41985">
        <w:rPr>
          <w:b/>
          <w:i/>
          <w:sz w:val="22"/>
          <w:szCs w:val="22"/>
        </w:rPr>
        <w:t>zamówienie podstawowe.</w:t>
      </w:r>
    </w:p>
    <w:p w14:paraId="189D6DBD" w14:textId="77777777" w:rsidR="006C1405" w:rsidRPr="000328B3" w:rsidRDefault="006C1405" w:rsidP="00F573B8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2. </w:t>
      </w:r>
      <w:r w:rsidRPr="000328B3">
        <w:rPr>
          <w:sz w:val="22"/>
          <w:szCs w:val="22"/>
        </w:rPr>
        <w:tab/>
        <w:t xml:space="preserve">Zabezpieczenie może być wnoszone według wyboru wykonawcy w jednej lub w kilku następujących formach: </w:t>
      </w:r>
    </w:p>
    <w:p w14:paraId="6A87A37B" w14:textId="77777777" w:rsidR="006C1405" w:rsidRPr="000328B3" w:rsidRDefault="006C1405" w:rsidP="004B73A4">
      <w:pPr>
        <w:widowControl/>
        <w:numPr>
          <w:ilvl w:val="1"/>
          <w:numId w:val="56"/>
        </w:numPr>
        <w:tabs>
          <w:tab w:val="left" w:pos="1080"/>
        </w:tabs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pieniądzu;</w:t>
      </w:r>
    </w:p>
    <w:p w14:paraId="70978BE2" w14:textId="77777777" w:rsidR="006C1405" w:rsidRPr="000328B3" w:rsidRDefault="006C1405" w:rsidP="004B73A4">
      <w:pPr>
        <w:widowControl/>
        <w:numPr>
          <w:ilvl w:val="1"/>
          <w:numId w:val="56"/>
        </w:numPr>
        <w:tabs>
          <w:tab w:val="left" w:pos="1080"/>
        </w:tabs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poręczeniach bankowych lub poręczeniach spółdzielczej kasy oszczędnościowo-kredytowej, z tym że poręczenie kasy jest zawsze poręczeniem pieniężnym;</w:t>
      </w:r>
    </w:p>
    <w:p w14:paraId="00DE5404" w14:textId="77777777" w:rsidR="006C1405" w:rsidRPr="000328B3" w:rsidRDefault="006C1405" w:rsidP="004B73A4">
      <w:pPr>
        <w:widowControl/>
        <w:numPr>
          <w:ilvl w:val="1"/>
          <w:numId w:val="56"/>
        </w:numPr>
        <w:tabs>
          <w:tab w:val="left" w:pos="1080"/>
        </w:tabs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gwarancjach bankowych;</w:t>
      </w:r>
    </w:p>
    <w:p w14:paraId="6C49DB1E" w14:textId="77777777" w:rsidR="006C1405" w:rsidRPr="000328B3" w:rsidRDefault="006C1405" w:rsidP="004B73A4">
      <w:pPr>
        <w:widowControl/>
        <w:numPr>
          <w:ilvl w:val="1"/>
          <w:numId w:val="56"/>
        </w:numPr>
        <w:tabs>
          <w:tab w:val="left" w:pos="1080"/>
        </w:tabs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gwarancjach ubezpieczeniowych;</w:t>
      </w:r>
    </w:p>
    <w:p w14:paraId="6867FA8B" w14:textId="77777777" w:rsidR="006C1405" w:rsidRPr="000328B3" w:rsidRDefault="006C1405" w:rsidP="004B73A4">
      <w:pPr>
        <w:widowControl/>
        <w:numPr>
          <w:ilvl w:val="1"/>
          <w:numId w:val="56"/>
        </w:numPr>
        <w:tabs>
          <w:tab w:val="left" w:pos="1080"/>
        </w:tabs>
        <w:suppressAutoHyphens w:val="0"/>
        <w:ind w:left="1080" w:hanging="720"/>
        <w:jc w:val="both"/>
        <w:rPr>
          <w:i/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 xml:space="preserve">poręczeniach udzielanych przez podmioty, o których mowa w art. 6b ust. 5 pkt 2 ustawy z dnia 9 listopada 2000 r. o utworzeniu Polskiej Agencji Rozwoju Przedsiębiorczości </w:t>
      </w:r>
      <w:r w:rsidRPr="000328B3">
        <w:rPr>
          <w:i/>
          <w:color w:val="000000"/>
          <w:sz w:val="22"/>
          <w:szCs w:val="22"/>
        </w:rPr>
        <w:t>(tekst jednolity: Dz .U. z 2016 r., poz. 359).</w:t>
      </w:r>
    </w:p>
    <w:p w14:paraId="78039A68" w14:textId="77777777" w:rsidR="006C1405" w:rsidRPr="000328B3" w:rsidRDefault="006C1405" w:rsidP="00764CDD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3. </w:t>
      </w:r>
      <w:r w:rsidRPr="000328B3">
        <w:rPr>
          <w:sz w:val="22"/>
          <w:szCs w:val="22"/>
        </w:rPr>
        <w:tab/>
        <w:t>Zabezpieczenie wnoszone w pieniądzu wykonawca wpłaca przelewem bankowym na rachunek bankowy wskazany przez zamawiającego, natomiast w przypadku wniesienia zabezpieczenia w pozostałych dopuszczanych formach, oryginał dokumentu zabezpieczenia należy złożyć zamawiającemu najpóźniej przed dniem zawarcia umowy, przy czym jego treść musi uzyskać wcześniejszą akceptację zamawiającego.</w:t>
      </w:r>
    </w:p>
    <w:p w14:paraId="3D4787E9" w14:textId="77777777" w:rsidR="006C1405" w:rsidRPr="000328B3" w:rsidRDefault="006C1405" w:rsidP="007F7C65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4. </w:t>
      </w:r>
      <w:r w:rsidRPr="000328B3">
        <w:rPr>
          <w:sz w:val="22"/>
          <w:szCs w:val="22"/>
        </w:rPr>
        <w:tab/>
        <w:t xml:space="preserve">W przypadku wniesienia wadium w pieniądzu wykonawca może wyrazić zgodę na zaliczenie kwoty wadium na poczet zabezpieczenia. </w:t>
      </w:r>
    </w:p>
    <w:p w14:paraId="7C35C07F" w14:textId="77777777" w:rsidR="006C1405" w:rsidRPr="000328B3" w:rsidRDefault="006C1405" w:rsidP="007F7C65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5. </w:t>
      </w:r>
      <w:r w:rsidRPr="000328B3">
        <w:rPr>
          <w:sz w:val="22"/>
          <w:szCs w:val="22"/>
        </w:rPr>
        <w:tab/>
        <w:t>Jeżeli zabezpieczenie wniesiono w pieniądzu, zamawiający przechowuje je na oprocentowanym rachunku bankowym i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526B396" w14:textId="77777777" w:rsidR="006C1405" w:rsidRPr="000328B3" w:rsidRDefault="006C1405" w:rsidP="00223E08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6. </w:t>
      </w:r>
      <w:r w:rsidRPr="000328B3">
        <w:rPr>
          <w:sz w:val="22"/>
          <w:szCs w:val="22"/>
        </w:rPr>
        <w:tab/>
        <w:t>Z dokumentu gwarancji/poręczenia winno wynikać jednoznacznie gwarantowanie wypłat należności z ustanowionego zabezpieczenia w sposób nieodwołalny, bezwarunkowy i na pierwsze żądanie zamawiającego, a sądem właściwym dla rozstrzygania ewentualnych sporów będzie sąd właściwy miejscowo dla siedziby zamawiającego.</w:t>
      </w:r>
    </w:p>
    <w:p w14:paraId="28C44741" w14:textId="77777777" w:rsidR="006C1405" w:rsidRPr="000328B3" w:rsidRDefault="006C1405" w:rsidP="004C0345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lastRenderedPageBreak/>
        <w:t xml:space="preserve">7. </w:t>
      </w:r>
      <w:r w:rsidRPr="000328B3">
        <w:rPr>
          <w:sz w:val="22"/>
          <w:szCs w:val="22"/>
        </w:rPr>
        <w:tab/>
        <w:t xml:space="preserve">W trakcie realizacji umowy wykonawca może dokonać zmiany formy zabezpieczenia na jedną lub kilka form, o których mowa w pkt 16)2 </w:t>
      </w:r>
      <w:r w:rsidR="00DA4A71">
        <w:rPr>
          <w:sz w:val="22"/>
          <w:szCs w:val="22"/>
        </w:rPr>
        <w:t xml:space="preserve">Zaproszenia. </w:t>
      </w:r>
    </w:p>
    <w:p w14:paraId="0CEE4037" w14:textId="77777777" w:rsidR="006C1405" w:rsidRPr="000328B3" w:rsidRDefault="006C1405" w:rsidP="004C0345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8. </w:t>
      </w:r>
      <w:r w:rsidRPr="000328B3">
        <w:rPr>
          <w:sz w:val="22"/>
          <w:szCs w:val="22"/>
        </w:rPr>
        <w:tab/>
        <w:t>Zmiana formy zabezpieczenia musi być dokonywana z zachowaniem ciągłości zabezpieczenia i bez zmniejszenia jego wysokości.</w:t>
      </w:r>
    </w:p>
    <w:p w14:paraId="2B2228EA" w14:textId="77777777" w:rsidR="006C1405" w:rsidRPr="000328B3" w:rsidRDefault="006C1405" w:rsidP="0069642C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9. </w:t>
      </w:r>
      <w:r w:rsidRPr="000328B3">
        <w:rPr>
          <w:sz w:val="22"/>
          <w:szCs w:val="22"/>
        </w:rPr>
        <w:tab/>
        <w:t>Zamawiający zwróci zabezpieczenie w terminie 30 dni od dnia wykonania zamówienia i uznania przez zamawiającego za należycie wykonane.</w:t>
      </w:r>
    </w:p>
    <w:p w14:paraId="588875EB" w14:textId="77777777" w:rsidR="006C1405" w:rsidRPr="000328B3" w:rsidRDefault="006C1405" w:rsidP="00822825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 xml:space="preserve">10. Zamawiający zaznacza, iż treść wzoru umowy będącego integralną częścią </w:t>
      </w:r>
      <w:r w:rsidR="0047651A">
        <w:rPr>
          <w:sz w:val="22"/>
          <w:szCs w:val="22"/>
        </w:rPr>
        <w:t>Zaproszenia</w:t>
      </w:r>
      <w:r w:rsidRPr="000328B3">
        <w:rPr>
          <w:sz w:val="22"/>
          <w:szCs w:val="22"/>
        </w:rPr>
        <w:t xml:space="preserve"> przedstawia również regulacje związane z zabezpieczeniem należytego wykonania umowy.</w:t>
      </w:r>
    </w:p>
    <w:p w14:paraId="06209B35" w14:textId="77777777" w:rsidR="006C1405" w:rsidRPr="000328B3" w:rsidRDefault="006C1405" w:rsidP="00CC3312">
      <w:pPr>
        <w:widowControl/>
        <w:suppressAutoHyphens w:val="0"/>
        <w:ind w:left="360" w:hanging="360"/>
        <w:jc w:val="both"/>
        <w:rPr>
          <w:sz w:val="22"/>
          <w:szCs w:val="22"/>
        </w:rPr>
      </w:pPr>
      <w:r w:rsidRPr="000328B3">
        <w:rPr>
          <w:sz w:val="22"/>
          <w:szCs w:val="22"/>
        </w:rPr>
        <w:t>11. Istotne postanowienia, jakie powinny zawierać poręczenia lub gwarancje:</w:t>
      </w:r>
    </w:p>
    <w:p w14:paraId="2BEEE3C5" w14:textId="77777777" w:rsidR="006C1405" w:rsidRPr="000328B3" w:rsidRDefault="006C1405" w:rsidP="00CC3312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sz w:val="22"/>
          <w:szCs w:val="22"/>
        </w:rPr>
        <w:t>11.1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s</w:t>
      </w:r>
      <w:r w:rsidRPr="000328B3">
        <w:rPr>
          <w:color w:val="000000"/>
          <w:sz w:val="22"/>
          <w:szCs w:val="22"/>
        </w:rPr>
        <w:t xml:space="preserve">łowo </w:t>
      </w:r>
      <w:r w:rsidRPr="000328B3">
        <w:rPr>
          <w:i/>
          <w:color w:val="000000"/>
          <w:sz w:val="22"/>
          <w:szCs w:val="22"/>
        </w:rPr>
        <w:t>„gwarancja/poręczenie”</w:t>
      </w:r>
      <w:r w:rsidRPr="000328B3">
        <w:rPr>
          <w:color w:val="000000"/>
          <w:sz w:val="22"/>
          <w:szCs w:val="22"/>
        </w:rPr>
        <w:t xml:space="preserve"> w języku wystawienia gwarancji/poręczenia, jej numer oraz ewentualnie inną informację identyfikującą wystawioną gwarancję/poręcznie </w:t>
      </w:r>
      <w:r>
        <w:rPr>
          <w:color w:val="000000"/>
          <w:sz w:val="22"/>
          <w:szCs w:val="22"/>
        </w:rPr>
        <w:t>np. rodzaj gwarancji/poręczenia;</w:t>
      </w:r>
    </w:p>
    <w:p w14:paraId="06A4DA28" w14:textId="77777777" w:rsidR="006C1405" w:rsidRPr="000328B3" w:rsidRDefault="006C1405" w:rsidP="00CC3312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</w:t>
      </w:r>
      <w:r>
        <w:rPr>
          <w:color w:val="000000"/>
          <w:sz w:val="22"/>
          <w:szCs w:val="22"/>
        </w:rPr>
        <w:tab/>
        <w:t>k</w:t>
      </w:r>
      <w:r w:rsidRPr="000328B3">
        <w:rPr>
          <w:color w:val="000000"/>
          <w:sz w:val="22"/>
          <w:szCs w:val="22"/>
        </w:rPr>
        <w:t>lauzulę wskazującą, iż gwarancja/poręczenie j</w:t>
      </w:r>
      <w:r>
        <w:rPr>
          <w:color w:val="000000"/>
          <w:sz w:val="22"/>
          <w:szCs w:val="22"/>
        </w:rPr>
        <w:t>est nieodwołalna i bezwarunkowa;</w:t>
      </w:r>
    </w:p>
    <w:p w14:paraId="7D51DEFC" w14:textId="77777777" w:rsidR="006C1405" w:rsidRPr="000328B3" w:rsidRDefault="006C1405" w:rsidP="00B57914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11.3</w:t>
      </w:r>
      <w:r w:rsidRPr="000328B3">
        <w:rPr>
          <w:color w:val="000000"/>
          <w:sz w:val="22"/>
          <w:szCs w:val="22"/>
        </w:rPr>
        <w:tab/>
        <w:t xml:space="preserve">Beneficjenta, tj. </w:t>
      </w:r>
      <w:r w:rsidRPr="000328B3">
        <w:rPr>
          <w:i/>
          <w:color w:val="000000"/>
          <w:sz w:val="22"/>
          <w:szCs w:val="22"/>
        </w:rPr>
        <w:t>Uniwersytet Jagielloński, ul. Gołębia 24, 31-007 Kraków</w:t>
      </w:r>
      <w:r>
        <w:rPr>
          <w:i/>
          <w:color w:val="000000"/>
          <w:sz w:val="22"/>
          <w:szCs w:val="22"/>
        </w:rPr>
        <w:t>;</w:t>
      </w:r>
    </w:p>
    <w:p w14:paraId="48E45B10" w14:textId="77777777" w:rsidR="006C1405" w:rsidRPr="000328B3" w:rsidRDefault="006C1405" w:rsidP="005D1AF0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11.3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Zleceniodawcę;</w:t>
      </w:r>
    </w:p>
    <w:p w14:paraId="7B8655D7" w14:textId="77777777" w:rsidR="006C1405" w:rsidRPr="000328B3" w:rsidRDefault="006C1405" w:rsidP="005D1AF0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11.4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Gwaranta/Poręczyciela;</w:t>
      </w:r>
    </w:p>
    <w:p w14:paraId="6B9821EC" w14:textId="77777777" w:rsidR="006C1405" w:rsidRPr="000328B3" w:rsidRDefault="006C1405" w:rsidP="00483320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11.5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i</w:t>
      </w:r>
      <w:r w:rsidRPr="000328B3">
        <w:rPr>
          <w:color w:val="000000"/>
          <w:sz w:val="22"/>
          <w:szCs w:val="22"/>
        </w:rPr>
        <w:t>nformację identyfikującą źródłowy stosunek umowny przez wskazanie przedmiotu um</w:t>
      </w:r>
      <w:r>
        <w:rPr>
          <w:color w:val="000000"/>
          <w:sz w:val="22"/>
          <w:szCs w:val="22"/>
        </w:rPr>
        <w:t>owy i jej numeru;</w:t>
      </w:r>
    </w:p>
    <w:p w14:paraId="465A4EA6" w14:textId="77777777" w:rsidR="006C1405" w:rsidRPr="000328B3" w:rsidRDefault="006C1405" w:rsidP="00483320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11.6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maksymalną kwotę do zapłaty;</w:t>
      </w:r>
    </w:p>
    <w:p w14:paraId="11881026" w14:textId="77777777" w:rsidR="006C1405" w:rsidRPr="000328B3" w:rsidRDefault="006C1405" w:rsidP="00483320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11.7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z</w:t>
      </w:r>
      <w:r w:rsidRPr="000328B3">
        <w:rPr>
          <w:color w:val="000000"/>
          <w:sz w:val="22"/>
          <w:szCs w:val="22"/>
        </w:rPr>
        <w:t>apis, że gwarancja/poręczenie stanowi zabezpieczenie należytego wykonania umowy i dotyczy pokrycia roszczeń z tytułu niewykonania lub nienależytego wykonania umowy, w szczególności zapłaty kar umownych oraz ewentu</w:t>
      </w:r>
      <w:r>
        <w:rPr>
          <w:color w:val="000000"/>
          <w:sz w:val="22"/>
          <w:szCs w:val="22"/>
        </w:rPr>
        <w:t>alnie roszczeń z tytułu rękojmi;</w:t>
      </w:r>
    </w:p>
    <w:p w14:paraId="2BE02D1D" w14:textId="77777777" w:rsidR="006C1405" w:rsidRPr="000328B3" w:rsidRDefault="006C1405" w:rsidP="001F7C4E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11.8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z</w:t>
      </w:r>
      <w:r w:rsidRPr="000328B3">
        <w:rPr>
          <w:color w:val="000000"/>
          <w:sz w:val="22"/>
          <w:szCs w:val="22"/>
        </w:rPr>
        <w:t>apis, że Gwarant/Poręczyciel wypłaci Beneficjentowi kwotę do określonej wysokości na pierwsze pisemne żądanie, bez konieczności uzasadnienia żądania, o ile Beneficjent stwierdzi w swoim żądaniu, że kwota roszczenia jest mu należna w związku z zaistnieniem choćby jednego z warunków wymienionych w umowie i wyszczególni</w:t>
      </w:r>
      <w:r>
        <w:rPr>
          <w:color w:val="000000"/>
          <w:sz w:val="22"/>
          <w:szCs w:val="22"/>
        </w:rPr>
        <w:t xml:space="preserve"> zaistniały warunek lub warunki;</w:t>
      </w:r>
    </w:p>
    <w:p w14:paraId="522F8AEC" w14:textId="77777777" w:rsidR="006C1405" w:rsidRPr="000328B3" w:rsidRDefault="006C1405" w:rsidP="000446A1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11.9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t</w:t>
      </w:r>
      <w:r w:rsidRPr="000328B3">
        <w:rPr>
          <w:color w:val="000000"/>
          <w:sz w:val="22"/>
          <w:szCs w:val="22"/>
        </w:rPr>
        <w:t xml:space="preserve">ermin w jakim </w:t>
      </w:r>
      <w:r>
        <w:rPr>
          <w:color w:val="000000"/>
          <w:sz w:val="22"/>
          <w:szCs w:val="22"/>
        </w:rPr>
        <w:t>zostanie zapłacona żądana kwota;</w:t>
      </w:r>
    </w:p>
    <w:p w14:paraId="04F17454" w14:textId="77777777" w:rsidR="006C1405" w:rsidRPr="000328B3" w:rsidRDefault="006C1405" w:rsidP="000446A1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11.10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w</w:t>
      </w:r>
      <w:r w:rsidRPr="000328B3">
        <w:rPr>
          <w:color w:val="000000"/>
          <w:sz w:val="22"/>
          <w:szCs w:val="22"/>
        </w:rPr>
        <w:t>arunki zapłaty, pisemną formę żądania zapłaty i</w:t>
      </w:r>
      <w:r>
        <w:rPr>
          <w:color w:val="000000"/>
          <w:sz w:val="22"/>
          <w:szCs w:val="22"/>
        </w:rPr>
        <w:t xml:space="preserve"> oświadczenia Beneficjenta;</w:t>
      </w:r>
    </w:p>
    <w:p w14:paraId="3E085FE8" w14:textId="77777777" w:rsidR="006C1405" w:rsidRPr="000328B3" w:rsidRDefault="006C1405" w:rsidP="00C7030D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11.11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o</w:t>
      </w:r>
      <w:r w:rsidRPr="000328B3">
        <w:rPr>
          <w:color w:val="000000"/>
          <w:sz w:val="22"/>
          <w:szCs w:val="22"/>
        </w:rPr>
        <w:t>kres obo</w:t>
      </w:r>
      <w:r>
        <w:rPr>
          <w:color w:val="000000"/>
          <w:sz w:val="22"/>
          <w:szCs w:val="22"/>
        </w:rPr>
        <w:t>wiązywania gwarancji/poręczenia;</w:t>
      </w:r>
    </w:p>
    <w:p w14:paraId="62541342" w14:textId="77777777" w:rsidR="006C1405" w:rsidRPr="000328B3" w:rsidRDefault="006C1405" w:rsidP="007034DF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11.12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s</w:t>
      </w:r>
      <w:r w:rsidRPr="000328B3">
        <w:rPr>
          <w:color w:val="000000"/>
          <w:sz w:val="22"/>
          <w:szCs w:val="22"/>
        </w:rPr>
        <w:t xml:space="preserve">posób doręczenia Gwarantowi/Poręczycielowi żądania zapłaty </w:t>
      </w:r>
      <w:r>
        <w:rPr>
          <w:color w:val="000000"/>
          <w:sz w:val="22"/>
          <w:szCs w:val="22"/>
        </w:rPr>
        <w:t>(w tym adres do korespondencji);</w:t>
      </w:r>
    </w:p>
    <w:p w14:paraId="4E73ABDC" w14:textId="77777777" w:rsidR="006C1405" w:rsidRPr="000328B3" w:rsidRDefault="006C1405" w:rsidP="00492E16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11.13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z</w:t>
      </w:r>
      <w:r w:rsidRPr="000328B3">
        <w:rPr>
          <w:color w:val="000000"/>
          <w:sz w:val="22"/>
          <w:szCs w:val="22"/>
        </w:rPr>
        <w:t>apis, że wszelkie prawa i obowiązki wynikające z gwarancji/poręczenia podl</w:t>
      </w:r>
      <w:r>
        <w:rPr>
          <w:color w:val="000000"/>
          <w:sz w:val="22"/>
          <w:szCs w:val="22"/>
        </w:rPr>
        <w:t>egają ustawodawstwu polskiemu;</w:t>
      </w:r>
    </w:p>
    <w:p w14:paraId="4694EB71" w14:textId="77777777" w:rsidR="006C1405" w:rsidRPr="000328B3" w:rsidRDefault="006C1405" w:rsidP="00CF69D6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11.14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z</w:t>
      </w:r>
      <w:r w:rsidRPr="000328B3">
        <w:rPr>
          <w:color w:val="000000"/>
          <w:sz w:val="22"/>
          <w:szCs w:val="22"/>
        </w:rPr>
        <w:t>apis, że sądem właściwym do rozstrzygania ewentualnych sporów wynikłych z gwarancji/poręczenia jest sąd powszechny właściwy miej</w:t>
      </w:r>
      <w:r>
        <w:rPr>
          <w:color w:val="000000"/>
          <w:sz w:val="22"/>
          <w:szCs w:val="22"/>
        </w:rPr>
        <w:t>scowo dla siedziby Beneficjenta;</w:t>
      </w:r>
    </w:p>
    <w:p w14:paraId="5A1923B1" w14:textId="77777777" w:rsidR="006C1405" w:rsidRPr="000328B3" w:rsidRDefault="006C1405" w:rsidP="004979EA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11.15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klauzulę indentyfikacyjną;</w:t>
      </w:r>
    </w:p>
    <w:p w14:paraId="117B2EBF" w14:textId="77777777" w:rsidR="006C1405" w:rsidRPr="000328B3" w:rsidRDefault="006C1405" w:rsidP="00D919E9">
      <w:pPr>
        <w:widowControl/>
        <w:suppressAutoHyphens w:val="0"/>
        <w:ind w:left="1080" w:hanging="720"/>
        <w:jc w:val="both"/>
        <w:rPr>
          <w:color w:val="000000"/>
          <w:sz w:val="22"/>
          <w:szCs w:val="22"/>
        </w:rPr>
      </w:pPr>
      <w:r w:rsidRPr="000328B3">
        <w:rPr>
          <w:color w:val="000000"/>
          <w:sz w:val="22"/>
          <w:szCs w:val="22"/>
        </w:rPr>
        <w:t>11.16</w:t>
      </w:r>
      <w:r w:rsidRPr="000328B3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z</w:t>
      </w:r>
      <w:r w:rsidRPr="000328B3">
        <w:rPr>
          <w:color w:val="000000"/>
          <w:sz w:val="22"/>
          <w:szCs w:val="22"/>
        </w:rPr>
        <w:t>abezpieczenie wniesione w formie gwarancji i poręczeń musi spełniać warunki zabezpieczenia wniesionego w pieniądzu i wykonawca nie może w żaden sposób (np. żądaniem dodatkowych dokumentów, stawianiem dodatkowych warunków) ograniczać prawa zamawiającego do dysponowania zabezpieczeniem w okolicznościach wymienionych w umowie.</w:t>
      </w:r>
    </w:p>
    <w:p w14:paraId="3DBD0903" w14:textId="77777777" w:rsidR="006C1405" w:rsidRPr="005C4762" w:rsidRDefault="006C1405" w:rsidP="00D919E9">
      <w:pPr>
        <w:widowControl/>
        <w:suppressAutoHyphens w:val="0"/>
        <w:ind w:left="1080" w:hanging="720"/>
        <w:jc w:val="both"/>
        <w:rPr>
          <w:b/>
          <w:i/>
          <w:sz w:val="22"/>
          <w:szCs w:val="22"/>
        </w:rPr>
      </w:pPr>
      <w:r w:rsidRPr="000328B3">
        <w:rPr>
          <w:sz w:val="22"/>
          <w:szCs w:val="22"/>
        </w:rPr>
        <w:t>11.17</w:t>
      </w:r>
      <w:r w:rsidRPr="000328B3">
        <w:rPr>
          <w:sz w:val="22"/>
          <w:szCs w:val="22"/>
        </w:rPr>
        <w:tab/>
      </w:r>
      <w:r w:rsidRPr="000328B3">
        <w:rPr>
          <w:b/>
          <w:i/>
          <w:sz w:val="22"/>
          <w:szCs w:val="22"/>
        </w:rPr>
        <w:t>Kopie pełnomocnictwa/w dla osoby/osób podpisującej/ych gwarancję, udzielone przez osobę/osoby upoważnione w KRS gwaranta, potwierdzone za zgodność z oryginałem przez osobę upoważnioną w KRS gwaranta, lub innego pracownika gwaranta, albo przez notariusza.</w:t>
      </w:r>
    </w:p>
    <w:p w14:paraId="180F97B3" w14:textId="77777777" w:rsidR="00CB4E65" w:rsidRPr="00C86D62" w:rsidRDefault="00CB4E65" w:rsidP="008E2854">
      <w:pPr>
        <w:widowControl/>
        <w:suppressAutoHyphens w:val="0"/>
        <w:jc w:val="both"/>
        <w:rPr>
          <w:sz w:val="22"/>
          <w:szCs w:val="22"/>
        </w:rPr>
      </w:pPr>
    </w:p>
    <w:p w14:paraId="293B7F2D" w14:textId="77777777" w:rsidR="00CB4E65" w:rsidRPr="00F708A7" w:rsidRDefault="00F01E21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 – Stanowi z</w:t>
      </w:r>
      <w:r w:rsidR="001B47C4" w:rsidRPr="00C86D62">
        <w:rPr>
          <w:b/>
          <w:bCs/>
          <w:sz w:val="22"/>
          <w:szCs w:val="22"/>
        </w:rPr>
        <w:t>ałączn</w:t>
      </w:r>
      <w:r w:rsidR="000E346F" w:rsidRPr="00C86D62">
        <w:rPr>
          <w:b/>
          <w:bCs/>
          <w:sz w:val="22"/>
          <w:szCs w:val="22"/>
        </w:rPr>
        <w:t>ik n</w:t>
      </w:r>
      <w:r w:rsidR="001B47C4" w:rsidRPr="00C86D62">
        <w:rPr>
          <w:b/>
          <w:bCs/>
          <w:sz w:val="22"/>
          <w:szCs w:val="22"/>
        </w:rPr>
        <w:t xml:space="preserve">r </w:t>
      </w:r>
      <w:r w:rsidR="001F73B7">
        <w:rPr>
          <w:b/>
          <w:bCs/>
          <w:sz w:val="22"/>
          <w:szCs w:val="22"/>
        </w:rPr>
        <w:t>3</w:t>
      </w:r>
      <w:r w:rsidR="00D91686">
        <w:rPr>
          <w:b/>
          <w:bCs/>
          <w:sz w:val="22"/>
          <w:szCs w:val="22"/>
        </w:rPr>
        <w:t xml:space="preserve"> do niniejszego Zaproszenia</w:t>
      </w:r>
      <w:r w:rsidR="00210CC1" w:rsidRPr="00C86D62">
        <w:rPr>
          <w:b/>
          <w:bCs/>
          <w:sz w:val="22"/>
          <w:szCs w:val="22"/>
        </w:rPr>
        <w:t>.</w:t>
      </w:r>
    </w:p>
    <w:p w14:paraId="6A8AB052" w14:textId="77777777" w:rsidR="00210CC1" w:rsidRPr="00C86D62" w:rsidRDefault="00210CC1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 xml:space="preserve">Pouczenie o środkach ochrony prawnej przysługujących </w:t>
      </w:r>
      <w:r w:rsidR="00723B2A">
        <w:rPr>
          <w:b/>
          <w:bCs/>
          <w:sz w:val="22"/>
          <w:szCs w:val="22"/>
        </w:rPr>
        <w:t>w</w:t>
      </w:r>
      <w:r w:rsidR="00DD183C" w:rsidRPr="00C86D62">
        <w:rPr>
          <w:b/>
          <w:bCs/>
          <w:sz w:val="22"/>
          <w:szCs w:val="22"/>
        </w:rPr>
        <w:t>ykonawcy</w:t>
      </w:r>
      <w:r w:rsidR="004D1BA2">
        <w:rPr>
          <w:b/>
          <w:bCs/>
          <w:sz w:val="22"/>
          <w:szCs w:val="22"/>
        </w:rPr>
        <w:t xml:space="preserve"> w toku postępowania o </w:t>
      </w:r>
      <w:r w:rsidRPr="00C86D62">
        <w:rPr>
          <w:b/>
          <w:bCs/>
          <w:sz w:val="22"/>
          <w:szCs w:val="22"/>
        </w:rPr>
        <w:t>udzielenie zamówienia.</w:t>
      </w:r>
    </w:p>
    <w:p w14:paraId="659B24DC" w14:textId="77777777" w:rsidR="00F80070" w:rsidRPr="007D229B" w:rsidRDefault="001B47C4" w:rsidP="004B73A4">
      <w:pPr>
        <w:widowControl/>
        <w:numPr>
          <w:ilvl w:val="1"/>
          <w:numId w:val="51"/>
        </w:numPr>
        <w:suppressAutoHyphens w:val="0"/>
        <w:jc w:val="both"/>
        <w:rPr>
          <w:sz w:val="22"/>
          <w:szCs w:val="22"/>
        </w:rPr>
      </w:pPr>
      <w:r w:rsidRPr="007D229B">
        <w:rPr>
          <w:color w:val="000000"/>
          <w:sz w:val="22"/>
          <w:szCs w:val="22"/>
        </w:rPr>
        <w:lastRenderedPageBreak/>
        <w:t>Środ</w:t>
      </w:r>
      <w:r w:rsidR="003B12F0" w:rsidRPr="007D229B">
        <w:rPr>
          <w:color w:val="000000"/>
          <w:sz w:val="22"/>
          <w:szCs w:val="22"/>
        </w:rPr>
        <w:t>ki ochrony prawnej przysługują w</w:t>
      </w:r>
      <w:r w:rsidRPr="007D229B">
        <w:rPr>
          <w:color w:val="000000"/>
          <w:sz w:val="22"/>
          <w:szCs w:val="22"/>
        </w:rPr>
        <w:t>ykonawcom i uczestnikom konkursu, a także innym podmiotom, jeżeli mają lub mieli interes w uzyskaniu danego zamówienia oraz ponieśli lub mogą ponieść szkodę w wyniku naruszenia przez zamawiającego przepisów ustawy</w:t>
      </w:r>
      <w:r w:rsidR="00F80070" w:rsidRPr="007D229B">
        <w:rPr>
          <w:sz w:val="22"/>
          <w:szCs w:val="22"/>
        </w:rPr>
        <w:t>.</w:t>
      </w:r>
    </w:p>
    <w:p w14:paraId="0BE1FB6B" w14:textId="77777777" w:rsidR="00F76E88" w:rsidRPr="007D229B" w:rsidRDefault="001B47C4" w:rsidP="004B73A4">
      <w:pPr>
        <w:widowControl/>
        <w:numPr>
          <w:ilvl w:val="1"/>
          <w:numId w:val="51"/>
        </w:numPr>
        <w:suppressAutoHyphens w:val="0"/>
        <w:jc w:val="both"/>
        <w:rPr>
          <w:sz w:val="22"/>
          <w:szCs w:val="22"/>
        </w:rPr>
      </w:pPr>
      <w:r w:rsidRPr="007D229B">
        <w:rPr>
          <w:color w:val="000000"/>
          <w:sz w:val="22"/>
          <w:szCs w:val="22"/>
        </w:rPr>
        <w:t>Środki ochrony prawnej wobec ogłoszenia o zamówieniu oraz specyfikacji istotnych warunków zamówienia przysługują również organizacjom wpisanym na listę prowadzoną przez Prezesa Urzędu Zamówień Publicznych</w:t>
      </w:r>
      <w:r w:rsidR="00F80070" w:rsidRPr="007D229B">
        <w:rPr>
          <w:sz w:val="22"/>
          <w:szCs w:val="22"/>
        </w:rPr>
        <w:t>.</w:t>
      </w:r>
    </w:p>
    <w:p w14:paraId="7776F622" w14:textId="77777777" w:rsidR="00F76E88" w:rsidRPr="007D229B" w:rsidRDefault="00F76E88" w:rsidP="004B73A4">
      <w:pPr>
        <w:widowControl/>
        <w:numPr>
          <w:ilvl w:val="1"/>
          <w:numId w:val="51"/>
        </w:numPr>
        <w:suppressAutoHyphens w:val="0"/>
        <w:jc w:val="both"/>
        <w:rPr>
          <w:sz w:val="22"/>
          <w:szCs w:val="22"/>
        </w:rPr>
      </w:pPr>
      <w:r w:rsidRPr="007D229B">
        <w:rPr>
          <w:sz w:val="22"/>
          <w:szCs w:val="22"/>
        </w:rPr>
        <w:t xml:space="preserve">Sposób korzystania oraz rozpatrywania środków ochrony prawnej regulują przepisy ustawy </w:t>
      </w:r>
      <w:r w:rsidR="007D229B" w:rsidRPr="007D229B">
        <w:rPr>
          <w:sz w:val="22"/>
          <w:szCs w:val="22"/>
        </w:rPr>
        <w:t xml:space="preserve">- </w:t>
      </w:r>
      <w:r w:rsidRPr="007D229B">
        <w:rPr>
          <w:sz w:val="22"/>
          <w:szCs w:val="22"/>
        </w:rPr>
        <w:t xml:space="preserve">Prawo Zamówień Publicznych Dział VI, art. 179 </w:t>
      </w:r>
      <w:r w:rsidR="008E3D19" w:rsidRPr="007D229B">
        <w:rPr>
          <w:sz w:val="22"/>
          <w:szCs w:val="22"/>
        </w:rPr>
        <w:t>-</w:t>
      </w:r>
      <w:r w:rsidRPr="007D229B">
        <w:rPr>
          <w:sz w:val="22"/>
          <w:szCs w:val="22"/>
        </w:rPr>
        <w:t xml:space="preserve"> art. 198</w:t>
      </w:r>
      <w:r w:rsidR="007747DA" w:rsidRPr="007D229B">
        <w:rPr>
          <w:sz w:val="22"/>
          <w:szCs w:val="22"/>
        </w:rPr>
        <w:t>g</w:t>
      </w:r>
      <w:r w:rsidRPr="007D229B">
        <w:rPr>
          <w:sz w:val="22"/>
          <w:szCs w:val="22"/>
        </w:rPr>
        <w:t xml:space="preserve"> ustawy PZP.</w:t>
      </w:r>
    </w:p>
    <w:p w14:paraId="29CD7462" w14:textId="77777777" w:rsidR="000E346F" w:rsidRPr="00C86D62" w:rsidRDefault="000E346F" w:rsidP="00F573B8">
      <w:pPr>
        <w:widowControl/>
        <w:suppressAutoHyphens w:val="0"/>
        <w:jc w:val="both"/>
        <w:rPr>
          <w:sz w:val="22"/>
          <w:szCs w:val="22"/>
        </w:rPr>
      </w:pPr>
    </w:p>
    <w:p w14:paraId="49F69B28" w14:textId="77777777" w:rsidR="00210CC1" w:rsidRPr="00C86D62" w:rsidRDefault="001B47C4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C86D62">
        <w:rPr>
          <w:b/>
          <w:bCs/>
          <w:sz w:val="22"/>
          <w:szCs w:val="22"/>
        </w:rPr>
        <w:t>Postanowienia ogólne</w:t>
      </w:r>
      <w:r w:rsidR="00210CC1" w:rsidRPr="00C86D62">
        <w:rPr>
          <w:b/>
          <w:bCs/>
          <w:sz w:val="22"/>
          <w:szCs w:val="22"/>
        </w:rPr>
        <w:t>.</w:t>
      </w:r>
    </w:p>
    <w:p w14:paraId="14AB3948" w14:textId="77777777" w:rsidR="00210CC1" w:rsidRPr="00C86D62" w:rsidRDefault="00A91B8D" w:rsidP="001C532C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Zamawiający </w:t>
      </w:r>
      <w:r w:rsidR="00570D95" w:rsidRPr="00C86D62">
        <w:rPr>
          <w:sz w:val="22"/>
          <w:szCs w:val="22"/>
        </w:rPr>
        <w:t xml:space="preserve">nie </w:t>
      </w:r>
      <w:r w:rsidR="00212EAC" w:rsidRPr="00C86D62">
        <w:rPr>
          <w:sz w:val="22"/>
          <w:szCs w:val="22"/>
        </w:rPr>
        <w:t>dopuszcza</w:t>
      </w:r>
      <w:r w:rsidR="006623A5" w:rsidRPr="00C86D62">
        <w:rPr>
          <w:sz w:val="22"/>
          <w:szCs w:val="22"/>
        </w:rPr>
        <w:t xml:space="preserve"> możliwoś</w:t>
      </w:r>
      <w:r w:rsidR="005C2EDF" w:rsidRPr="00C86D62">
        <w:rPr>
          <w:sz w:val="22"/>
          <w:szCs w:val="22"/>
        </w:rPr>
        <w:t>ci</w:t>
      </w:r>
      <w:r w:rsidR="00212EAC" w:rsidRPr="00C86D62">
        <w:rPr>
          <w:sz w:val="22"/>
          <w:szCs w:val="22"/>
        </w:rPr>
        <w:t xml:space="preserve"> składani</w:t>
      </w:r>
      <w:r w:rsidR="00A841CD" w:rsidRPr="00C86D62">
        <w:rPr>
          <w:sz w:val="22"/>
          <w:szCs w:val="22"/>
        </w:rPr>
        <w:t>a</w:t>
      </w:r>
      <w:r w:rsidR="00212EAC" w:rsidRPr="00C86D62">
        <w:rPr>
          <w:sz w:val="22"/>
          <w:szCs w:val="22"/>
        </w:rPr>
        <w:t xml:space="preserve"> ofert częściowych.</w:t>
      </w:r>
    </w:p>
    <w:p w14:paraId="07C13A47" w14:textId="77777777" w:rsidR="001B47C4" w:rsidRPr="00C86D62" w:rsidRDefault="00A91B8D" w:rsidP="00F573B8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Zamawiający </w:t>
      </w:r>
      <w:r w:rsidR="001B47C4" w:rsidRPr="00C86D62">
        <w:rPr>
          <w:sz w:val="22"/>
          <w:szCs w:val="22"/>
        </w:rPr>
        <w:t>nie przewiduje możliwości zawarcia umowy ramowej.</w:t>
      </w:r>
    </w:p>
    <w:p w14:paraId="1AE57556" w14:textId="77777777" w:rsidR="00E52B96" w:rsidRPr="008F0EE9" w:rsidRDefault="00E52B96" w:rsidP="00F573B8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8F0EE9">
        <w:rPr>
          <w:sz w:val="22"/>
          <w:szCs w:val="22"/>
        </w:rPr>
        <w:t xml:space="preserve">Zamawiający </w:t>
      </w:r>
      <w:r w:rsidR="00670F6C" w:rsidRPr="008F0EE9">
        <w:rPr>
          <w:sz w:val="22"/>
          <w:szCs w:val="22"/>
        </w:rPr>
        <w:t xml:space="preserve">nie </w:t>
      </w:r>
      <w:r w:rsidRPr="008F0EE9">
        <w:rPr>
          <w:sz w:val="22"/>
          <w:szCs w:val="22"/>
        </w:rPr>
        <w:t>przewiduje możliwości udzielania zamówień powtarzających się</w:t>
      </w:r>
      <w:r w:rsidR="00923AB0" w:rsidRPr="008F0EE9">
        <w:rPr>
          <w:sz w:val="22"/>
          <w:szCs w:val="22"/>
        </w:rPr>
        <w:t>.</w:t>
      </w:r>
    </w:p>
    <w:p w14:paraId="6FD318EA" w14:textId="77777777" w:rsidR="00F76E88" w:rsidRPr="00C86D62" w:rsidRDefault="00E23463" w:rsidP="00F573B8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Zamawiają</w:t>
      </w:r>
      <w:r w:rsidR="00F76E88" w:rsidRPr="00C86D62">
        <w:rPr>
          <w:sz w:val="22"/>
          <w:szCs w:val="22"/>
        </w:rPr>
        <w:t>cy nie przewiduje składania ofert wariantowych.</w:t>
      </w:r>
    </w:p>
    <w:p w14:paraId="106FBD73" w14:textId="77777777" w:rsidR="001B47C4" w:rsidRPr="00C86D62" w:rsidRDefault="003B12F0" w:rsidP="000F5D93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</w:t>
      </w:r>
      <w:r w:rsidR="001B47C4" w:rsidRPr="00C86D62">
        <w:rPr>
          <w:sz w:val="22"/>
          <w:szCs w:val="22"/>
        </w:rPr>
        <w:t xml:space="preserve">ykonawcą a </w:t>
      </w:r>
      <w:r w:rsidR="00A106B9">
        <w:rPr>
          <w:sz w:val="22"/>
          <w:szCs w:val="22"/>
        </w:rPr>
        <w:t>z</w:t>
      </w:r>
      <w:r w:rsidR="000E346F" w:rsidRPr="00C86D62">
        <w:rPr>
          <w:sz w:val="22"/>
          <w:szCs w:val="22"/>
        </w:rPr>
        <w:t>amawiający</w:t>
      </w:r>
      <w:r w:rsidR="00AF7EB3" w:rsidRPr="00C86D62">
        <w:rPr>
          <w:sz w:val="22"/>
          <w:szCs w:val="22"/>
        </w:rPr>
        <w:t>m</w:t>
      </w:r>
      <w:r w:rsidR="001B47C4" w:rsidRPr="00C86D62">
        <w:rPr>
          <w:sz w:val="22"/>
          <w:szCs w:val="22"/>
        </w:rPr>
        <w:t xml:space="preserve"> będą dokonywane w złotych polskich (PLN).</w:t>
      </w:r>
    </w:p>
    <w:p w14:paraId="29C3A2BF" w14:textId="77777777" w:rsidR="001B47C4" w:rsidRPr="00C86D62" w:rsidRDefault="00A91B8D" w:rsidP="000F5D93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C86D62">
        <w:rPr>
          <w:bCs/>
          <w:sz w:val="22"/>
          <w:szCs w:val="22"/>
        </w:rPr>
        <w:t xml:space="preserve">Zamawiający </w:t>
      </w:r>
      <w:r w:rsidR="001B47C4" w:rsidRPr="00C86D62">
        <w:rPr>
          <w:bCs/>
          <w:sz w:val="22"/>
          <w:szCs w:val="22"/>
        </w:rPr>
        <w:t>nie przewiduje aukcji elektronicznej.</w:t>
      </w:r>
    </w:p>
    <w:p w14:paraId="5147352E" w14:textId="77777777" w:rsidR="00B36E3E" w:rsidRPr="00C86D62" w:rsidRDefault="00A91B8D" w:rsidP="008C71A3">
      <w:pPr>
        <w:widowControl/>
        <w:numPr>
          <w:ilvl w:val="0"/>
          <w:numId w:val="3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C86D62">
        <w:rPr>
          <w:bCs/>
          <w:sz w:val="22"/>
          <w:szCs w:val="22"/>
        </w:rPr>
        <w:t xml:space="preserve">Zamawiający </w:t>
      </w:r>
      <w:r w:rsidR="001B47C4" w:rsidRPr="00C86D62">
        <w:rPr>
          <w:bCs/>
          <w:sz w:val="22"/>
          <w:szCs w:val="22"/>
        </w:rPr>
        <w:t>nie przewiduje zwrotu kosztów udziału w postępowaniu.</w:t>
      </w:r>
    </w:p>
    <w:p w14:paraId="33CFFD9A" w14:textId="77777777" w:rsidR="00B04D6F" w:rsidRPr="0066342D" w:rsidRDefault="00A91B8D" w:rsidP="00764CDD">
      <w:pPr>
        <w:widowControl/>
        <w:numPr>
          <w:ilvl w:val="0"/>
          <w:numId w:val="3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C86D62">
        <w:rPr>
          <w:bCs/>
          <w:sz w:val="22"/>
          <w:szCs w:val="22"/>
        </w:rPr>
        <w:t xml:space="preserve">Zamawiający </w:t>
      </w:r>
      <w:r w:rsidR="003B12F0">
        <w:rPr>
          <w:bCs/>
          <w:sz w:val="22"/>
          <w:szCs w:val="22"/>
        </w:rPr>
        <w:t>żąda wskazania w ofercie przez w</w:t>
      </w:r>
      <w:r w:rsidR="00B36E3E" w:rsidRPr="00C86D62">
        <w:rPr>
          <w:bCs/>
          <w:sz w:val="22"/>
          <w:szCs w:val="22"/>
        </w:rPr>
        <w:t>ykonawcę tej części zamówienia, odpowiednio do treści postanowień</w:t>
      </w:r>
      <w:r w:rsidR="00997F58">
        <w:rPr>
          <w:bCs/>
          <w:sz w:val="22"/>
          <w:szCs w:val="22"/>
        </w:rPr>
        <w:t xml:space="preserve"> Zaproszenia</w:t>
      </w:r>
      <w:r w:rsidR="00B36E3E" w:rsidRPr="00C86D62">
        <w:rPr>
          <w:bCs/>
          <w:sz w:val="22"/>
          <w:szCs w:val="22"/>
        </w:rPr>
        <w:t>, której wykonanie zamierza powierzyć podwykonawcom, a także wskazania nazw (firm) podwykonawców na zasoby, których się powołuje w celu spełnienia warunkó</w:t>
      </w:r>
      <w:r w:rsidR="00AC2CB1">
        <w:rPr>
          <w:bCs/>
          <w:sz w:val="22"/>
          <w:szCs w:val="22"/>
        </w:rPr>
        <w:t>w udziału w postępowaniu, wedle</w:t>
      </w:r>
      <w:r w:rsidR="00B36E3E" w:rsidRPr="00C86D62">
        <w:rPr>
          <w:bCs/>
          <w:sz w:val="22"/>
          <w:szCs w:val="22"/>
        </w:rPr>
        <w:t xml:space="preserve"> wzoru stanowiącego załącznik </w:t>
      </w:r>
      <w:r w:rsidR="009647C4">
        <w:rPr>
          <w:bCs/>
          <w:sz w:val="22"/>
          <w:szCs w:val="22"/>
        </w:rPr>
        <w:t xml:space="preserve">odpowiednio </w:t>
      </w:r>
      <w:r w:rsidR="003215BC" w:rsidRPr="003215BC">
        <w:rPr>
          <w:bCs/>
          <w:sz w:val="22"/>
          <w:szCs w:val="22"/>
        </w:rPr>
        <w:t>nr 4</w:t>
      </w:r>
      <w:r w:rsidR="00B36E3E" w:rsidRPr="003215BC">
        <w:rPr>
          <w:bCs/>
          <w:sz w:val="22"/>
          <w:szCs w:val="22"/>
        </w:rPr>
        <w:t xml:space="preserve"> do</w:t>
      </w:r>
      <w:r w:rsidR="00B36E3E" w:rsidRPr="00C86D62">
        <w:rPr>
          <w:bCs/>
          <w:sz w:val="22"/>
          <w:szCs w:val="22"/>
        </w:rPr>
        <w:t xml:space="preserve"> formularza oferty.</w:t>
      </w:r>
    </w:p>
    <w:p w14:paraId="4D40D942" w14:textId="77777777" w:rsidR="008E3D19" w:rsidRPr="00C86D62" w:rsidRDefault="008E3D19" w:rsidP="007F7C65">
      <w:pPr>
        <w:widowControl/>
        <w:suppressAutoHyphens w:val="0"/>
        <w:ind w:left="360"/>
        <w:jc w:val="both"/>
        <w:rPr>
          <w:sz w:val="22"/>
          <w:szCs w:val="22"/>
        </w:rPr>
      </w:pPr>
    </w:p>
    <w:p w14:paraId="4BDB8A6C" w14:textId="77777777" w:rsidR="00A82FEB" w:rsidRPr="00E31E23" w:rsidRDefault="00A82FEB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 w:rsidRPr="00E31E23">
        <w:rPr>
          <w:b/>
          <w:bCs/>
          <w:sz w:val="22"/>
          <w:szCs w:val="22"/>
        </w:rPr>
        <w:t xml:space="preserve">Informacja o przetwarzaniu danych osobowych </w:t>
      </w:r>
      <w:r w:rsidRPr="00E31E23">
        <w:rPr>
          <w:bCs/>
          <w:sz w:val="22"/>
          <w:szCs w:val="22"/>
        </w:rPr>
        <w:t xml:space="preserve">– </w:t>
      </w:r>
      <w:r w:rsidRPr="00E31E23">
        <w:rPr>
          <w:b/>
          <w:bCs/>
          <w:i/>
          <w:sz w:val="22"/>
          <w:szCs w:val="22"/>
        </w:rPr>
        <w:t>d</w:t>
      </w:r>
      <w:r w:rsidRPr="00E31E23">
        <w:rPr>
          <w:b/>
          <w:i/>
          <w:sz w:val="22"/>
          <w:szCs w:val="22"/>
        </w:rPr>
        <w:t>otyczy wykonawcy będącego osobą fizyczną</w:t>
      </w:r>
    </w:p>
    <w:p w14:paraId="405A3C15" w14:textId="77777777" w:rsidR="00A82FEB" w:rsidRPr="00E31E23" w:rsidRDefault="00A82FEB" w:rsidP="00A82FEB">
      <w:pPr>
        <w:spacing w:before="60"/>
        <w:ind w:left="426"/>
        <w:jc w:val="both"/>
        <w:rPr>
          <w:sz w:val="22"/>
          <w:szCs w:val="22"/>
        </w:rPr>
      </w:pPr>
      <w:r w:rsidRPr="00E31E23">
        <w:rPr>
          <w:sz w:val="22"/>
          <w:szCs w:val="22"/>
        </w:rPr>
        <w:t xml:space="preserve">Zgodnie z art. 13 ust. 1 i 2 Rozporządzenia Parlamentu Europejskiego i Rady (UE) 2016/679 z dnia 27 kwietnia 2016 r. </w:t>
      </w:r>
      <w:r w:rsidRPr="00E31E23">
        <w:rPr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E31E23">
        <w:rPr>
          <w:sz w:val="22"/>
          <w:szCs w:val="22"/>
        </w:rPr>
        <w:t xml:space="preserve"> (ogólne rozporządzenie o ochronie danych, dalej </w:t>
      </w:r>
      <w:r w:rsidRPr="00E31E23">
        <w:rPr>
          <w:i/>
          <w:sz w:val="22"/>
          <w:szCs w:val="22"/>
        </w:rPr>
        <w:t>„Rozporządzenie Ogólne”</w:t>
      </w:r>
      <w:r w:rsidRPr="00E31E23">
        <w:rPr>
          <w:sz w:val="22"/>
          <w:szCs w:val="22"/>
        </w:rPr>
        <w:t>) Uniwersytet Jagielloński informuje, że:</w:t>
      </w:r>
    </w:p>
    <w:p w14:paraId="60BFCC37" w14:textId="77777777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b/>
          <w:lang w:eastAsia="pl-PL"/>
        </w:rPr>
        <w:t>Administratorem</w:t>
      </w:r>
      <w:r w:rsidRPr="00E31E23">
        <w:rPr>
          <w:rFonts w:ascii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390A4AF9" w14:textId="370CF588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b/>
          <w:lang w:eastAsia="pl-PL"/>
        </w:rPr>
        <w:t>Uniwersytet Jagielloński wyznaczył Inspektora Ochrony Danych</w:t>
      </w:r>
      <w:r w:rsidRPr="00E31E23">
        <w:rPr>
          <w:rFonts w:ascii="Times New Roman" w:hAnsi="Times New Roman" w:cs="Times New Roman"/>
          <w:lang w:eastAsia="pl-PL"/>
        </w:rPr>
        <w:t xml:space="preserve">, ul. Gołębia 24, 30-007 Kraków, pokój nr 31. Kontakt z Inspektorem możliwy jest przez </w:t>
      </w:r>
      <w:hyperlink r:id="rId19" w:history="1">
        <w:r w:rsidRPr="00E31E23">
          <w:rPr>
            <w:rStyle w:val="Hipercze"/>
            <w:rFonts w:ascii="Times New Roman" w:hAnsi="Times New Roman" w:cs="Times New Roman"/>
            <w:color w:val="000000"/>
            <w:u w:val="none"/>
            <w:lang w:eastAsia="pl-PL"/>
          </w:rPr>
          <w:t>e-mail</w:t>
        </w:r>
      </w:hyperlink>
      <w:r w:rsidRPr="00E31E23">
        <w:rPr>
          <w:rFonts w:ascii="Times New Roman" w:hAnsi="Times New Roman" w:cs="Times New Roman"/>
          <w:lang w:eastAsia="pl-PL"/>
        </w:rPr>
        <w:t xml:space="preserve">: </w:t>
      </w:r>
      <w:hyperlink r:id="rId20" w:history="1">
        <w:r w:rsidRPr="00E31E23">
          <w:rPr>
            <w:rStyle w:val="Hipercze"/>
            <w:rFonts w:ascii="Times New Roman" w:hAnsi="Times New Roman" w:cs="Times New Roman"/>
            <w:i/>
            <w:lang w:eastAsia="pl-PL"/>
          </w:rPr>
          <w:t>iod@uj.edu.pl</w:t>
        </w:r>
      </w:hyperlink>
      <w:r w:rsidRPr="00E31E23">
        <w:rPr>
          <w:rFonts w:ascii="Times New Roman" w:hAnsi="Times New Roman" w:cs="Times New Roman"/>
          <w:lang w:eastAsia="pl-PL"/>
        </w:rPr>
        <w:t xml:space="preserve"> lub pod nr. telefonu +4812 663 12 25.</w:t>
      </w:r>
    </w:p>
    <w:p w14:paraId="5AEB08FF" w14:textId="1396C87B" w:rsidR="00A82FEB" w:rsidRPr="00841FBF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lang w:eastAsia="pl-PL"/>
        </w:rPr>
        <w:t xml:space="preserve">Pani/Pana dane osobowe przetwarzane będą </w:t>
      </w:r>
      <w:r w:rsidRPr="00E31E23">
        <w:rPr>
          <w:rFonts w:ascii="Times New Roman" w:hAnsi="Times New Roman" w:cs="Times New Roman"/>
          <w:b/>
          <w:lang w:eastAsia="pl-PL"/>
        </w:rPr>
        <w:t>na podstawie art. 6 ust. 1 lit. c Rozporządzenia Ogólnego w celu</w:t>
      </w:r>
      <w:r w:rsidRPr="00E31E23">
        <w:rPr>
          <w:rFonts w:ascii="Times New Roman" w:hAnsi="Times New Roman" w:cs="Times New Roman"/>
          <w:lang w:eastAsia="pl-PL"/>
        </w:rPr>
        <w:t xml:space="preserve"> </w:t>
      </w:r>
      <w:r w:rsidRPr="00E31E23">
        <w:rPr>
          <w:rFonts w:ascii="Times New Roman" w:hAnsi="Times New Roman" w:cs="Times New Roman"/>
          <w:b/>
          <w:lang w:eastAsia="pl-PL"/>
        </w:rPr>
        <w:t xml:space="preserve">związanym z postępowaniem o udzielenie zamówienia publicznego </w:t>
      </w:r>
      <w:r w:rsidR="00841FBF" w:rsidRPr="00841FBF">
        <w:rPr>
          <w:rFonts w:ascii="Times New Roman" w:hAnsi="Times New Roman" w:cs="Times New Roman"/>
          <w:i/>
          <w:u w:val="single"/>
          <w:lang w:eastAsia="pl-PL"/>
        </w:rPr>
        <w:t xml:space="preserve">na </w:t>
      </w:r>
      <w:r w:rsidR="00841FBF" w:rsidRPr="00841FBF">
        <w:rPr>
          <w:rFonts w:ascii="Times New Roman" w:hAnsi="Times New Roman" w:cs="Times New Roman"/>
          <w:i/>
          <w:u w:val="single"/>
        </w:rPr>
        <w:t>wyłonienie kancelarii patentowej w celu kompleksowej obsługi Uniwersytetu Jagiellońskiego w zakresie jego własności intelektualnej z dziedziny elektrotechniki, inżynierii, urządzeń medycznych, fizyki, technologii informatycznej, technologii informacyjnej i komunikacyjnej (rozwiązania techniczne</w:t>
      </w:r>
      <w:r w:rsidR="00841FBF" w:rsidRPr="00841FBF">
        <w:rPr>
          <w:rFonts w:ascii="Times New Roman" w:hAnsi="Times New Roman" w:cs="Times New Roman"/>
          <w:i/>
        </w:rPr>
        <w:t>)</w:t>
      </w:r>
      <w:r w:rsidR="00841FBF">
        <w:rPr>
          <w:rFonts w:ascii="Times New Roman" w:hAnsi="Times New Roman" w:cs="Times New Roman"/>
          <w:lang w:eastAsia="pl-PL"/>
        </w:rPr>
        <w:t xml:space="preserve">, </w:t>
      </w:r>
      <w:r w:rsidRPr="00841FBF">
        <w:rPr>
          <w:rFonts w:ascii="Times New Roman" w:hAnsi="Times New Roman" w:cs="Times New Roman"/>
          <w:lang w:eastAsia="pl-PL"/>
        </w:rPr>
        <w:t xml:space="preserve">Znak </w:t>
      </w:r>
      <w:r w:rsidRPr="00841FBF">
        <w:rPr>
          <w:rFonts w:ascii="Times New Roman" w:hAnsi="Times New Roman" w:cs="Times New Roman"/>
          <w:i/>
          <w:lang w:eastAsia="pl-PL"/>
        </w:rPr>
        <w:t>sprawy 80.272</w:t>
      </w:r>
      <w:r w:rsidR="0061421B">
        <w:rPr>
          <w:rFonts w:ascii="Times New Roman" w:hAnsi="Times New Roman" w:cs="Times New Roman"/>
          <w:i/>
          <w:lang w:eastAsia="pl-PL"/>
        </w:rPr>
        <w:t>.22.</w:t>
      </w:r>
      <w:r w:rsidR="00841FBF">
        <w:rPr>
          <w:rFonts w:ascii="Times New Roman" w:hAnsi="Times New Roman" w:cs="Times New Roman"/>
          <w:i/>
          <w:lang w:eastAsia="pl-PL"/>
        </w:rPr>
        <w:t>2019</w:t>
      </w:r>
      <w:r w:rsidR="00841FBF" w:rsidRPr="00DC4A89">
        <w:rPr>
          <w:rFonts w:ascii="Times New Roman" w:hAnsi="Times New Roman"/>
          <w:i/>
        </w:rPr>
        <w:t>.</w:t>
      </w:r>
    </w:p>
    <w:p w14:paraId="05C516FA" w14:textId="5086C214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lang w:eastAsia="pl-PL"/>
        </w:rPr>
        <w:t xml:space="preserve">Podanie przez Panią/Pana danych osobowych jest wymogiem ustawowym określonym w przepisach ustawy z dnia 29 stycznia 2004 r. – </w:t>
      </w:r>
      <w:r w:rsidRPr="00E31E23">
        <w:rPr>
          <w:rFonts w:ascii="Times New Roman" w:hAnsi="Times New Roman" w:cs="Times New Roman"/>
          <w:i/>
          <w:lang w:eastAsia="pl-PL"/>
        </w:rPr>
        <w:t>Prawo zamów</w:t>
      </w:r>
      <w:r w:rsidR="0007084B">
        <w:rPr>
          <w:rFonts w:ascii="Times New Roman" w:hAnsi="Times New Roman" w:cs="Times New Roman"/>
          <w:i/>
          <w:lang w:eastAsia="pl-PL"/>
        </w:rPr>
        <w:t xml:space="preserve">ień publicznych (tj. Dz. U. 2018 r. poz. 1986 </w:t>
      </w:r>
      <w:r w:rsidRPr="00E31E23">
        <w:rPr>
          <w:rFonts w:ascii="Times New Roman" w:hAnsi="Times New Roman" w:cs="Times New Roman"/>
          <w:i/>
          <w:lang w:eastAsia="pl-PL"/>
        </w:rPr>
        <w:t>z późn. zm., dalej jako „PZP”)</w:t>
      </w:r>
      <w:r w:rsidRPr="00E31E23">
        <w:rPr>
          <w:rFonts w:ascii="Times New Roman" w:hAnsi="Times New Roman" w:cs="Times New Roman"/>
          <w:lang w:eastAsia="pl-PL"/>
        </w:rPr>
        <w:t xml:space="preserve"> związanym z udziałem w postępowaniu o udzielenie zamówienia publicznego. </w:t>
      </w:r>
    </w:p>
    <w:p w14:paraId="750F1D5B" w14:textId="77777777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lang w:eastAsia="pl-PL"/>
        </w:rPr>
        <w:t>Konsekwencje niepodania danych osobowych wynikają z ustawy PZP.</w:t>
      </w:r>
    </w:p>
    <w:p w14:paraId="5FE61029" w14:textId="77777777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PZP.</w:t>
      </w:r>
    </w:p>
    <w:p w14:paraId="1806E883" w14:textId="77777777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lang w:eastAsia="pl-PL"/>
        </w:rPr>
        <w:t xml:space="preserve">Pani/Pana dane osobowe będą przechowywane zgodnie z art. 97 ust. 1 PZP przez okres: co najmniej 4 lat liczonych od dnia zakończenia postępowania o udzielenie zamówienia publicznego albo do upływu terminu możliwości kontroli projektu współfinansowanego lub </w:t>
      </w:r>
      <w:r w:rsidRPr="00E31E23">
        <w:rPr>
          <w:rFonts w:ascii="Times New Roman" w:hAnsi="Times New Roman" w:cs="Times New Roman"/>
          <w:lang w:eastAsia="pl-PL"/>
        </w:rPr>
        <w:lastRenderedPageBreak/>
        <w:t>finansowanego ze środków Unii Europejskiej albo jego trwałości takie projektu bądź innych umów czy zobowiązań wynikających z realizowanych projektów.</w:t>
      </w:r>
    </w:p>
    <w:p w14:paraId="5C12A77B" w14:textId="77777777" w:rsidR="00A82FEB" w:rsidRPr="00E31E23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b/>
          <w:lang w:eastAsia="pl-PL"/>
        </w:rPr>
        <w:t>Posiada Pani/Pan</w:t>
      </w:r>
      <w:r w:rsidRPr="00E31E23">
        <w:rPr>
          <w:rFonts w:ascii="Times New Roman" w:hAnsi="Times New Roman" w:cs="Times New Roman"/>
          <w:lang w:eastAsia="pl-PL"/>
        </w:rPr>
        <w:t xml:space="preserve"> </w:t>
      </w:r>
      <w:r w:rsidRPr="00E31E23">
        <w:rPr>
          <w:rFonts w:ascii="Times New Roman" w:hAnsi="Times New Roman" w:cs="Times New Roman"/>
          <w:b/>
          <w:lang w:eastAsia="pl-PL"/>
        </w:rPr>
        <w:t>prawo do</w:t>
      </w:r>
      <w:r w:rsidRPr="00E31E23">
        <w:rPr>
          <w:rFonts w:ascii="Times New Roman" w:hAnsi="Times New Roman" w:cs="Times New Roman"/>
          <w:lang w:eastAsia="pl-PL"/>
        </w:rPr>
        <w:t>: dostępu do treści swoich danych, ich sprostowania, ograniczenia przetwarzania – w przypadkach i na warunkach określonych w Rozporządzeniu Ogólnym.</w:t>
      </w:r>
    </w:p>
    <w:p w14:paraId="52AFF4DF" w14:textId="77777777" w:rsidR="00A82FEB" w:rsidRDefault="00A82FEB" w:rsidP="004B73A4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E31E23">
        <w:rPr>
          <w:rFonts w:ascii="Times New Roman" w:hAnsi="Times New Roman" w:cs="Times New Roman"/>
          <w:b/>
          <w:lang w:eastAsia="pl-PL"/>
        </w:rPr>
        <w:t>Nie przysługuje Pani/Panu prawo do:</w:t>
      </w:r>
      <w:r w:rsidRPr="00E31E23">
        <w:rPr>
          <w:rFonts w:ascii="Times New Roman" w:hAnsi="Times New Roman" w:cs="Times New Roman"/>
          <w:lang w:eastAsia="pl-PL"/>
        </w:rPr>
        <w:t xml:space="preserve"> usunięcia danych osobowych,</w:t>
      </w:r>
      <w:r w:rsidR="00627E12">
        <w:rPr>
          <w:rFonts w:ascii="Times New Roman" w:hAnsi="Times New Roman" w:cs="Times New Roman"/>
          <w:lang w:eastAsia="pl-PL"/>
        </w:rPr>
        <w:t xml:space="preserve"> </w:t>
      </w:r>
      <w:r w:rsidRPr="00E31E23">
        <w:rPr>
          <w:rFonts w:ascii="Times New Roman" w:hAnsi="Times New Roman" w:cs="Times New Roman"/>
          <w:lang w:eastAsia="pl-PL"/>
        </w:rPr>
        <w:t>przenoszenia danych osobowych oraz</w:t>
      </w:r>
      <w:r w:rsidR="00B977A4">
        <w:rPr>
          <w:rFonts w:ascii="Times New Roman" w:hAnsi="Times New Roman" w:cs="Times New Roman"/>
          <w:lang w:eastAsia="pl-PL"/>
        </w:rPr>
        <w:t xml:space="preserve"> </w:t>
      </w:r>
      <w:r w:rsidRPr="00E31E23">
        <w:rPr>
          <w:rFonts w:ascii="Times New Roman" w:hAnsi="Times New Roman" w:cs="Times New Roman"/>
          <w:lang w:eastAsia="pl-PL"/>
        </w:rPr>
        <w:t>sprzeciwu wobec przetwarzania danych osobowych, gdyż podstawa prawną przetwarzania Pani/Pana danych osobowych jest art. 6 ust. 1 lit. c Rozporządzenia Ogólnego.</w:t>
      </w:r>
    </w:p>
    <w:p w14:paraId="38B2211E" w14:textId="3BC67308" w:rsidR="00A82FEB" w:rsidRPr="00B827AD" w:rsidRDefault="00A82FEB" w:rsidP="00B827AD">
      <w:pPr>
        <w:pStyle w:val="Akapitzlist"/>
        <w:numPr>
          <w:ilvl w:val="3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827AD">
        <w:rPr>
          <w:rFonts w:ascii="Times New Roman" w:hAnsi="Times New Roman" w:cs="Times New Roman"/>
          <w:lang w:eastAsia="pl-PL"/>
        </w:rPr>
        <w:t xml:space="preserve">Ma Pani/Pan prawo wniesienia </w:t>
      </w:r>
      <w:r w:rsidRPr="00B827AD">
        <w:rPr>
          <w:rFonts w:ascii="Times New Roman" w:hAnsi="Times New Roman" w:cs="Times New Roman"/>
          <w:b/>
          <w:lang w:eastAsia="pl-PL"/>
        </w:rPr>
        <w:t>skargi do Prezesa Urzędu Ochrony Danych Osobowych</w:t>
      </w:r>
      <w:r w:rsidRPr="00B827AD">
        <w:rPr>
          <w:rFonts w:ascii="Times New Roman" w:hAnsi="Times New Roman" w:cs="Times New Roman"/>
          <w:lang w:eastAsia="pl-PL"/>
        </w:rPr>
        <w:t xml:space="preserve"> w razie uznania, że przetwarzanie Pani/Pana danych osobowych narusza przepisy Rozporządzenia Ogólnego.</w:t>
      </w:r>
    </w:p>
    <w:p w14:paraId="4737C0CA" w14:textId="77777777" w:rsidR="009A7328" w:rsidRPr="009A7328" w:rsidRDefault="009A7328" w:rsidP="009A7328">
      <w:pPr>
        <w:pStyle w:val="Akapitzlist"/>
        <w:spacing w:after="0" w:line="240" w:lineRule="auto"/>
        <w:ind w:left="426"/>
        <w:jc w:val="both"/>
        <w:rPr>
          <w:b/>
          <w:bCs/>
        </w:rPr>
      </w:pPr>
    </w:p>
    <w:p w14:paraId="24AD50DE" w14:textId="77777777" w:rsidR="007D66DA" w:rsidRPr="00043D11" w:rsidRDefault="00997F58" w:rsidP="004B73A4">
      <w:pPr>
        <w:pStyle w:val="Standardowyjust"/>
        <w:numPr>
          <w:ilvl w:val="0"/>
          <w:numId w:val="51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 do Zaproszenia</w:t>
      </w:r>
      <w:r w:rsidR="00227A26" w:rsidRPr="00043D11">
        <w:rPr>
          <w:b/>
          <w:bCs/>
          <w:sz w:val="22"/>
          <w:szCs w:val="22"/>
        </w:rPr>
        <w:t>.</w:t>
      </w:r>
    </w:p>
    <w:p w14:paraId="28042DBD" w14:textId="77777777" w:rsidR="00FD5C7D" w:rsidRPr="00043D11" w:rsidRDefault="00997F58" w:rsidP="004B73A4">
      <w:pPr>
        <w:widowControl/>
        <w:numPr>
          <w:ilvl w:val="1"/>
          <w:numId w:val="51"/>
        </w:numPr>
        <w:suppressAutoHyphens w:val="0"/>
        <w:jc w:val="both"/>
        <w:rPr>
          <w:b/>
          <w:bCs/>
          <w:i/>
          <w:sz w:val="22"/>
          <w:szCs w:val="22"/>
          <w:u w:val="single"/>
        </w:rPr>
      </w:pPr>
      <w:r>
        <w:rPr>
          <w:i/>
          <w:sz w:val="22"/>
          <w:szCs w:val="22"/>
        </w:rPr>
        <w:t>Załącznik nr 1 do Zaproszenia</w:t>
      </w:r>
      <w:r w:rsidR="00FD5C7D" w:rsidRPr="00043D11">
        <w:rPr>
          <w:i/>
          <w:sz w:val="22"/>
          <w:szCs w:val="22"/>
        </w:rPr>
        <w:t xml:space="preserve"> – Formularz oferty;</w:t>
      </w:r>
    </w:p>
    <w:p w14:paraId="435B8460" w14:textId="77777777" w:rsidR="006B64E5" w:rsidRPr="00043D11" w:rsidRDefault="00997F58" w:rsidP="004B73A4">
      <w:pPr>
        <w:widowControl/>
        <w:numPr>
          <w:ilvl w:val="1"/>
          <w:numId w:val="51"/>
        </w:numPr>
        <w:suppressAutoHyphens w:val="0"/>
        <w:jc w:val="both"/>
        <w:rPr>
          <w:b/>
          <w:bCs/>
          <w:i/>
          <w:sz w:val="22"/>
          <w:szCs w:val="22"/>
          <w:u w:val="single"/>
        </w:rPr>
      </w:pPr>
      <w:r>
        <w:rPr>
          <w:i/>
          <w:sz w:val="22"/>
          <w:szCs w:val="22"/>
        </w:rPr>
        <w:t>Załącznik nr 2 do Zaproszenia</w:t>
      </w:r>
      <w:r w:rsidR="006B64E5" w:rsidRPr="00043D11">
        <w:rPr>
          <w:i/>
          <w:sz w:val="22"/>
          <w:szCs w:val="22"/>
        </w:rPr>
        <w:t xml:space="preserve"> – Oświadczenie o przynależności lub braku przynależności do tej samej grupy kapitałowej;</w:t>
      </w:r>
    </w:p>
    <w:p w14:paraId="28F2331D" w14:textId="77777777" w:rsidR="009603CF" w:rsidRPr="00BE1D75" w:rsidRDefault="00DC2294" w:rsidP="004B73A4">
      <w:pPr>
        <w:widowControl/>
        <w:numPr>
          <w:ilvl w:val="1"/>
          <w:numId w:val="51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043D11">
        <w:rPr>
          <w:i/>
          <w:sz w:val="22"/>
          <w:szCs w:val="22"/>
        </w:rPr>
        <w:t>Załącznik nr 3 – Wzór umowy</w:t>
      </w:r>
      <w:r w:rsidR="00987C69">
        <w:rPr>
          <w:i/>
          <w:sz w:val="22"/>
          <w:szCs w:val="22"/>
        </w:rPr>
        <w:t>.</w:t>
      </w:r>
    </w:p>
    <w:p w14:paraId="6E9FAA03" w14:textId="77777777" w:rsidR="007E50AB" w:rsidRDefault="007E50AB" w:rsidP="000F5D93">
      <w:pPr>
        <w:jc w:val="both"/>
        <w:rPr>
          <w:b/>
          <w:bCs/>
          <w:sz w:val="22"/>
          <w:szCs w:val="22"/>
          <w:u w:val="single"/>
        </w:rPr>
      </w:pPr>
    </w:p>
    <w:p w14:paraId="77F49FCD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7EA38616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625BFBB1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7DD39F52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A940DD1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5CE2DCAC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063892D9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43663293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42AEFD88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4E4112DD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17D7490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4ED8EB5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188879CB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46B51186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2B6E2509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B8F9E91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0FC2E16B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424E76F3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57362124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52A24C40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7541BDA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0BD438D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67D54B64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7CBA2CFE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0D5CFB2C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431C73DE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595DDEC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516F6B25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A6E3E10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24FBA90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7B4FC7B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3546D02E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78AD31D9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69BFE688" w14:textId="77777777" w:rsidR="001C236E" w:rsidRDefault="001C236E" w:rsidP="000F5D93">
      <w:pPr>
        <w:jc w:val="both"/>
        <w:rPr>
          <w:b/>
          <w:bCs/>
          <w:sz w:val="22"/>
          <w:szCs w:val="22"/>
          <w:u w:val="single"/>
        </w:rPr>
      </w:pPr>
    </w:p>
    <w:p w14:paraId="7E4A240E" w14:textId="01143A10" w:rsidR="009A77E1" w:rsidRPr="00AA1AC5" w:rsidRDefault="009A77E1" w:rsidP="000F5D93">
      <w:pPr>
        <w:ind w:firstLine="3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  <w:u w:val="single"/>
        </w:rPr>
        <w:lastRenderedPageBreak/>
        <w:t>FORMULARZ OFERTY</w:t>
      </w:r>
      <w:r w:rsidR="00AA1AC5">
        <w:rPr>
          <w:b/>
          <w:bCs/>
          <w:sz w:val="22"/>
          <w:szCs w:val="22"/>
          <w:u w:val="single"/>
        </w:rPr>
        <w:t xml:space="preserve"> – Znak sprawy 8</w:t>
      </w:r>
      <w:r w:rsidR="00CD1E93">
        <w:rPr>
          <w:b/>
          <w:bCs/>
          <w:sz w:val="22"/>
          <w:szCs w:val="22"/>
          <w:u w:val="single"/>
        </w:rPr>
        <w:t>0.272</w:t>
      </w:r>
      <w:r w:rsidR="00024A69">
        <w:rPr>
          <w:b/>
          <w:bCs/>
          <w:sz w:val="22"/>
          <w:szCs w:val="22"/>
          <w:u w:val="single"/>
        </w:rPr>
        <w:t>.22.</w:t>
      </w:r>
      <w:r w:rsidR="00485348">
        <w:rPr>
          <w:b/>
          <w:bCs/>
          <w:sz w:val="22"/>
          <w:szCs w:val="22"/>
          <w:u w:val="single"/>
        </w:rPr>
        <w:t>2019</w:t>
      </w:r>
    </w:p>
    <w:p w14:paraId="7D562DBC" w14:textId="77777777" w:rsidR="009A77E1" w:rsidRPr="009A77E1" w:rsidRDefault="009A77E1" w:rsidP="008C71A3">
      <w:pPr>
        <w:ind w:left="540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6E2580DA" w14:textId="77777777" w:rsidR="009A77E1" w:rsidRPr="009A77E1" w:rsidRDefault="009A77E1" w:rsidP="00764CDD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2FCD1944" w14:textId="77777777" w:rsidR="009A77E1" w:rsidRPr="009A77E1" w:rsidRDefault="009A77E1" w:rsidP="007F7C65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6A4F1919" w14:textId="77777777" w:rsidR="009A77E1" w:rsidRPr="009A77E1" w:rsidRDefault="009A77E1" w:rsidP="00223E08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7782B449" w14:textId="77777777" w:rsidR="009A77E1" w:rsidRPr="009A77E1" w:rsidRDefault="009A77E1" w:rsidP="004C0345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6C4B5D69" w14:textId="77777777" w:rsidR="009A77E1" w:rsidRPr="009A77E1" w:rsidRDefault="00A12228" w:rsidP="004C0345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ul. Straszewskiego 25/2, 31-113 </w:t>
      </w:r>
      <w:r w:rsidR="009A77E1" w:rsidRPr="009A77E1">
        <w:rPr>
          <w:b/>
          <w:bCs/>
          <w:i/>
          <w:iCs/>
          <w:sz w:val="22"/>
          <w:szCs w:val="22"/>
        </w:rPr>
        <w:t>Kraków</w:t>
      </w:r>
    </w:p>
    <w:p w14:paraId="224B7FF4" w14:textId="77777777" w:rsidR="009A77E1" w:rsidRPr="009A77E1" w:rsidRDefault="009A77E1" w:rsidP="0069642C">
      <w:pPr>
        <w:ind w:left="540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45788264" w14:textId="77777777" w:rsidR="009A77E1" w:rsidRPr="009A77E1" w:rsidRDefault="009A77E1" w:rsidP="00822825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3B2F0C7F" w14:textId="77777777" w:rsidR="009A77E1" w:rsidRPr="009A77E1" w:rsidRDefault="009A77E1" w:rsidP="00CC331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6FF39A2" w14:textId="77777777" w:rsidR="009A77E1" w:rsidRPr="009A77E1" w:rsidRDefault="009A77E1" w:rsidP="00CC3312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5852B8FE" w14:textId="77777777" w:rsidR="009A77E1" w:rsidRPr="009A77E1" w:rsidRDefault="009A77E1" w:rsidP="00CC3312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88FCA80" w14:textId="77777777" w:rsidR="009A77E1" w:rsidRPr="009A77E1" w:rsidRDefault="009A77E1" w:rsidP="00B57914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F5895B9" w14:textId="77777777" w:rsidR="009A77E1" w:rsidRPr="009A77E1" w:rsidRDefault="009A77E1" w:rsidP="005D1AF0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474B28C" w14:textId="77777777" w:rsidR="009A77E1" w:rsidRPr="009A77E1" w:rsidRDefault="009A77E1" w:rsidP="005D1AF0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4BF2849E" w14:textId="77777777" w:rsidR="009A77E1" w:rsidRPr="009A77E1" w:rsidRDefault="009A77E1" w:rsidP="00483320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31D6807C" w14:textId="77777777" w:rsidR="009A77E1" w:rsidRPr="009A77E1" w:rsidRDefault="009A77E1" w:rsidP="00483320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0D0BDBC8" w14:textId="77777777" w:rsidR="009A77E1" w:rsidRPr="009A77E1" w:rsidRDefault="009A77E1" w:rsidP="00483320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1AFB4D1E" w14:textId="77777777" w:rsidR="009A77E1" w:rsidRPr="009A77E1" w:rsidRDefault="009A77E1" w:rsidP="000446A1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35CA39FC" w14:textId="77777777" w:rsidR="009A77E1" w:rsidRPr="009A77E1" w:rsidRDefault="009A77E1" w:rsidP="000446A1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2A1F5A54" w14:textId="77777777" w:rsidR="009A77E1" w:rsidRPr="009A77E1" w:rsidRDefault="009A77E1" w:rsidP="00C7030D">
      <w:pPr>
        <w:ind w:left="540"/>
        <w:jc w:val="right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 w:rsidRPr="009A77E1">
        <w:rPr>
          <w:sz w:val="22"/>
          <w:szCs w:val="22"/>
          <w:lang w:val="da-DK"/>
        </w:rPr>
        <w:t xml:space="preserve"> </w:t>
      </w:r>
      <w:r w:rsidR="00996F78">
        <w:rPr>
          <w:sz w:val="22"/>
          <w:szCs w:val="22"/>
          <w:lang w:val="da-DK"/>
        </w:rPr>
        <w:t xml:space="preserve">   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...................................................................</w:t>
      </w:r>
    </w:p>
    <w:p w14:paraId="0FD923EE" w14:textId="77777777" w:rsidR="009A77E1" w:rsidRPr="009A77E1" w:rsidRDefault="009A77E1" w:rsidP="007034DF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18442C04" w14:textId="77777777" w:rsidR="009A77E1" w:rsidRPr="009A77E1" w:rsidRDefault="009A77E1" w:rsidP="00492E16">
      <w:pPr>
        <w:ind w:left="540"/>
        <w:jc w:val="right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PL </w:t>
      </w:r>
      <w:r w:rsidRPr="009A77E1">
        <w:rPr>
          <w:sz w:val="22"/>
          <w:szCs w:val="22"/>
          <w:u w:val="single"/>
        </w:rPr>
        <w:t>.............................................................</w:t>
      </w:r>
    </w:p>
    <w:p w14:paraId="0A596508" w14:textId="77777777" w:rsidR="009A77E1" w:rsidRPr="009A77E1" w:rsidRDefault="009A77E1" w:rsidP="00CF69D6">
      <w:pPr>
        <w:ind w:left="540"/>
        <w:jc w:val="right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 xml:space="preserve">: </w:t>
      </w:r>
      <w:r w:rsidR="00996F78">
        <w:rPr>
          <w:sz w:val="22"/>
          <w:szCs w:val="22"/>
        </w:rPr>
        <w:t xml:space="preserve">     </w:t>
      </w:r>
      <w:r w:rsidRPr="009A77E1">
        <w:rPr>
          <w:sz w:val="22"/>
          <w:szCs w:val="22"/>
          <w:u w:val="single"/>
        </w:rPr>
        <w:t>...............................................................</w:t>
      </w:r>
    </w:p>
    <w:p w14:paraId="228593A3" w14:textId="77777777" w:rsidR="00B51D7D" w:rsidRDefault="00B51D7D" w:rsidP="00CF69D6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797DA2BD" w14:textId="288922D7" w:rsidR="00C651E7" w:rsidRPr="0003215A" w:rsidRDefault="00C651E7" w:rsidP="00C651E7">
      <w:pPr>
        <w:widowControl/>
        <w:suppressAutoHyphens w:val="0"/>
        <w:ind w:left="360"/>
        <w:jc w:val="both"/>
        <w:rPr>
          <w:i/>
          <w:sz w:val="22"/>
          <w:szCs w:val="22"/>
          <w:u w:val="single"/>
        </w:rPr>
      </w:pPr>
      <w:r w:rsidRPr="0003215A">
        <w:rPr>
          <w:i/>
          <w:iCs/>
          <w:sz w:val="22"/>
          <w:szCs w:val="22"/>
          <w:u w:val="single"/>
        </w:rPr>
        <w:t xml:space="preserve">Nawiązując do ogłoszenia o postępowaniu prowadzonym na mocy postanowień </w:t>
      </w:r>
      <w:r w:rsidRPr="0003215A">
        <w:rPr>
          <w:i/>
          <w:sz w:val="22"/>
          <w:szCs w:val="22"/>
          <w:u w:val="single"/>
        </w:rPr>
        <w:t>art. 138o ust. 2-4 ustawy z dnia 29 stycznia 2004 r. – Prawo zamówień publicznych,</w:t>
      </w:r>
      <w:r w:rsidRPr="0003215A">
        <w:rPr>
          <w:i/>
          <w:iCs/>
          <w:sz w:val="22"/>
          <w:szCs w:val="22"/>
          <w:u w:val="single"/>
        </w:rPr>
        <w:t xml:space="preserve"> na </w:t>
      </w:r>
      <w:r w:rsidRPr="0003215A">
        <w:rPr>
          <w:i/>
          <w:sz w:val="22"/>
          <w:szCs w:val="22"/>
          <w:u w:val="single"/>
        </w:rPr>
        <w:t xml:space="preserve">wyłonienie kancelarii patentowej w celu kompleksowej obsługi Uniwersytetu Jagiellońskiego w zakresie jego własności intelektualnej z dziedziny </w:t>
      </w:r>
      <w:r w:rsidRPr="009939B1">
        <w:rPr>
          <w:i/>
          <w:sz w:val="22"/>
          <w:szCs w:val="22"/>
          <w:u w:val="single"/>
        </w:rPr>
        <w:t>elektrotechniki, inżynierii, urządzeń medycznych, fizyki, technologii informatycznej, technologii informacyjnej i komunikacyjnej (rozwiązania techniczne)</w:t>
      </w:r>
      <w:r>
        <w:rPr>
          <w:i/>
          <w:sz w:val="22"/>
          <w:szCs w:val="22"/>
          <w:u w:val="single"/>
        </w:rPr>
        <w:t xml:space="preserve"> </w:t>
      </w:r>
      <w:r w:rsidRPr="00B40A27">
        <w:rPr>
          <w:i/>
          <w:sz w:val="22"/>
          <w:szCs w:val="22"/>
          <w:u w:val="single"/>
        </w:rPr>
        <w:t>s</w:t>
      </w:r>
      <w:r w:rsidRPr="00B40A27">
        <w:rPr>
          <w:i/>
          <w:iCs/>
          <w:sz w:val="22"/>
          <w:szCs w:val="22"/>
          <w:u w:val="single"/>
        </w:rPr>
        <w:t>kładamy poniższą ofertę:</w:t>
      </w:r>
    </w:p>
    <w:p w14:paraId="63D91449" w14:textId="300A5791" w:rsidR="00B51D7D" w:rsidRPr="00B40A27" w:rsidRDefault="00B51D7D" w:rsidP="00D919E9">
      <w:pPr>
        <w:tabs>
          <w:tab w:val="left" w:pos="1080"/>
        </w:tabs>
        <w:jc w:val="both"/>
        <w:rPr>
          <w:sz w:val="22"/>
          <w:szCs w:val="22"/>
        </w:rPr>
      </w:pPr>
    </w:p>
    <w:p w14:paraId="19EC1674" w14:textId="77777777" w:rsidR="0076624A" w:rsidRPr="005B7D24" w:rsidRDefault="0076624A" w:rsidP="00D919E9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324000">
        <w:rPr>
          <w:color w:val="000000"/>
          <w:sz w:val="22"/>
          <w:szCs w:val="22"/>
        </w:rPr>
        <w:t xml:space="preserve">oferujemy realizację </w:t>
      </w:r>
      <w:r w:rsidR="00FA7F8C">
        <w:rPr>
          <w:b/>
          <w:i/>
          <w:color w:val="000000"/>
          <w:sz w:val="22"/>
          <w:szCs w:val="22"/>
        </w:rPr>
        <w:t>CAŁOŚCI PRZEDMIOTU ZAMÓWIENIA</w:t>
      </w:r>
      <w:r w:rsidRPr="00324000">
        <w:rPr>
          <w:color w:val="000000"/>
          <w:sz w:val="22"/>
          <w:szCs w:val="22"/>
        </w:rPr>
        <w:t xml:space="preserve"> za maksymalną kwotę </w:t>
      </w:r>
      <w:r w:rsidR="005B7D24">
        <w:rPr>
          <w:color w:val="000000"/>
          <w:sz w:val="22"/>
          <w:szCs w:val="22"/>
        </w:rPr>
        <w:t xml:space="preserve">netto: </w:t>
      </w:r>
      <w:r w:rsidR="005B7D24" w:rsidRPr="007D5B02">
        <w:rPr>
          <w:color w:val="000000"/>
          <w:sz w:val="22"/>
          <w:szCs w:val="22"/>
          <w:u w:val="single"/>
        </w:rPr>
        <w:t>……………………</w:t>
      </w:r>
      <w:r w:rsidR="00FA7F8C">
        <w:rPr>
          <w:color w:val="000000"/>
          <w:sz w:val="22"/>
          <w:szCs w:val="22"/>
          <w:u w:val="single"/>
        </w:rPr>
        <w:t>......</w:t>
      </w:r>
      <w:r w:rsidR="005B7D24" w:rsidRPr="007D5B02">
        <w:rPr>
          <w:color w:val="000000"/>
          <w:sz w:val="22"/>
          <w:szCs w:val="22"/>
          <w:u w:val="single"/>
        </w:rPr>
        <w:t>.</w:t>
      </w:r>
      <w:r w:rsidR="005B7D24">
        <w:rPr>
          <w:color w:val="000000"/>
          <w:sz w:val="22"/>
          <w:szCs w:val="22"/>
        </w:rPr>
        <w:t xml:space="preserve"> </w:t>
      </w:r>
      <w:r w:rsidR="007D5B02">
        <w:rPr>
          <w:color w:val="000000"/>
          <w:sz w:val="22"/>
          <w:szCs w:val="22"/>
        </w:rPr>
        <w:t xml:space="preserve">zł </w:t>
      </w:r>
      <w:r w:rsidR="005B7D24">
        <w:rPr>
          <w:color w:val="000000"/>
          <w:sz w:val="22"/>
          <w:szCs w:val="22"/>
        </w:rPr>
        <w:t xml:space="preserve">a </w:t>
      </w:r>
      <w:r w:rsidRPr="00324000">
        <w:rPr>
          <w:color w:val="000000"/>
          <w:sz w:val="22"/>
          <w:szCs w:val="22"/>
        </w:rPr>
        <w:t>wraz z należnym podatkiem VAT</w:t>
      </w:r>
      <w:r w:rsidR="00C153EF">
        <w:rPr>
          <w:color w:val="000000"/>
          <w:sz w:val="22"/>
          <w:szCs w:val="22"/>
        </w:rPr>
        <w:t>,</w:t>
      </w:r>
      <w:r w:rsidRPr="00324000">
        <w:rPr>
          <w:color w:val="000000"/>
          <w:sz w:val="22"/>
          <w:szCs w:val="22"/>
        </w:rPr>
        <w:t xml:space="preserve"> w wysokości </w:t>
      </w:r>
      <w:r w:rsidRPr="00324000">
        <w:rPr>
          <w:color w:val="000000"/>
          <w:sz w:val="22"/>
          <w:szCs w:val="22"/>
          <w:u w:val="single"/>
        </w:rPr>
        <w:t>...........</w:t>
      </w:r>
      <w:r w:rsidRPr="00324000">
        <w:rPr>
          <w:color w:val="000000"/>
          <w:sz w:val="22"/>
          <w:szCs w:val="22"/>
        </w:rPr>
        <w:t xml:space="preserve"> %</w:t>
      </w:r>
      <w:r w:rsidR="00C153EF">
        <w:rPr>
          <w:color w:val="000000"/>
          <w:sz w:val="22"/>
          <w:szCs w:val="22"/>
        </w:rPr>
        <w:t>,</w:t>
      </w:r>
      <w:r w:rsidR="005B7D24">
        <w:rPr>
          <w:color w:val="000000"/>
          <w:sz w:val="22"/>
          <w:szCs w:val="22"/>
        </w:rPr>
        <w:t xml:space="preserve"> maksymalną kwotę </w:t>
      </w:r>
      <w:r w:rsidR="005B7D24" w:rsidRPr="005B7D24">
        <w:rPr>
          <w:color w:val="000000"/>
          <w:sz w:val="22"/>
          <w:szCs w:val="22"/>
        </w:rPr>
        <w:t xml:space="preserve">brutto: </w:t>
      </w:r>
      <w:r w:rsidR="005B7D24">
        <w:rPr>
          <w:color w:val="000000"/>
          <w:sz w:val="22"/>
          <w:szCs w:val="22"/>
          <w:u w:val="single"/>
        </w:rPr>
        <w:t>…………………..</w:t>
      </w:r>
      <w:r w:rsidR="00FA7F8C">
        <w:rPr>
          <w:color w:val="000000"/>
          <w:sz w:val="22"/>
          <w:szCs w:val="22"/>
          <w:u w:val="single"/>
        </w:rPr>
        <w:t>..</w:t>
      </w:r>
      <w:r w:rsidR="005B7D24">
        <w:rPr>
          <w:color w:val="000000"/>
          <w:sz w:val="22"/>
          <w:szCs w:val="22"/>
          <w:u w:val="single"/>
        </w:rPr>
        <w:t>....</w:t>
      </w:r>
      <w:r w:rsidR="007D5B02">
        <w:rPr>
          <w:color w:val="000000"/>
          <w:sz w:val="22"/>
          <w:szCs w:val="22"/>
          <w:u w:val="single"/>
        </w:rPr>
        <w:t xml:space="preserve"> zł</w:t>
      </w:r>
      <w:r w:rsidR="005B7D24" w:rsidRPr="005B7D24">
        <w:rPr>
          <w:color w:val="000000"/>
          <w:sz w:val="22"/>
          <w:szCs w:val="22"/>
          <w:u w:val="single"/>
        </w:rPr>
        <w:t xml:space="preserve"> (słownie:.............................................</w:t>
      </w:r>
      <w:r w:rsidR="001E6724">
        <w:rPr>
          <w:color w:val="000000"/>
          <w:sz w:val="22"/>
          <w:szCs w:val="22"/>
          <w:u w:val="single"/>
        </w:rPr>
        <w:t>....</w:t>
      </w:r>
      <w:r w:rsidR="005B7D24">
        <w:rPr>
          <w:color w:val="000000"/>
          <w:sz w:val="22"/>
          <w:szCs w:val="22"/>
          <w:u w:val="single"/>
        </w:rPr>
        <w:t>.</w:t>
      </w:r>
      <w:r w:rsidR="005B7D24" w:rsidRPr="005B7D24">
        <w:rPr>
          <w:color w:val="000000"/>
          <w:sz w:val="22"/>
          <w:szCs w:val="22"/>
          <w:u w:val="single"/>
        </w:rPr>
        <w:t>)</w:t>
      </w:r>
      <w:r w:rsidR="005B7D24">
        <w:rPr>
          <w:color w:val="000000"/>
          <w:sz w:val="22"/>
          <w:szCs w:val="22"/>
        </w:rPr>
        <w:t xml:space="preserve">, </w:t>
      </w:r>
      <w:r w:rsidR="00B178FF">
        <w:rPr>
          <w:color w:val="000000"/>
          <w:sz w:val="22"/>
          <w:szCs w:val="22"/>
        </w:rPr>
        <w:t>w tym</w:t>
      </w:r>
      <w:r w:rsidR="00F062C1" w:rsidRPr="005B7D24">
        <w:rPr>
          <w:color w:val="000000"/>
          <w:sz w:val="22"/>
          <w:szCs w:val="22"/>
        </w:rPr>
        <w:t>:</w:t>
      </w:r>
    </w:p>
    <w:p w14:paraId="11262321" w14:textId="77777777" w:rsidR="009950EF" w:rsidRDefault="00B178FF" w:rsidP="004B73A4">
      <w:pPr>
        <w:widowControl/>
        <w:numPr>
          <w:ilvl w:val="1"/>
          <w:numId w:val="44"/>
        </w:numPr>
        <w:tabs>
          <w:tab w:val="clear" w:pos="720"/>
        </w:tabs>
        <w:suppressAutoHyphens w:val="0"/>
        <w:ind w:left="1418" w:hanging="709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za </w:t>
      </w:r>
      <w:r w:rsidR="009950EF">
        <w:rPr>
          <w:b/>
          <w:i/>
          <w:color w:val="000000"/>
          <w:sz w:val="22"/>
          <w:szCs w:val="22"/>
        </w:rPr>
        <w:t>realizację</w:t>
      </w:r>
      <w:r w:rsidR="009C1FEA">
        <w:rPr>
          <w:b/>
          <w:i/>
          <w:color w:val="000000"/>
          <w:sz w:val="22"/>
          <w:szCs w:val="22"/>
        </w:rPr>
        <w:t xml:space="preserve"> zadań </w:t>
      </w:r>
      <w:r w:rsidR="00FB147B">
        <w:rPr>
          <w:b/>
          <w:i/>
          <w:sz w:val="22"/>
          <w:szCs w:val="22"/>
        </w:rPr>
        <w:t xml:space="preserve">w ramach zamówienia o charakterze </w:t>
      </w:r>
      <w:r w:rsidR="0022172B">
        <w:rPr>
          <w:b/>
          <w:i/>
          <w:sz w:val="22"/>
          <w:szCs w:val="22"/>
        </w:rPr>
        <w:t>PODSTAWOWYM</w:t>
      </w:r>
      <w:r w:rsidR="001437E2" w:rsidRPr="007238AF">
        <w:rPr>
          <w:sz w:val="22"/>
          <w:szCs w:val="22"/>
        </w:rPr>
        <w:t xml:space="preserve"> </w:t>
      </w:r>
      <w:r w:rsidR="009950EF">
        <w:rPr>
          <w:sz w:val="22"/>
          <w:szCs w:val="22"/>
        </w:rPr>
        <w:t xml:space="preserve">oferujemy </w:t>
      </w:r>
      <w:r w:rsidR="007D5B02" w:rsidRPr="007D5B02">
        <w:rPr>
          <w:color w:val="000000"/>
          <w:sz w:val="22"/>
          <w:szCs w:val="22"/>
        </w:rPr>
        <w:t xml:space="preserve">maksymalną kwotę netto: </w:t>
      </w:r>
      <w:r w:rsidR="007D5B02" w:rsidRPr="00192C19">
        <w:rPr>
          <w:color w:val="000000"/>
          <w:sz w:val="22"/>
          <w:szCs w:val="22"/>
          <w:u w:val="single"/>
        </w:rPr>
        <w:t>…………………….</w:t>
      </w:r>
      <w:r w:rsidR="007D5B02" w:rsidRPr="007D5B02">
        <w:rPr>
          <w:color w:val="000000"/>
          <w:sz w:val="22"/>
          <w:szCs w:val="22"/>
        </w:rPr>
        <w:t xml:space="preserve"> </w:t>
      </w:r>
      <w:r w:rsidR="00192C19">
        <w:rPr>
          <w:color w:val="000000"/>
          <w:sz w:val="22"/>
          <w:szCs w:val="22"/>
        </w:rPr>
        <w:t xml:space="preserve">zł </w:t>
      </w:r>
      <w:r w:rsidR="007D5B02" w:rsidRPr="007D5B02">
        <w:rPr>
          <w:color w:val="000000"/>
          <w:sz w:val="22"/>
          <w:szCs w:val="22"/>
        </w:rPr>
        <w:t>a</w:t>
      </w:r>
      <w:r w:rsidR="00172B6F">
        <w:rPr>
          <w:color w:val="000000"/>
          <w:sz w:val="22"/>
          <w:szCs w:val="22"/>
        </w:rPr>
        <w:t> </w:t>
      </w:r>
      <w:r w:rsidR="007D5B02" w:rsidRPr="007D5B02">
        <w:rPr>
          <w:color w:val="000000"/>
          <w:sz w:val="22"/>
          <w:szCs w:val="22"/>
        </w:rPr>
        <w:t>wraz z należnym podatkiem VAT</w:t>
      </w:r>
      <w:r w:rsidR="00192C19">
        <w:rPr>
          <w:color w:val="000000"/>
          <w:sz w:val="22"/>
          <w:szCs w:val="22"/>
        </w:rPr>
        <w:t>,</w:t>
      </w:r>
      <w:r w:rsidR="007D5B02" w:rsidRPr="007D5B02">
        <w:rPr>
          <w:color w:val="000000"/>
          <w:sz w:val="22"/>
          <w:szCs w:val="22"/>
        </w:rPr>
        <w:t xml:space="preserve"> w wysokości </w:t>
      </w:r>
      <w:r w:rsidR="007D5B02" w:rsidRPr="007D5B02">
        <w:rPr>
          <w:color w:val="000000"/>
          <w:sz w:val="22"/>
          <w:szCs w:val="22"/>
          <w:u w:val="single"/>
        </w:rPr>
        <w:t>...........</w:t>
      </w:r>
      <w:r w:rsidR="007D5B02" w:rsidRPr="007D5B02">
        <w:rPr>
          <w:color w:val="000000"/>
          <w:sz w:val="22"/>
          <w:szCs w:val="22"/>
        </w:rPr>
        <w:t xml:space="preserve"> %</w:t>
      </w:r>
      <w:r w:rsidR="00192C19">
        <w:rPr>
          <w:color w:val="000000"/>
          <w:sz w:val="22"/>
          <w:szCs w:val="22"/>
        </w:rPr>
        <w:t>,</w:t>
      </w:r>
      <w:r w:rsidR="007D5B02" w:rsidRPr="007D5B02">
        <w:rPr>
          <w:color w:val="000000"/>
          <w:sz w:val="22"/>
          <w:szCs w:val="22"/>
        </w:rPr>
        <w:t xml:space="preserve"> maksymalną kwotę brutto: </w:t>
      </w:r>
      <w:r w:rsidR="007D5B02" w:rsidRPr="007D5B02">
        <w:rPr>
          <w:color w:val="000000"/>
          <w:sz w:val="22"/>
          <w:szCs w:val="22"/>
          <w:u w:val="single"/>
        </w:rPr>
        <w:t>…………</w:t>
      </w:r>
      <w:r w:rsidR="00F51521">
        <w:rPr>
          <w:color w:val="000000"/>
          <w:sz w:val="22"/>
          <w:szCs w:val="22"/>
          <w:u w:val="single"/>
        </w:rPr>
        <w:t>.........</w:t>
      </w:r>
      <w:r w:rsidR="007D5B02" w:rsidRPr="007D5B02">
        <w:rPr>
          <w:color w:val="000000"/>
          <w:sz w:val="22"/>
          <w:szCs w:val="22"/>
          <w:u w:val="single"/>
        </w:rPr>
        <w:t xml:space="preserve"> zł. (słownie:.................................................................)</w:t>
      </w:r>
      <w:r w:rsidR="007D5B02" w:rsidRPr="007D5B02">
        <w:rPr>
          <w:color w:val="000000"/>
          <w:sz w:val="22"/>
          <w:szCs w:val="22"/>
        </w:rPr>
        <w:t>,</w:t>
      </w:r>
      <w:r w:rsidR="00A452D0">
        <w:rPr>
          <w:color w:val="000000"/>
          <w:sz w:val="22"/>
          <w:szCs w:val="22"/>
        </w:rPr>
        <w:t xml:space="preserve"> </w:t>
      </w:r>
      <w:r w:rsidR="00A452D0" w:rsidRPr="00023479">
        <w:rPr>
          <w:b/>
          <w:i/>
          <w:sz w:val="22"/>
          <w:szCs w:val="22"/>
        </w:rPr>
        <w:t xml:space="preserve">przy założeniu </w:t>
      </w:r>
      <w:r w:rsidR="00A452D0">
        <w:rPr>
          <w:b/>
          <w:i/>
          <w:sz w:val="22"/>
          <w:szCs w:val="22"/>
        </w:rPr>
        <w:t>prognozowanej liczby zgłoszeń w </w:t>
      </w:r>
      <w:r w:rsidR="00A452D0" w:rsidRPr="00023479">
        <w:rPr>
          <w:b/>
          <w:i/>
          <w:sz w:val="22"/>
          <w:szCs w:val="22"/>
        </w:rPr>
        <w:t>okresie obowiązywania umowy</w:t>
      </w:r>
      <w:r w:rsidR="00A452D0">
        <w:rPr>
          <w:color w:val="000000"/>
          <w:sz w:val="22"/>
          <w:szCs w:val="22"/>
        </w:rPr>
        <w:t xml:space="preserve"> </w:t>
      </w:r>
      <w:r w:rsidR="009950EF">
        <w:rPr>
          <w:color w:val="000000"/>
          <w:sz w:val="22"/>
          <w:szCs w:val="22"/>
        </w:rPr>
        <w:t xml:space="preserve">oraz </w:t>
      </w:r>
    </w:p>
    <w:p w14:paraId="7F1E6B4C" w14:textId="2E8085EE" w:rsidR="00192C19" w:rsidRPr="00BE2B45" w:rsidRDefault="00B178FF" w:rsidP="004B73A4">
      <w:pPr>
        <w:widowControl/>
        <w:numPr>
          <w:ilvl w:val="1"/>
          <w:numId w:val="44"/>
        </w:numPr>
        <w:tabs>
          <w:tab w:val="clear" w:pos="720"/>
        </w:tabs>
        <w:suppressAutoHyphens w:val="0"/>
        <w:ind w:left="1418" w:hanging="709"/>
        <w:jc w:val="both"/>
        <w:rPr>
          <w:b/>
          <w:i/>
          <w:color w:val="000000"/>
          <w:sz w:val="22"/>
          <w:szCs w:val="22"/>
        </w:rPr>
      </w:pPr>
      <w:r w:rsidRPr="00BE2B45">
        <w:rPr>
          <w:b/>
          <w:i/>
          <w:color w:val="000000"/>
          <w:sz w:val="22"/>
          <w:szCs w:val="22"/>
        </w:rPr>
        <w:t xml:space="preserve">za </w:t>
      </w:r>
      <w:r w:rsidR="009950EF" w:rsidRPr="00BE2B45">
        <w:rPr>
          <w:b/>
          <w:i/>
          <w:color w:val="000000"/>
          <w:sz w:val="22"/>
          <w:szCs w:val="22"/>
        </w:rPr>
        <w:t xml:space="preserve">realizację zadań </w:t>
      </w:r>
      <w:r w:rsidR="00FB147B" w:rsidRPr="00BE2B45">
        <w:rPr>
          <w:b/>
          <w:i/>
          <w:sz w:val="22"/>
          <w:szCs w:val="22"/>
        </w:rPr>
        <w:t xml:space="preserve">w ramach zamówienia o charakterze </w:t>
      </w:r>
      <w:r w:rsidR="0022172B" w:rsidRPr="00BE2B45">
        <w:rPr>
          <w:b/>
          <w:i/>
          <w:sz w:val="22"/>
          <w:szCs w:val="22"/>
        </w:rPr>
        <w:t>OPCJONALNYM</w:t>
      </w:r>
      <w:r w:rsidR="009950EF" w:rsidRPr="00BE2B45">
        <w:rPr>
          <w:sz w:val="22"/>
          <w:szCs w:val="22"/>
        </w:rPr>
        <w:t xml:space="preserve"> oferujemy </w:t>
      </w:r>
      <w:r w:rsidR="0045370C" w:rsidRPr="00BE2B45">
        <w:rPr>
          <w:sz w:val="22"/>
          <w:szCs w:val="22"/>
        </w:rPr>
        <w:t xml:space="preserve">maksymalną </w:t>
      </w:r>
      <w:r w:rsidR="00172B6F" w:rsidRPr="00BE2B45">
        <w:rPr>
          <w:color w:val="000000"/>
          <w:sz w:val="22"/>
          <w:szCs w:val="22"/>
        </w:rPr>
        <w:t xml:space="preserve">kwotę </w:t>
      </w:r>
      <w:r w:rsidR="00192C19" w:rsidRPr="00BE2B45">
        <w:rPr>
          <w:color w:val="000000"/>
          <w:sz w:val="22"/>
          <w:szCs w:val="22"/>
        </w:rPr>
        <w:t xml:space="preserve">netto: </w:t>
      </w:r>
      <w:r w:rsidR="00192C19" w:rsidRPr="00BE2B45">
        <w:rPr>
          <w:color w:val="000000"/>
          <w:sz w:val="22"/>
          <w:szCs w:val="22"/>
          <w:u w:val="single"/>
        </w:rPr>
        <w:t>…………………….</w:t>
      </w:r>
      <w:r w:rsidR="00192C19" w:rsidRPr="00BE2B45">
        <w:rPr>
          <w:color w:val="000000"/>
          <w:sz w:val="22"/>
          <w:szCs w:val="22"/>
        </w:rPr>
        <w:t xml:space="preserve"> zł a </w:t>
      </w:r>
      <w:r w:rsidR="00B90E43" w:rsidRPr="00BE2B45">
        <w:rPr>
          <w:color w:val="000000"/>
          <w:sz w:val="22"/>
          <w:szCs w:val="22"/>
        </w:rPr>
        <w:t xml:space="preserve">wraz z </w:t>
      </w:r>
      <w:r w:rsidR="00192C19" w:rsidRPr="00BE2B45">
        <w:rPr>
          <w:color w:val="000000"/>
          <w:sz w:val="22"/>
          <w:szCs w:val="22"/>
        </w:rPr>
        <w:t xml:space="preserve">należnym podatkiem VAT, w wysokości </w:t>
      </w:r>
      <w:r w:rsidR="00192C19" w:rsidRPr="00BE2B45">
        <w:rPr>
          <w:color w:val="000000"/>
          <w:sz w:val="22"/>
          <w:szCs w:val="22"/>
          <w:u w:val="single"/>
        </w:rPr>
        <w:t>...........</w:t>
      </w:r>
      <w:r w:rsidR="00192C19" w:rsidRPr="00BE2B45">
        <w:rPr>
          <w:color w:val="000000"/>
          <w:sz w:val="22"/>
          <w:szCs w:val="22"/>
        </w:rPr>
        <w:t xml:space="preserve"> %,</w:t>
      </w:r>
      <w:r w:rsidR="00172B6F" w:rsidRPr="00BE2B45">
        <w:rPr>
          <w:color w:val="000000"/>
          <w:sz w:val="22"/>
          <w:szCs w:val="22"/>
        </w:rPr>
        <w:t xml:space="preserve"> </w:t>
      </w:r>
      <w:r w:rsidR="006035E5" w:rsidRPr="00BE2B45">
        <w:rPr>
          <w:color w:val="000000"/>
          <w:sz w:val="22"/>
          <w:szCs w:val="22"/>
        </w:rPr>
        <w:t xml:space="preserve">maksymalną </w:t>
      </w:r>
      <w:r w:rsidR="00192C19" w:rsidRPr="00BE2B45">
        <w:rPr>
          <w:color w:val="000000"/>
          <w:sz w:val="22"/>
          <w:szCs w:val="22"/>
        </w:rPr>
        <w:t xml:space="preserve">kwotę brutto: </w:t>
      </w:r>
      <w:r w:rsidR="00192C19" w:rsidRPr="00BE2B45">
        <w:rPr>
          <w:color w:val="000000"/>
          <w:sz w:val="22"/>
          <w:szCs w:val="22"/>
          <w:u w:val="single"/>
        </w:rPr>
        <w:t>………………</w:t>
      </w:r>
      <w:r w:rsidR="006035E5" w:rsidRPr="00BE2B45">
        <w:rPr>
          <w:color w:val="000000"/>
          <w:sz w:val="22"/>
          <w:szCs w:val="22"/>
          <w:u w:val="single"/>
        </w:rPr>
        <w:t>............................</w:t>
      </w:r>
      <w:r w:rsidR="00192C19" w:rsidRPr="00BE2B45">
        <w:rPr>
          <w:color w:val="000000"/>
          <w:sz w:val="22"/>
          <w:szCs w:val="22"/>
          <w:u w:val="single"/>
        </w:rPr>
        <w:t xml:space="preserve"> zł. (słownie:.............................................</w:t>
      </w:r>
      <w:r w:rsidR="00D54619" w:rsidRPr="00BE2B45">
        <w:rPr>
          <w:color w:val="000000"/>
          <w:sz w:val="22"/>
          <w:szCs w:val="22"/>
          <w:u w:val="single"/>
        </w:rPr>
        <w:t>.......</w:t>
      </w:r>
      <w:r w:rsidR="00192C19" w:rsidRPr="00BE2B45">
        <w:rPr>
          <w:color w:val="000000"/>
          <w:sz w:val="22"/>
          <w:szCs w:val="22"/>
          <w:u w:val="single"/>
        </w:rPr>
        <w:t>.)</w:t>
      </w:r>
      <w:r w:rsidR="00192C19" w:rsidRPr="00BE2B45">
        <w:rPr>
          <w:color w:val="000000"/>
          <w:sz w:val="22"/>
          <w:szCs w:val="22"/>
        </w:rPr>
        <w:t>,</w:t>
      </w:r>
      <w:r w:rsidR="00172B6F" w:rsidRPr="00BE2B45">
        <w:rPr>
          <w:color w:val="000000"/>
          <w:sz w:val="22"/>
          <w:szCs w:val="22"/>
        </w:rPr>
        <w:t xml:space="preserve"> </w:t>
      </w:r>
      <w:r w:rsidR="00A452D0" w:rsidRPr="00BE2B45">
        <w:rPr>
          <w:b/>
          <w:i/>
          <w:sz w:val="22"/>
          <w:szCs w:val="22"/>
        </w:rPr>
        <w:t xml:space="preserve">przy założeniu </w:t>
      </w:r>
      <w:r w:rsidR="00CC6214">
        <w:rPr>
          <w:b/>
          <w:i/>
          <w:sz w:val="22"/>
          <w:szCs w:val="22"/>
        </w:rPr>
        <w:t xml:space="preserve">prognozowanej liczby zgłoszeń w </w:t>
      </w:r>
      <w:r w:rsidR="00A452D0" w:rsidRPr="00BE2B45">
        <w:rPr>
          <w:b/>
          <w:i/>
          <w:sz w:val="22"/>
          <w:szCs w:val="22"/>
        </w:rPr>
        <w:t>okresie obowiązywania umowy</w:t>
      </w:r>
      <w:r w:rsidR="002748B7" w:rsidRPr="00BE2B45">
        <w:rPr>
          <w:color w:val="000000"/>
          <w:sz w:val="22"/>
          <w:szCs w:val="22"/>
        </w:rPr>
        <w:t xml:space="preserve"> </w:t>
      </w:r>
      <w:r w:rsidR="002748B7" w:rsidRPr="00BE2B45">
        <w:rPr>
          <w:b/>
          <w:i/>
          <w:color w:val="000000"/>
          <w:sz w:val="22"/>
          <w:szCs w:val="22"/>
        </w:rPr>
        <w:t>oraz wedle stawek godzinowych wskazanych w załączniku nr 3 do formularza oferty.</w:t>
      </w:r>
    </w:p>
    <w:p w14:paraId="4D07394C" w14:textId="77777777" w:rsidR="0076624A" w:rsidRPr="00324000" w:rsidRDefault="0076624A" w:rsidP="003E7371">
      <w:pPr>
        <w:jc w:val="both"/>
        <w:rPr>
          <w:i/>
          <w:iCs/>
          <w:color w:val="000000"/>
          <w:sz w:val="22"/>
          <w:szCs w:val="22"/>
          <w:u w:val="single"/>
        </w:rPr>
      </w:pPr>
    </w:p>
    <w:p w14:paraId="292DE7A9" w14:textId="77777777" w:rsidR="00BC1CB0" w:rsidRDefault="0076624A" w:rsidP="003E7371">
      <w:pPr>
        <w:ind w:left="720"/>
        <w:jc w:val="both"/>
        <w:rPr>
          <w:i/>
          <w:iCs/>
          <w:color w:val="000000"/>
          <w:sz w:val="22"/>
          <w:szCs w:val="22"/>
          <w:u w:val="single"/>
        </w:rPr>
      </w:pPr>
      <w:r w:rsidRPr="00324000">
        <w:rPr>
          <w:i/>
          <w:iCs/>
          <w:color w:val="000000"/>
          <w:sz w:val="22"/>
          <w:szCs w:val="22"/>
          <w:u w:val="single"/>
        </w:rPr>
        <w:t>Na dalszych stronach oferty przedstawiamy szczegółową kalkulację cenową oferowanego pr</w:t>
      </w:r>
      <w:r w:rsidR="00E34DD0">
        <w:rPr>
          <w:i/>
          <w:iCs/>
          <w:color w:val="000000"/>
          <w:sz w:val="22"/>
          <w:szCs w:val="22"/>
          <w:u w:val="single"/>
        </w:rPr>
        <w:t>zedmiotu zamówienia</w:t>
      </w:r>
      <w:r w:rsidR="00203126">
        <w:rPr>
          <w:i/>
          <w:iCs/>
          <w:color w:val="000000"/>
          <w:sz w:val="22"/>
          <w:szCs w:val="22"/>
          <w:u w:val="single"/>
        </w:rPr>
        <w:t>.</w:t>
      </w:r>
    </w:p>
    <w:p w14:paraId="611D0A12" w14:textId="77777777" w:rsidR="00EC4BC4" w:rsidRPr="0076624A" w:rsidRDefault="00EC4BC4" w:rsidP="00DC4A89">
      <w:pPr>
        <w:jc w:val="both"/>
        <w:rPr>
          <w:i/>
          <w:iCs/>
          <w:color w:val="000000"/>
          <w:sz w:val="22"/>
          <w:szCs w:val="22"/>
          <w:u w:val="single"/>
        </w:rPr>
      </w:pPr>
    </w:p>
    <w:p w14:paraId="32183FEA" w14:textId="77777777" w:rsidR="00E56090" w:rsidRPr="00304BC5" w:rsidRDefault="00E56090" w:rsidP="00092786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304BC5">
        <w:rPr>
          <w:sz w:val="22"/>
          <w:szCs w:val="22"/>
        </w:rPr>
        <w:lastRenderedPageBreak/>
        <w:t>oświadczamy, iż oferujemy przedmiot zamówienia zgodny z wymaganiami i warunkami opisanymi w ustawie – Prawo zamówień publ</w:t>
      </w:r>
      <w:r w:rsidR="00304BC5">
        <w:rPr>
          <w:sz w:val="22"/>
          <w:szCs w:val="22"/>
        </w:rPr>
        <w:t>icznych oraz określonymi przez z</w:t>
      </w:r>
      <w:r w:rsidRPr="00304BC5">
        <w:rPr>
          <w:sz w:val="22"/>
          <w:szCs w:val="22"/>
        </w:rPr>
        <w:t>amawiając</w:t>
      </w:r>
      <w:r w:rsidR="00AF6D56">
        <w:rPr>
          <w:sz w:val="22"/>
          <w:szCs w:val="22"/>
        </w:rPr>
        <w:t>ego w treści Zaproszenia do składania ofert i jego załączników</w:t>
      </w:r>
      <w:r w:rsidR="0076624A">
        <w:rPr>
          <w:sz w:val="22"/>
          <w:szCs w:val="22"/>
        </w:rPr>
        <w:t>;</w:t>
      </w:r>
    </w:p>
    <w:p w14:paraId="6758B2A5" w14:textId="77777777" w:rsidR="00E14EDE" w:rsidRPr="00BC6583" w:rsidRDefault="000D52C1" w:rsidP="00092786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2C1">
        <w:rPr>
          <w:sz w:val="22"/>
          <w:szCs w:val="22"/>
        </w:rPr>
        <w:t xml:space="preserve">oświadczamy, że </w:t>
      </w:r>
      <w:r w:rsidR="001E40EB">
        <w:rPr>
          <w:iCs/>
          <w:color w:val="000000"/>
          <w:sz w:val="22"/>
          <w:szCs w:val="22"/>
        </w:rPr>
        <w:t>osoby, które będą</w:t>
      </w:r>
      <w:r w:rsidR="008778F1" w:rsidRPr="008778F1">
        <w:rPr>
          <w:iCs/>
          <w:color w:val="000000"/>
          <w:sz w:val="22"/>
          <w:szCs w:val="22"/>
        </w:rPr>
        <w:t xml:space="preserve"> uczestniczyć w wykonywaniu zamówienia</w:t>
      </w:r>
      <w:r w:rsidR="008778F1">
        <w:rPr>
          <w:iCs/>
          <w:color w:val="000000"/>
          <w:sz w:val="22"/>
          <w:szCs w:val="22"/>
        </w:rPr>
        <w:t xml:space="preserve">, </w:t>
      </w:r>
      <w:r w:rsidR="001E40EB">
        <w:rPr>
          <w:iCs/>
          <w:color w:val="000000"/>
          <w:sz w:val="22"/>
          <w:szCs w:val="22"/>
        </w:rPr>
        <w:t>(</w:t>
      </w:r>
      <w:r w:rsidR="008778F1">
        <w:rPr>
          <w:iCs/>
          <w:color w:val="000000"/>
          <w:sz w:val="22"/>
          <w:szCs w:val="22"/>
        </w:rPr>
        <w:t>w </w:t>
      </w:r>
      <w:r w:rsidR="008778F1" w:rsidRPr="008778F1">
        <w:rPr>
          <w:iCs/>
          <w:color w:val="000000"/>
          <w:sz w:val="22"/>
          <w:szCs w:val="22"/>
        </w:rPr>
        <w:t>szczególności odpowiedzialna za świadczenie usług</w:t>
      </w:r>
      <w:r w:rsidR="001E40EB">
        <w:rPr>
          <w:iCs/>
          <w:color w:val="000000"/>
          <w:sz w:val="22"/>
          <w:szCs w:val="22"/>
        </w:rPr>
        <w:t>)</w:t>
      </w:r>
      <w:r w:rsidR="008778F1" w:rsidRPr="008778F1">
        <w:rPr>
          <w:iCs/>
          <w:color w:val="000000"/>
          <w:sz w:val="22"/>
          <w:szCs w:val="22"/>
        </w:rPr>
        <w:t xml:space="preserve"> posiada</w:t>
      </w:r>
      <w:r w:rsidR="001E40EB">
        <w:rPr>
          <w:iCs/>
          <w:color w:val="000000"/>
          <w:sz w:val="22"/>
          <w:szCs w:val="22"/>
        </w:rPr>
        <w:t>ją</w:t>
      </w:r>
      <w:r w:rsidR="008778F1" w:rsidRPr="008778F1">
        <w:rPr>
          <w:iCs/>
          <w:color w:val="000000"/>
          <w:sz w:val="22"/>
          <w:szCs w:val="22"/>
        </w:rPr>
        <w:t xml:space="preserve"> kwalifikacje </w:t>
      </w:r>
      <w:r w:rsidR="001E40EB">
        <w:rPr>
          <w:iCs/>
          <w:color w:val="000000"/>
          <w:sz w:val="22"/>
          <w:szCs w:val="22"/>
        </w:rPr>
        <w:t xml:space="preserve">zawodowe </w:t>
      </w:r>
      <w:r w:rsidR="008778F1" w:rsidRPr="008778F1">
        <w:rPr>
          <w:iCs/>
          <w:color w:val="000000"/>
          <w:sz w:val="22"/>
          <w:szCs w:val="22"/>
        </w:rPr>
        <w:t xml:space="preserve">niezbędne do wykonania zamówienia, a także niezbędne do zakresu wykonywanych przez nie czynności, </w:t>
      </w:r>
      <w:r w:rsidR="0053342C">
        <w:rPr>
          <w:sz w:val="22"/>
          <w:szCs w:val="22"/>
        </w:rPr>
        <w:t>co potwierdza przedłożony wraz z ofertą</w:t>
      </w:r>
      <w:r w:rsidR="008F5BBA">
        <w:rPr>
          <w:sz w:val="22"/>
          <w:szCs w:val="22"/>
        </w:rPr>
        <w:t xml:space="preserve"> </w:t>
      </w:r>
      <w:r w:rsidR="0053342C">
        <w:rPr>
          <w:i/>
          <w:sz w:val="22"/>
          <w:szCs w:val="22"/>
        </w:rPr>
        <w:t>„Wykaz</w:t>
      </w:r>
      <w:r w:rsidR="00F77D0A">
        <w:rPr>
          <w:i/>
          <w:sz w:val="22"/>
          <w:szCs w:val="22"/>
        </w:rPr>
        <w:t xml:space="preserve"> osób”;</w:t>
      </w:r>
    </w:p>
    <w:p w14:paraId="50CA5E73" w14:textId="77777777" w:rsidR="002D02A6" w:rsidRPr="002D02A6" w:rsidRDefault="00BC6583" w:rsidP="00D35CC5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spełniamy warune</w:t>
      </w:r>
      <w:r w:rsidR="00F77D0A">
        <w:rPr>
          <w:sz w:val="22"/>
          <w:szCs w:val="22"/>
        </w:rPr>
        <w:t xml:space="preserve">k dotyczący zdolności zawodowej, </w:t>
      </w:r>
      <w:r w:rsidR="002D02A6">
        <w:rPr>
          <w:sz w:val="22"/>
          <w:szCs w:val="22"/>
        </w:rPr>
        <w:t xml:space="preserve">zgodnie z załączonym </w:t>
      </w:r>
      <w:r w:rsidR="002D02A6" w:rsidRPr="002D02A6">
        <w:rPr>
          <w:i/>
          <w:sz w:val="22"/>
          <w:szCs w:val="22"/>
        </w:rPr>
        <w:t>„Wykazem usług</w:t>
      </w:r>
      <w:r w:rsidR="00F77D0A">
        <w:rPr>
          <w:i/>
          <w:sz w:val="22"/>
          <w:szCs w:val="22"/>
        </w:rPr>
        <w:t>/zleceń/</w:t>
      </w:r>
      <w:r w:rsidR="002D02A6" w:rsidRPr="002D02A6">
        <w:rPr>
          <w:i/>
          <w:sz w:val="22"/>
          <w:szCs w:val="22"/>
        </w:rPr>
        <w:t>”;</w:t>
      </w:r>
    </w:p>
    <w:p w14:paraId="7E963AF0" w14:textId="77777777" w:rsidR="004B6B93" w:rsidRDefault="004B6B93" w:rsidP="00D35CC5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4B6B93">
        <w:rPr>
          <w:sz w:val="22"/>
          <w:szCs w:val="22"/>
        </w:rPr>
        <w:t xml:space="preserve">oferujemy termin płatności </w:t>
      </w:r>
      <w:r>
        <w:rPr>
          <w:sz w:val="22"/>
          <w:szCs w:val="22"/>
        </w:rPr>
        <w:t xml:space="preserve">zgodny z postanowieniami zwartymi </w:t>
      </w:r>
      <w:r w:rsidRPr="004B6B93">
        <w:rPr>
          <w:sz w:val="22"/>
          <w:szCs w:val="22"/>
        </w:rPr>
        <w:t>we wzorze umowy</w:t>
      </w:r>
      <w:r w:rsidR="002A1C0F">
        <w:rPr>
          <w:sz w:val="22"/>
          <w:szCs w:val="22"/>
        </w:rPr>
        <w:t>, stanowiącym załącznik do Zaproszenia</w:t>
      </w:r>
      <w:r w:rsidRPr="004B6B93">
        <w:rPr>
          <w:sz w:val="22"/>
          <w:szCs w:val="22"/>
        </w:rPr>
        <w:t>;</w:t>
      </w:r>
    </w:p>
    <w:p w14:paraId="64600F3B" w14:textId="77777777" w:rsidR="007B197D" w:rsidRDefault="007B197D" w:rsidP="00D35CC5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543548FD" w14:textId="77777777" w:rsidR="00DD72F2" w:rsidRDefault="00DD72F2" w:rsidP="00176AF2">
      <w:pPr>
        <w:widowControl/>
        <w:numPr>
          <w:ilvl w:val="0"/>
          <w:numId w:val="20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 xml:space="preserve">mi </w:t>
      </w:r>
      <w:r w:rsidR="00D45552">
        <w:rPr>
          <w:sz w:val="22"/>
          <w:szCs w:val="22"/>
        </w:rPr>
        <w:t xml:space="preserve">ustawy </w:t>
      </w:r>
      <w:r>
        <w:rPr>
          <w:sz w:val="22"/>
          <w:szCs w:val="22"/>
        </w:rPr>
        <w:t>o podatku od towarów i usług</w:t>
      </w:r>
      <w:r w:rsidRPr="00DD72F2">
        <w:rPr>
          <w:sz w:val="22"/>
          <w:szCs w:val="22"/>
        </w:rPr>
        <w:t>*</w:t>
      </w:r>
    </w:p>
    <w:p w14:paraId="1B3DE3BC" w14:textId="77777777" w:rsidR="00E76CFC" w:rsidRPr="009D185A" w:rsidRDefault="00DD72F2" w:rsidP="00E76CFC">
      <w:pPr>
        <w:widowControl/>
        <w:numPr>
          <w:ilvl w:val="0"/>
          <w:numId w:val="20"/>
        </w:numPr>
        <w:suppressAutoHyphens w:val="0"/>
        <w:jc w:val="both"/>
        <w:rPr>
          <w:sz w:val="22"/>
          <w:szCs w:val="22"/>
        </w:rPr>
      </w:pPr>
      <w:r w:rsidRPr="009D185A">
        <w:rPr>
          <w:sz w:val="22"/>
          <w:szCs w:val="22"/>
        </w:rPr>
        <w:t xml:space="preserve">będzie prowadził do powstania u zamawiającego </w:t>
      </w:r>
      <w:r w:rsidR="003A26E7" w:rsidRPr="009D185A">
        <w:rPr>
          <w:sz w:val="22"/>
          <w:szCs w:val="22"/>
        </w:rPr>
        <w:t>obowiązku podatkowego zgodnie z </w:t>
      </w:r>
      <w:r w:rsidRPr="009D185A">
        <w:rPr>
          <w:sz w:val="22"/>
          <w:szCs w:val="22"/>
        </w:rPr>
        <w:t xml:space="preserve">przepisami </w:t>
      </w:r>
      <w:r w:rsidR="00D45552" w:rsidRPr="009D185A">
        <w:rPr>
          <w:sz w:val="22"/>
          <w:szCs w:val="22"/>
        </w:rPr>
        <w:t xml:space="preserve">ustawy </w:t>
      </w:r>
      <w:r w:rsidRPr="009D185A">
        <w:rPr>
          <w:sz w:val="22"/>
          <w:szCs w:val="22"/>
        </w:rPr>
        <w:t>o podatku od towarów i usług. Powyższy obowiązek podatkowy będzie dotyczył</w:t>
      </w:r>
      <w:r w:rsidR="00D95E35" w:rsidRPr="009D185A">
        <w:rPr>
          <w:sz w:val="22"/>
          <w:szCs w:val="22"/>
        </w:rPr>
        <w:t xml:space="preserve"> </w:t>
      </w:r>
      <w:r w:rsidRPr="009D185A">
        <w:rPr>
          <w:sz w:val="22"/>
          <w:szCs w:val="22"/>
        </w:rPr>
        <w:t xml:space="preserve"> </w:t>
      </w:r>
      <w:r w:rsidRPr="009D185A">
        <w:rPr>
          <w:i/>
          <w:sz w:val="22"/>
          <w:szCs w:val="22"/>
        </w:rPr>
        <w:t>……………………………………………………………………..……</w:t>
      </w:r>
      <w:r w:rsidR="00D45552" w:rsidRPr="009D185A">
        <w:rPr>
          <w:i/>
          <w:sz w:val="22"/>
          <w:szCs w:val="22"/>
        </w:rPr>
        <w:t>…….</w:t>
      </w:r>
    </w:p>
    <w:p w14:paraId="30566443" w14:textId="77777777" w:rsidR="00E76CFC" w:rsidRDefault="00E76CFC" w:rsidP="00E76CFC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14:paraId="7D512452" w14:textId="77777777" w:rsidR="00E76CFC" w:rsidRDefault="00E76CFC" w:rsidP="00E76CFC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14:paraId="2CEB50A8" w14:textId="77777777" w:rsidR="00DE2538" w:rsidRDefault="00E76CFC" w:rsidP="00E76CFC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</w:t>
      </w:r>
    </w:p>
    <w:p w14:paraId="5A82020A" w14:textId="77777777" w:rsidR="00D95E35" w:rsidRPr="00DD72F2" w:rsidRDefault="00DE2538" w:rsidP="00E76CFC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</w:t>
      </w:r>
      <w:r w:rsidR="00E76CFC">
        <w:rPr>
          <w:i/>
          <w:sz w:val="22"/>
          <w:szCs w:val="22"/>
        </w:rPr>
        <w:t>.</w:t>
      </w:r>
      <w:r w:rsidR="00D95E35">
        <w:rPr>
          <w:i/>
          <w:sz w:val="22"/>
          <w:szCs w:val="22"/>
        </w:rPr>
        <w:t>*</w:t>
      </w:r>
    </w:p>
    <w:p w14:paraId="48951EA3" w14:textId="77777777" w:rsidR="00CD327C" w:rsidRPr="00A6753A" w:rsidRDefault="00D95E35" w:rsidP="00176AF2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876311">
        <w:rPr>
          <w:rFonts w:ascii="Tahoma" w:hAnsi="Tahoma" w:cs="Tahoma"/>
          <w:i/>
          <w:sz w:val="18"/>
          <w:szCs w:val="18"/>
        </w:rPr>
        <w:t>1/niepotrzebne skreślić; 2/</w:t>
      </w:r>
      <w:r>
        <w:rPr>
          <w:rFonts w:ascii="Tahoma" w:hAnsi="Tahoma" w:cs="Tahoma"/>
          <w:i/>
          <w:sz w:val="18"/>
          <w:szCs w:val="18"/>
        </w:rPr>
        <w:t xml:space="preserve">wpisać nazwę/rodzaj towaru lub usługi, które będą prowadziły do powstania u zamawiającego obowiązku podatkowego, zgodnie z przepisami obowiązującej </w:t>
      </w:r>
      <w:r w:rsidRPr="00A6753A">
        <w:rPr>
          <w:rFonts w:ascii="Tahoma" w:hAnsi="Tahoma" w:cs="Tahoma"/>
          <w:i/>
          <w:sz w:val="18"/>
          <w:szCs w:val="18"/>
        </w:rPr>
        <w:t>ustawy o podatku od towarów i usług VAT</w:t>
      </w:r>
      <w:r w:rsidR="00DD72F2" w:rsidRPr="00A6753A">
        <w:rPr>
          <w:rFonts w:ascii="Tahoma" w:hAnsi="Tahoma" w:cs="Tahoma"/>
          <w:i/>
          <w:sz w:val="18"/>
          <w:szCs w:val="18"/>
        </w:rPr>
        <w:t>]</w:t>
      </w:r>
    </w:p>
    <w:p w14:paraId="1BC5275D" w14:textId="77777777" w:rsidR="00966252" w:rsidRDefault="00966252" w:rsidP="001A3DF2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6753A">
        <w:rPr>
          <w:sz w:val="22"/>
          <w:szCs w:val="22"/>
        </w:rPr>
        <w:t xml:space="preserve">oświadczamy, iż zgodnie z ustawą z dnia </w:t>
      </w:r>
      <w:r w:rsidR="00674EEF" w:rsidRPr="00A6753A">
        <w:rPr>
          <w:sz w:val="22"/>
          <w:szCs w:val="22"/>
        </w:rPr>
        <w:t xml:space="preserve">6 marca 2018 </w:t>
      </w:r>
      <w:r w:rsidRPr="00A6753A">
        <w:rPr>
          <w:sz w:val="22"/>
          <w:szCs w:val="22"/>
        </w:rPr>
        <w:t xml:space="preserve">r. </w:t>
      </w:r>
      <w:r w:rsidR="00AC6065" w:rsidRPr="00AC6065">
        <w:rPr>
          <w:i/>
          <w:sz w:val="22"/>
          <w:szCs w:val="22"/>
        </w:rPr>
        <w:t>–</w:t>
      </w:r>
      <w:r w:rsidR="001E094D" w:rsidRPr="00AC6065">
        <w:rPr>
          <w:i/>
          <w:sz w:val="22"/>
          <w:szCs w:val="22"/>
        </w:rPr>
        <w:t xml:space="preserve"> </w:t>
      </w:r>
      <w:r w:rsidR="00674EEF" w:rsidRPr="00AC6065">
        <w:rPr>
          <w:i/>
          <w:sz w:val="22"/>
          <w:szCs w:val="22"/>
        </w:rPr>
        <w:t>Prawo przedsiębiorców</w:t>
      </w:r>
      <w:r w:rsidR="00674EEF">
        <w:rPr>
          <w:sz w:val="22"/>
          <w:szCs w:val="22"/>
        </w:rPr>
        <w:t xml:space="preserve"> należymy </w:t>
      </w:r>
      <w:r>
        <w:rPr>
          <w:sz w:val="22"/>
          <w:szCs w:val="22"/>
        </w:rPr>
        <w:t>do:</w:t>
      </w:r>
    </w:p>
    <w:p w14:paraId="7583CD95" w14:textId="77777777" w:rsidR="001E094D" w:rsidRDefault="001E094D" w:rsidP="0025242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mikroprzedsiębiorstw*</w:t>
      </w:r>
    </w:p>
    <w:p w14:paraId="5C72D32D" w14:textId="77777777" w:rsidR="00966252" w:rsidRDefault="00966252" w:rsidP="0025242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małych przedsiębiorstw*</w:t>
      </w:r>
    </w:p>
    <w:p w14:paraId="3C1C3D8A" w14:textId="77777777" w:rsidR="00966252" w:rsidRDefault="00966252" w:rsidP="0025242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średnich przedsiębiorstw*</w:t>
      </w:r>
    </w:p>
    <w:p w14:paraId="2271A8F5" w14:textId="77777777" w:rsidR="006B728C" w:rsidRDefault="00221A92" w:rsidP="00124E6C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966252">
        <w:rPr>
          <w:rFonts w:ascii="Tahoma" w:hAnsi="Tahoma" w:cs="Tahoma"/>
          <w:i/>
          <w:sz w:val="18"/>
          <w:szCs w:val="18"/>
        </w:rPr>
        <w:t>niepotrzebne skreślić</w:t>
      </w:r>
      <w:r w:rsidR="00966252" w:rsidRPr="00966252">
        <w:rPr>
          <w:rFonts w:ascii="Tahoma" w:hAnsi="Tahoma" w:cs="Tahoma"/>
          <w:i/>
          <w:sz w:val="18"/>
          <w:szCs w:val="18"/>
        </w:rPr>
        <w:t>]</w:t>
      </w:r>
    </w:p>
    <w:p w14:paraId="7D6B7FF7" w14:textId="77777777" w:rsidR="00A12F2E" w:rsidRDefault="00A12F2E" w:rsidP="00124E6C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12F2E">
        <w:rPr>
          <w:sz w:val="22"/>
          <w:szCs w:val="22"/>
        </w:rPr>
        <w:t>oświadczamy, że uważamy się za związanych niniejszą ofertą na czas wskazany w </w:t>
      </w:r>
      <w:r w:rsidR="009A6DF2">
        <w:rPr>
          <w:sz w:val="22"/>
          <w:szCs w:val="22"/>
        </w:rPr>
        <w:t>Zaproszeniu do składania ofert</w:t>
      </w:r>
      <w:r w:rsidRPr="00A12F2E">
        <w:rPr>
          <w:sz w:val="22"/>
          <w:szCs w:val="22"/>
        </w:rPr>
        <w:t xml:space="preserve">, </w:t>
      </w:r>
      <w:r w:rsidR="002E5D9A">
        <w:rPr>
          <w:sz w:val="22"/>
          <w:szCs w:val="22"/>
        </w:rPr>
        <w:t>tj. 30 dni od daty jej otwarcia;</w:t>
      </w:r>
    </w:p>
    <w:p w14:paraId="20191314" w14:textId="77777777" w:rsidR="00670B1B" w:rsidRDefault="005B70A5" w:rsidP="00B02B29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C86D62">
        <w:rPr>
          <w:sz w:val="22"/>
          <w:szCs w:val="22"/>
        </w:rPr>
        <w:t xml:space="preserve">w przypadku przyznania </w:t>
      </w:r>
      <w:r w:rsidR="00F43CB7">
        <w:rPr>
          <w:sz w:val="22"/>
          <w:szCs w:val="22"/>
        </w:rPr>
        <w:t xml:space="preserve">nam </w:t>
      </w:r>
      <w:r w:rsidRPr="00C86D62">
        <w:rPr>
          <w:sz w:val="22"/>
          <w:szCs w:val="22"/>
        </w:rPr>
        <w:t xml:space="preserve">zamówienia </w:t>
      </w:r>
      <w:r w:rsidR="00B4357F">
        <w:rPr>
          <w:sz w:val="22"/>
          <w:szCs w:val="22"/>
        </w:rPr>
        <w:t>–</w:t>
      </w:r>
      <w:r w:rsidRPr="00C86D62">
        <w:rPr>
          <w:sz w:val="22"/>
          <w:szCs w:val="22"/>
        </w:rPr>
        <w:t xml:space="preserve"> zobowiązujem</w:t>
      </w:r>
      <w:r w:rsidR="00F43CB7">
        <w:rPr>
          <w:sz w:val="22"/>
          <w:szCs w:val="22"/>
        </w:rPr>
        <w:t xml:space="preserve">y się do zawarcia umowy </w:t>
      </w:r>
      <w:r w:rsidR="00257E28">
        <w:rPr>
          <w:sz w:val="22"/>
          <w:szCs w:val="22"/>
        </w:rPr>
        <w:t xml:space="preserve">na zasadach w niej opisanych, </w:t>
      </w:r>
      <w:r w:rsidR="00F43CB7">
        <w:rPr>
          <w:sz w:val="22"/>
          <w:szCs w:val="22"/>
        </w:rPr>
        <w:t>w </w:t>
      </w:r>
      <w:r w:rsidRPr="00C86D62">
        <w:rPr>
          <w:sz w:val="22"/>
          <w:szCs w:val="22"/>
        </w:rPr>
        <w:t>miejsc</w:t>
      </w:r>
      <w:r w:rsidR="008744A1">
        <w:rPr>
          <w:sz w:val="22"/>
          <w:szCs w:val="22"/>
        </w:rPr>
        <w:t xml:space="preserve">u i </w:t>
      </w:r>
      <w:r w:rsidR="00832A60">
        <w:rPr>
          <w:sz w:val="22"/>
          <w:szCs w:val="22"/>
        </w:rPr>
        <w:t>terminie wyznaczonym przez z</w:t>
      </w:r>
      <w:r w:rsidR="002E5D9A">
        <w:rPr>
          <w:sz w:val="22"/>
          <w:szCs w:val="22"/>
        </w:rPr>
        <w:t>amawiającego;</w:t>
      </w:r>
    </w:p>
    <w:p w14:paraId="7CFDB2EA" w14:textId="77777777" w:rsidR="00E76CFC" w:rsidRPr="003A2503" w:rsidRDefault="00720795" w:rsidP="003A2503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 w:rsidR="002E5D9A">
        <w:rPr>
          <w:sz w:val="22"/>
          <w:szCs w:val="22"/>
        </w:rPr>
        <w:t xml:space="preserve"> kolejno ponumerowanych kart;</w:t>
      </w:r>
    </w:p>
    <w:p w14:paraId="2BC5B43E" w14:textId="77777777" w:rsidR="00566C69" w:rsidRDefault="00566C69" w:rsidP="0031131D">
      <w:pPr>
        <w:widowControl/>
        <w:numPr>
          <w:ilvl w:val="5"/>
          <w:numId w:val="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5AA08477" w14:textId="77777777" w:rsidR="00D61963" w:rsidRPr="00185FB6" w:rsidRDefault="00D61963" w:rsidP="00D61963">
      <w:pPr>
        <w:widowControl/>
        <w:suppressAutoHyphens w:val="0"/>
        <w:ind w:left="709"/>
        <w:jc w:val="both"/>
        <w:rPr>
          <w:sz w:val="22"/>
          <w:szCs w:val="22"/>
        </w:rPr>
      </w:pPr>
    </w:p>
    <w:p w14:paraId="5B06B02E" w14:textId="77777777" w:rsidR="00566C69" w:rsidRDefault="00566C69" w:rsidP="00C40184">
      <w:pPr>
        <w:widowControl/>
        <w:numPr>
          <w:ilvl w:val="0"/>
          <w:numId w:val="22"/>
        </w:numPr>
        <w:suppressAutoHyphens w:val="0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spis treści </w:t>
      </w:r>
      <w:r w:rsidRPr="00661285">
        <w:rPr>
          <w:i/>
          <w:sz w:val="22"/>
          <w:szCs w:val="22"/>
        </w:rPr>
        <w:t>/fakultatywnie/</w:t>
      </w:r>
      <w:r>
        <w:rPr>
          <w:sz w:val="22"/>
          <w:szCs w:val="22"/>
        </w:rPr>
        <w:t>;</w:t>
      </w:r>
    </w:p>
    <w:p w14:paraId="2AA1C495" w14:textId="77777777" w:rsidR="00566C69" w:rsidRPr="003B601E" w:rsidRDefault="00566C69" w:rsidP="001C532C">
      <w:pPr>
        <w:widowControl/>
        <w:numPr>
          <w:ilvl w:val="0"/>
          <w:numId w:val="22"/>
        </w:numPr>
        <w:suppressAutoHyphens w:val="0"/>
        <w:ind w:left="1418"/>
        <w:jc w:val="both"/>
        <w:rPr>
          <w:sz w:val="22"/>
          <w:szCs w:val="22"/>
        </w:rPr>
      </w:pPr>
      <w:r w:rsidRPr="00661285">
        <w:rPr>
          <w:i/>
          <w:sz w:val="22"/>
          <w:szCs w:val="22"/>
          <w:u w:val="single"/>
        </w:rPr>
        <w:t>Zał</w:t>
      </w:r>
      <w:r w:rsidR="00AC3506" w:rsidRPr="00661285">
        <w:rPr>
          <w:i/>
          <w:sz w:val="22"/>
          <w:szCs w:val="22"/>
          <w:u w:val="single"/>
        </w:rPr>
        <w:t>ącznik nr 1</w:t>
      </w:r>
      <w:r w:rsidR="00AC3506">
        <w:rPr>
          <w:b/>
          <w:sz w:val="22"/>
          <w:szCs w:val="22"/>
        </w:rPr>
        <w:t xml:space="preserve"> </w:t>
      </w:r>
      <w:r w:rsidR="003B601E">
        <w:rPr>
          <w:sz w:val="22"/>
          <w:szCs w:val="22"/>
        </w:rPr>
        <w:t xml:space="preserve">– </w:t>
      </w:r>
      <w:r w:rsidRPr="003B601E">
        <w:rPr>
          <w:bCs/>
          <w:sz w:val="22"/>
          <w:szCs w:val="22"/>
        </w:rPr>
        <w:t>Oświadczenie o braku podstaw do wykluczenia</w:t>
      </w:r>
      <w:r w:rsidR="00263B8C" w:rsidRPr="003B601E">
        <w:rPr>
          <w:bCs/>
          <w:sz w:val="22"/>
          <w:szCs w:val="22"/>
        </w:rPr>
        <w:t xml:space="preserve"> w odniesieniu do odpowiednio /o ile dotyczy/: wykonawcy/podmiotu trzeciego/podwykon</w:t>
      </w:r>
      <w:r w:rsidR="00436519">
        <w:rPr>
          <w:bCs/>
          <w:sz w:val="22"/>
          <w:szCs w:val="22"/>
        </w:rPr>
        <w:t>awcy</w:t>
      </w:r>
      <w:r w:rsidRPr="003B601E">
        <w:rPr>
          <w:bCs/>
          <w:sz w:val="22"/>
          <w:szCs w:val="22"/>
        </w:rPr>
        <w:t>;</w:t>
      </w:r>
    </w:p>
    <w:p w14:paraId="1AFF42E0" w14:textId="77777777" w:rsidR="00027EB4" w:rsidRPr="005A1592" w:rsidRDefault="00566C69" w:rsidP="00F573B8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3B601E">
        <w:rPr>
          <w:bCs/>
          <w:i/>
          <w:sz w:val="22"/>
          <w:szCs w:val="22"/>
          <w:u w:val="single"/>
        </w:rPr>
        <w:t>Za</w:t>
      </w:r>
      <w:r w:rsidR="00661285" w:rsidRPr="003B601E">
        <w:rPr>
          <w:bCs/>
          <w:i/>
          <w:sz w:val="22"/>
          <w:szCs w:val="22"/>
          <w:u w:val="single"/>
        </w:rPr>
        <w:t xml:space="preserve">łącznik nr </w:t>
      </w:r>
      <w:r w:rsidR="003B601E">
        <w:rPr>
          <w:bCs/>
          <w:i/>
          <w:sz w:val="22"/>
          <w:szCs w:val="22"/>
          <w:u w:val="single"/>
        </w:rPr>
        <w:t>2</w:t>
      </w:r>
      <w:r w:rsidRPr="003B601E">
        <w:rPr>
          <w:bCs/>
          <w:sz w:val="22"/>
          <w:szCs w:val="22"/>
        </w:rPr>
        <w:t xml:space="preserve"> – </w:t>
      </w:r>
      <w:r w:rsidR="005A1592" w:rsidRPr="00734F49">
        <w:rPr>
          <w:bCs/>
          <w:sz w:val="22"/>
          <w:szCs w:val="22"/>
        </w:rPr>
        <w:t>Oświadczenie o udostępnieniu zasobów podmiotu trzeciego wraz ze stosownym zobowiązaniem /o ile dotyczy/;</w:t>
      </w:r>
    </w:p>
    <w:p w14:paraId="4DB54E6F" w14:textId="77777777" w:rsidR="00B42761" w:rsidRPr="007C79E7" w:rsidRDefault="005A1592" w:rsidP="00F573B8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  <w:u w:val="single"/>
        </w:rPr>
        <w:t xml:space="preserve">Załącznik nr </w:t>
      </w:r>
      <w:r w:rsidRPr="007C79E7">
        <w:rPr>
          <w:bCs/>
          <w:i/>
          <w:sz w:val="22"/>
          <w:szCs w:val="22"/>
          <w:u w:val="single"/>
        </w:rPr>
        <w:t>3</w:t>
      </w:r>
      <w:r w:rsidRPr="007C79E7">
        <w:rPr>
          <w:bCs/>
          <w:i/>
          <w:sz w:val="22"/>
          <w:szCs w:val="22"/>
        </w:rPr>
        <w:t xml:space="preserve"> –</w:t>
      </w:r>
      <w:r w:rsidR="006D2871" w:rsidRPr="007C79E7">
        <w:rPr>
          <w:bCs/>
          <w:i/>
          <w:sz w:val="22"/>
          <w:szCs w:val="22"/>
        </w:rPr>
        <w:t xml:space="preserve"> </w:t>
      </w:r>
      <w:r w:rsidR="00E034AE" w:rsidRPr="007C79E7">
        <w:rPr>
          <w:bCs/>
          <w:sz w:val="22"/>
          <w:szCs w:val="22"/>
        </w:rPr>
        <w:t>S</w:t>
      </w:r>
      <w:r w:rsidR="005C0A3B" w:rsidRPr="007C79E7">
        <w:rPr>
          <w:bCs/>
          <w:sz w:val="22"/>
          <w:szCs w:val="22"/>
        </w:rPr>
        <w:t>zczegółow</w:t>
      </w:r>
      <w:r w:rsidR="00B42761" w:rsidRPr="007C79E7">
        <w:rPr>
          <w:bCs/>
          <w:sz w:val="22"/>
          <w:szCs w:val="22"/>
        </w:rPr>
        <w:t>a</w:t>
      </w:r>
      <w:r w:rsidR="00E034AE" w:rsidRPr="007C79E7">
        <w:rPr>
          <w:bCs/>
          <w:sz w:val="22"/>
          <w:szCs w:val="22"/>
        </w:rPr>
        <w:t xml:space="preserve"> kalkulacja cenowa oferty z uwzględnieniem</w:t>
      </w:r>
      <w:r w:rsidR="00B42761" w:rsidRPr="007C79E7">
        <w:rPr>
          <w:color w:val="000000"/>
          <w:sz w:val="22"/>
          <w:szCs w:val="22"/>
        </w:rPr>
        <w:t xml:space="preserve"> wymaga</w:t>
      </w:r>
      <w:r w:rsidR="009A4599" w:rsidRPr="007C79E7">
        <w:rPr>
          <w:color w:val="000000"/>
          <w:sz w:val="22"/>
          <w:szCs w:val="22"/>
        </w:rPr>
        <w:t>ń i </w:t>
      </w:r>
      <w:r w:rsidR="009C3774">
        <w:rPr>
          <w:color w:val="000000"/>
          <w:sz w:val="22"/>
          <w:szCs w:val="22"/>
        </w:rPr>
        <w:t>zapisów niniejszego Zaproszenia i jego</w:t>
      </w:r>
      <w:r w:rsidR="00096117" w:rsidRPr="007C79E7">
        <w:rPr>
          <w:color w:val="000000"/>
          <w:sz w:val="22"/>
          <w:szCs w:val="22"/>
        </w:rPr>
        <w:t xml:space="preserve"> załączników</w:t>
      </w:r>
      <w:r w:rsidR="0071277A" w:rsidRPr="007C79E7">
        <w:rPr>
          <w:color w:val="000000"/>
          <w:sz w:val="22"/>
          <w:szCs w:val="22"/>
        </w:rPr>
        <w:t xml:space="preserve"> /zestawienie tabelaryczne/</w:t>
      </w:r>
      <w:r w:rsidR="00B42761" w:rsidRPr="007C79E7">
        <w:rPr>
          <w:color w:val="000000"/>
          <w:sz w:val="22"/>
          <w:szCs w:val="22"/>
        </w:rPr>
        <w:t>;</w:t>
      </w:r>
    </w:p>
    <w:p w14:paraId="3F8EE7F8" w14:textId="77777777" w:rsidR="006D2871" w:rsidRPr="007C79E7" w:rsidRDefault="006D2871" w:rsidP="00F573B8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7C79E7">
        <w:rPr>
          <w:i/>
          <w:sz w:val="22"/>
          <w:szCs w:val="22"/>
          <w:u w:val="single"/>
        </w:rPr>
        <w:t>Załącznik nr 4</w:t>
      </w:r>
      <w:r w:rsidRPr="007C79E7">
        <w:rPr>
          <w:i/>
          <w:sz w:val="22"/>
          <w:szCs w:val="22"/>
        </w:rPr>
        <w:t xml:space="preserve"> - </w:t>
      </w:r>
      <w:r w:rsidRPr="007C79E7">
        <w:rPr>
          <w:bCs/>
          <w:sz w:val="22"/>
          <w:szCs w:val="22"/>
        </w:rPr>
        <w:t xml:space="preserve">Oświadczenie o powierzeniu podwykonawcom wykonania części przedmiotu zamówienia </w:t>
      </w:r>
      <w:r w:rsidRPr="007C79E7">
        <w:rPr>
          <w:bCs/>
          <w:i/>
          <w:sz w:val="22"/>
          <w:szCs w:val="22"/>
        </w:rPr>
        <w:t>/Wykaz podwykonawców – o ile dotyczy/;</w:t>
      </w:r>
    </w:p>
    <w:p w14:paraId="6865E14B" w14:textId="77777777" w:rsidR="001C2C1B" w:rsidRPr="00C61CF2" w:rsidRDefault="0071277A" w:rsidP="000F5D93">
      <w:pPr>
        <w:widowControl/>
        <w:numPr>
          <w:ilvl w:val="0"/>
          <w:numId w:val="22"/>
        </w:numPr>
        <w:suppressAutoHyphens w:val="0"/>
        <w:ind w:left="1418"/>
        <w:jc w:val="both"/>
        <w:rPr>
          <w:i/>
          <w:sz w:val="22"/>
          <w:szCs w:val="22"/>
          <w:u w:val="single"/>
        </w:rPr>
      </w:pPr>
      <w:r w:rsidRPr="007C79E7">
        <w:rPr>
          <w:i/>
          <w:sz w:val="22"/>
          <w:szCs w:val="22"/>
          <w:u w:val="single"/>
        </w:rPr>
        <w:t xml:space="preserve">Załącznik nr </w:t>
      </w:r>
      <w:r w:rsidR="005A1592" w:rsidRPr="007C79E7">
        <w:rPr>
          <w:i/>
          <w:sz w:val="22"/>
          <w:szCs w:val="22"/>
          <w:u w:val="single"/>
        </w:rPr>
        <w:t>5</w:t>
      </w:r>
      <w:r w:rsidRPr="007C79E7">
        <w:rPr>
          <w:i/>
          <w:sz w:val="22"/>
          <w:szCs w:val="22"/>
        </w:rPr>
        <w:t xml:space="preserve"> </w:t>
      </w:r>
      <w:r w:rsidR="001C2C1B" w:rsidRPr="007C79E7">
        <w:rPr>
          <w:i/>
          <w:sz w:val="22"/>
          <w:szCs w:val="22"/>
        </w:rPr>
        <w:t>–</w:t>
      </w:r>
      <w:r w:rsidRPr="007C79E7">
        <w:rPr>
          <w:i/>
          <w:sz w:val="22"/>
          <w:szCs w:val="22"/>
        </w:rPr>
        <w:t xml:space="preserve"> </w:t>
      </w:r>
      <w:r w:rsidR="00E86EED">
        <w:rPr>
          <w:i/>
          <w:sz w:val="22"/>
          <w:szCs w:val="22"/>
        </w:rPr>
        <w:t>„</w:t>
      </w:r>
      <w:r w:rsidR="00912B8E" w:rsidRPr="00E86EED">
        <w:rPr>
          <w:i/>
          <w:sz w:val="22"/>
          <w:szCs w:val="22"/>
        </w:rPr>
        <w:t>W</w:t>
      </w:r>
      <w:r w:rsidR="001C2C1B" w:rsidRPr="00E86EED">
        <w:rPr>
          <w:i/>
          <w:sz w:val="22"/>
          <w:szCs w:val="22"/>
        </w:rPr>
        <w:t xml:space="preserve">ykaz </w:t>
      </w:r>
      <w:r w:rsidR="00FF72ED" w:rsidRPr="00E86EED">
        <w:rPr>
          <w:i/>
          <w:sz w:val="22"/>
          <w:szCs w:val="22"/>
        </w:rPr>
        <w:t>usług</w:t>
      </w:r>
      <w:r w:rsidR="00E86EED">
        <w:rPr>
          <w:sz w:val="22"/>
          <w:szCs w:val="22"/>
        </w:rPr>
        <w:t>/</w:t>
      </w:r>
      <w:r w:rsidR="00E86EED" w:rsidRPr="00E86EED">
        <w:rPr>
          <w:i/>
          <w:sz w:val="22"/>
          <w:szCs w:val="22"/>
        </w:rPr>
        <w:t>zleceń/</w:t>
      </w:r>
      <w:r w:rsidR="00E86EED">
        <w:rPr>
          <w:i/>
          <w:sz w:val="22"/>
          <w:szCs w:val="22"/>
        </w:rPr>
        <w:t>”</w:t>
      </w:r>
      <w:r w:rsidR="003379AC" w:rsidRPr="007C79E7">
        <w:rPr>
          <w:sz w:val="22"/>
          <w:szCs w:val="22"/>
        </w:rPr>
        <w:t xml:space="preserve"> na potwierdzenie </w:t>
      </w:r>
      <w:r w:rsidR="00E236D1">
        <w:rPr>
          <w:sz w:val="22"/>
          <w:szCs w:val="22"/>
        </w:rPr>
        <w:t xml:space="preserve">spełnienia </w:t>
      </w:r>
      <w:r w:rsidR="003379AC" w:rsidRPr="007C79E7">
        <w:rPr>
          <w:sz w:val="22"/>
          <w:szCs w:val="22"/>
        </w:rPr>
        <w:t>wa</w:t>
      </w:r>
      <w:r w:rsidR="00E236D1">
        <w:rPr>
          <w:sz w:val="22"/>
          <w:szCs w:val="22"/>
        </w:rPr>
        <w:t>runku udziału w </w:t>
      </w:r>
      <w:r w:rsidR="00E844D6" w:rsidRPr="007C79E7">
        <w:rPr>
          <w:sz w:val="22"/>
          <w:szCs w:val="22"/>
        </w:rPr>
        <w:t>postępowaniu, o </w:t>
      </w:r>
      <w:r w:rsidR="003379AC" w:rsidRPr="007C79E7">
        <w:rPr>
          <w:sz w:val="22"/>
          <w:szCs w:val="22"/>
        </w:rPr>
        <w:t>którym mowa w pkt 5)</w:t>
      </w:r>
      <w:r w:rsidR="00D82CE6">
        <w:rPr>
          <w:sz w:val="22"/>
          <w:szCs w:val="22"/>
        </w:rPr>
        <w:t>4.1 Zaproszenia</w:t>
      </w:r>
      <w:r w:rsidR="009603CF" w:rsidRPr="007C79E7">
        <w:rPr>
          <w:sz w:val="22"/>
          <w:szCs w:val="22"/>
        </w:rPr>
        <w:t>;</w:t>
      </w:r>
    </w:p>
    <w:p w14:paraId="2780F009" w14:textId="77777777" w:rsidR="00C81798" w:rsidRPr="009C7A18" w:rsidRDefault="00C61CF2" w:rsidP="00C81798">
      <w:pPr>
        <w:widowControl/>
        <w:numPr>
          <w:ilvl w:val="0"/>
          <w:numId w:val="22"/>
        </w:numPr>
        <w:suppressAutoHyphens w:val="0"/>
        <w:ind w:left="1418"/>
        <w:jc w:val="both"/>
        <w:rPr>
          <w:i/>
          <w:sz w:val="22"/>
          <w:szCs w:val="22"/>
          <w:u w:val="single"/>
        </w:rPr>
      </w:pPr>
      <w:r w:rsidRPr="007C79E7">
        <w:rPr>
          <w:i/>
          <w:sz w:val="22"/>
          <w:szCs w:val="22"/>
          <w:u w:val="single"/>
        </w:rPr>
        <w:t xml:space="preserve">Załącznik nr </w:t>
      </w:r>
      <w:r w:rsidR="004D062F">
        <w:rPr>
          <w:i/>
          <w:sz w:val="22"/>
          <w:szCs w:val="22"/>
          <w:u w:val="single"/>
        </w:rPr>
        <w:t>6</w:t>
      </w:r>
      <w:r w:rsidRPr="007C79E7">
        <w:rPr>
          <w:i/>
          <w:sz w:val="22"/>
          <w:szCs w:val="22"/>
        </w:rPr>
        <w:t xml:space="preserve"> – </w:t>
      </w:r>
      <w:r w:rsidR="00E86EED">
        <w:rPr>
          <w:i/>
          <w:sz w:val="22"/>
          <w:szCs w:val="22"/>
        </w:rPr>
        <w:t>„</w:t>
      </w:r>
      <w:r w:rsidRPr="00E86EED">
        <w:rPr>
          <w:i/>
          <w:sz w:val="22"/>
          <w:szCs w:val="22"/>
        </w:rPr>
        <w:t>Wykaz osób</w:t>
      </w:r>
      <w:r w:rsidR="00E86EED">
        <w:rPr>
          <w:i/>
          <w:sz w:val="22"/>
          <w:szCs w:val="22"/>
        </w:rPr>
        <w:t>”</w:t>
      </w:r>
      <w:r w:rsidRPr="007C79E7">
        <w:rPr>
          <w:sz w:val="22"/>
          <w:szCs w:val="22"/>
        </w:rPr>
        <w:t xml:space="preserve"> na potwierdzenie </w:t>
      </w:r>
      <w:r w:rsidR="00E236D1">
        <w:rPr>
          <w:sz w:val="22"/>
          <w:szCs w:val="22"/>
        </w:rPr>
        <w:t>spełnienia warunku udziału w </w:t>
      </w:r>
      <w:r w:rsidRPr="007C79E7">
        <w:rPr>
          <w:sz w:val="22"/>
          <w:szCs w:val="22"/>
        </w:rPr>
        <w:t>postępowaniu, o którym mowa w pkt 5)</w:t>
      </w:r>
      <w:r w:rsidR="00055DFE">
        <w:rPr>
          <w:sz w:val="22"/>
          <w:szCs w:val="22"/>
        </w:rPr>
        <w:t>3</w:t>
      </w:r>
      <w:r w:rsidR="00D82CE6">
        <w:rPr>
          <w:sz w:val="22"/>
          <w:szCs w:val="22"/>
        </w:rPr>
        <w:t>.1 Zaproszenia</w:t>
      </w:r>
      <w:r w:rsidRPr="007C79E7">
        <w:rPr>
          <w:sz w:val="22"/>
          <w:szCs w:val="22"/>
        </w:rPr>
        <w:t>;</w:t>
      </w:r>
    </w:p>
    <w:p w14:paraId="1885516E" w14:textId="77777777" w:rsidR="001B3D82" w:rsidRPr="006E469D" w:rsidRDefault="006E469D" w:rsidP="001B3D82">
      <w:pPr>
        <w:widowControl/>
        <w:suppressAutoHyphens w:val="0"/>
        <w:ind w:left="1418"/>
        <w:jc w:val="both"/>
        <w:rPr>
          <w:i/>
          <w:sz w:val="22"/>
          <w:szCs w:val="22"/>
          <w:u w:val="single"/>
        </w:rPr>
      </w:pPr>
      <w:r w:rsidRPr="00EC4BC4">
        <w:rPr>
          <w:i/>
          <w:sz w:val="22"/>
          <w:szCs w:val="22"/>
          <w:u w:val="single"/>
        </w:rPr>
        <w:t>Załącznik nr 7</w:t>
      </w:r>
      <w:r w:rsidRPr="00EC4BC4">
        <w:rPr>
          <w:i/>
          <w:sz w:val="22"/>
          <w:szCs w:val="22"/>
        </w:rPr>
        <w:t xml:space="preserve"> – </w:t>
      </w:r>
      <w:r w:rsidRPr="00B9684F">
        <w:rPr>
          <w:sz w:val="22"/>
          <w:szCs w:val="22"/>
        </w:rPr>
        <w:t>O</w:t>
      </w:r>
      <w:r w:rsidRPr="00B9684F">
        <w:rPr>
          <w:iCs/>
          <w:sz w:val="22"/>
          <w:szCs w:val="22"/>
          <w:lang w:val="x-none"/>
        </w:rPr>
        <w:t xml:space="preserve">świadczenie </w:t>
      </w:r>
      <w:r w:rsidRPr="00B9684F">
        <w:rPr>
          <w:iCs/>
          <w:sz w:val="22"/>
          <w:szCs w:val="22"/>
        </w:rPr>
        <w:t>wykonawcy w</w:t>
      </w:r>
      <w:r w:rsidRPr="00B9684F">
        <w:rPr>
          <w:iCs/>
          <w:sz w:val="22"/>
          <w:szCs w:val="22"/>
          <w:lang w:val="x-none"/>
        </w:rPr>
        <w:t xml:space="preserve"> zakresie wypełnienia obowiązków informacyjnych przewidzianych w art. 13 lub art. 14 </w:t>
      </w:r>
      <w:r w:rsidRPr="00B9684F">
        <w:rPr>
          <w:iCs/>
          <w:sz w:val="22"/>
          <w:szCs w:val="22"/>
        </w:rPr>
        <w:t>RODO;</w:t>
      </w:r>
    </w:p>
    <w:p w14:paraId="4D91995D" w14:textId="77777777" w:rsidR="005478B7" w:rsidRPr="007C79E7" w:rsidRDefault="009675B3" w:rsidP="008C71A3">
      <w:pPr>
        <w:widowControl/>
        <w:numPr>
          <w:ilvl w:val="0"/>
          <w:numId w:val="22"/>
        </w:numPr>
        <w:suppressAutoHyphens w:val="0"/>
        <w:ind w:left="1418"/>
        <w:jc w:val="both"/>
        <w:outlineLvl w:val="0"/>
        <w:rPr>
          <w:i/>
          <w:iCs/>
          <w:sz w:val="22"/>
          <w:szCs w:val="22"/>
        </w:rPr>
      </w:pPr>
      <w:r w:rsidRPr="007C79E7">
        <w:rPr>
          <w:sz w:val="22"/>
          <w:szCs w:val="22"/>
        </w:rPr>
        <w:lastRenderedPageBreak/>
        <w:t>Inne.</w:t>
      </w:r>
    </w:p>
    <w:p w14:paraId="65B56BA9" w14:textId="77777777" w:rsidR="00EB2F18" w:rsidRPr="007C79E7" w:rsidRDefault="00EB2F18" w:rsidP="00764CDD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</w:p>
    <w:p w14:paraId="7BF01B4A" w14:textId="4A37BEAE" w:rsidR="005478B7" w:rsidRPr="007C79E7" w:rsidRDefault="005478B7" w:rsidP="007F7C65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7C79E7">
        <w:rPr>
          <w:i/>
          <w:iCs/>
          <w:sz w:val="22"/>
          <w:szCs w:val="22"/>
        </w:rPr>
        <w:t>Miejscowość .................................................. dnia ................</w:t>
      </w:r>
      <w:r w:rsidR="009C7A18">
        <w:rPr>
          <w:i/>
          <w:iCs/>
          <w:sz w:val="22"/>
          <w:szCs w:val="22"/>
        </w:rPr>
        <w:t>........................... 2019</w:t>
      </w:r>
      <w:r w:rsidRPr="007C79E7">
        <w:rPr>
          <w:i/>
          <w:iCs/>
          <w:sz w:val="22"/>
          <w:szCs w:val="22"/>
        </w:rPr>
        <w:t xml:space="preserve"> roku.</w:t>
      </w:r>
    </w:p>
    <w:p w14:paraId="4553F179" w14:textId="77777777" w:rsidR="00A91450" w:rsidRPr="007C79E7" w:rsidRDefault="00A91450" w:rsidP="00223E08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40639815" w14:textId="77777777" w:rsidR="00720795" w:rsidRPr="007C79E7" w:rsidRDefault="00A91450" w:rsidP="004C0345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7C79E7">
        <w:rPr>
          <w:i/>
          <w:iCs/>
          <w:sz w:val="22"/>
          <w:szCs w:val="22"/>
        </w:rPr>
        <w:t>…………..</w:t>
      </w:r>
      <w:r w:rsidR="00720795" w:rsidRPr="007C79E7">
        <w:rPr>
          <w:i/>
          <w:iCs/>
          <w:sz w:val="22"/>
          <w:szCs w:val="22"/>
        </w:rPr>
        <w:t>..................</w:t>
      </w:r>
      <w:r w:rsidR="005D3E3D" w:rsidRPr="007C79E7">
        <w:rPr>
          <w:i/>
          <w:iCs/>
          <w:sz w:val="22"/>
          <w:szCs w:val="22"/>
        </w:rPr>
        <w:t>................................</w:t>
      </w:r>
      <w:r w:rsidR="00720795" w:rsidRPr="007C79E7">
        <w:rPr>
          <w:i/>
          <w:iCs/>
          <w:sz w:val="22"/>
          <w:szCs w:val="22"/>
        </w:rPr>
        <w:t>........</w:t>
      </w:r>
    </w:p>
    <w:p w14:paraId="47CE3166" w14:textId="77777777" w:rsidR="00A91450" w:rsidRPr="007C79E7" w:rsidRDefault="00720795" w:rsidP="004C0345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7C79E7">
        <w:rPr>
          <w:i/>
          <w:iCs/>
          <w:sz w:val="22"/>
          <w:szCs w:val="22"/>
        </w:rPr>
        <w:t xml:space="preserve">(pieczęć i podpis </w:t>
      </w:r>
      <w:r w:rsidR="005356C4" w:rsidRPr="007C79E7">
        <w:rPr>
          <w:i/>
          <w:iCs/>
          <w:sz w:val="22"/>
          <w:szCs w:val="22"/>
        </w:rPr>
        <w:t>w</w:t>
      </w:r>
      <w:r w:rsidR="005B70A5" w:rsidRPr="007C79E7">
        <w:rPr>
          <w:i/>
          <w:iCs/>
          <w:sz w:val="22"/>
          <w:szCs w:val="22"/>
        </w:rPr>
        <w:t xml:space="preserve">ykonawcy lub </w:t>
      </w:r>
      <w:r w:rsidRPr="007C79E7">
        <w:rPr>
          <w:i/>
          <w:iCs/>
          <w:sz w:val="22"/>
          <w:szCs w:val="22"/>
        </w:rPr>
        <w:t xml:space="preserve">osoby uprawnionej </w:t>
      </w:r>
    </w:p>
    <w:p w14:paraId="4C49F2BE" w14:textId="77777777" w:rsidR="00A91450" w:rsidRPr="00C86D62" w:rsidRDefault="00720795" w:rsidP="0069642C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  <w:sectPr w:rsidR="00A91450" w:rsidRPr="00C86D62" w:rsidSect="00C33AF5">
          <w:headerReference w:type="default" r:id="rId21"/>
          <w:footerReference w:type="default" r:id="rId22"/>
          <w:pgSz w:w="11906" w:h="16838"/>
          <w:pgMar w:top="1418" w:right="1418" w:bottom="1418" w:left="1418" w:header="708" w:footer="0" w:gutter="0"/>
          <w:cols w:space="708"/>
        </w:sectPr>
      </w:pPr>
      <w:r w:rsidRPr="007C79E7">
        <w:rPr>
          <w:i/>
          <w:iCs/>
          <w:sz w:val="22"/>
          <w:szCs w:val="22"/>
        </w:rPr>
        <w:t>do</w:t>
      </w:r>
      <w:r w:rsidR="005B70A5" w:rsidRPr="007C79E7">
        <w:rPr>
          <w:i/>
          <w:iCs/>
          <w:sz w:val="22"/>
          <w:szCs w:val="22"/>
        </w:rPr>
        <w:t xml:space="preserve"> składania oświadczeń woli </w:t>
      </w:r>
      <w:r w:rsidRPr="007C79E7">
        <w:rPr>
          <w:i/>
          <w:iCs/>
          <w:sz w:val="22"/>
          <w:szCs w:val="22"/>
        </w:rPr>
        <w:t>w</w:t>
      </w:r>
      <w:r w:rsidR="005B70A5" w:rsidRPr="007C79E7">
        <w:rPr>
          <w:i/>
          <w:iCs/>
          <w:sz w:val="22"/>
          <w:szCs w:val="22"/>
        </w:rPr>
        <w:t xml:space="preserve"> imieniu</w:t>
      </w:r>
      <w:r w:rsidR="005B70A5" w:rsidRPr="00C86D62">
        <w:rPr>
          <w:i/>
          <w:iCs/>
          <w:sz w:val="22"/>
          <w:szCs w:val="22"/>
        </w:rPr>
        <w:t xml:space="preserve"> </w:t>
      </w:r>
      <w:r w:rsidR="005356C4">
        <w:rPr>
          <w:i/>
          <w:iCs/>
          <w:sz w:val="22"/>
          <w:szCs w:val="22"/>
        </w:rPr>
        <w:t>w</w:t>
      </w:r>
      <w:r w:rsidR="00DD183C" w:rsidRPr="00C86D62">
        <w:rPr>
          <w:i/>
          <w:iCs/>
          <w:sz w:val="22"/>
          <w:szCs w:val="22"/>
        </w:rPr>
        <w:t>ykonawcy</w:t>
      </w:r>
      <w:r w:rsidRPr="00C86D62">
        <w:rPr>
          <w:i/>
          <w:iCs/>
          <w:sz w:val="22"/>
          <w:szCs w:val="22"/>
        </w:rPr>
        <w:t>)</w:t>
      </w:r>
    </w:p>
    <w:p w14:paraId="4BF230F3" w14:textId="77777777" w:rsidR="00210CC1" w:rsidRDefault="00210CC1" w:rsidP="0069642C">
      <w:pPr>
        <w:pStyle w:val="Tekstpodstawowy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86D62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1 do formularza oferty</w:t>
      </w:r>
    </w:p>
    <w:p w14:paraId="254CB086" w14:textId="77777777" w:rsidR="00685189" w:rsidRPr="00C86D62" w:rsidRDefault="00685189" w:rsidP="00822825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A1CBAC8" w14:textId="77777777" w:rsidR="00685189" w:rsidRPr="00C86D62" w:rsidRDefault="00210CC1" w:rsidP="00CC331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86D62">
        <w:rPr>
          <w:rFonts w:ascii="Times New Roman" w:hAnsi="Times New Roman" w:cs="Times New Roman"/>
          <w:i/>
          <w:iCs/>
          <w:sz w:val="22"/>
          <w:szCs w:val="22"/>
        </w:rPr>
        <w:t xml:space="preserve">(Pieczęć firmowa </w:t>
      </w:r>
      <w:r w:rsidR="005356C4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DD183C" w:rsidRPr="00C86D62">
        <w:rPr>
          <w:rFonts w:ascii="Times New Roman" w:hAnsi="Times New Roman" w:cs="Times New Roman"/>
          <w:i/>
          <w:iCs/>
          <w:sz w:val="22"/>
          <w:szCs w:val="22"/>
        </w:rPr>
        <w:t>ykonawcy</w:t>
      </w:r>
      <w:r w:rsidR="00D91C9F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B3643AE" w14:textId="77777777" w:rsidR="003E7676" w:rsidRPr="003E7676" w:rsidRDefault="00210CC1" w:rsidP="00CC331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7676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</w:t>
      </w:r>
      <w:r w:rsidR="003E7676" w:rsidRPr="003E767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3BCF2674" w14:textId="77777777" w:rsidR="00210CC1" w:rsidRPr="003E7676" w:rsidRDefault="003E7676" w:rsidP="00CC331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7676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PRZESŁANEK WYKLUCZENIA Z POSTĘPOWANIA</w:t>
      </w:r>
    </w:p>
    <w:p w14:paraId="15030B7B" w14:textId="23EBC704" w:rsidR="00D95F8C" w:rsidRPr="00781BA7" w:rsidRDefault="00D95F8C" w:rsidP="00D95F8C">
      <w:pPr>
        <w:pStyle w:val="Nagwek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B04E0">
        <w:rPr>
          <w:rFonts w:ascii="Times New Roman" w:hAnsi="Times New Roman" w:cs="Times New Roman"/>
          <w:i/>
          <w:sz w:val="22"/>
          <w:szCs w:val="22"/>
          <w:u w:val="single"/>
        </w:rPr>
        <w:t xml:space="preserve">Składając </w:t>
      </w:r>
      <w:r w:rsidRPr="00043D11">
        <w:rPr>
          <w:rFonts w:ascii="Times New Roman" w:hAnsi="Times New Roman" w:cs="Times New Roman"/>
          <w:i/>
          <w:sz w:val="22"/>
          <w:szCs w:val="22"/>
          <w:u w:val="single"/>
        </w:rPr>
        <w:t xml:space="preserve">ofertę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w </w:t>
      </w:r>
      <w:r w:rsidRPr="0020101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postępowaniu prowadzonym na mocy postanowień </w:t>
      </w:r>
      <w:r w:rsidRPr="0020101A">
        <w:rPr>
          <w:rFonts w:ascii="Times New Roman" w:hAnsi="Times New Roman" w:cs="Times New Roman"/>
          <w:i/>
          <w:sz w:val="22"/>
          <w:szCs w:val="22"/>
          <w:u w:val="single"/>
        </w:rPr>
        <w:t>art. 138o ust. 2-4 ustawy z dnia 29 stycznia 2004 r. – Prawo zamówień publicznych,</w:t>
      </w:r>
      <w:r w:rsidRPr="0020101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na </w:t>
      </w:r>
      <w:r w:rsidRPr="0020101A">
        <w:rPr>
          <w:rFonts w:ascii="Times New Roman" w:hAnsi="Times New Roman" w:cs="Times New Roman"/>
          <w:i/>
          <w:sz w:val="22"/>
          <w:szCs w:val="22"/>
          <w:u w:val="single"/>
        </w:rPr>
        <w:t xml:space="preserve">wyłonienie kancelarii patentowej w celu kompleksowej obsługi Uniwersytetu Jagiellońskiego w zakresie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jego własności intelektualnej z </w:t>
      </w:r>
      <w:r w:rsidRPr="0020101A">
        <w:rPr>
          <w:rFonts w:ascii="Times New Roman" w:hAnsi="Times New Roman" w:cs="Times New Roman"/>
          <w:i/>
          <w:sz w:val="22"/>
          <w:szCs w:val="22"/>
          <w:u w:val="single"/>
        </w:rPr>
        <w:t xml:space="preserve">dziedziny </w:t>
      </w:r>
      <w:r w:rsidRPr="00D16366">
        <w:rPr>
          <w:rFonts w:ascii="Times New Roman" w:hAnsi="Times New Roman" w:cs="Times New Roman"/>
          <w:i/>
          <w:sz w:val="22"/>
          <w:szCs w:val="22"/>
          <w:u w:val="single"/>
        </w:rPr>
        <w:t>elektrotechniki, inżynierii, urządzeń medycznych, fizyki, technologii informatycznej, technologii informacyjnej i komunikacyjnej (rozwiązania techniczne)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Pr="00781BA7">
        <w:rPr>
          <w:rFonts w:ascii="Times New Roman" w:hAnsi="Times New Roman" w:cs="Times New Roman"/>
          <w:i/>
          <w:iCs/>
          <w:sz w:val="22"/>
          <w:szCs w:val="22"/>
          <w:u w:val="single"/>
        </w:rPr>
        <w:t>Znak sprawy 80.272</w:t>
      </w:r>
      <w:r w:rsidR="00947AAE">
        <w:rPr>
          <w:rFonts w:ascii="Times New Roman" w:hAnsi="Times New Roman" w:cs="Times New Roman"/>
          <w:i/>
          <w:iCs/>
          <w:sz w:val="22"/>
          <w:szCs w:val="22"/>
          <w:u w:val="single"/>
        </w:rPr>
        <w:t>.22.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2019</w:t>
      </w:r>
      <w:r w:rsidRPr="00781BA7">
        <w:rPr>
          <w:rFonts w:ascii="Times New Roman" w:hAnsi="Times New Roman" w:cs="Times New Roman"/>
          <w:sz w:val="22"/>
          <w:szCs w:val="22"/>
        </w:rPr>
        <w:t>:</w:t>
      </w:r>
    </w:p>
    <w:p w14:paraId="30DC3145" w14:textId="77777777" w:rsidR="00EF7EFF" w:rsidRPr="00781BA7" w:rsidRDefault="00EF7EFF" w:rsidP="005D1AF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5AF7C4" w14:textId="77777777" w:rsidR="00EF7EFF" w:rsidRPr="00EF7EFF" w:rsidRDefault="00EF7EFF" w:rsidP="005D1AF0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7EFF">
        <w:rPr>
          <w:rFonts w:ascii="Times New Roman" w:hAnsi="Times New Roman" w:cs="Times New Roman"/>
          <w:b/>
          <w:sz w:val="22"/>
          <w:szCs w:val="22"/>
          <w:u w:val="single"/>
        </w:rPr>
        <w:t>OŚWIADCZENIE DOTYCZĄCE WYKONAWCY:</w:t>
      </w:r>
    </w:p>
    <w:p w14:paraId="5EDFC98E" w14:textId="77777777" w:rsidR="00645ECE" w:rsidRPr="00C86D62" w:rsidRDefault="00645ECE" w:rsidP="0048332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4444FF" w14:textId="77777777" w:rsidR="00210CC1" w:rsidRPr="00391D9B" w:rsidRDefault="00EF7EFF" w:rsidP="00483320">
      <w:pPr>
        <w:pStyle w:val="Nagwek"/>
        <w:numPr>
          <w:ilvl w:val="0"/>
          <w:numId w:val="16"/>
        </w:numPr>
        <w:tabs>
          <w:tab w:val="clear" w:pos="360"/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1D9B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067285" w:rsidRPr="00391D9B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24 ust 1 pkt 12-23 ustawy </w:t>
      </w:r>
      <w:r w:rsidR="00DD183C" w:rsidRPr="00391D9B">
        <w:rPr>
          <w:rFonts w:ascii="Times New Roman" w:hAnsi="Times New Roman" w:cs="Times New Roman"/>
          <w:sz w:val="22"/>
          <w:szCs w:val="22"/>
        </w:rPr>
        <w:t>PZP</w:t>
      </w:r>
      <w:r w:rsidR="005B70A5" w:rsidRPr="00391D9B">
        <w:rPr>
          <w:rFonts w:ascii="Times New Roman" w:hAnsi="Times New Roman" w:cs="Times New Roman"/>
          <w:sz w:val="22"/>
          <w:szCs w:val="22"/>
        </w:rPr>
        <w:t>,</w:t>
      </w:r>
    </w:p>
    <w:p w14:paraId="3817C081" w14:textId="77777777" w:rsidR="00067285" w:rsidRPr="00391D9B" w:rsidRDefault="00EF7EFF" w:rsidP="00483320">
      <w:pPr>
        <w:pStyle w:val="Nagwek"/>
        <w:numPr>
          <w:ilvl w:val="0"/>
          <w:numId w:val="16"/>
        </w:numPr>
        <w:tabs>
          <w:tab w:val="clear" w:pos="360"/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1D9B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067285" w:rsidRPr="00391D9B">
        <w:rPr>
          <w:rFonts w:ascii="Times New Roman" w:hAnsi="Times New Roman" w:cs="Times New Roman"/>
          <w:sz w:val="22"/>
          <w:szCs w:val="22"/>
        </w:rPr>
        <w:t>nie podlegam wykluczeniu z postępowania na podstaw</w:t>
      </w:r>
      <w:r w:rsidR="005B6F51" w:rsidRPr="00391D9B">
        <w:rPr>
          <w:rFonts w:ascii="Times New Roman" w:hAnsi="Times New Roman" w:cs="Times New Roman"/>
          <w:sz w:val="22"/>
          <w:szCs w:val="22"/>
        </w:rPr>
        <w:t>ie art. 24 ust. 5 pkt 1, 2, 4 i </w:t>
      </w:r>
      <w:r w:rsidR="00067285" w:rsidRPr="00391D9B">
        <w:rPr>
          <w:rFonts w:ascii="Times New Roman" w:hAnsi="Times New Roman" w:cs="Times New Roman"/>
          <w:sz w:val="22"/>
          <w:szCs w:val="22"/>
        </w:rPr>
        <w:t xml:space="preserve">8 ustawy </w:t>
      </w:r>
      <w:r w:rsidR="00DD183C" w:rsidRPr="00391D9B">
        <w:rPr>
          <w:rFonts w:ascii="Times New Roman" w:hAnsi="Times New Roman" w:cs="Times New Roman"/>
          <w:sz w:val="22"/>
          <w:szCs w:val="22"/>
        </w:rPr>
        <w:t>PZP</w:t>
      </w:r>
      <w:r w:rsidR="005B70A5" w:rsidRPr="00391D9B">
        <w:rPr>
          <w:rFonts w:ascii="Times New Roman" w:hAnsi="Times New Roman" w:cs="Times New Roman"/>
          <w:sz w:val="22"/>
          <w:szCs w:val="22"/>
        </w:rPr>
        <w:t>.</w:t>
      </w:r>
      <w:r w:rsidR="00067285" w:rsidRPr="00391D9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40F4DA" w14:textId="77777777" w:rsidR="00067285" w:rsidRPr="00C86D62" w:rsidRDefault="00067285" w:rsidP="00483320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10FDF676" w14:textId="16AC1070" w:rsidR="00AD7A13" w:rsidRPr="00492ED1" w:rsidRDefault="00AD7A13" w:rsidP="00483320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 w:rsidR="00D95F8C">
        <w:rPr>
          <w:i/>
          <w:iCs/>
          <w:sz w:val="22"/>
          <w:szCs w:val="22"/>
        </w:rPr>
        <w:t>........................... 2019</w:t>
      </w:r>
      <w:r w:rsidRPr="00492ED1">
        <w:rPr>
          <w:i/>
          <w:iCs/>
          <w:sz w:val="22"/>
          <w:szCs w:val="22"/>
        </w:rPr>
        <w:t xml:space="preserve"> roku.</w:t>
      </w:r>
    </w:p>
    <w:p w14:paraId="79E4C73C" w14:textId="77777777" w:rsidR="00AD7A13" w:rsidRPr="00C86D62" w:rsidRDefault="00AD7A13" w:rsidP="000446A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58BC4CBF" w14:textId="77777777" w:rsidR="00AD7A13" w:rsidRPr="00C86D62" w:rsidRDefault="00AD7A13" w:rsidP="000446A1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4AD91048" w14:textId="77777777" w:rsidR="00AD7A13" w:rsidRPr="00C86D62" w:rsidRDefault="00AD7A13" w:rsidP="00C7030D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04526C48" w14:textId="77777777" w:rsidR="00AD7A13" w:rsidRDefault="00AD7A13" w:rsidP="007034DF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6910BCA0" w14:textId="77777777" w:rsidR="006D34CE" w:rsidRDefault="006D34CE" w:rsidP="00492E16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4221485A" w14:textId="77777777" w:rsidR="001F1B86" w:rsidRDefault="006D34CE" w:rsidP="00CF69D6">
      <w:pPr>
        <w:jc w:val="both"/>
        <w:rPr>
          <w:sz w:val="22"/>
          <w:szCs w:val="22"/>
        </w:rPr>
      </w:pPr>
      <w:r w:rsidRPr="00C86D62">
        <w:rPr>
          <w:sz w:val="22"/>
          <w:szCs w:val="22"/>
        </w:rPr>
        <w:t>Oświadczam, że zachodzą w stosunku do mnie podstawy wykluczenia z postępowania na podstawie art. ………</w:t>
      </w:r>
      <w:r w:rsidR="001F1B86">
        <w:rPr>
          <w:sz w:val="22"/>
          <w:szCs w:val="22"/>
        </w:rPr>
        <w:t xml:space="preserve">……..…. </w:t>
      </w:r>
      <w:r w:rsidR="00520285">
        <w:rPr>
          <w:sz w:val="22"/>
          <w:szCs w:val="22"/>
        </w:rPr>
        <w:t>*</w:t>
      </w:r>
      <w:r w:rsidR="001F1B86">
        <w:rPr>
          <w:sz w:val="22"/>
          <w:szCs w:val="22"/>
        </w:rPr>
        <w:t>ustawy PZP.</w:t>
      </w:r>
    </w:p>
    <w:p w14:paraId="11E172B3" w14:textId="77777777" w:rsidR="001F1B86" w:rsidRDefault="001F1B86" w:rsidP="004979EA">
      <w:pPr>
        <w:widowControl/>
        <w:suppressAutoHyphens w:val="0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 mającą zastosowanie podstawę do wykluczenia, spośród wymienionych w art. 24 ust. 1 pkt 13-14, 16-20 lub art. 24 ust. 5 pkt 1,2,4 i 8 ustawy PZP</w:t>
      </w:r>
      <w:r w:rsidRPr="00966252">
        <w:rPr>
          <w:rFonts w:ascii="Tahoma" w:hAnsi="Tahoma" w:cs="Tahoma"/>
          <w:i/>
          <w:sz w:val="18"/>
          <w:szCs w:val="18"/>
        </w:rPr>
        <w:t>]</w:t>
      </w:r>
    </w:p>
    <w:p w14:paraId="10F9F3E1" w14:textId="77777777" w:rsidR="006D34CE" w:rsidRDefault="006D34CE" w:rsidP="00D919E9">
      <w:pPr>
        <w:jc w:val="both"/>
        <w:rPr>
          <w:sz w:val="22"/>
          <w:szCs w:val="22"/>
        </w:rPr>
      </w:pPr>
      <w:r w:rsidRPr="00C86D62">
        <w:rPr>
          <w:sz w:val="22"/>
          <w:szCs w:val="22"/>
        </w:rPr>
        <w:t>Jednocześnie oświadczam, że w związku z ww. okolicznością, na podstawie art. 24 ust. 8 ustawy PZP podjąłem następujące środki naprawcze:</w:t>
      </w:r>
      <w:r w:rsidR="001F1B86">
        <w:rPr>
          <w:sz w:val="22"/>
          <w:szCs w:val="22"/>
        </w:rPr>
        <w:t xml:space="preserve"> ………………………………………………………………..</w:t>
      </w:r>
    </w:p>
    <w:p w14:paraId="600DB0B7" w14:textId="77777777" w:rsidR="006D34CE" w:rsidRPr="00C86D62" w:rsidRDefault="006D34CE" w:rsidP="008E285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8413C3E" w14:textId="77777777" w:rsidR="006D34CE" w:rsidRDefault="006D34CE" w:rsidP="001572FA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49B0CF3E" w14:textId="61FF541B" w:rsidR="006D34CE" w:rsidRPr="00492ED1" w:rsidRDefault="006D34CE" w:rsidP="003E737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 w:rsidR="00EA0E3C">
        <w:rPr>
          <w:i/>
          <w:iCs/>
          <w:sz w:val="22"/>
          <w:szCs w:val="22"/>
        </w:rPr>
        <w:t xml:space="preserve">........................... 2019 </w:t>
      </w:r>
      <w:r w:rsidRPr="00492ED1">
        <w:rPr>
          <w:i/>
          <w:iCs/>
          <w:sz w:val="22"/>
          <w:szCs w:val="22"/>
        </w:rPr>
        <w:t>roku.</w:t>
      </w:r>
    </w:p>
    <w:p w14:paraId="1F0B6A9F" w14:textId="77777777" w:rsidR="006D34CE" w:rsidRPr="00C86D62" w:rsidRDefault="006D34CE" w:rsidP="003E737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14061B39" w14:textId="77777777" w:rsidR="006D34CE" w:rsidRPr="00C86D62" w:rsidRDefault="006D34CE" w:rsidP="00AC1E4F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494F1BCB" w14:textId="77777777" w:rsidR="006D34CE" w:rsidRPr="00C86D62" w:rsidRDefault="006D34CE" w:rsidP="00092786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7AEA1C86" w14:textId="77777777" w:rsidR="006D34CE" w:rsidRDefault="006D34CE" w:rsidP="00092786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02554276" w14:textId="77777777" w:rsidR="000F0766" w:rsidRDefault="000F0766" w:rsidP="00D35CC5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1BE34D0F" w14:textId="77777777" w:rsidR="000F0766" w:rsidRDefault="000F0766" w:rsidP="00D35CC5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7EFF">
        <w:rPr>
          <w:rFonts w:ascii="Times New Roman" w:hAnsi="Times New Roman" w:cs="Times New Roman"/>
          <w:b/>
          <w:sz w:val="22"/>
          <w:szCs w:val="22"/>
          <w:u w:val="single"/>
        </w:rPr>
        <w:t>OŚWIADCZENI</w:t>
      </w:r>
      <w:r w:rsidR="006D34CE">
        <w:rPr>
          <w:rFonts w:ascii="Times New Roman" w:hAnsi="Times New Roman" w:cs="Times New Roman"/>
          <w:b/>
          <w:sz w:val="22"/>
          <w:szCs w:val="22"/>
          <w:u w:val="single"/>
        </w:rPr>
        <w:t>E DOTYCZĄCE</w:t>
      </w:r>
      <w:r w:rsidR="000836B8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PODMIOTU, NA KTÓREGO ZASOBY POWOŁUJE SIĘ WYKONAWCA</w:t>
      </w:r>
      <w:r w:rsidR="006A7000">
        <w:rPr>
          <w:rFonts w:ascii="Times New Roman" w:hAnsi="Times New Roman" w:cs="Times New Roman"/>
          <w:b/>
          <w:sz w:val="22"/>
          <w:szCs w:val="22"/>
          <w:u w:val="single"/>
        </w:rPr>
        <w:t xml:space="preserve"> /PODMIOT TRZECI/</w:t>
      </w:r>
      <w:r w:rsidR="006D34C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EF7EF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A100806" w14:textId="77777777" w:rsidR="000F0766" w:rsidRDefault="000F0766" w:rsidP="00D35CC5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10BB46" w14:textId="77777777" w:rsidR="00B44E9E" w:rsidRPr="00C86D62" w:rsidRDefault="00B44E9E" w:rsidP="00176A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86D62">
        <w:rPr>
          <w:rFonts w:ascii="Times New Roman" w:hAnsi="Times New Roman" w:cs="Times New Roman"/>
          <w:bCs/>
          <w:sz w:val="22"/>
          <w:szCs w:val="22"/>
        </w:rPr>
        <w:t>Oświadczam, że w stosunku do następującego/ych podmiotu/tów, będącego/ych podwykonawcą/ami: (należy podać pełną nazwę/firmę, adres, a także w zależności od podmiotu: NIP/PESEL, KRS/CEiDG), ……………………..….……  nie zachodzą podsta</w:t>
      </w:r>
      <w:r w:rsidR="005B6F51">
        <w:rPr>
          <w:rFonts w:ascii="Times New Roman" w:hAnsi="Times New Roman" w:cs="Times New Roman"/>
          <w:bCs/>
          <w:sz w:val="22"/>
          <w:szCs w:val="22"/>
        </w:rPr>
        <w:t>wy wykluczenia z postępowania o </w:t>
      </w:r>
      <w:r w:rsidRPr="00C86D62">
        <w:rPr>
          <w:rFonts w:ascii="Times New Roman" w:hAnsi="Times New Roman" w:cs="Times New Roman"/>
          <w:bCs/>
          <w:sz w:val="22"/>
          <w:szCs w:val="22"/>
        </w:rPr>
        <w:t xml:space="preserve">udzielenie zamówienia.  </w:t>
      </w:r>
    </w:p>
    <w:p w14:paraId="20ED5841" w14:textId="77777777" w:rsidR="00B44E9E" w:rsidRPr="00C86D62" w:rsidRDefault="00B44E9E" w:rsidP="00176A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4C5F77B3" w14:textId="77777777" w:rsidR="00B44E9E" w:rsidRPr="00C86D62" w:rsidRDefault="00B44E9E" w:rsidP="00176AF2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86D62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</w:t>
      </w:r>
      <w:r w:rsidRPr="00C86D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57FEFD0" w14:textId="77777777" w:rsidR="00DF3325" w:rsidRPr="00C86D62" w:rsidRDefault="00DF3325" w:rsidP="00176AF2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181FB39D" w14:textId="77777777" w:rsidR="00DF3325" w:rsidRDefault="00DF3325" w:rsidP="001A3DF2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133A5898" w14:textId="77777777" w:rsidR="000F0766" w:rsidRDefault="000F0766" w:rsidP="00252427">
      <w:pPr>
        <w:pStyle w:val="Nagwek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065686E" w14:textId="77777777" w:rsidR="00DA0800" w:rsidRDefault="00DA0800" w:rsidP="00252427">
      <w:pPr>
        <w:pStyle w:val="Nagwek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6A29D4B" w14:textId="77777777" w:rsidR="00DA0800" w:rsidRDefault="00DA0800" w:rsidP="00124E6C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7794E77" w14:textId="77777777" w:rsidR="000F0766" w:rsidRDefault="000F0766" w:rsidP="00B02B29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7EFF">
        <w:rPr>
          <w:rFonts w:ascii="Times New Roman" w:hAnsi="Times New Roman" w:cs="Times New Roman"/>
          <w:b/>
          <w:sz w:val="22"/>
          <w:szCs w:val="22"/>
          <w:u w:val="single"/>
        </w:rPr>
        <w:t>OŚWIADCZENI</w:t>
      </w:r>
      <w:r w:rsidR="000836B8">
        <w:rPr>
          <w:rFonts w:ascii="Times New Roman" w:hAnsi="Times New Roman" w:cs="Times New Roman"/>
          <w:b/>
          <w:sz w:val="22"/>
          <w:szCs w:val="22"/>
          <w:u w:val="single"/>
        </w:rPr>
        <w:t>E DOTYCZĄCE PODWYKONAWCY NIEBĘDĄCEGO PODMIOTEM, NA KÓREGO ZASOBY POWOŁUJE SIĘ WYKONAWCA</w:t>
      </w:r>
      <w:r w:rsidR="00272E1C">
        <w:rPr>
          <w:rFonts w:ascii="Times New Roman" w:hAnsi="Times New Roman" w:cs="Times New Roman"/>
          <w:b/>
          <w:sz w:val="22"/>
          <w:szCs w:val="22"/>
          <w:u w:val="single"/>
        </w:rPr>
        <w:t xml:space="preserve"> /PODWYKONAWCA ZWYKŁY/</w:t>
      </w:r>
      <w:r w:rsidRPr="00EF7EF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63C40DC2" w14:textId="77777777" w:rsidR="00272E1C" w:rsidRDefault="00272E1C" w:rsidP="0031131D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350C635" w14:textId="77777777" w:rsidR="00272E1C" w:rsidRPr="00C86D62" w:rsidRDefault="00272E1C" w:rsidP="0031131D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86D62">
        <w:rPr>
          <w:rFonts w:ascii="Times New Roman" w:hAnsi="Times New Roman" w:cs="Times New Roman"/>
          <w:bCs/>
          <w:sz w:val="22"/>
          <w:szCs w:val="22"/>
        </w:rPr>
        <w:t>Oświadczam, że w stosunku do następującego/ych podmiotu/tów, będącego/ych podwykonawcą/ami: (należy podać pełną nazwę/firmę, adres, a także w zależności od podmiotu: NIP/PESEL, KRS/CEiDG), ……………………..….……  nie zachodzą podsta</w:t>
      </w:r>
      <w:r w:rsidR="00854A03">
        <w:rPr>
          <w:rFonts w:ascii="Times New Roman" w:hAnsi="Times New Roman" w:cs="Times New Roman"/>
          <w:bCs/>
          <w:sz w:val="22"/>
          <w:szCs w:val="22"/>
        </w:rPr>
        <w:t>wy wykluczenia z postępowania o </w:t>
      </w:r>
      <w:r w:rsidRPr="00C86D62">
        <w:rPr>
          <w:rFonts w:ascii="Times New Roman" w:hAnsi="Times New Roman" w:cs="Times New Roman"/>
          <w:bCs/>
          <w:sz w:val="22"/>
          <w:szCs w:val="22"/>
        </w:rPr>
        <w:t xml:space="preserve">udzielenie zamówienia.  </w:t>
      </w:r>
    </w:p>
    <w:p w14:paraId="7CD0CD52" w14:textId="77777777" w:rsidR="00272E1C" w:rsidRPr="00C86D62" w:rsidRDefault="00272E1C" w:rsidP="0031131D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7161BC8B" w14:textId="77777777" w:rsidR="00272E1C" w:rsidRPr="00C86D62" w:rsidRDefault="00272E1C" w:rsidP="0031131D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86D62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</w:t>
      </w:r>
      <w:r w:rsidRPr="00C86D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D8B2724" w14:textId="77777777" w:rsidR="00DF3325" w:rsidRPr="00C86D62" w:rsidRDefault="00DF3325" w:rsidP="00875CB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6E6979A6" w14:textId="77777777" w:rsidR="00DF3325" w:rsidRDefault="00DF3325" w:rsidP="00980C2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5F6CD2E2" w14:textId="77777777" w:rsidR="00272E1C" w:rsidRDefault="00272E1C" w:rsidP="00E44236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CE3126C" w14:textId="77777777" w:rsidR="005C1A05" w:rsidRDefault="005C1A05" w:rsidP="00E44236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E46AFC5" w14:textId="77777777" w:rsidR="005C1A05" w:rsidRDefault="005C1A05" w:rsidP="00D0344A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</w:p>
    <w:p w14:paraId="58D20031" w14:textId="77777777" w:rsidR="005C1A05" w:rsidRDefault="005C1A05" w:rsidP="00D0344A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B5E39A9" w14:textId="77777777" w:rsidR="005C1A05" w:rsidRPr="00C86D62" w:rsidRDefault="005C1A05" w:rsidP="00D0344A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C86D62">
        <w:rPr>
          <w:rFonts w:ascii="Times New Roman" w:hAnsi="Times New Roman" w:cs="Times New Roman"/>
          <w:bCs/>
          <w:sz w:val="22"/>
          <w:szCs w:val="22"/>
        </w:rPr>
        <w:t>Oświadczam, że wszystkie informacje podane w powyższych oświadc</w:t>
      </w:r>
      <w:r w:rsidR="00854A03">
        <w:rPr>
          <w:rFonts w:ascii="Times New Roman" w:hAnsi="Times New Roman" w:cs="Times New Roman"/>
          <w:bCs/>
          <w:sz w:val="22"/>
          <w:szCs w:val="22"/>
        </w:rPr>
        <w:t>zeniach są aktualne  i zgodne z </w:t>
      </w:r>
      <w:r w:rsidRPr="00C86D62">
        <w:rPr>
          <w:rFonts w:ascii="Times New Roman" w:hAnsi="Times New Roman" w:cs="Times New Roman"/>
          <w:bCs/>
          <w:sz w:val="22"/>
          <w:szCs w:val="22"/>
        </w:rPr>
        <w:t>prawdą oraz zostały przedstawione z pełną świadomo</w:t>
      </w:r>
      <w:r>
        <w:rPr>
          <w:rFonts w:ascii="Times New Roman" w:hAnsi="Times New Roman" w:cs="Times New Roman"/>
          <w:bCs/>
          <w:sz w:val="22"/>
          <w:szCs w:val="22"/>
        </w:rPr>
        <w:t>ścią konsekwencji wprowadzenia z</w:t>
      </w:r>
      <w:r w:rsidRPr="00C86D62">
        <w:rPr>
          <w:rFonts w:ascii="Times New Roman" w:hAnsi="Times New Roman" w:cs="Times New Roman"/>
          <w:bCs/>
          <w:sz w:val="22"/>
          <w:szCs w:val="22"/>
        </w:rPr>
        <w:t xml:space="preserve">amawiającego w błąd przy przedstawianiu informacji.  </w:t>
      </w:r>
    </w:p>
    <w:p w14:paraId="38D6C46A" w14:textId="77777777" w:rsidR="005C1A05" w:rsidRPr="00C86D62" w:rsidRDefault="005C1A05" w:rsidP="00D0344A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2239DCF1" w14:textId="77777777" w:rsidR="005C1A05" w:rsidRPr="00C86D62" w:rsidRDefault="005C1A05" w:rsidP="002F5AF8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20DDD980" w14:textId="1B4A6B39" w:rsidR="005C1A05" w:rsidRPr="00492ED1" w:rsidRDefault="005C1A05" w:rsidP="00B67638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 w:rsidR="00EA0E3C">
        <w:rPr>
          <w:i/>
          <w:iCs/>
          <w:sz w:val="22"/>
          <w:szCs w:val="22"/>
        </w:rPr>
        <w:t>........................... 2019</w:t>
      </w:r>
      <w:r w:rsidRPr="00492ED1">
        <w:rPr>
          <w:i/>
          <w:iCs/>
          <w:sz w:val="22"/>
          <w:szCs w:val="22"/>
        </w:rPr>
        <w:t xml:space="preserve"> roku.</w:t>
      </w:r>
    </w:p>
    <w:p w14:paraId="79EDD611" w14:textId="77777777" w:rsidR="005C1A05" w:rsidRPr="00C86D62" w:rsidRDefault="005C1A05" w:rsidP="00A00298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43A50D3" w14:textId="77777777" w:rsidR="005C1A05" w:rsidRPr="00C86D62" w:rsidRDefault="005C1A05" w:rsidP="00947593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3C3B71DD" w14:textId="77777777" w:rsidR="005C1A05" w:rsidRPr="00C86D62" w:rsidRDefault="005C1A05" w:rsidP="0094759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4F8C0280" w14:textId="4C55AFDC" w:rsidR="000F0766" w:rsidRPr="00C86D62" w:rsidRDefault="005C1A05" w:rsidP="0094759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  <w:sectPr w:rsidR="000F0766" w:rsidRPr="00C86D62" w:rsidSect="00112E47">
          <w:headerReference w:type="default" r:id="rId23"/>
          <w:footerReference w:type="default" r:id="rId24"/>
          <w:pgSz w:w="11906" w:h="16838"/>
          <w:pgMar w:top="1418" w:right="1418" w:bottom="1418" w:left="1418" w:header="708" w:footer="708" w:gutter="0"/>
          <w:cols w:space="708"/>
        </w:sect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="000A7AFD">
        <w:rPr>
          <w:i/>
          <w:iCs/>
          <w:sz w:val="22"/>
          <w:szCs w:val="22"/>
        </w:rPr>
        <w:t>ykonawcy</w:t>
      </w:r>
    </w:p>
    <w:p w14:paraId="4948D2D3" w14:textId="77777777" w:rsidR="00E66562" w:rsidRPr="00E66562" w:rsidRDefault="00E66562" w:rsidP="00947593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09CCB8D4" w14:textId="77777777" w:rsidR="00F76E88" w:rsidRDefault="00F76E88" w:rsidP="00674EE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86D62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8067B"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Pr="00C86D62">
        <w:rPr>
          <w:rFonts w:ascii="Times New Roman" w:hAnsi="Times New Roman" w:cs="Times New Roman"/>
          <w:b/>
          <w:sz w:val="22"/>
          <w:szCs w:val="22"/>
        </w:rPr>
        <w:t>do formularza oferty</w:t>
      </w:r>
    </w:p>
    <w:p w14:paraId="0DDB5E22" w14:textId="77777777" w:rsidR="00B26AE2" w:rsidRDefault="00B26AE2" w:rsidP="00674EE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3B6EBE9" w14:textId="77777777" w:rsidR="00B26AE2" w:rsidRPr="00B26AE2" w:rsidRDefault="00B26AE2" w:rsidP="001C532C">
      <w:pPr>
        <w:widowControl/>
        <w:suppressAutoHyphens w:val="0"/>
        <w:jc w:val="both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 xml:space="preserve"> (Pieczęć firmowa wykonawcy)</w:t>
      </w:r>
    </w:p>
    <w:p w14:paraId="0B850DE8" w14:textId="77777777" w:rsidR="00B26AE2" w:rsidRPr="00B26AE2" w:rsidRDefault="00B26AE2" w:rsidP="00F573B8">
      <w:pPr>
        <w:widowControl/>
        <w:suppressAutoHyphens w:val="0"/>
        <w:jc w:val="both"/>
        <w:outlineLvl w:val="0"/>
        <w:rPr>
          <w:b/>
          <w:bCs/>
          <w:sz w:val="22"/>
          <w:szCs w:val="22"/>
          <w:u w:val="single"/>
        </w:rPr>
      </w:pPr>
    </w:p>
    <w:p w14:paraId="0A7342F8" w14:textId="77777777" w:rsidR="00B26AE2" w:rsidRPr="00B26AE2" w:rsidRDefault="00B26AE2" w:rsidP="00F573B8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 w:rsidRPr="00B26AE2">
        <w:rPr>
          <w:b/>
          <w:bCs/>
          <w:sz w:val="22"/>
          <w:szCs w:val="22"/>
          <w:u w:val="single"/>
        </w:rPr>
        <w:t xml:space="preserve">OŚWIADCZENIE </w:t>
      </w:r>
    </w:p>
    <w:p w14:paraId="02DCD4BA" w14:textId="77777777" w:rsidR="00B26AE2" w:rsidRPr="00B26AE2" w:rsidRDefault="00B26AE2" w:rsidP="00F573B8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 w:rsidRPr="00B26AE2">
        <w:rPr>
          <w:b/>
          <w:bCs/>
          <w:sz w:val="22"/>
          <w:szCs w:val="22"/>
          <w:u w:val="single"/>
        </w:rPr>
        <w:t>O UDOSTĘPNIENIU ZASOBÓW PODMIOTU TRZECIEGO, W CELU POTWIERDZENIA SPEŁNIENIA WARUNKÓW UDZIAŁU W POSTĘPOWANIU</w:t>
      </w:r>
    </w:p>
    <w:p w14:paraId="6CD9929F" w14:textId="77777777" w:rsidR="000A3E19" w:rsidRDefault="000A3E19" w:rsidP="000F5D93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sz w:val="22"/>
          <w:szCs w:val="22"/>
          <w:u w:val="single"/>
        </w:rPr>
      </w:pPr>
    </w:p>
    <w:p w14:paraId="71DAE0A9" w14:textId="77777777" w:rsidR="00B43C2B" w:rsidRDefault="00B43C2B" w:rsidP="000F5D93">
      <w:pPr>
        <w:pStyle w:val="Nagwek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42E8B3E" w14:textId="4DFEA638" w:rsidR="00B26AE2" w:rsidRPr="00043981" w:rsidRDefault="00B43C2B" w:rsidP="000F5D93">
      <w:pPr>
        <w:pStyle w:val="Nagwek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A0800">
        <w:rPr>
          <w:rFonts w:ascii="Times New Roman" w:hAnsi="Times New Roman" w:cs="Times New Roman"/>
          <w:i/>
          <w:sz w:val="22"/>
          <w:szCs w:val="22"/>
          <w:u w:val="single"/>
        </w:rPr>
        <w:t xml:space="preserve">Składając ofertę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w </w:t>
      </w:r>
      <w:r w:rsidRPr="00A362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postępowaniu prowadzonym na mocy postanowień </w:t>
      </w:r>
      <w:r w:rsidRPr="00A362EF">
        <w:rPr>
          <w:rFonts w:ascii="Times New Roman" w:hAnsi="Times New Roman" w:cs="Times New Roman"/>
          <w:i/>
          <w:sz w:val="22"/>
          <w:szCs w:val="22"/>
          <w:u w:val="single"/>
        </w:rPr>
        <w:t>art. 138o ust. 2-4 ustawy z dnia 29 stycznia 2004 r. – Prawo zamówień publicznych,</w:t>
      </w:r>
      <w:r w:rsidRPr="00A362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na </w:t>
      </w:r>
      <w:r w:rsidRPr="00A362EF">
        <w:rPr>
          <w:rFonts w:ascii="Times New Roman" w:hAnsi="Times New Roman" w:cs="Times New Roman"/>
          <w:i/>
          <w:sz w:val="22"/>
          <w:szCs w:val="22"/>
          <w:u w:val="single"/>
        </w:rPr>
        <w:t>wyłonienie kancelarii patentowej w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362EF">
        <w:rPr>
          <w:rFonts w:ascii="Times New Roman" w:hAnsi="Times New Roman" w:cs="Times New Roman"/>
          <w:i/>
          <w:sz w:val="22"/>
          <w:szCs w:val="22"/>
          <w:u w:val="single"/>
        </w:rPr>
        <w:t>celu kompleksowej obsługi Uniwersytetu Jagiellońskiego w zakresie jego własności intelektualn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ej z </w:t>
      </w:r>
      <w:r w:rsidRPr="00A362EF">
        <w:rPr>
          <w:rFonts w:ascii="Times New Roman" w:hAnsi="Times New Roman" w:cs="Times New Roman"/>
          <w:i/>
          <w:sz w:val="22"/>
          <w:szCs w:val="22"/>
          <w:u w:val="single"/>
        </w:rPr>
        <w:t>dziedz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iny </w:t>
      </w:r>
      <w:r w:rsidRPr="00276772">
        <w:rPr>
          <w:rFonts w:ascii="Times New Roman" w:hAnsi="Times New Roman" w:cs="Times New Roman"/>
          <w:i/>
          <w:sz w:val="22"/>
          <w:szCs w:val="22"/>
          <w:u w:val="single"/>
        </w:rPr>
        <w:t xml:space="preserve">elektrotechniki, inżynierii, urządzeń medycznych, </w:t>
      </w:r>
      <w:r w:rsidRPr="003B087D">
        <w:rPr>
          <w:rFonts w:ascii="Times New Roman" w:hAnsi="Times New Roman" w:cs="Times New Roman"/>
          <w:i/>
          <w:sz w:val="22"/>
          <w:szCs w:val="22"/>
          <w:u w:val="single"/>
        </w:rPr>
        <w:t>fizyki, technologii informatycznej, technologii informacyjnej i komunikacyjnej (rozwiązania techniczne</w:t>
      </w:r>
      <w:r w:rsidRPr="00B70BD7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Pr="008F5378">
        <w:rPr>
          <w:rFonts w:ascii="Times New Roman" w:hAnsi="Times New Roman" w:cs="Times New Roman"/>
          <w:i/>
          <w:iCs/>
          <w:sz w:val="22"/>
          <w:szCs w:val="22"/>
          <w:u w:val="single"/>
        </w:rPr>
        <w:t>Z</w:t>
      </w:r>
      <w:r w:rsidR="00BD3452">
        <w:rPr>
          <w:rFonts w:ascii="Times New Roman" w:hAnsi="Times New Roman" w:cs="Times New Roman"/>
          <w:i/>
          <w:iCs/>
          <w:sz w:val="22"/>
          <w:szCs w:val="22"/>
          <w:u w:val="single"/>
        </w:rPr>
        <w:t>nak sprawy 80.272.22.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2019,</w:t>
      </w:r>
      <w:r w:rsidR="00FA56E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C1DD3">
        <w:rPr>
          <w:rFonts w:ascii="Times New Roman" w:hAnsi="Times New Roman" w:cs="Times New Roman"/>
          <w:sz w:val="22"/>
          <w:szCs w:val="22"/>
        </w:rPr>
        <w:t xml:space="preserve">oświadczam, iż </w:t>
      </w:r>
      <w:r w:rsidR="00B26AE2" w:rsidRPr="00043D11">
        <w:rPr>
          <w:rFonts w:ascii="Times New Roman" w:hAnsi="Times New Roman" w:cs="Times New Roman"/>
          <w:sz w:val="22"/>
          <w:szCs w:val="22"/>
        </w:rPr>
        <w:t>podmiotem, na którego zasoby powołujemy się na zasadach określonych w art. 22a ustawy PZP, w celu wykazania spełnienia</w:t>
      </w:r>
      <w:r w:rsidR="00B26AE2" w:rsidRPr="00B26AE2">
        <w:rPr>
          <w:rFonts w:ascii="Times New Roman" w:hAnsi="Times New Roman" w:cs="Times New Roman"/>
          <w:sz w:val="22"/>
          <w:szCs w:val="22"/>
        </w:rPr>
        <w:t xml:space="preserve"> warunków udziału w postepowaniu jest:</w:t>
      </w:r>
    </w:p>
    <w:p w14:paraId="48A0AD1A" w14:textId="77777777" w:rsidR="00B26AE2" w:rsidRPr="00B26AE2" w:rsidRDefault="00B26AE2" w:rsidP="008C71A3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2"/>
          <w:szCs w:val="22"/>
        </w:rPr>
      </w:pPr>
    </w:p>
    <w:p w14:paraId="571DA7A5" w14:textId="77777777" w:rsidR="00B26AE2" w:rsidRPr="00B26AE2" w:rsidRDefault="00B26AE2" w:rsidP="00764CDD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53FAE" w14:textId="77777777" w:rsidR="00B26AE2" w:rsidRPr="00B26AE2" w:rsidRDefault="00B26AE2" w:rsidP="007F7C65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2"/>
          <w:szCs w:val="22"/>
        </w:rPr>
      </w:pPr>
    </w:p>
    <w:p w14:paraId="6F58CEC6" w14:textId="179BD7A4" w:rsidR="00B26AE2" w:rsidRPr="00B26AE2" w:rsidRDefault="00B26AE2" w:rsidP="00223E08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>Miejscowość .................................................. dnia ................</w:t>
      </w:r>
      <w:r w:rsidR="00DE0751">
        <w:rPr>
          <w:i/>
          <w:iCs/>
          <w:sz w:val="22"/>
          <w:szCs w:val="22"/>
        </w:rPr>
        <w:t>........................... 2019</w:t>
      </w:r>
      <w:r w:rsidRPr="00B26AE2">
        <w:rPr>
          <w:i/>
          <w:iCs/>
          <w:sz w:val="22"/>
          <w:szCs w:val="22"/>
        </w:rPr>
        <w:t xml:space="preserve"> roku.</w:t>
      </w:r>
    </w:p>
    <w:p w14:paraId="3D017698" w14:textId="77777777" w:rsidR="00B26AE2" w:rsidRPr="00B26AE2" w:rsidRDefault="00B26AE2" w:rsidP="004C0345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7C2F7803" w14:textId="77777777" w:rsidR="00B26AE2" w:rsidRPr="00B26AE2" w:rsidRDefault="00B26AE2" w:rsidP="004C0345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>…………............................................................</w:t>
      </w:r>
    </w:p>
    <w:p w14:paraId="441C0047" w14:textId="77777777" w:rsidR="00B26AE2" w:rsidRPr="00B26AE2" w:rsidRDefault="00B26AE2" w:rsidP="0069642C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 xml:space="preserve">(pieczęć i podpis wykonawcy lub osoby uprawnionej </w:t>
      </w:r>
    </w:p>
    <w:p w14:paraId="014380EF" w14:textId="77777777" w:rsidR="00B26AE2" w:rsidRPr="00B26AE2" w:rsidRDefault="00B26AE2" w:rsidP="00822825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>do składania oświadczeń woli w imieniu wykonawcy)</w:t>
      </w:r>
    </w:p>
    <w:p w14:paraId="15B5FBD6" w14:textId="77777777" w:rsidR="00B26AE2" w:rsidRPr="00B26AE2" w:rsidRDefault="00B26AE2" w:rsidP="00CC3312">
      <w:pPr>
        <w:keepNext/>
        <w:widowControl/>
        <w:suppressAutoHyphens w:val="0"/>
        <w:jc w:val="both"/>
        <w:outlineLvl w:val="1"/>
        <w:rPr>
          <w:b/>
          <w:iCs/>
          <w:color w:val="000000"/>
          <w:sz w:val="22"/>
          <w:szCs w:val="22"/>
          <w:lang w:val="x-none" w:eastAsia="x-none"/>
        </w:rPr>
      </w:pPr>
    </w:p>
    <w:p w14:paraId="018AFE43" w14:textId="77777777" w:rsidR="00B26AE2" w:rsidRPr="00B26AE2" w:rsidRDefault="00B26AE2" w:rsidP="00CC3312">
      <w:pPr>
        <w:keepNext/>
        <w:widowControl/>
        <w:suppressAutoHyphens w:val="0"/>
        <w:jc w:val="both"/>
        <w:outlineLvl w:val="1"/>
        <w:rPr>
          <w:b/>
          <w:bCs/>
          <w:i/>
          <w:iCs/>
          <w:sz w:val="22"/>
          <w:szCs w:val="22"/>
          <w:u w:val="single"/>
          <w:lang w:val="x-none" w:eastAsia="x-none"/>
        </w:rPr>
      </w:pPr>
      <w:r w:rsidRPr="00B26AE2">
        <w:rPr>
          <w:b/>
          <w:iCs/>
          <w:color w:val="000000"/>
          <w:sz w:val="22"/>
          <w:szCs w:val="22"/>
          <w:u w:val="single"/>
          <w:lang w:val="x-none" w:eastAsia="x-none"/>
        </w:rPr>
        <w:t>PISEMNE ZOBOWIĄZANIE PODMIOTU DO ODDANIA DO DYSPOZYCJI WYKONAWCY NIEZBĘDNYCH ZASOBÓW NA OKRES KORZYSTANIA Z NICH PRZY WYKONYWANIU ZAMÓWIENIA ZGODNIE Z ART. 22a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B26AE2" w:rsidRPr="00B26AE2" w14:paraId="30024596" w14:textId="77777777" w:rsidTr="00F53CBD">
        <w:trPr>
          <w:trHeight w:val="426"/>
        </w:trPr>
        <w:tc>
          <w:tcPr>
            <w:tcW w:w="1986" w:type="dxa"/>
            <w:vAlign w:val="bottom"/>
          </w:tcPr>
          <w:p w14:paraId="4C491430" w14:textId="77777777" w:rsidR="00B26AE2" w:rsidRPr="00B26AE2" w:rsidRDefault="00B26AE2" w:rsidP="00CC33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AE2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2A984E58" w14:textId="77777777" w:rsidR="00B26AE2" w:rsidRPr="00B26AE2" w:rsidRDefault="00B26AE2" w:rsidP="00B57914">
            <w:pPr>
              <w:autoSpaceDE w:val="0"/>
              <w:autoSpaceDN w:val="0"/>
              <w:adjustRightInd w:val="0"/>
              <w:rPr>
                <w:spacing w:val="40"/>
                <w:sz w:val="22"/>
                <w:szCs w:val="22"/>
              </w:rPr>
            </w:pPr>
            <w:r w:rsidRPr="00B26AE2">
              <w:rPr>
                <w:spacing w:val="40"/>
                <w:sz w:val="22"/>
                <w:szCs w:val="22"/>
              </w:rPr>
              <w:t>.........................................................................</w:t>
            </w:r>
          </w:p>
        </w:tc>
      </w:tr>
      <w:tr w:rsidR="00B26AE2" w:rsidRPr="00B26AE2" w14:paraId="4A5A2BAD" w14:textId="77777777" w:rsidTr="00F53CBD">
        <w:trPr>
          <w:trHeight w:val="427"/>
        </w:trPr>
        <w:tc>
          <w:tcPr>
            <w:tcW w:w="1986" w:type="dxa"/>
            <w:vAlign w:val="bottom"/>
          </w:tcPr>
          <w:p w14:paraId="62344722" w14:textId="77777777" w:rsidR="00B26AE2" w:rsidRPr="00B26AE2" w:rsidRDefault="00B26AE2" w:rsidP="001C5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AE2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0A99D3AC" w14:textId="77777777" w:rsidR="00B26AE2" w:rsidRPr="00B26AE2" w:rsidRDefault="00B26AE2" w:rsidP="00F573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AE2">
              <w:rPr>
                <w:spacing w:val="40"/>
                <w:sz w:val="22"/>
                <w:szCs w:val="22"/>
              </w:rPr>
              <w:t>.........................................................................</w:t>
            </w:r>
          </w:p>
        </w:tc>
      </w:tr>
    </w:tbl>
    <w:p w14:paraId="004A5C8D" w14:textId="77777777" w:rsidR="00B26AE2" w:rsidRPr="00B26AE2" w:rsidRDefault="00B26AE2" w:rsidP="001C532C">
      <w:pPr>
        <w:widowControl/>
        <w:suppressAutoHyphens w:val="0"/>
        <w:ind w:left="284"/>
        <w:jc w:val="both"/>
        <w:rPr>
          <w:sz w:val="22"/>
          <w:szCs w:val="22"/>
          <w:lang w:val="x-none" w:eastAsia="x-none"/>
        </w:rPr>
      </w:pPr>
    </w:p>
    <w:p w14:paraId="3FCD3263" w14:textId="77777777" w:rsidR="00B26AE2" w:rsidRPr="00B26AE2" w:rsidRDefault="00B26AE2" w:rsidP="00F573B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Ja (My) niżej podpisany (ni)</w:t>
      </w:r>
    </w:p>
    <w:p w14:paraId="3E12DD67" w14:textId="77777777" w:rsidR="00B26AE2" w:rsidRPr="00B26AE2" w:rsidRDefault="00B26AE2" w:rsidP="00F573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48DAF" w14:textId="77777777" w:rsidR="00B26AE2" w:rsidRPr="00B26AE2" w:rsidRDefault="00B26AE2" w:rsidP="00F573B8">
      <w:pPr>
        <w:autoSpaceDE w:val="0"/>
        <w:autoSpaceDN w:val="0"/>
        <w:adjustRightInd w:val="0"/>
        <w:rPr>
          <w:sz w:val="22"/>
          <w:szCs w:val="22"/>
        </w:rPr>
      </w:pPr>
    </w:p>
    <w:p w14:paraId="337C678A" w14:textId="77777777" w:rsidR="00B26AE2" w:rsidRPr="00B26AE2" w:rsidRDefault="00B26AE2" w:rsidP="000F5D9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CE170" w14:textId="77777777" w:rsidR="00B26AE2" w:rsidRPr="00B26AE2" w:rsidRDefault="00B26AE2" w:rsidP="000F5D93">
      <w:pPr>
        <w:autoSpaceDE w:val="0"/>
        <w:autoSpaceDN w:val="0"/>
        <w:adjustRightInd w:val="0"/>
        <w:rPr>
          <w:sz w:val="22"/>
          <w:szCs w:val="22"/>
        </w:rPr>
      </w:pPr>
    </w:p>
    <w:p w14:paraId="0B816A65" w14:textId="77777777" w:rsidR="008F5378" w:rsidRDefault="00B26AE2" w:rsidP="008C71A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oświadczam(y), że w przetargu nieograniczonym na:</w:t>
      </w:r>
      <w:r w:rsidR="008F5378">
        <w:rPr>
          <w:sz w:val="22"/>
          <w:szCs w:val="22"/>
        </w:rPr>
        <w:t xml:space="preserve"> </w:t>
      </w:r>
    </w:p>
    <w:p w14:paraId="7EDB5CF6" w14:textId="71D3DD9C" w:rsidR="00B26AE2" w:rsidRPr="00AF2725" w:rsidRDefault="00BF3D90" w:rsidP="00AF2725">
      <w:pPr>
        <w:pStyle w:val="Nagwek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26CE4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Pr="00626CE4">
        <w:rPr>
          <w:rFonts w:ascii="Times New Roman" w:hAnsi="Times New Roman" w:cs="Times New Roman"/>
          <w:i/>
          <w:sz w:val="22"/>
          <w:szCs w:val="22"/>
          <w:u w:val="single"/>
        </w:rPr>
        <w:t>wyłonienie kancelarii patentowej w celu kompleksowej obsługi Uniwersytetu Jagiell</w:t>
      </w:r>
      <w:r w:rsidR="001B29BC" w:rsidRPr="00626CE4">
        <w:rPr>
          <w:rFonts w:ascii="Times New Roman" w:hAnsi="Times New Roman" w:cs="Times New Roman"/>
          <w:i/>
          <w:sz w:val="22"/>
          <w:szCs w:val="22"/>
          <w:u w:val="single"/>
        </w:rPr>
        <w:t>ońskiego w </w:t>
      </w:r>
      <w:r w:rsidRPr="00626CE4">
        <w:rPr>
          <w:rFonts w:ascii="Times New Roman" w:hAnsi="Times New Roman" w:cs="Times New Roman"/>
          <w:i/>
          <w:sz w:val="22"/>
          <w:szCs w:val="22"/>
          <w:u w:val="single"/>
        </w:rPr>
        <w:t>zakresie jego w</w:t>
      </w:r>
      <w:r w:rsidR="00626CE4" w:rsidRPr="00626CE4">
        <w:rPr>
          <w:rFonts w:ascii="Times New Roman" w:hAnsi="Times New Roman" w:cs="Times New Roman"/>
          <w:i/>
          <w:sz w:val="22"/>
          <w:szCs w:val="22"/>
          <w:u w:val="single"/>
        </w:rPr>
        <w:t>łasności intelektualnej z dziedziny elektrotechniki, inżynierii, urządzeń medycznych, fizyki, technologii informatycznej, technologii informacyjnej i komunikacyjnej (rozwiązania techniczne)</w:t>
      </w:r>
      <w:r w:rsidR="00AF2725"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="00B741DB" w:rsidRPr="00AF2725">
        <w:rPr>
          <w:rFonts w:ascii="Times New Roman" w:hAnsi="Times New Roman" w:cs="Times New Roman"/>
          <w:i/>
          <w:iCs/>
          <w:sz w:val="22"/>
          <w:szCs w:val="22"/>
          <w:u w:val="single"/>
        </w:rPr>
        <w:t>Znak sprawy 80.272</w:t>
      </w:r>
      <w:r w:rsidR="0068005E" w:rsidRPr="00AF2725">
        <w:rPr>
          <w:rFonts w:ascii="Times New Roman" w:hAnsi="Times New Roman" w:cs="Times New Roman"/>
          <w:i/>
          <w:iCs/>
          <w:sz w:val="22"/>
          <w:szCs w:val="22"/>
          <w:u w:val="single"/>
        </w:rPr>
        <w:t>.22.</w:t>
      </w:r>
      <w:r w:rsidR="00BC4899" w:rsidRPr="00AF2725">
        <w:rPr>
          <w:rFonts w:ascii="Times New Roman" w:hAnsi="Times New Roman" w:cs="Times New Roman"/>
          <w:i/>
          <w:iCs/>
          <w:sz w:val="22"/>
          <w:szCs w:val="22"/>
          <w:u w:val="single"/>
        </w:rPr>
        <w:t>2019</w:t>
      </w:r>
      <w:r w:rsidR="00976814">
        <w:rPr>
          <w:rFonts w:ascii="Times New Roman" w:hAnsi="Times New Roman" w:cs="Times New Roman"/>
          <w:sz w:val="22"/>
          <w:szCs w:val="22"/>
        </w:rPr>
        <w:t xml:space="preserve"> </w:t>
      </w:r>
      <w:r w:rsidR="00B26AE2" w:rsidRPr="00AF2725">
        <w:rPr>
          <w:rFonts w:ascii="Times New Roman" w:hAnsi="Times New Roman" w:cs="Times New Roman"/>
          <w:sz w:val="22"/>
          <w:szCs w:val="22"/>
        </w:rPr>
        <w:t>zobowiązuję (zobowiązujemy) się udostępnić swoje zasoby wykonawcy:</w:t>
      </w:r>
    </w:p>
    <w:p w14:paraId="408A3304" w14:textId="77777777" w:rsidR="00B26AE2" w:rsidRPr="00AF2725" w:rsidRDefault="00B26AE2" w:rsidP="007F7C65">
      <w:pPr>
        <w:autoSpaceDE w:val="0"/>
        <w:autoSpaceDN w:val="0"/>
        <w:adjustRightInd w:val="0"/>
        <w:rPr>
          <w:sz w:val="22"/>
          <w:szCs w:val="22"/>
        </w:rPr>
      </w:pPr>
      <w:r w:rsidRPr="00AF2725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0D3FECB" w14:textId="77777777" w:rsidR="00B26AE2" w:rsidRPr="00B26AE2" w:rsidRDefault="00B26AE2" w:rsidP="00223E08">
      <w:pPr>
        <w:widowControl/>
        <w:suppressAutoHyphens w:val="0"/>
        <w:jc w:val="both"/>
        <w:rPr>
          <w:sz w:val="22"/>
          <w:szCs w:val="22"/>
        </w:rPr>
      </w:pPr>
      <w:r w:rsidRPr="00B26AE2">
        <w:rPr>
          <w:rFonts w:ascii="Tahoma" w:hAnsi="Tahoma" w:cs="Tahoma"/>
          <w:i/>
          <w:sz w:val="18"/>
          <w:szCs w:val="18"/>
        </w:rPr>
        <w:t>[*podać pełną nazwę /firmę/ wykonawcy wraz z danymi adresowymi]</w:t>
      </w:r>
    </w:p>
    <w:p w14:paraId="2FE25929" w14:textId="77777777" w:rsidR="00B26AE2" w:rsidRPr="00B26AE2" w:rsidRDefault="00B26AE2" w:rsidP="004C0345">
      <w:pPr>
        <w:autoSpaceDE w:val="0"/>
        <w:autoSpaceDN w:val="0"/>
        <w:adjustRightInd w:val="0"/>
        <w:rPr>
          <w:sz w:val="22"/>
          <w:szCs w:val="22"/>
        </w:rPr>
      </w:pPr>
    </w:p>
    <w:p w14:paraId="19834234" w14:textId="77777777" w:rsidR="00B26AE2" w:rsidRPr="00B26AE2" w:rsidRDefault="00B26AE2" w:rsidP="004C03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E2">
        <w:rPr>
          <w:sz w:val="22"/>
          <w:szCs w:val="22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5B8F833B" w14:textId="77777777" w:rsidR="00B26AE2" w:rsidRPr="00B26AE2" w:rsidRDefault="00B26AE2" w:rsidP="004C0345">
      <w:pPr>
        <w:autoSpaceDE w:val="0"/>
        <w:autoSpaceDN w:val="0"/>
        <w:adjustRightInd w:val="0"/>
        <w:rPr>
          <w:sz w:val="22"/>
          <w:szCs w:val="22"/>
        </w:rPr>
      </w:pPr>
    </w:p>
    <w:p w14:paraId="2BAA4D12" w14:textId="77777777" w:rsidR="00B26AE2" w:rsidRPr="00B26AE2" w:rsidRDefault="00B26AE2" w:rsidP="0069642C">
      <w:pPr>
        <w:widowControl/>
        <w:numPr>
          <w:ilvl w:val="0"/>
          <w:numId w:val="28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zakres moich zasobów dostępnych wykonawcy:</w:t>
      </w:r>
    </w:p>
    <w:p w14:paraId="3F5B6ED3" w14:textId="77777777" w:rsidR="00B26AE2" w:rsidRPr="00B26AE2" w:rsidRDefault="00B26AE2" w:rsidP="00822825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…………………………………………………………………………………………………..</w:t>
      </w:r>
    </w:p>
    <w:p w14:paraId="31B772D7" w14:textId="77777777" w:rsidR="00B26AE2" w:rsidRPr="00B26AE2" w:rsidRDefault="00B26AE2" w:rsidP="00CC3312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………………………………………………………………………………………………….</w:t>
      </w:r>
    </w:p>
    <w:p w14:paraId="65BD61F1" w14:textId="77777777" w:rsidR="00B26AE2" w:rsidRPr="00B26AE2" w:rsidRDefault="00B26AE2" w:rsidP="00CC3312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………………………………………………………………………………………………….</w:t>
      </w:r>
    </w:p>
    <w:p w14:paraId="2D635177" w14:textId="77777777" w:rsidR="00B26AE2" w:rsidRPr="00B26AE2" w:rsidRDefault="00B26AE2" w:rsidP="00CC3312">
      <w:pPr>
        <w:autoSpaceDE w:val="0"/>
        <w:autoSpaceDN w:val="0"/>
        <w:adjustRightInd w:val="0"/>
        <w:rPr>
          <w:sz w:val="22"/>
          <w:szCs w:val="22"/>
        </w:rPr>
      </w:pPr>
    </w:p>
    <w:p w14:paraId="5638FFD2" w14:textId="77777777" w:rsidR="00B26AE2" w:rsidRPr="00B26AE2" w:rsidRDefault="00B26AE2" w:rsidP="00B57914">
      <w:pPr>
        <w:widowControl/>
        <w:numPr>
          <w:ilvl w:val="0"/>
          <w:numId w:val="28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sposób wykorzystania moich zasobów przez wykonawcę przy wykonywaniu zamówienia:</w:t>
      </w:r>
    </w:p>
    <w:p w14:paraId="63BB00F7" w14:textId="77777777" w:rsidR="00B26AE2" w:rsidRPr="00B26AE2" w:rsidRDefault="00B26AE2" w:rsidP="005D1AF0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1820F03B" w14:textId="77777777" w:rsidR="00B26AE2" w:rsidRPr="00B26AE2" w:rsidRDefault="00B26AE2" w:rsidP="005D1AF0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42ACBB82" w14:textId="77777777" w:rsidR="00B26AE2" w:rsidRPr="00B26AE2" w:rsidRDefault="00B26AE2" w:rsidP="00483320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………………………………………………………………….………………………………….</w:t>
      </w:r>
    </w:p>
    <w:p w14:paraId="77A24D47" w14:textId="77777777" w:rsidR="00B26AE2" w:rsidRPr="00B26AE2" w:rsidRDefault="00B26AE2" w:rsidP="00483320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287BA1F1" w14:textId="77777777" w:rsidR="00B26AE2" w:rsidRPr="00B26AE2" w:rsidRDefault="00B26AE2" w:rsidP="00483320">
      <w:pPr>
        <w:widowControl/>
        <w:numPr>
          <w:ilvl w:val="0"/>
          <w:numId w:val="28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charakter stosunku, jaki będzie mnie łączył z wykonawcą:</w:t>
      </w:r>
    </w:p>
    <w:p w14:paraId="2A006BDA" w14:textId="77777777" w:rsidR="00B26AE2" w:rsidRPr="00B26AE2" w:rsidRDefault="00B26AE2" w:rsidP="00483320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6D3640BE" w14:textId="77777777" w:rsidR="00B26AE2" w:rsidRPr="00B26AE2" w:rsidRDefault="00B26AE2" w:rsidP="00483320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555E9BDA" w14:textId="77777777" w:rsidR="00B26AE2" w:rsidRPr="00B26AE2" w:rsidRDefault="00B26AE2" w:rsidP="000446A1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298DEA84" w14:textId="77777777" w:rsidR="00B26AE2" w:rsidRPr="00B26AE2" w:rsidRDefault="00B26AE2" w:rsidP="000446A1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446A8825" w14:textId="77777777" w:rsidR="00B26AE2" w:rsidRPr="00B26AE2" w:rsidRDefault="00B26AE2" w:rsidP="00C7030D">
      <w:pPr>
        <w:autoSpaceDE w:val="0"/>
        <w:autoSpaceDN w:val="0"/>
        <w:adjustRightInd w:val="0"/>
        <w:rPr>
          <w:sz w:val="22"/>
          <w:szCs w:val="22"/>
        </w:rPr>
      </w:pPr>
    </w:p>
    <w:p w14:paraId="45F5C424" w14:textId="77777777" w:rsidR="00B26AE2" w:rsidRPr="00B26AE2" w:rsidRDefault="00B26AE2" w:rsidP="007034DF">
      <w:pPr>
        <w:widowControl/>
        <w:numPr>
          <w:ilvl w:val="0"/>
          <w:numId w:val="28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sz w:val="22"/>
          <w:szCs w:val="22"/>
        </w:rPr>
      </w:pPr>
      <w:r w:rsidRPr="00B26AE2">
        <w:rPr>
          <w:sz w:val="22"/>
          <w:szCs w:val="22"/>
        </w:rPr>
        <w:t>zakres i okres mojego udziału przy wykonywaniu zamówienia:</w:t>
      </w:r>
    </w:p>
    <w:p w14:paraId="0072649C" w14:textId="77777777" w:rsidR="00B26AE2" w:rsidRPr="00B26AE2" w:rsidRDefault="00B26AE2" w:rsidP="00492E16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3F8A6BBF" w14:textId="77777777" w:rsidR="00B26AE2" w:rsidRPr="00B26AE2" w:rsidRDefault="00B26AE2" w:rsidP="00CF69D6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3C544545" w14:textId="77777777" w:rsidR="00B26AE2" w:rsidRPr="00B26AE2" w:rsidRDefault="00B26AE2" w:rsidP="004979EA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07F246EE" w14:textId="77777777" w:rsidR="00B26AE2" w:rsidRPr="00B26AE2" w:rsidRDefault="00B26AE2" w:rsidP="00D919E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B26AE2">
        <w:rPr>
          <w:sz w:val="22"/>
          <w:szCs w:val="22"/>
        </w:rPr>
        <w:t>……………………………………………………………………………………………………</w:t>
      </w:r>
    </w:p>
    <w:p w14:paraId="7497CA49" w14:textId="77777777" w:rsidR="00B26AE2" w:rsidRPr="00B26AE2" w:rsidRDefault="00B26AE2" w:rsidP="008E2854">
      <w:pPr>
        <w:autoSpaceDE w:val="0"/>
        <w:autoSpaceDN w:val="0"/>
        <w:adjustRightInd w:val="0"/>
        <w:rPr>
          <w:sz w:val="22"/>
          <w:szCs w:val="22"/>
        </w:rPr>
      </w:pPr>
    </w:p>
    <w:p w14:paraId="7E384AB3" w14:textId="77777777" w:rsidR="00B26AE2" w:rsidRPr="00B26AE2" w:rsidRDefault="00B26AE2" w:rsidP="001572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96C2B7" w14:textId="730742BC" w:rsidR="00B26AE2" w:rsidRPr="00B26AE2" w:rsidRDefault="00B26AE2" w:rsidP="003E737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>Miejscowość .................................................. dnia ................</w:t>
      </w:r>
      <w:r w:rsidR="00DE0751">
        <w:rPr>
          <w:i/>
          <w:iCs/>
          <w:sz w:val="22"/>
          <w:szCs w:val="22"/>
        </w:rPr>
        <w:t>........................... 2019</w:t>
      </w:r>
      <w:r w:rsidRPr="00B26AE2">
        <w:rPr>
          <w:i/>
          <w:iCs/>
          <w:sz w:val="22"/>
          <w:szCs w:val="22"/>
        </w:rPr>
        <w:t xml:space="preserve"> roku.</w:t>
      </w:r>
    </w:p>
    <w:p w14:paraId="42B8D2E7" w14:textId="77777777" w:rsidR="00B26AE2" w:rsidRPr="00B26AE2" w:rsidRDefault="00B26AE2" w:rsidP="003E737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477FBB63" w14:textId="77777777" w:rsidR="00B26AE2" w:rsidRPr="00B26AE2" w:rsidRDefault="00B26AE2" w:rsidP="00AC1E4F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>…………............................................................</w:t>
      </w:r>
    </w:p>
    <w:p w14:paraId="0A44AC25" w14:textId="77777777" w:rsidR="00B26AE2" w:rsidRPr="00B26AE2" w:rsidRDefault="00B26AE2" w:rsidP="00092786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 xml:space="preserve">(pieczęć i podpis wykonawcy lub osoby uprawnionej </w:t>
      </w:r>
    </w:p>
    <w:p w14:paraId="078CBF7E" w14:textId="77777777" w:rsidR="00B26AE2" w:rsidRPr="00B26AE2" w:rsidRDefault="00B26AE2" w:rsidP="00092786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B26AE2">
        <w:rPr>
          <w:i/>
          <w:iCs/>
          <w:sz w:val="22"/>
          <w:szCs w:val="22"/>
        </w:rPr>
        <w:t>do składania oświadczeń woli w imieniu podmiotu trzeciego)</w:t>
      </w:r>
    </w:p>
    <w:p w14:paraId="3D9AF328" w14:textId="77777777" w:rsidR="00B26AE2" w:rsidRPr="00B26AE2" w:rsidRDefault="00B26AE2" w:rsidP="00D35CC5">
      <w:pPr>
        <w:widowControl/>
        <w:suppressAutoHyphens w:val="0"/>
        <w:jc w:val="both"/>
        <w:rPr>
          <w:i/>
          <w:iCs/>
          <w:lang w:val="x-none" w:eastAsia="x-none"/>
        </w:rPr>
      </w:pPr>
    </w:p>
    <w:p w14:paraId="7C6F09B6" w14:textId="77777777" w:rsidR="00B26AE2" w:rsidRPr="00B26AE2" w:rsidRDefault="00B26AE2" w:rsidP="00D35CC5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2"/>
          <w:szCs w:val="22"/>
        </w:rPr>
      </w:pPr>
    </w:p>
    <w:p w14:paraId="4AD4968F" w14:textId="77777777" w:rsidR="0085686F" w:rsidRPr="00086B71" w:rsidRDefault="00B26AE2" w:rsidP="00D35CC5">
      <w:pPr>
        <w:widowControl/>
        <w:suppressAutoHyphens w:val="0"/>
        <w:jc w:val="both"/>
        <w:rPr>
          <w:rFonts w:ascii="Tahoma" w:hAnsi="Tahoma" w:cs="Tahoma"/>
          <w:i/>
          <w:sz w:val="18"/>
          <w:szCs w:val="18"/>
        </w:rPr>
        <w:sectPr w:rsidR="0085686F" w:rsidRPr="00086B71" w:rsidSect="00112E47">
          <w:pgSz w:w="11906" w:h="16838"/>
          <w:pgMar w:top="1418" w:right="1418" w:bottom="1418" w:left="1418" w:header="708" w:footer="708" w:gutter="0"/>
          <w:cols w:space="708"/>
        </w:sectPr>
      </w:pPr>
      <w:r w:rsidRPr="00B26AE2">
        <w:rPr>
          <w:rFonts w:ascii="Tahoma" w:hAnsi="Tahoma" w:cs="Tahoma"/>
          <w:i/>
          <w:sz w:val="18"/>
          <w:szCs w:val="18"/>
        </w:rPr>
        <w:t>[POUCZENIE: Treść zobowiązania powinna bezspornie i jednoznacznie wskazywać zakres zobowiązania podmiotu trzeciego, określać czego zobowiązanie dotyczy oraz w jaki sposób i w jakim zakresie będzie ono wykonywane]</w:t>
      </w:r>
    </w:p>
    <w:p w14:paraId="58A0C723" w14:textId="77777777" w:rsidR="0085686F" w:rsidRDefault="0091261D" w:rsidP="00D35CC5">
      <w:pPr>
        <w:widowControl/>
        <w:suppressAutoHyphens w:val="0"/>
        <w:jc w:val="right"/>
        <w:outlineLvl w:val="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 do formularza oferty –</w:t>
      </w:r>
      <w:r w:rsidR="000B7816">
        <w:rPr>
          <w:b/>
          <w:bCs/>
          <w:sz w:val="22"/>
          <w:szCs w:val="22"/>
        </w:rPr>
        <w:t xml:space="preserve"> </w:t>
      </w:r>
      <w:r w:rsidR="000B7816" w:rsidRPr="00AF79AA">
        <w:rPr>
          <w:b/>
          <w:bCs/>
          <w:i/>
          <w:sz w:val="22"/>
          <w:szCs w:val="22"/>
        </w:rPr>
        <w:t>Szczegółowa k</w:t>
      </w:r>
      <w:r w:rsidRPr="00AF79AA">
        <w:rPr>
          <w:b/>
          <w:bCs/>
          <w:i/>
          <w:sz w:val="22"/>
          <w:szCs w:val="22"/>
        </w:rPr>
        <w:t>alkulacja cenowa</w:t>
      </w:r>
    </w:p>
    <w:p w14:paraId="224113F8" w14:textId="77777777" w:rsidR="00CC473C" w:rsidRDefault="00CC473C" w:rsidP="00CC473C">
      <w:pPr>
        <w:widowControl/>
        <w:suppressAutoHyphens w:val="0"/>
        <w:jc w:val="both"/>
        <w:outlineLvl w:val="0"/>
        <w:rPr>
          <w:b/>
          <w:bCs/>
          <w:i/>
          <w:sz w:val="22"/>
          <w:szCs w:val="22"/>
        </w:rPr>
      </w:pPr>
    </w:p>
    <w:p w14:paraId="62BF6C81" w14:textId="77777777" w:rsidR="00A427EC" w:rsidRDefault="00A427EC" w:rsidP="00176AF2">
      <w:pPr>
        <w:widowControl/>
        <w:suppressAutoHyphens w:val="0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="00B80D66">
        <w:rPr>
          <w:rFonts w:ascii="Arial" w:hAnsi="Arial" w:cs="Arial"/>
          <w:b/>
          <w:bCs/>
          <w:sz w:val="18"/>
          <w:szCs w:val="18"/>
          <w:u w:val="single"/>
        </w:rPr>
        <w:t xml:space="preserve">1. </w:t>
      </w:r>
      <w:r w:rsidRPr="00A427EC">
        <w:rPr>
          <w:rFonts w:ascii="Arial" w:hAnsi="Arial" w:cs="Arial"/>
          <w:b/>
          <w:bCs/>
          <w:sz w:val="18"/>
          <w:szCs w:val="18"/>
          <w:u w:val="single"/>
        </w:rPr>
        <w:t>ZAKRES PODSTAWOWY</w:t>
      </w:r>
      <w:r w:rsidR="00B80D66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64B28C31" w14:textId="77777777" w:rsidR="0079728B" w:rsidRDefault="0079728B" w:rsidP="00176AF2">
      <w:pPr>
        <w:widowControl/>
        <w:suppressAutoHyphens w:val="0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7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66"/>
        <w:gridCol w:w="1763"/>
        <w:gridCol w:w="2259"/>
        <w:gridCol w:w="1651"/>
      </w:tblGrid>
      <w:tr w:rsidR="0079728B" w:rsidRPr="00F128F0" w14:paraId="40B138DE" w14:textId="77777777" w:rsidTr="004B73A4">
        <w:trPr>
          <w:cantSplit/>
          <w:trHeight w:val="316"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30B93341" w14:textId="77777777" w:rsidR="0079728B" w:rsidRPr="00F128F0" w:rsidRDefault="0079728B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F128F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466" w:type="dxa"/>
            <w:shd w:val="clear" w:color="auto" w:fill="AEAAAA"/>
            <w:vAlign w:val="center"/>
          </w:tcPr>
          <w:p w14:paraId="4BF01D54" w14:textId="77777777" w:rsidR="0079728B" w:rsidRPr="00F128F0" w:rsidRDefault="0079728B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F128F0">
              <w:rPr>
                <w:rFonts w:ascii="Tahoma" w:hAnsi="Tahoma"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1763" w:type="dxa"/>
            <w:shd w:val="clear" w:color="auto" w:fill="AEAAAA"/>
            <w:vAlign w:val="center"/>
          </w:tcPr>
          <w:p w14:paraId="55A1FBC0" w14:textId="77777777" w:rsidR="0079728B" w:rsidRPr="00F128F0" w:rsidRDefault="0079728B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Całkowity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 xml:space="preserve">jednostkowy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koszt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 xml:space="preserve">netto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wykonania zadania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>[PLN]</w:t>
            </w:r>
          </w:p>
        </w:tc>
        <w:tc>
          <w:tcPr>
            <w:tcW w:w="2259" w:type="dxa"/>
            <w:shd w:val="clear" w:color="auto" w:fill="AEAAAA"/>
            <w:vAlign w:val="center"/>
          </w:tcPr>
          <w:p w14:paraId="4243E598" w14:textId="77777777" w:rsidR="0079728B" w:rsidRPr="00F128F0" w:rsidRDefault="0079728B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F128F0">
              <w:rPr>
                <w:rFonts w:ascii="Tahoma" w:hAnsi="Tahoma" w:cs="Tahoma"/>
                <w:b/>
                <w:sz w:val="18"/>
                <w:szCs w:val="18"/>
              </w:rPr>
              <w:t>Prognozowana liczba zleceń w okresie obowiązywania umowy</w:t>
            </w:r>
          </w:p>
        </w:tc>
        <w:tc>
          <w:tcPr>
            <w:tcW w:w="1651" w:type="dxa"/>
            <w:shd w:val="clear" w:color="auto" w:fill="AEAAAA"/>
            <w:vAlign w:val="center"/>
          </w:tcPr>
          <w:p w14:paraId="41CBC0D3" w14:textId="77777777" w:rsidR="0079728B" w:rsidRPr="00F128F0" w:rsidRDefault="0079728B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F128F0">
              <w:rPr>
                <w:rFonts w:ascii="Tahoma" w:hAnsi="Tahoma" w:cs="Tahoma"/>
                <w:b/>
                <w:sz w:val="18"/>
                <w:szCs w:val="18"/>
              </w:rPr>
              <w:t>Kwota całkowita netto [PLN]</w:t>
            </w:r>
          </w:p>
        </w:tc>
      </w:tr>
      <w:tr w:rsidR="0079728B" w:rsidRPr="00F128F0" w14:paraId="23E5AD66" w14:textId="77777777" w:rsidTr="004B73A4">
        <w:trPr>
          <w:cantSplit/>
          <w:trHeight w:val="316"/>
        </w:trPr>
        <w:tc>
          <w:tcPr>
            <w:tcW w:w="630" w:type="dxa"/>
            <w:shd w:val="clear" w:color="auto" w:fill="D9E2F3"/>
            <w:vAlign w:val="center"/>
          </w:tcPr>
          <w:p w14:paraId="69DF6ACC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3B10FF42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analizy zdolności patentowej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wraz z rekomendacją dotyczącą zasadności i optymalnej formy ochrony (zgłoszenie patentowe, wzór użytkowy/przemysłowy, know-how)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161D5714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7EA25468" w14:textId="634A5C6A" w:rsidR="0079728B" w:rsidRPr="00CB485F" w:rsidRDefault="0079728B" w:rsidP="00D979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1" w:type="dxa"/>
            <w:shd w:val="clear" w:color="auto" w:fill="FFFFFF"/>
          </w:tcPr>
          <w:p w14:paraId="348D1830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728B" w:rsidRPr="00F128F0" w14:paraId="00249D15" w14:textId="77777777" w:rsidTr="004B73A4">
        <w:trPr>
          <w:cantSplit/>
          <w:trHeight w:val="316"/>
        </w:trPr>
        <w:tc>
          <w:tcPr>
            <w:tcW w:w="630" w:type="dxa"/>
            <w:shd w:val="clear" w:color="auto" w:fill="D9E2F3"/>
            <w:vAlign w:val="center"/>
          </w:tcPr>
          <w:p w14:paraId="3D39F23A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730E828B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zgłoszenia patentowego/wzoru użytkowego/przemysłowego</w:t>
            </w:r>
            <w:r w:rsidRPr="00F128F0" w:rsidDel="007C5FA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 UPRP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sz w:val="18"/>
                <w:szCs w:val="18"/>
              </w:rPr>
              <w:t>bez wnoszenia opłat urzędowych (wykonawca wezwie zamawiającego do wniesienia wymaganych opłat urzędowych)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0EB308C8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0564A4EB" w14:textId="21A7B846" w:rsidR="0079728B" w:rsidRPr="00CB485F" w:rsidRDefault="0079728B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1" w:type="dxa"/>
            <w:shd w:val="clear" w:color="auto" w:fill="FFFFFF"/>
          </w:tcPr>
          <w:p w14:paraId="0117910F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728B" w:rsidRPr="00F128F0" w14:paraId="624AB538" w14:textId="77777777" w:rsidTr="004B73A4">
        <w:trPr>
          <w:cantSplit/>
          <w:trHeight w:val="316"/>
        </w:trPr>
        <w:tc>
          <w:tcPr>
            <w:tcW w:w="630" w:type="dxa"/>
            <w:shd w:val="clear" w:color="auto" w:fill="D9E2F3"/>
            <w:vAlign w:val="center"/>
          </w:tcPr>
          <w:p w14:paraId="17AADDB0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11076A9D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zgłoszenia patentowego</w:t>
            </w:r>
            <w:r w:rsidRPr="00F128F0" w:rsidDel="007C5FA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PCT,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jako kontynuacji zgłoszenia z daty pierwszeństwa,</w:t>
            </w:r>
            <w:r w:rsidRPr="00F128F0">
              <w:rPr>
                <w:rFonts w:ascii="Tahoma" w:hAnsi="Tahoma" w:cs="Tahoma"/>
                <w:sz w:val="18"/>
                <w:szCs w:val="18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6491C38D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4707F31B" w14:textId="6AAB4D2C" w:rsidR="0079728B" w:rsidRPr="00CB485F" w:rsidRDefault="0079728B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FFFFFF"/>
          </w:tcPr>
          <w:p w14:paraId="17062874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473C" w:rsidRPr="00F128F0" w14:paraId="551C1027" w14:textId="77777777" w:rsidTr="00B55D05">
        <w:trPr>
          <w:cantSplit/>
          <w:trHeight w:val="316"/>
        </w:trPr>
        <w:tc>
          <w:tcPr>
            <w:tcW w:w="630" w:type="dxa"/>
            <w:shd w:val="clear" w:color="auto" w:fill="D9E2F3"/>
            <w:vAlign w:val="center"/>
          </w:tcPr>
          <w:p w14:paraId="07943DCF" w14:textId="77777777" w:rsidR="00CC473C" w:rsidRPr="00F128F0" w:rsidRDefault="00CC473C" w:rsidP="004B73A4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5D13EA37" w14:textId="6B63DA10" w:rsidR="00CC473C" w:rsidRPr="00F128F0" w:rsidRDefault="00CC473C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PCT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polskiego na język angielski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600D2CC6" w14:textId="4BF3C65A" w:rsidR="00CC473C" w:rsidRPr="00F128F0" w:rsidRDefault="00B55D05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Proszę podać koszt tłumaczenia 1 strony rozliczeniowej (1800 znaków ze spacjami)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747B9E3D" w14:textId="327AEEF9" w:rsidR="00CC473C" w:rsidRDefault="00CC473C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B55D05">
              <w:rPr>
                <w:rFonts w:ascii="Calibri" w:hAnsi="Calibri"/>
                <w:color w:val="000000"/>
                <w:sz w:val="22"/>
                <w:szCs w:val="22"/>
              </w:rPr>
              <w:t xml:space="preserve"> zgłoszeń </w:t>
            </w:r>
            <w:r w:rsidR="00B55D05">
              <w:rPr>
                <w:rFonts w:ascii="Tahoma" w:hAnsi="Tahoma" w:cs="Tahoma"/>
                <w:color w:val="000000"/>
                <w:sz w:val="20"/>
                <w:szCs w:val="20"/>
              </w:rPr>
              <w:t>(zakładana przeciętna liczba stron zgłoszenia – 10)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45728318" w14:textId="4848079C" w:rsidR="00CC473C" w:rsidRPr="00F128F0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(w sumie 200 stron rozliczeniowych)</w:t>
            </w:r>
          </w:p>
        </w:tc>
      </w:tr>
      <w:tr w:rsidR="0079728B" w:rsidRPr="00F128F0" w14:paraId="11148718" w14:textId="77777777" w:rsidTr="004B73A4">
        <w:trPr>
          <w:cantSplit/>
          <w:trHeight w:val="31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716FF55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784E3F7C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zgłoszenia patentowego</w:t>
            </w:r>
            <w:r w:rsidRPr="00F128F0" w:rsidDel="007C5FA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PCT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 dacie pierwszeństwa,</w:t>
            </w:r>
            <w:r w:rsidRPr="00F128F0">
              <w:rPr>
                <w:rFonts w:ascii="Tahoma" w:hAnsi="Tahoma" w:cs="Tahoma"/>
                <w:sz w:val="18"/>
                <w:szCs w:val="18"/>
              </w:rPr>
              <w:t xml:space="preserve"> bez wnoszenia opłat urzędowych (wykonawca wezwie zamawiającego do wniesienia wymaganych opłat urzędowych)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6CE66F8E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5F528FFF" w14:textId="77777777" w:rsidR="0079728B" w:rsidRPr="00CB485F" w:rsidRDefault="0079728B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651" w:type="dxa"/>
            <w:shd w:val="clear" w:color="auto" w:fill="FFFFFF"/>
          </w:tcPr>
          <w:p w14:paraId="7D6B1BC0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728B" w:rsidRPr="00F128F0" w14:paraId="016D7D51" w14:textId="77777777" w:rsidTr="004B73A4">
        <w:trPr>
          <w:cantSplit/>
          <w:trHeight w:val="31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B8F5E63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2624DE6C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zgłoszenia patentowego</w:t>
            </w:r>
            <w:r w:rsidRPr="00F128F0" w:rsidDel="007C5FA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EPO, w dacie pierwszeństwa,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sz w:val="18"/>
                <w:szCs w:val="18"/>
              </w:rPr>
              <w:t>bez wnoszenia opłat urzędowych (wykonawca wezwie zamawiającego do wniesienia wymaganych opłat urzędowych)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6F75A2A2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0EED130C" w14:textId="743D5141" w:rsidR="0079728B" w:rsidRPr="00CB485F" w:rsidRDefault="0079728B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1" w:type="dxa"/>
            <w:shd w:val="clear" w:color="auto" w:fill="FFFFFF"/>
          </w:tcPr>
          <w:p w14:paraId="38005FF1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728B" w:rsidRPr="00F128F0" w14:paraId="41B150EE" w14:textId="77777777" w:rsidTr="004B73A4">
        <w:trPr>
          <w:cantSplit/>
          <w:trHeight w:val="316"/>
        </w:trPr>
        <w:tc>
          <w:tcPr>
            <w:tcW w:w="630" w:type="dxa"/>
            <w:shd w:val="clear" w:color="auto" w:fill="DEEAF6"/>
            <w:vAlign w:val="center"/>
          </w:tcPr>
          <w:p w14:paraId="606D3AF4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14:paraId="597B9B20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zgłoszenia patentowego</w:t>
            </w:r>
            <w:r w:rsidRPr="00F128F0" w:rsidDel="007C5FA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EPO, jako kontynuacji zgłoszenia z daty pierwszeństwa,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sz w:val="18"/>
                <w:szCs w:val="18"/>
              </w:rPr>
              <w:t>bez wnoszenia opłat urzędowych (Wykonawca wezwie Zamawiającego do wniesienia wymaganych opłat urzędowych)</w:t>
            </w:r>
          </w:p>
        </w:tc>
        <w:tc>
          <w:tcPr>
            <w:tcW w:w="1763" w:type="dxa"/>
            <w:shd w:val="clear" w:color="auto" w:fill="FFFFFF"/>
            <w:vAlign w:val="center"/>
          </w:tcPr>
          <w:p w14:paraId="75FB02EC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39AC11F1" w14:textId="0EF8993C" w:rsidR="0079728B" w:rsidRPr="00CB485F" w:rsidRDefault="0079728B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1" w:type="dxa"/>
            <w:shd w:val="clear" w:color="auto" w:fill="FFFFFF"/>
          </w:tcPr>
          <w:p w14:paraId="19392E48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728B" w:rsidRPr="00F128F0" w14:paraId="77F02F75" w14:textId="77777777" w:rsidTr="004B73A4">
        <w:trPr>
          <w:cantSplit/>
          <w:trHeight w:val="31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A7A8CF5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E6C51" w14:textId="61AA4B56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zgłoszenia patentowego w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>USA</w:t>
            </w:r>
            <w:r w:rsidRPr="00F128F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F128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8F0">
              <w:rPr>
                <w:rFonts w:ascii="Tahoma" w:hAnsi="Tahoma" w:cs="Tahoma"/>
                <w:color w:val="000000"/>
                <w:sz w:val="18"/>
                <w:szCs w:val="18"/>
              </w:rPr>
              <w:t>z wniesieniem opłat urzędowych*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0E4D0C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AE953C" w14:textId="65FA7093" w:rsidR="0079728B" w:rsidRPr="00CC473C" w:rsidRDefault="0079728B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14:paraId="1E9FEA67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728B" w:rsidRPr="00F128F0" w14:paraId="78485FC1" w14:textId="77777777" w:rsidTr="004B73A4">
        <w:trPr>
          <w:cantSplit/>
          <w:trHeight w:val="1308"/>
        </w:trPr>
        <w:tc>
          <w:tcPr>
            <w:tcW w:w="630" w:type="dxa"/>
            <w:shd w:val="clear" w:color="auto" w:fill="FF6600"/>
            <w:vAlign w:val="center"/>
          </w:tcPr>
          <w:p w14:paraId="545984A1" w14:textId="77777777" w:rsidR="0079728B" w:rsidRPr="00F128F0" w:rsidRDefault="0079728B" w:rsidP="00CB485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  <w:gridSpan w:val="3"/>
            <w:shd w:val="clear" w:color="auto" w:fill="FF6600"/>
            <w:vAlign w:val="center"/>
          </w:tcPr>
          <w:p w14:paraId="0941E856" w14:textId="77777777" w:rsidR="0079728B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7AE889" w14:textId="77777777" w:rsidR="0079728B" w:rsidRPr="00260B6A" w:rsidRDefault="0079728B" w:rsidP="004B73A4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60B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/TJ. CAŁKOWITA KWOTA BRUTTO/ </w:t>
            </w:r>
            <w:r w:rsidRPr="00260B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 REALIZACJĘ WSZYSTKICH CZYNNOŚCI W RAMACH ZAKRESU PODSTAWOWEGO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/TJ. Z NALEŻNYM PODATKIEM OD TOWARÓW I USŁUG VAT W WYSOKOŚCI ......%/</w:t>
            </w:r>
            <w:r w:rsidRPr="00260B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14:paraId="46379993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6600"/>
          </w:tcPr>
          <w:p w14:paraId="5E0B7305" w14:textId="77777777" w:rsidR="0079728B" w:rsidRPr="00F128F0" w:rsidRDefault="0079728B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00F823D" w14:textId="77777777" w:rsidR="006D6CF5" w:rsidRDefault="006D6CF5" w:rsidP="001C532C">
      <w:pPr>
        <w:widowControl/>
        <w:suppressAutoHyphens w:val="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14:paraId="1E045C31" w14:textId="41E41BDA" w:rsidR="00A61E23" w:rsidRDefault="00544365" w:rsidP="00F573B8">
      <w:pPr>
        <w:widowControl/>
        <w:suppressAutoHyphens w:val="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2. </w:t>
      </w:r>
      <w:r w:rsidR="00A427EC" w:rsidRPr="00A427EC">
        <w:rPr>
          <w:rFonts w:ascii="Arial" w:hAnsi="Arial" w:cs="Arial"/>
          <w:b/>
          <w:iCs/>
          <w:sz w:val="18"/>
          <w:szCs w:val="18"/>
          <w:u w:val="single"/>
        </w:rPr>
        <w:t>ZAKRES OPCJONALNY</w:t>
      </w:r>
      <w:r w:rsidR="0061750A">
        <w:rPr>
          <w:rFonts w:ascii="Arial" w:hAnsi="Arial" w:cs="Arial"/>
          <w:b/>
          <w:iCs/>
          <w:sz w:val="18"/>
          <w:szCs w:val="18"/>
          <w:u w:val="single"/>
        </w:rPr>
        <w:t>:</w:t>
      </w:r>
    </w:p>
    <w:p w14:paraId="28518B5C" w14:textId="77777777" w:rsidR="00A427EC" w:rsidRDefault="00A427EC" w:rsidP="00F573B8">
      <w:pPr>
        <w:widowControl/>
        <w:suppressAutoHyphens w:val="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47"/>
        <w:gridCol w:w="1700"/>
        <w:gridCol w:w="2071"/>
        <w:gridCol w:w="2257"/>
      </w:tblGrid>
      <w:tr w:rsidR="002364E0" w:rsidRPr="00BE4FED" w14:paraId="746715AC" w14:textId="77777777" w:rsidTr="004B73A4">
        <w:trPr>
          <w:cantSplit/>
          <w:tblHeader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5B5C0DCE" w14:textId="77777777" w:rsidR="002364E0" w:rsidRPr="00BE4FED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147" w:type="dxa"/>
            <w:shd w:val="clear" w:color="auto" w:fill="AEAAAA"/>
            <w:vAlign w:val="center"/>
          </w:tcPr>
          <w:p w14:paraId="758A7951" w14:textId="77777777" w:rsidR="002364E0" w:rsidRPr="00BE4FED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1700" w:type="dxa"/>
            <w:shd w:val="clear" w:color="auto" w:fill="AEAAAA"/>
            <w:vAlign w:val="center"/>
          </w:tcPr>
          <w:p w14:paraId="5C5CFE54" w14:textId="77777777" w:rsidR="002364E0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Koszt jednostkowy netto [PLN]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</w:p>
          <w:p w14:paraId="7695B78D" w14:textId="77777777" w:rsidR="002364E0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tj.</w:t>
            </w:r>
          </w:p>
          <w:p w14:paraId="68AF90A9" w14:textId="77777777" w:rsidR="002364E0" w:rsidRPr="00BE4FED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całkowity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 xml:space="preserve">jednostkowy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koszt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 xml:space="preserve">netto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wykonania zadania </w:t>
            </w:r>
            <w:r w:rsidRPr="00F128F0">
              <w:rPr>
                <w:rFonts w:ascii="Tahoma" w:hAnsi="Tahoma" w:cs="Tahoma"/>
                <w:b/>
                <w:sz w:val="18"/>
                <w:szCs w:val="18"/>
              </w:rPr>
              <w:t>[PLN]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lub stawka godzinowa /zgodnie z wytycznymi/</w:t>
            </w:r>
          </w:p>
        </w:tc>
        <w:tc>
          <w:tcPr>
            <w:tcW w:w="2071" w:type="dxa"/>
            <w:shd w:val="clear" w:color="auto" w:fill="AEAAAA"/>
            <w:vAlign w:val="center"/>
          </w:tcPr>
          <w:p w14:paraId="324D87BA" w14:textId="77777777" w:rsidR="002364E0" w:rsidRPr="00BE4FED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Prognozowana liczba zleceń w okresie obowiązywania umowy</w:t>
            </w:r>
          </w:p>
        </w:tc>
        <w:tc>
          <w:tcPr>
            <w:tcW w:w="2257" w:type="dxa"/>
            <w:shd w:val="clear" w:color="auto" w:fill="AEAAAA"/>
            <w:vAlign w:val="center"/>
          </w:tcPr>
          <w:p w14:paraId="635CA65C" w14:textId="77777777" w:rsidR="002364E0" w:rsidRPr="00BE4FED" w:rsidRDefault="002364E0" w:rsidP="004B73A4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Kwota całkowita netto [PLN]</w:t>
            </w:r>
          </w:p>
        </w:tc>
      </w:tr>
      <w:tr w:rsidR="00D9791C" w14:paraId="131AD2DC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31B76A29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64707857" w14:textId="3D859084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w UPRP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bez wnoszenia opłat urzędowych (Wykonawca będzie zobowiązany do przekazywania Zamawiającemu instrukcji dokonania opłat nie później niż 3 tygodnie przed terminem ich wniesienia)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9C58C74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  <w:highlight w:val="lightGray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AAA18BB" w14:textId="47342148" w:rsidR="002364E0" w:rsidRPr="00CB485F" w:rsidRDefault="002364E0" w:rsidP="00D979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2A838890" w14:textId="77777777" w:rsidR="002364E0" w:rsidRPr="00CB485F" w:rsidRDefault="002364E0" w:rsidP="00803580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06267B22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0717ED89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3C00494E" w14:textId="08B0460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w EPO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bez wnoszenia opłat urzędowych (Wykonawca będzie zobowiązany do przekazywania Zamawiającemu instrukcji dokonania opłat nie później niż 3 tygodnie przed terminem ich wniesienia), czynność obejmuje też dokonanie walidacji patentu EPO oraz utrzymanie ochrony patentowej w wybranych państwach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72091970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221D14D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225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6675B4D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46EC8FB4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0D4E78E2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16802C0E" w14:textId="756B29F6" w:rsidR="002364E0" w:rsidRPr="00BE4FED" w:rsidRDefault="002364E0" w:rsidP="004B73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USA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 z 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E26C02B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FA71C78" w14:textId="27CC58DB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08FC0230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4EC2EE26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7C51C2EE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67B01CCB" w14:textId="3909E246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zgłoszenia patentowego</w:t>
            </w:r>
            <w:r w:rsidRPr="00BE4FED" w:rsidDel="007C5FA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EAPO, jako kontynuacji zgłoszenia z daty pierwszeństwa,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6A4D8D28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C2D2993" w14:textId="77777777" w:rsidR="002364E0" w:rsidRDefault="002364E0" w:rsidP="00D97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2BA0B16A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03580" w14:paraId="20815A0D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46EABF96" w14:textId="77777777" w:rsidR="00803580" w:rsidRPr="00BE4FED" w:rsidRDefault="00803580" w:rsidP="004B73A4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36C4A7AC" w14:textId="48F27464" w:rsidR="00803580" w:rsidRPr="00BE4FED" w:rsidRDefault="0080358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EAPO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31614495" w14:textId="6B5FC901" w:rsidR="00803580" w:rsidRPr="00BE4FED" w:rsidRDefault="00B55D05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7B90CC76" w14:textId="54AF1A2E" w:rsidR="00803580" w:rsidRDefault="00B55D05" w:rsidP="00D97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D00BDE1" w14:textId="2059D580" w:rsidR="00803580" w:rsidRDefault="00B55D05" w:rsidP="004B73A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3800 słów</w:t>
            </w:r>
          </w:p>
        </w:tc>
      </w:tr>
      <w:tr w:rsidR="00D9791C" w14:paraId="1547C9DF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2736FBF3" w14:textId="77777777" w:rsidR="002364E0" w:rsidRPr="00BE4FED" w:rsidRDefault="002364E0" w:rsidP="00FE15A7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036C7272" w14:textId="4D015A4E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  <w:highlight w:val="lightGray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EAPO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 z 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726F38BB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2FE05C6A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D46195C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23D85363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7E18359E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01CDE4CA" w14:textId="238EA16C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Japonii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52CECC8F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28A661D" w14:textId="11120F3D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27C410C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5D05" w14:paraId="256E8861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37818450" w14:textId="77777777" w:rsidR="00B55D05" w:rsidRPr="00BE4FED" w:rsidRDefault="00B55D05" w:rsidP="00B55D0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7EBDB638" w14:textId="245FC06A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Japonii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F047548" w14:textId="5C8C496D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79143D92" w14:textId="0CE9B7F6" w:rsidR="00B55D05" w:rsidRDefault="00B55D05" w:rsidP="00B55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188AF1E4" w14:textId="43127FF1" w:rsidR="00B55D05" w:rsidRDefault="00B55D05" w:rsidP="00B55D0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11400 słów</w:t>
            </w:r>
          </w:p>
        </w:tc>
      </w:tr>
      <w:tr w:rsidR="00D9791C" w14:paraId="11F26C80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3D03B157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51B72F2C" w14:textId="6E90D883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Japonii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7B997948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49CEB83D" w14:textId="3F0E7F0B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FE15A7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1A7EEA62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6B09767D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1C391523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54ECA0C0" w14:textId="5B9A0554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Korei Południowej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14DFD911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A97298E" w14:textId="4335449F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4221842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5D05" w14:paraId="2554FFC6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4E6B4067" w14:textId="77777777" w:rsidR="00B55D05" w:rsidRPr="00BE4FED" w:rsidRDefault="00B55D05" w:rsidP="00B55D0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039286DD" w14:textId="337413EA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Korei Południowej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274C7ECA" w14:textId="7D431847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CA8CF32" w14:textId="120759AD" w:rsidR="00B55D05" w:rsidRDefault="00B55D05" w:rsidP="00B55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33217367" w14:textId="647ECF36" w:rsidR="00B55D05" w:rsidRDefault="00B55D05" w:rsidP="00B55D0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11400 słów</w:t>
            </w:r>
          </w:p>
        </w:tc>
      </w:tr>
      <w:tr w:rsidR="00D9791C" w14:paraId="6B69F26A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6513836F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38A61410" w14:textId="556DD7DB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Korei Południowej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 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565C8260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602918A" w14:textId="5519C435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1B962DDB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078BDFE1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5A85ADC3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55680959" w14:textId="06DA76DB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Opracowanie i dokonanie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Chinach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133B90AC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F29DB31" w14:textId="4D76870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33CAD64C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5D05" w14:paraId="6F92DF5D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0458E96C" w14:textId="77777777" w:rsidR="00B55D05" w:rsidRPr="00BE4FED" w:rsidRDefault="00B55D05" w:rsidP="00B55D0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61FF9964" w14:textId="3FCB51B3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Chinach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25AC8445" w14:textId="3F07FB51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65B16F7" w14:textId="3041387B" w:rsidR="00B55D05" w:rsidRDefault="00B55D05" w:rsidP="00B55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F8D0202" w14:textId="59C26927" w:rsidR="00B55D05" w:rsidRDefault="00B55D05" w:rsidP="00B55D0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11400 słów</w:t>
            </w:r>
          </w:p>
        </w:tc>
      </w:tr>
      <w:tr w:rsidR="00D9791C" w14:paraId="7DB6CDA2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1C186C0B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6FF5A966" w14:textId="228EC682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Chinach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3E70B23B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047244CC" w14:textId="1A79F2EF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2EC604E7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5F74D00B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68FBB723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1BAD9A26" w14:textId="6AAFBA84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Opracowanie i dokonanie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Kanadzie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6DFF74E0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7C33A3BE" w14:textId="47F66E7D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641D9F4A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348C73A1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1F5E20FF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792498CC" w14:textId="4C6052D5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Kanadzie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0C06B2DD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7808795C" w14:textId="3E98ECC5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824BDA6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6A8B2BBE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0B3CB7BD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336195BE" w14:textId="6A54D999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Opracowanie i dokonanie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zgłoszenia patentowego w Rosji,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1BA69D3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277A884A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22CB410C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5D05" w14:paraId="1CB1441C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0402FC47" w14:textId="77777777" w:rsidR="00B55D05" w:rsidRPr="00BE4FED" w:rsidRDefault="00B55D05" w:rsidP="00B55D0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0194D87C" w14:textId="073B3A5F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Rosji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641B25C" w14:textId="5120894B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1645ECB" w14:textId="683FEE71" w:rsidR="00B55D05" w:rsidRDefault="00B55D05" w:rsidP="00B55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62958236" w14:textId="0C9B6828" w:rsidR="00B55D05" w:rsidRDefault="00B55D05" w:rsidP="00B55D0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3800 słów</w:t>
            </w:r>
          </w:p>
        </w:tc>
      </w:tr>
      <w:tr w:rsidR="00D9791C" w14:paraId="4B2BD79F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781A15AD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1BBE7F24" w14:textId="2D4323F5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Rosji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 z 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76205421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51485DD7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6044D1A7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5E8F0ECB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6BFBD470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3711B92F" w14:textId="26688313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Opracowanie i dokonanie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Australii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3DFA1A83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ED7F6A5" w14:textId="54110A26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E1DF6B9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360C4FBD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313757B1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332BE1E4" w14:textId="24AD388D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Australii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3585B155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4F0EAFC" w14:textId="0EFD0325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0973AEFA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57D84D88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115BD1DE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0A8EDAB6" w14:textId="76ED1418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Brazylii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25694046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51D39432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3CE9290B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5D05" w14:paraId="482E2CBC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25D5AECA" w14:textId="77777777" w:rsidR="00B55D05" w:rsidRPr="00BE4FED" w:rsidRDefault="00B55D05" w:rsidP="00B55D0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119F2FC3" w14:textId="39A8EF2D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Brazylii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22F7FE0B" w14:textId="77AB49FA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1ED9BA4C" w14:textId="0141EF5D" w:rsidR="00B55D05" w:rsidRDefault="00B55D05" w:rsidP="00B55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21CCC855" w14:textId="13C85E1B" w:rsidR="00B55D05" w:rsidRDefault="00B55D05" w:rsidP="00B55D0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3800 słów</w:t>
            </w:r>
          </w:p>
        </w:tc>
      </w:tr>
      <w:tr w:rsidR="00D9791C" w14:paraId="7A4DC98D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20233FA3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034D12E8" w14:textId="1DFCDC04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Brazylii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 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3EDAF4B8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70EB17A7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05F7463A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034EC7E8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153A260E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72D29610" w14:textId="38AB164B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Meksyku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13D3DFBF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423B66A6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BDDB3FC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5D05" w14:paraId="54C37A35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21BCE356" w14:textId="77777777" w:rsidR="00B55D05" w:rsidRPr="00BE4FED" w:rsidRDefault="00B55D05" w:rsidP="00B55D0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666A1822" w14:textId="3F6645D2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6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Meksyku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0F2CAB8B" w14:textId="598879DB" w:rsidR="00B55D05" w:rsidRPr="00BE4FED" w:rsidRDefault="00B55D05" w:rsidP="00B55D0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Stawka za tłumaczenie 100 słów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3FBDA925" w14:textId="63B7B3CE" w:rsidR="00B55D05" w:rsidRDefault="00B55D05" w:rsidP="00B55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x 100 słów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6A0ECC60" w14:textId="5B1A1280" w:rsidR="00B55D05" w:rsidRDefault="00B55D05" w:rsidP="00B55D0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Całkowity koszt tłumaczenia 3800 słów</w:t>
            </w:r>
          </w:p>
        </w:tc>
      </w:tr>
      <w:tr w:rsidR="00D9791C" w14:paraId="4A534CFE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0057BE6A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4130A5A7" w14:textId="6E1D0245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Meksyku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024FCA8A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4A19AF4D" w14:textId="77777777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56670C64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7D5DE604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78BD7EFE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18BDC47F" w14:textId="39142AEF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i dokonanie 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zgłoszenia patentowego w 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>Indiach</w:t>
            </w:r>
            <w:r w:rsidRPr="00BE4F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jako kontynuacji zgłoszenia z daty pierwszeństwa,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z wniesieniem opłat urzędowych*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327F71B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  <w:highlight w:val="lightGray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Całkowity jednostkowy koszt wykonania zadania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F3F9EC6" w14:textId="054D3ED6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6BAF535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715A4674" w14:textId="77777777" w:rsidTr="004B73A4">
        <w:trPr>
          <w:cantSplit/>
        </w:trPr>
        <w:tc>
          <w:tcPr>
            <w:tcW w:w="583" w:type="dxa"/>
            <w:shd w:val="clear" w:color="auto" w:fill="F7CAAC"/>
            <w:vAlign w:val="center"/>
          </w:tcPr>
          <w:p w14:paraId="164E19B9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14:paraId="4D3D81D5" w14:textId="387A6128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Kontynuacja</w:t>
            </w:r>
            <w:r w:rsidR="00890148"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BE4FED">
              <w:rPr>
                <w:rFonts w:ascii="Tahoma" w:hAnsi="Tahoma" w:cs="Tahoma"/>
                <w:b/>
                <w:sz w:val="18"/>
                <w:szCs w:val="18"/>
              </w:rPr>
              <w:t xml:space="preserve"> postępowania patentowego przed urzędem patentowym w Indiach</w:t>
            </w:r>
            <w:r w:rsidRPr="00BE4FED">
              <w:rPr>
                <w:rFonts w:ascii="Tahoma" w:hAnsi="Tahoma" w:cs="Tahoma"/>
                <w:sz w:val="18"/>
                <w:szCs w:val="18"/>
              </w:rPr>
              <w:t xml:space="preserve"> wraz z wnoszeniem wymaganych opłat urzędowych</w:t>
            </w: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BAAA7FD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6CFB660E" w14:textId="375A1474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03871C6D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9791C" w14:paraId="57B079AC" w14:textId="77777777" w:rsidTr="004B73A4">
        <w:trPr>
          <w:cantSplit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F4DCD92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D43693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</w:rPr>
            </w:pPr>
            <w:r w:rsidRPr="00BE4FED">
              <w:rPr>
                <w:rFonts w:ascii="Tahoma" w:hAnsi="Tahoma" w:cs="Tahoma"/>
                <w:b/>
                <w:sz w:val="18"/>
                <w:szCs w:val="18"/>
              </w:rPr>
              <w:t>Inne czynności niestandardowe rozliczane na podstawie stawki godzinowej</w:t>
            </w:r>
            <w:r w:rsidRPr="00BE4FED">
              <w:rPr>
                <w:rFonts w:ascii="Tahoma" w:hAnsi="Tahoma" w:cs="Tahoma"/>
                <w:sz w:val="18"/>
                <w:szCs w:val="18"/>
              </w:rPr>
              <w:t>. Wykonywanie tych czynności możliwe będzie jedynie dla wynalazków, dla których Zamawiający zlecił już realizację jakichkolwiek czynności objętych zamówieniem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E8BC2" w14:textId="77777777" w:rsidR="002364E0" w:rsidRPr="00BE4FED" w:rsidRDefault="002364E0" w:rsidP="004B73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4FED">
              <w:rPr>
                <w:rFonts w:ascii="Tahoma" w:hAnsi="Tahoma" w:cs="Tahoma"/>
                <w:color w:val="000000"/>
                <w:sz w:val="18"/>
                <w:szCs w:val="18"/>
              </w:rPr>
              <w:t>Stawka godzinowa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844999" w14:textId="4391ADA5" w:rsidR="002364E0" w:rsidRDefault="002364E0" w:rsidP="004B7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084E4C" w14:textId="77777777" w:rsidR="002364E0" w:rsidRPr="00CB485F" w:rsidRDefault="002364E0" w:rsidP="004B73A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364E0" w:rsidRPr="00BE4FED" w14:paraId="0EBE8938" w14:textId="77777777" w:rsidTr="004B73A4">
        <w:trPr>
          <w:cantSplit/>
        </w:trPr>
        <w:tc>
          <w:tcPr>
            <w:tcW w:w="583" w:type="dxa"/>
            <w:shd w:val="clear" w:color="auto" w:fill="FF6600"/>
            <w:vAlign w:val="center"/>
          </w:tcPr>
          <w:p w14:paraId="2838A0F0" w14:textId="77777777" w:rsidR="002364E0" w:rsidRPr="00BE4FED" w:rsidRDefault="002364E0" w:rsidP="00CB48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18" w:type="dxa"/>
            <w:gridSpan w:val="3"/>
            <w:shd w:val="clear" w:color="auto" w:fill="FF6600"/>
            <w:vAlign w:val="center"/>
          </w:tcPr>
          <w:p w14:paraId="1F82EEC8" w14:textId="77777777" w:rsidR="002364E0" w:rsidRDefault="002364E0" w:rsidP="004B73A4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D0F2F17" w14:textId="77777777" w:rsidR="002364E0" w:rsidRPr="00260B6A" w:rsidRDefault="002364E0" w:rsidP="004B73A4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60B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/TJ. CAŁKOWITA KWOTA BRUTTO/ </w:t>
            </w:r>
            <w:r w:rsidRPr="00260B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 REALIZACJĘ WSZYSTKICH CZYNNOŚ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 W RAMACH ZAKRESU OPCJONALNEGO /TJ. Z NALEŻNYM PODATKIEM OD TOWARÓW I USŁUG VAT W WYSOKOŚCI ......%/</w:t>
            </w:r>
            <w:r w:rsidRPr="00260B6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14:paraId="4A8E8DA6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6600"/>
          </w:tcPr>
          <w:p w14:paraId="59DD02BA" w14:textId="77777777" w:rsidR="002364E0" w:rsidRPr="00BE4FED" w:rsidRDefault="002364E0" w:rsidP="004B73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A2CF2F" w14:textId="77777777" w:rsidR="00B02B29" w:rsidRDefault="00B02B29" w:rsidP="001C532C">
      <w:pPr>
        <w:widowControl/>
        <w:suppressAutoHyphens w:val="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14:paraId="06F30D81" w14:textId="77777777" w:rsidR="00B02B29" w:rsidRDefault="00B02B29" w:rsidP="00B02B29">
      <w:pPr>
        <w:pStyle w:val="Tekstpodstawowy"/>
        <w:spacing w:line="240" w:lineRule="auto"/>
        <w:ind w:left="72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zadaniach oznaczonych *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w</w:t>
      </w: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>ykonawca w imieniu zamawiającego będzie wnosił opłaty urzędowe, jednak kwoty opłat urzędowych, jako stałe niezależnie od wykonawcy, nie powinny być ujęte w ofercie cenowej.</w:t>
      </w:r>
      <w:r w:rsidRPr="003072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59AFA8" w14:textId="77777777" w:rsidR="00D94C3D" w:rsidRPr="00472A8E" w:rsidRDefault="00D94C3D" w:rsidP="00D94C3D">
      <w:pPr>
        <w:pStyle w:val="Tekstpodstawowy"/>
        <w:spacing w:line="240" w:lineRule="auto"/>
        <w:ind w:left="720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W zadaniach oznaczonych **</w:t>
      </w:r>
      <w:r w:rsidR="0078052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kontynuacja oznacza </w:t>
      </w:r>
      <w:r w:rsidRPr="00495E86">
        <w:rPr>
          <w:rFonts w:ascii="Times New Roman" w:hAnsi="Times New Roman" w:cs="Times New Roman"/>
          <w:b/>
          <w:bCs/>
          <w:i/>
          <w:sz w:val="22"/>
          <w:szCs w:val="22"/>
        </w:rPr>
        <w:t>podejmowanie wszelkich czynności ni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ezbędnych do udzielenia </w:t>
      </w:r>
      <w:r w:rsidR="000C33B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lub zachowania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praw.</w:t>
      </w:r>
    </w:p>
    <w:p w14:paraId="4CB496CC" w14:textId="77777777" w:rsidR="00D94C3D" w:rsidRPr="003072B1" w:rsidRDefault="00D94C3D" w:rsidP="00B02B29">
      <w:pPr>
        <w:pStyle w:val="Tekstpodstawowy"/>
        <w:spacing w:line="240" w:lineRule="auto"/>
        <w:ind w:left="72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709F6FC" w14:textId="77777777" w:rsidR="00B02B29" w:rsidRDefault="00B02B29" w:rsidP="001C532C">
      <w:pPr>
        <w:widowControl/>
        <w:suppressAutoHyphens w:val="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14:paraId="64550A72" w14:textId="77777777" w:rsidR="00A427EC" w:rsidRPr="00A427EC" w:rsidRDefault="00A427EC" w:rsidP="00F573B8">
      <w:pPr>
        <w:widowControl/>
        <w:suppressAutoHyphens w:val="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14:paraId="2D7E9CA5" w14:textId="0C229B5F" w:rsidR="00780527" w:rsidRPr="00492ED1" w:rsidRDefault="00780527" w:rsidP="00780527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>........................... 201</w:t>
      </w:r>
      <w:r w:rsidR="002364E0">
        <w:rPr>
          <w:i/>
          <w:iCs/>
          <w:sz w:val="22"/>
          <w:szCs w:val="22"/>
        </w:rPr>
        <w:t>9</w:t>
      </w:r>
      <w:r w:rsidRPr="00492ED1">
        <w:rPr>
          <w:i/>
          <w:iCs/>
          <w:sz w:val="22"/>
          <w:szCs w:val="22"/>
        </w:rPr>
        <w:t xml:space="preserve"> roku.</w:t>
      </w:r>
    </w:p>
    <w:p w14:paraId="6D4C28A0" w14:textId="77777777" w:rsidR="00780527" w:rsidRPr="00C86D62" w:rsidRDefault="00780527" w:rsidP="00780527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1DBF754B" w14:textId="77777777" w:rsidR="00780527" w:rsidRPr="00C86D62" w:rsidRDefault="00780527" w:rsidP="00780527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550378C4" w14:textId="77777777" w:rsidR="00780527" w:rsidRPr="00C86D62" w:rsidRDefault="00780527" w:rsidP="00780527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013CCBBA" w14:textId="77777777" w:rsidR="00780527" w:rsidRDefault="00780527" w:rsidP="00780527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14604DDA" w14:textId="77777777" w:rsidR="00E8573C" w:rsidRDefault="00E8573C" w:rsidP="00C40184">
      <w:pPr>
        <w:widowControl/>
        <w:suppressAutoHyphens w:val="0"/>
        <w:jc w:val="both"/>
        <w:rPr>
          <w:i/>
          <w:iCs/>
          <w:sz w:val="22"/>
          <w:szCs w:val="22"/>
        </w:rPr>
        <w:sectPr w:rsidR="00E8573C" w:rsidSect="00112E47">
          <w:pgSz w:w="11906" w:h="16838"/>
          <w:pgMar w:top="1418" w:right="1418" w:bottom="1418" w:left="1418" w:header="708" w:footer="708" w:gutter="0"/>
          <w:cols w:space="708"/>
        </w:sectPr>
      </w:pPr>
    </w:p>
    <w:p w14:paraId="4D976F46" w14:textId="77777777" w:rsidR="00E8573C" w:rsidRPr="008E4EA9" w:rsidRDefault="00E8573C" w:rsidP="00C40184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4594B5EC" w14:textId="77777777" w:rsidR="00162D92" w:rsidRDefault="00162D92" w:rsidP="00C40184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B26AE2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ałącznik nr 4</w:t>
      </w:r>
      <w:r w:rsidRPr="00B26AE2">
        <w:rPr>
          <w:b/>
          <w:bCs/>
          <w:sz w:val="22"/>
          <w:szCs w:val="22"/>
        </w:rPr>
        <w:t xml:space="preserve"> do formularza oferty</w:t>
      </w:r>
    </w:p>
    <w:p w14:paraId="7513E6AA" w14:textId="77777777" w:rsidR="00B26AE2" w:rsidRPr="00C86D62" w:rsidRDefault="00B26AE2" w:rsidP="00B02B29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1784EFFC" w14:textId="77777777" w:rsidR="00F76E88" w:rsidRPr="00C86D62" w:rsidRDefault="006F13AB" w:rsidP="001C532C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(Pieczęć firmowa w</w:t>
      </w:r>
      <w:r w:rsidR="00F76E88" w:rsidRPr="00C86D62">
        <w:rPr>
          <w:rFonts w:ascii="Times New Roman" w:hAnsi="Times New Roman" w:cs="Times New Roman"/>
          <w:i/>
          <w:sz w:val="22"/>
          <w:szCs w:val="22"/>
        </w:rPr>
        <w:t>ykonawcy)</w:t>
      </w:r>
    </w:p>
    <w:p w14:paraId="61F7637F" w14:textId="77777777" w:rsidR="00F76E88" w:rsidRPr="00C86D62" w:rsidRDefault="00F76E88" w:rsidP="00F573B8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AB0EDE1" w14:textId="77777777" w:rsidR="00F76E88" w:rsidRPr="006D6E0E" w:rsidRDefault="00F76E88" w:rsidP="00F573B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20A2BC6A" w14:textId="77777777" w:rsidR="00F76E88" w:rsidRPr="006D6E0E" w:rsidRDefault="00F76E88" w:rsidP="00F573B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1E22E2A9" w14:textId="77777777" w:rsidR="00F76E88" w:rsidRPr="00C86D62" w:rsidRDefault="00F76E88" w:rsidP="000F5D9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B5E310E" w14:textId="77777777" w:rsidR="00F76E88" w:rsidRPr="00C86D62" w:rsidRDefault="00F76E88" w:rsidP="000F5D9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278CC0C0" w14:textId="77777777" w:rsidR="00F76E88" w:rsidRPr="00C86D62" w:rsidRDefault="00F76E88" w:rsidP="008C71A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DCB5758" w14:textId="77777777" w:rsidR="00F76E88" w:rsidRDefault="00F76E88" w:rsidP="00764CDD">
      <w:pPr>
        <w:pStyle w:val="Tekstpodstawowy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 w:rsidR="005F6A24">
        <w:rPr>
          <w:rFonts w:ascii="Times New Roman" w:hAnsi="Times New Roman" w:cs="Times New Roman"/>
          <w:sz w:val="22"/>
          <w:szCs w:val="22"/>
        </w:rPr>
        <w:t>:</w:t>
      </w:r>
    </w:p>
    <w:p w14:paraId="5CE2C3C0" w14:textId="77777777" w:rsidR="006C6012" w:rsidRDefault="006C6012" w:rsidP="007F7C65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7C9577" w14:textId="77777777" w:rsidR="005F6A24" w:rsidRDefault="005F6A24" w:rsidP="00223E08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007E9B40" w14:textId="77777777" w:rsidR="001742F9" w:rsidRDefault="001742F9" w:rsidP="004C0345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14168F64" w14:textId="77777777" w:rsidR="005F6A24" w:rsidRDefault="005F6A24" w:rsidP="004C0345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…………………………………………………………………………….</w:t>
      </w:r>
    </w:p>
    <w:p w14:paraId="4087AF16" w14:textId="77777777" w:rsidR="005F6A24" w:rsidRDefault="005F6A24" w:rsidP="0069642C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3054BBD0" w14:textId="77777777" w:rsidR="001742F9" w:rsidRDefault="001742F9" w:rsidP="00822825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3DB5D7EE" w14:textId="77777777" w:rsidR="005F6A24" w:rsidRDefault="005F6A24" w:rsidP="00CC3312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0429963D" w14:textId="77777777" w:rsidR="00E66562" w:rsidRPr="00E66562" w:rsidRDefault="00E66562" w:rsidP="00CC3312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4A754E4B" w14:textId="77777777" w:rsidR="005F6A24" w:rsidRDefault="005F6A24" w:rsidP="00CC3312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…………………………………………………………………………..…</w:t>
      </w:r>
    </w:p>
    <w:p w14:paraId="11496C90" w14:textId="77777777" w:rsidR="005F6A24" w:rsidRDefault="005F6A24" w:rsidP="00B57914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48D69792" w14:textId="77777777" w:rsidR="005F6A24" w:rsidRDefault="00E66562" w:rsidP="005D1AF0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818BE9" w14:textId="77777777" w:rsidR="00C4556C" w:rsidRDefault="00C4556C" w:rsidP="005D1AF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3E15B9C" w14:textId="77777777" w:rsidR="005F6A24" w:rsidRDefault="005F6A24" w:rsidP="00483320">
      <w:pPr>
        <w:pStyle w:val="Tekstpodstawowy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57845426" w14:textId="77777777" w:rsidR="006C6012" w:rsidRDefault="006C6012" w:rsidP="00483320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A9D25E7" w14:textId="77777777" w:rsidR="00F76E88" w:rsidRPr="00C86D62" w:rsidRDefault="00F76E88" w:rsidP="0048332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9C3B834" w14:textId="663326B5" w:rsidR="00C4556C" w:rsidRPr="00492ED1" w:rsidRDefault="00C4556C" w:rsidP="00483320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>.....</w:t>
      </w:r>
      <w:r w:rsidR="00B558DD">
        <w:rPr>
          <w:i/>
          <w:iCs/>
          <w:sz w:val="22"/>
          <w:szCs w:val="22"/>
        </w:rPr>
        <w:t>........</w:t>
      </w:r>
      <w:r w:rsidR="00546B8C">
        <w:rPr>
          <w:i/>
          <w:iCs/>
          <w:sz w:val="22"/>
          <w:szCs w:val="22"/>
        </w:rPr>
        <w:t>.............. 2019</w:t>
      </w:r>
      <w:r w:rsidRPr="00492ED1">
        <w:rPr>
          <w:i/>
          <w:iCs/>
          <w:sz w:val="22"/>
          <w:szCs w:val="22"/>
        </w:rPr>
        <w:t xml:space="preserve"> roku.</w:t>
      </w:r>
    </w:p>
    <w:p w14:paraId="747E7FF3" w14:textId="77777777" w:rsidR="00C4556C" w:rsidRPr="00C86D62" w:rsidRDefault="00C4556C" w:rsidP="00483320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3FF7E0C" w14:textId="77777777" w:rsidR="00C4556C" w:rsidRPr="00C86D62" w:rsidRDefault="00C4556C" w:rsidP="000446A1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6B935412" w14:textId="77777777" w:rsidR="00C4556C" w:rsidRPr="00C86D62" w:rsidRDefault="00C4556C" w:rsidP="000446A1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0E0D1BD8" w14:textId="77777777" w:rsidR="00C4556C" w:rsidRDefault="00C4556C" w:rsidP="00C7030D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27F1F720" w14:textId="77777777" w:rsidR="00206B0C" w:rsidRDefault="00206B0C" w:rsidP="007034DF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08A24F4F" w14:textId="77777777" w:rsidR="00206B0C" w:rsidRDefault="00206B0C" w:rsidP="00492E16">
      <w:pPr>
        <w:pStyle w:val="Tekstpodstawowy"/>
        <w:spacing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5C94484" w14:textId="77777777" w:rsidR="00206B0C" w:rsidRDefault="00206B0C" w:rsidP="00CF69D6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25566C59" w14:textId="77777777" w:rsidR="00F76E88" w:rsidRPr="00C86D62" w:rsidRDefault="00F76E88" w:rsidP="004979EA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F87577D" w14:textId="77777777" w:rsidR="00F76E88" w:rsidRPr="00C86D62" w:rsidRDefault="00F76E88" w:rsidP="00D919E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634495B" w14:textId="77777777" w:rsidR="00C4556C" w:rsidRPr="00C4556C" w:rsidRDefault="009029B0" w:rsidP="008E2854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="00C4556C"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 w:rsidR="00AE1D28"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="00C4556C"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1EEECDC0" w14:textId="77777777" w:rsidR="00F76E88" w:rsidRDefault="00F76E88" w:rsidP="001572F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A58003D" w14:textId="77777777" w:rsidR="008E4EA9" w:rsidRDefault="008E4EA9" w:rsidP="003E737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D0DF48F" w14:textId="77777777" w:rsidR="003C20D2" w:rsidRDefault="003C20D2" w:rsidP="003E737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B6BE7F8" w14:textId="77777777" w:rsidR="003C20D2" w:rsidRDefault="003C20D2" w:rsidP="00AC1E4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5AEDCA6" w14:textId="77777777" w:rsidR="003C20D2" w:rsidRDefault="003C20D2" w:rsidP="0009278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053B80D" w14:textId="77777777" w:rsidR="003C20D2" w:rsidRDefault="003C20D2" w:rsidP="00D35CC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6C8AC35" w14:textId="77777777" w:rsidR="003C20D2" w:rsidRDefault="003C20D2" w:rsidP="00D35CC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B832CCB" w14:textId="77777777" w:rsidR="003C20D2" w:rsidRDefault="003C20D2" w:rsidP="00D35CC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25A42C8" w14:textId="77777777" w:rsidR="003C20D2" w:rsidRDefault="003C20D2" w:rsidP="00176AF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BC0E718" w14:textId="77777777" w:rsidR="00043D11" w:rsidRDefault="00043D11" w:rsidP="00176AF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26E67E5" w14:textId="77777777" w:rsidR="007E4B5B" w:rsidRDefault="007E4B5B" w:rsidP="00176AF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094B6D9" w14:textId="77777777" w:rsidR="003C20D2" w:rsidRDefault="003C20D2" w:rsidP="00176AF2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43789EF" w14:textId="77777777" w:rsidR="008E4EA9" w:rsidRPr="005C5387" w:rsidRDefault="003C20D2" w:rsidP="00176AF2">
      <w:pPr>
        <w:keepNext/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B26AE2">
        <w:rPr>
          <w:b/>
          <w:bCs/>
          <w:sz w:val="22"/>
          <w:szCs w:val="22"/>
        </w:rPr>
        <w:lastRenderedPageBreak/>
        <w:t>Z</w:t>
      </w:r>
      <w:r>
        <w:rPr>
          <w:b/>
          <w:bCs/>
          <w:sz w:val="22"/>
          <w:szCs w:val="22"/>
        </w:rPr>
        <w:t>ałącznik nr 5</w:t>
      </w:r>
      <w:r w:rsidRPr="00B26AE2">
        <w:rPr>
          <w:b/>
          <w:bCs/>
          <w:sz w:val="22"/>
          <w:szCs w:val="22"/>
        </w:rPr>
        <w:t xml:space="preserve"> do formularza oferty</w:t>
      </w:r>
    </w:p>
    <w:p w14:paraId="01B36D45" w14:textId="77777777" w:rsidR="008E4EA9" w:rsidRPr="00DA2006" w:rsidRDefault="008E4EA9" w:rsidP="001A3DF2">
      <w:pPr>
        <w:pStyle w:val="Tekstpodstawowy"/>
        <w:keepNext/>
        <w:spacing w:line="240" w:lineRule="auto"/>
        <w:ind w:left="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firmowa wykonawcy)</w:t>
      </w:r>
    </w:p>
    <w:p w14:paraId="5B73A291" w14:textId="77777777" w:rsidR="00C15C50" w:rsidRDefault="00C15C50" w:rsidP="0025242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E307ED9" w14:textId="77777777" w:rsidR="00D216F8" w:rsidRDefault="005C5264" w:rsidP="0025242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USŁUG</w:t>
      </w:r>
      <w:r w:rsidR="007E4B5B">
        <w:rPr>
          <w:rFonts w:ascii="Times New Roman" w:hAnsi="Times New Roman" w:cs="Times New Roman"/>
          <w:b/>
          <w:bCs/>
        </w:rPr>
        <w:t>/ZLECEŃ</w:t>
      </w:r>
    </w:p>
    <w:p w14:paraId="257F4A70" w14:textId="74BE4608" w:rsidR="00D216F8" w:rsidRPr="006516FB" w:rsidRDefault="00D216F8" w:rsidP="006516FB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850EC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Składając ofertę w </w:t>
      </w:r>
      <w:r w:rsidR="007E4B5B" w:rsidRPr="007E4B5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postępowaniu prowadzonym na mocy postanowień </w:t>
      </w:r>
      <w:r w:rsidR="007E4B5B" w:rsidRPr="007E4B5B">
        <w:rPr>
          <w:rFonts w:ascii="Times New Roman" w:hAnsi="Times New Roman" w:cs="Times New Roman"/>
          <w:i/>
          <w:sz w:val="22"/>
          <w:szCs w:val="22"/>
          <w:u w:val="single"/>
        </w:rPr>
        <w:t>art. 138o ust. 2-4 ustawy z</w:t>
      </w:r>
      <w:r w:rsidR="00E03F25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7E4B5B" w:rsidRPr="007E4B5B">
        <w:rPr>
          <w:rFonts w:ascii="Times New Roman" w:hAnsi="Times New Roman" w:cs="Times New Roman"/>
          <w:i/>
          <w:sz w:val="22"/>
          <w:szCs w:val="22"/>
          <w:u w:val="single"/>
        </w:rPr>
        <w:t>dnia 29 stycznia 2004 r. – Prawo zamówień publicznych,</w:t>
      </w:r>
      <w:r w:rsidR="007E4B5B" w:rsidRPr="007E4B5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na </w:t>
      </w:r>
      <w:r w:rsidR="007E4B5B" w:rsidRPr="007E4B5B">
        <w:rPr>
          <w:rFonts w:ascii="Times New Roman" w:hAnsi="Times New Roman" w:cs="Times New Roman"/>
          <w:i/>
          <w:sz w:val="22"/>
          <w:szCs w:val="22"/>
          <w:u w:val="single"/>
        </w:rPr>
        <w:t>wyłonienie kancelarii patentowej w celu kompleksowej obsługi Uniwersytetu Jagiellońskiego w zakresie jego własności i</w:t>
      </w:r>
      <w:r w:rsidR="006516FB">
        <w:rPr>
          <w:rFonts w:ascii="Times New Roman" w:hAnsi="Times New Roman" w:cs="Times New Roman"/>
          <w:i/>
          <w:sz w:val="22"/>
          <w:szCs w:val="22"/>
          <w:u w:val="single"/>
        </w:rPr>
        <w:t xml:space="preserve">ntelektualnej </w:t>
      </w:r>
      <w:r w:rsidR="006516FB" w:rsidRPr="006516FB">
        <w:rPr>
          <w:rFonts w:ascii="Times New Roman" w:hAnsi="Times New Roman" w:cs="Times New Roman"/>
          <w:i/>
          <w:sz w:val="22"/>
          <w:szCs w:val="22"/>
          <w:u w:val="single"/>
        </w:rPr>
        <w:t>z dziedziny elektrotechniki, inżynierii, urządzeń medycznych, fizyki, technologii informatycznej, technologii informacyjnej i komunikacyjnej (rozwiązania techniczne)</w:t>
      </w:r>
      <w:r w:rsidR="003764DC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Pr="00850EC6">
        <w:rPr>
          <w:rFonts w:ascii="Times New Roman" w:hAnsi="Times New Roman" w:cs="Times New Roman"/>
          <w:i/>
          <w:iCs/>
          <w:sz w:val="22"/>
          <w:szCs w:val="22"/>
        </w:rPr>
        <w:t>na potwierdzenie spełnienia warunku z pkt 5)</w:t>
      </w:r>
      <w:r w:rsidR="00304992">
        <w:rPr>
          <w:rFonts w:ascii="Times New Roman" w:hAnsi="Times New Roman" w:cs="Times New Roman"/>
          <w:i/>
          <w:iCs/>
          <w:sz w:val="22"/>
          <w:szCs w:val="22"/>
        </w:rPr>
        <w:t>4.1</w:t>
      </w:r>
      <w:r w:rsidRPr="00850EC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764DC">
        <w:rPr>
          <w:rFonts w:ascii="Times New Roman" w:hAnsi="Times New Roman" w:cs="Times New Roman"/>
          <w:i/>
          <w:iCs/>
          <w:sz w:val="22"/>
          <w:szCs w:val="22"/>
        </w:rPr>
        <w:t>Zaproszenia –</w:t>
      </w:r>
      <w:r w:rsidR="004C0BAB">
        <w:rPr>
          <w:rFonts w:ascii="Times New Roman" w:hAnsi="Times New Roman" w:cs="Times New Roman"/>
          <w:i/>
          <w:iCs/>
          <w:sz w:val="22"/>
          <w:szCs w:val="22"/>
        </w:rPr>
        <w:t xml:space="preserve"> oświadczamy, że</w:t>
      </w:r>
      <w:r w:rsidR="003764DC">
        <w:rPr>
          <w:rFonts w:ascii="Times New Roman" w:hAnsi="Times New Roman" w:cs="Times New Roman"/>
          <w:i/>
          <w:iCs/>
          <w:sz w:val="22"/>
          <w:szCs w:val="22"/>
        </w:rPr>
        <w:t xml:space="preserve"> posiadamy</w:t>
      </w:r>
      <w:r w:rsidR="008678D4">
        <w:rPr>
          <w:rFonts w:ascii="Times New Roman" w:hAnsi="Times New Roman" w:cs="Times New Roman"/>
          <w:i/>
          <w:iCs/>
          <w:sz w:val="22"/>
          <w:szCs w:val="22"/>
        </w:rPr>
        <w:t xml:space="preserve"> udokumentowane doświadczenie w </w:t>
      </w:r>
      <w:r w:rsidR="003764DC">
        <w:rPr>
          <w:rFonts w:ascii="Times New Roman" w:hAnsi="Times New Roman" w:cs="Times New Roman"/>
          <w:i/>
          <w:iCs/>
          <w:sz w:val="22"/>
          <w:szCs w:val="22"/>
        </w:rPr>
        <w:t>poniższym zakresie</w:t>
      </w:r>
    </w:p>
    <w:p w14:paraId="1F576B0E" w14:textId="77777777" w:rsidR="00C77698" w:rsidRDefault="00C77698" w:rsidP="00124E6C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77B2ACAF" w14:textId="77777777" w:rsidR="00C77698" w:rsidRPr="00C77698" w:rsidRDefault="006011E2" w:rsidP="00B02B29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1. </w:t>
      </w:r>
      <w:r w:rsidR="00F17336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Zgłoszenia w UPR</w:t>
      </w:r>
      <w:r w:rsidR="00A427EC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P</w:t>
      </w:r>
      <w:r w:rsidR="00C77698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:</w:t>
      </w:r>
    </w:p>
    <w:p w14:paraId="1C97A30C" w14:textId="77777777" w:rsidR="00D216F8" w:rsidRDefault="00D216F8" w:rsidP="00B02B29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tbl>
      <w:tblPr>
        <w:tblW w:w="875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1512"/>
        <w:gridCol w:w="1513"/>
        <w:gridCol w:w="2612"/>
      </w:tblGrid>
      <w:tr w:rsidR="00D216F8" w:rsidRPr="005412EB" w14:paraId="6CFC880A" w14:textId="77777777" w:rsidTr="00957DB3">
        <w:trPr>
          <w:trHeight w:val="836"/>
        </w:trPr>
        <w:tc>
          <w:tcPr>
            <w:tcW w:w="663" w:type="dxa"/>
            <w:shd w:val="clear" w:color="auto" w:fill="948A54"/>
          </w:tcPr>
          <w:p w14:paraId="0056C560" w14:textId="77777777" w:rsidR="00D216F8" w:rsidRPr="005412EB" w:rsidRDefault="00D216F8" w:rsidP="0031131D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2E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54" w:type="dxa"/>
            <w:shd w:val="clear" w:color="auto" w:fill="948A54"/>
          </w:tcPr>
          <w:p w14:paraId="1BDEA854" w14:textId="77777777" w:rsidR="00D216F8" w:rsidRDefault="00A427EC" w:rsidP="0031131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Tytuł z</w:t>
            </w:r>
            <w:r w:rsidR="00C77698">
              <w:rPr>
                <w:rFonts w:ascii="Tahoma" w:hAnsi="Tahoma" w:cs="Tahoma"/>
                <w:b/>
                <w:sz w:val="20"/>
                <w:szCs w:val="20"/>
              </w:rPr>
              <w:t>głoszeni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  <w:p w14:paraId="47EC57B0" w14:textId="77777777" w:rsidR="00D216F8" w:rsidRPr="005412EB" w:rsidRDefault="00D216F8" w:rsidP="0031131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48A54"/>
          </w:tcPr>
          <w:p w14:paraId="50ECD381" w14:textId="77777777" w:rsidR="00D216F8" w:rsidRPr="005412EB" w:rsidRDefault="00D749A3" w:rsidP="0031131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Numer </w:t>
            </w:r>
            <w:r w:rsidR="00A427EC">
              <w:rPr>
                <w:rFonts w:ascii="Tahoma" w:hAnsi="Tahoma" w:cs="Tahoma"/>
                <w:b/>
                <w:sz w:val="20"/>
                <w:szCs w:val="20"/>
              </w:rPr>
              <w:t>zgłoszenia</w:t>
            </w:r>
          </w:p>
        </w:tc>
        <w:tc>
          <w:tcPr>
            <w:tcW w:w="1513" w:type="dxa"/>
            <w:shd w:val="clear" w:color="auto" w:fill="948A54"/>
          </w:tcPr>
          <w:p w14:paraId="287ACA2A" w14:textId="77777777" w:rsidR="00D216F8" w:rsidRPr="005412EB" w:rsidRDefault="00A427EC" w:rsidP="00875CB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dokonania zgłoszenia</w:t>
            </w:r>
          </w:p>
        </w:tc>
        <w:tc>
          <w:tcPr>
            <w:tcW w:w="2612" w:type="dxa"/>
            <w:shd w:val="clear" w:color="auto" w:fill="948A54"/>
          </w:tcPr>
          <w:p w14:paraId="09AA7FFB" w14:textId="77777777" w:rsidR="00D216F8" w:rsidRPr="005412EB" w:rsidRDefault="00A427EC" w:rsidP="00980C23">
            <w:pPr>
              <w:pStyle w:val="Tekstpodstawowy"/>
              <w:spacing w:line="240" w:lineRule="auto"/>
              <w:ind w:left="480"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Klasa/dział </w:t>
            </w:r>
            <w:r w:rsidR="00C210EC">
              <w:rPr>
                <w:rFonts w:ascii="Tahoma" w:hAnsi="Tahoma" w:cs="Tahoma"/>
                <w:b/>
                <w:sz w:val="20"/>
                <w:szCs w:val="20"/>
              </w:rPr>
              <w:t>MKP</w:t>
            </w:r>
            <w:r w:rsidR="00D216F8" w:rsidRPr="005412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216F8" w:rsidRPr="004F4AE5" w14:paraId="57917C0E" w14:textId="77777777" w:rsidTr="00957DB3">
        <w:trPr>
          <w:trHeight w:val="417"/>
        </w:trPr>
        <w:tc>
          <w:tcPr>
            <w:tcW w:w="663" w:type="dxa"/>
            <w:shd w:val="clear" w:color="auto" w:fill="CCC0D9"/>
          </w:tcPr>
          <w:p w14:paraId="2EFBC8E4" w14:textId="77777777" w:rsidR="00D216F8" w:rsidRPr="004F4AE5" w:rsidRDefault="00D216F8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4AE5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0C56A3FB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4" w:type="dxa"/>
          </w:tcPr>
          <w:p w14:paraId="72DD7CCB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60962D2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120DB7F" w14:textId="77777777" w:rsidR="00D216F8" w:rsidRPr="004F4AE5" w:rsidRDefault="00D216F8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04915C60" w14:textId="77777777" w:rsidR="00D216F8" w:rsidRPr="004F4AE5" w:rsidRDefault="00D216F8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16F8" w:rsidRPr="004F4AE5" w14:paraId="3F55D27F" w14:textId="77777777" w:rsidTr="00957DB3">
        <w:trPr>
          <w:trHeight w:val="417"/>
        </w:trPr>
        <w:tc>
          <w:tcPr>
            <w:tcW w:w="663" w:type="dxa"/>
            <w:shd w:val="clear" w:color="auto" w:fill="CCC0D9"/>
          </w:tcPr>
          <w:p w14:paraId="0351133C" w14:textId="77777777" w:rsidR="00D216F8" w:rsidRPr="004F4AE5" w:rsidRDefault="00D216F8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54" w:type="dxa"/>
          </w:tcPr>
          <w:p w14:paraId="585B98B9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CFEC654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0B5C2E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FDC3E7A" w14:textId="77777777" w:rsidR="00D216F8" w:rsidRPr="004F4AE5" w:rsidRDefault="00D216F8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16F8" w:rsidRPr="004F4AE5" w14:paraId="10314569" w14:textId="77777777" w:rsidTr="00957DB3">
        <w:trPr>
          <w:trHeight w:val="417"/>
        </w:trPr>
        <w:tc>
          <w:tcPr>
            <w:tcW w:w="663" w:type="dxa"/>
            <w:shd w:val="clear" w:color="auto" w:fill="CCC0D9"/>
          </w:tcPr>
          <w:p w14:paraId="5A79157F" w14:textId="77777777" w:rsidR="00D216F8" w:rsidRPr="004F4AE5" w:rsidRDefault="00D216F8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54" w:type="dxa"/>
          </w:tcPr>
          <w:p w14:paraId="723A8E4A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B718EF7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E866ABA" w14:textId="77777777" w:rsidR="00D216F8" w:rsidRPr="004F4AE5" w:rsidRDefault="00D216F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5B948F8" w14:textId="77777777" w:rsidR="00D216F8" w:rsidRPr="004F4AE5" w:rsidRDefault="00D216F8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7698" w:rsidRPr="004F4AE5" w14:paraId="730CB719" w14:textId="77777777" w:rsidTr="00957DB3">
        <w:trPr>
          <w:trHeight w:val="417"/>
        </w:trPr>
        <w:tc>
          <w:tcPr>
            <w:tcW w:w="663" w:type="dxa"/>
            <w:shd w:val="clear" w:color="auto" w:fill="CCC0D9"/>
          </w:tcPr>
          <w:p w14:paraId="4D409586" w14:textId="77777777" w:rsidR="00C77698" w:rsidRDefault="00C77698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54" w:type="dxa"/>
          </w:tcPr>
          <w:p w14:paraId="41B5215A" w14:textId="77777777" w:rsidR="00C77698" w:rsidRPr="004F4AE5" w:rsidRDefault="00C7769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CCD5435" w14:textId="77777777" w:rsidR="00C77698" w:rsidRPr="004F4AE5" w:rsidRDefault="00C7769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C245F47" w14:textId="77777777" w:rsidR="00C77698" w:rsidRPr="004F4AE5" w:rsidRDefault="00C7769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2A680175" w14:textId="77777777" w:rsidR="00C77698" w:rsidRPr="004F4AE5" w:rsidRDefault="00C77698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D932DE" w14:textId="77777777" w:rsidR="00F17336" w:rsidRDefault="00F17336" w:rsidP="001C532C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2C8140FF" w14:textId="77777777" w:rsidR="005C5387" w:rsidRPr="00C77698" w:rsidRDefault="006011E2" w:rsidP="00F573B8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2. </w:t>
      </w:r>
      <w:r w:rsidR="005C5387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Zgłos</w:t>
      </w:r>
      <w:r w:rsidR="00E212BF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zenia w trybie PCT</w:t>
      </w:r>
      <w:r w:rsidR="005C5387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:</w:t>
      </w:r>
    </w:p>
    <w:p w14:paraId="75A74203" w14:textId="77777777" w:rsidR="005C5387" w:rsidRDefault="005C5387" w:rsidP="00F573B8">
      <w:pPr>
        <w:pStyle w:val="Tekstpodstawowy"/>
        <w:spacing w:line="240" w:lineRule="auto"/>
        <w:rPr>
          <w:rFonts w:ascii="Times New Roman" w:hAnsi="Times New Roman"/>
        </w:rPr>
      </w:pPr>
    </w:p>
    <w:tbl>
      <w:tblPr>
        <w:tblW w:w="874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2649"/>
        <w:gridCol w:w="2976"/>
      </w:tblGrid>
      <w:tr w:rsidR="00C210EC" w:rsidRPr="005412EB" w14:paraId="5DEAFDB8" w14:textId="77777777" w:rsidTr="00C210EC">
        <w:trPr>
          <w:trHeight w:val="836"/>
        </w:trPr>
        <w:tc>
          <w:tcPr>
            <w:tcW w:w="663" w:type="dxa"/>
            <w:shd w:val="clear" w:color="auto" w:fill="948A54"/>
          </w:tcPr>
          <w:p w14:paraId="2C9C62F4" w14:textId="77777777" w:rsidR="00C210EC" w:rsidRPr="005412EB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2E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54" w:type="dxa"/>
            <w:shd w:val="clear" w:color="auto" w:fill="948A54"/>
          </w:tcPr>
          <w:p w14:paraId="068CF9D8" w14:textId="77777777" w:rsidR="00C210EC" w:rsidRDefault="00C210EC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Tytuł zgłoszenia</w:t>
            </w:r>
          </w:p>
          <w:p w14:paraId="695986B8" w14:textId="77777777" w:rsidR="00C210EC" w:rsidRPr="005412EB" w:rsidRDefault="00C210EC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948A54"/>
          </w:tcPr>
          <w:p w14:paraId="2A9223FA" w14:textId="77777777" w:rsidR="00C210EC" w:rsidRPr="005412EB" w:rsidRDefault="00C210EC" w:rsidP="008C71A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Numer zgłoszenia</w:t>
            </w:r>
          </w:p>
        </w:tc>
        <w:tc>
          <w:tcPr>
            <w:tcW w:w="2976" w:type="dxa"/>
            <w:shd w:val="clear" w:color="auto" w:fill="948A54"/>
          </w:tcPr>
          <w:p w14:paraId="437AED36" w14:textId="77777777" w:rsidR="00C210EC" w:rsidRPr="005412EB" w:rsidRDefault="00C210EC" w:rsidP="00764CD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dokonania zgłoszenia</w:t>
            </w:r>
          </w:p>
        </w:tc>
      </w:tr>
      <w:tr w:rsidR="00C210EC" w:rsidRPr="004F4AE5" w14:paraId="1BD45759" w14:textId="77777777" w:rsidTr="00C210EC">
        <w:trPr>
          <w:trHeight w:val="417"/>
        </w:trPr>
        <w:tc>
          <w:tcPr>
            <w:tcW w:w="663" w:type="dxa"/>
            <w:shd w:val="clear" w:color="auto" w:fill="CCC0D9"/>
          </w:tcPr>
          <w:p w14:paraId="1B14522A" w14:textId="77777777" w:rsidR="00C210EC" w:rsidRPr="004F4AE5" w:rsidRDefault="00C210EC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4AE5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75A0D252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5B1956A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8BDE6A3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45E0F8" w14:textId="77777777" w:rsidR="00C210EC" w:rsidRPr="004F4AE5" w:rsidRDefault="00C210EC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10EC" w:rsidRPr="004F4AE5" w14:paraId="32B614FC" w14:textId="77777777" w:rsidTr="00C210EC">
        <w:trPr>
          <w:trHeight w:val="417"/>
        </w:trPr>
        <w:tc>
          <w:tcPr>
            <w:tcW w:w="663" w:type="dxa"/>
            <w:shd w:val="clear" w:color="auto" w:fill="CCC0D9"/>
          </w:tcPr>
          <w:p w14:paraId="3C27AF39" w14:textId="77777777" w:rsidR="00C210EC" w:rsidRPr="004F4AE5" w:rsidRDefault="00C210EC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54" w:type="dxa"/>
          </w:tcPr>
          <w:p w14:paraId="5979F8E5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9" w:type="dxa"/>
          </w:tcPr>
          <w:p w14:paraId="374E4534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C1B7D4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10EC" w:rsidRPr="004F4AE5" w14:paraId="56D1BBD5" w14:textId="77777777" w:rsidTr="00C210EC">
        <w:trPr>
          <w:trHeight w:val="417"/>
        </w:trPr>
        <w:tc>
          <w:tcPr>
            <w:tcW w:w="663" w:type="dxa"/>
            <w:shd w:val="clear" w:color="auto" w:fill="CCC0D9"/>
          </w:tcPr>
          <w:p w14:paraId="0E4FE0A4" w14:textId="77777777" w:rsidR="00C210EC" w:rsidRPr="004F4AE5" w:rsidRDefault="00C210EC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54" w:type="dxa"/>
          </w:tcPr>
          <w:p w14:paraId="2969A5EF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9" w:type="dxa"/>
          </w:tcPr>
          <w:p w14:paraId="550F77B2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6FD881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10EC" w:rsidRPr="004F4AE5" w14:paraId="76DD2D42" w14:textId="77777777" w:rsidTr="00C210EC">
        <w:trPr>
          <w:trHeight w:val="417"/>
        </w:trPr>
        <w:tc>
          <w:tcPr>
            <w:tcW w:w="663" w:type="dxa"/>
            <w:shd w:val="clear" w:color="auto" w:fill="CCC0D9"/>
          </w:tcPr>
          <w:p w14:paraId="471FB498" w14:textId="77777777" w:rsidR="00C210EC" w:rsidRDefault="00C210EC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54" w:type="dxa"/>
          </w:tcPr>
          <w:p w14:paraId="265FF95F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9" w:type="dxa"/>
          </w:tcPr>
          <w:p w14:paraId="4AEE764C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3D11B5" w14:textId="77777777" w:rsidR="00C210EC" w:rsidRPr="004F4AE5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1E3B62" w14:textId="77777777" w:rsidR="005C5387" w:rsidRDefault="005C5387" w:rsidP="001C532C">
      <w:pPr>
        <w:pStyle w:val="Tekstpodstawowy"/>
        <w:spacing w:line="240" w:lineRule="auto"/>
        <w:rPr>
          <w:rFonts w:ascii="Times New Roman" w:hAnsi="Times New Roman"/>
        </w:rPr>
      </w:pPr>
    </w:p>
    <w:p w14:paraId="08D8E291" w14:textId="77777777" w:rsidR="0092122D" w:rsidRPr="00C77698" w:rsidRDefault="006011E2" w:rsidP="00F573B8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3. </w:t>
      </w:r>
      <w:r w:rsidR="0092122D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Zgłos</w:t>
      </w:r>
      <w:r w:rsidR="00892E28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zenia w fazach krajowych w państwach objętych przedmi</w:t>
      </w: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otem zamówienia /zgodnie z </w:t>
      </w:r>
      <w:r w:rsidR="00892E28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tabel</w:t>
      </w:r>
      <w:r w:rsidR="009B15AE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ami 1 i 2</w:t>
      </w:r>
      <w:r w:rsidR="00892E28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/</w:t>
      </w:r>
      <w:r w:rsidR="0092122D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:</w:t>
      </w:r>
    </w:p>
    <w:p w14:paraId="03787E7D" w14:textId="77777777" w:rsidR="0092122D" w:rsidRDefault="0092122D" w:rsidP="00F573B8">
      <w:pPr>
        <w:pStyle w:val="Tekstpodstawowy"/>
        <w:spacing w:line="240" w:lineRule="auto"/>
        <w:rPr>
          <w:rFonts w:ascii="Times New Roman" w:hAnsi="Times New Roman"/>
        </w:rPr>
      </w:pPr>
    </w:p>
    <w:tbl>
      <w:tblPr>
        <w:tblW w:w="875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1512"/>
        <w:gridCol w:w="1513"/>
        <w:gridCol w:w="2612"/>
      </w:tblGrid>
      <w:tr w:rsidR="00C210EC" w:rsidRPr="005412EB" w14:paraId="30FE124F" w14:textId="77777777" w:rsidTr="009762ED">
        <w:trPr>
          <w:trHeight w:val="836"/>
        </w:trPr>
        <w:tc>
          <w:tcPr>
            <w:tcW w:w="663" w:type="dxa"/>
            <w:shd w:val="clear" w:color="auto" w:fill="948A54"/>
          </w:tcPr>
          <w:p w14:paraId="40994286" w14:textId="77777777" w:rsidR="00C210EC" w:rsidRPr="005412EB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2E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54" w:type="dxa"/>
            <w:shd w:val="clear" w:color="auto" w:fill="948A54"/>
          </w:tcPr>
          <w:p w14:paraId="5299E299" w14:textId="77777777" w:rsidR="00C210EC" w:rsidRDefault="00C210EC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Tytuł zgłoszenia</w:t>
            </w:r>
          </w:p>
          <w:p w14:paraId="7496F234" w14:textId="77777777" w:rsidR="00C210EC" w:rsidRPr="005412EB" w:rsidRDefault="00C210EC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48A54"/>
          </w:tcPr>
          <w:p w14:paraId="5DD6A0F0" w14:textId="77777777" w:rsidR="00C210EC" w:rsidRPr="005412EB" w:rsidRDefault="00C210EC" w:rsidP="008C71A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Numer zgłoszenia</w:t>
            </w:r>
          </w:p>
        </w:tc>
        <w:tc>
          <w:tcPr>
            <w:tcW w:w="1513" w:type="dxa"/>
            <w:shd w:val="clear" w:color="auto" w:fill="948A54"/>
          </w:tcPr>
          <w:p w14:paraId="0DE8EE55" w14:textId="77777777" w:rsidR="00C210EC" w:rsidRPr="005412EB" w:rsidRDefault="00C210EC" w:rsidP="00764CD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dokonania zgłoszenia</w:t>
            </w:r>
          </w:p>
        </w:tc>
        <w:tc>
          <w:tcPr>
            <w:tcW w:w="2612" w:type="dxa"/>
            <w:shd w:val="clear" w:color="auto" w:fill="948A54"/>
          </w:tcPr>
          <w:p w14:paraId="3C0BEFDF" w14:textId="77777777" w:rsidR="00C210EC" w:rsidRPr="005412EB" w:rsidRDefault="00C210EC" w:rsidP="007F7C65">
            <w:pPr>
              <w:pStyle w:val="Tekstpodstawowy"/>
              <w:spacing w:line="240" w:lineRule="auto"/>
              <w:ind w:left="480"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Klasa/dział MKP</w:t>
            </w:r>
          </w:p>
        </w:tc>
      </w:tr>
      <w:tr w:rsidR="0092122D" w:rsidRPr="004F4AE5" w14:paraId="6C9C6C0D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1E112171" w14:textId="77777777" w:rsidR="0092122D" w:rsidRPr="004F4AE5" w:rsidRDefault="0092122D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4AE5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23C9D22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A64D3DB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9203C5E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4B8CABF" w14:textId="77777777" w:rsidR="0092122D" w:rsidRPr="004F4AE5" w:rsidRDefault="0092122D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046F11A" w14:textId="77777777" w:rsidR="0092122D" w:rsidRPr="004F4AE5" w:rsidRDefault="0092122D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22D" w:rsidRPr="004F4AE5" w14:paraId="18F0FAEC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47EA276F" w14:textId="77777777" w:rsidR="0092122D" w:rsidRPr="004F4AE5" w:rsidRDefault="0092122D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54" w:type="dxa"/>
          </w:tcPr>
          <w:p w14:paraId="7CF798C6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1ACE0C3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03763FF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0803E83C" w14:textId="77777777" w:rsidR="0092122D" w:rsidRPr="004F4AE5" w:rsidRDefault="0092122D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22D" w:rsidRPr="004F4AE5" w14:paraId="465713AF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6FD70141" w14:textId="77777777" w:rsidR="0092122D" w:rsidRPr="004F4AE5" w:rsidRDefault="0092122D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54" w:type="dxa"/>
          </w:tcPr>
          <w:p w14:paraId="26580C6E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AE1AE81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EF05CD5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46264CA4" w14:textId="77777777" w:rsidR="0092122D" w:rsidRPr="004F4AE5" w:rsidRDefault="0092122D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22D" w:rsidRPr="004F4AE5" w14:paraId="36F222BF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159AEDD4" w14:textId="77777777" w:rsidR="0092122D" w:rsidRDefault="0092122D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54" w:type="dxa"/>
          </w:tcPr>
          <w:p w14:paraId="73A29BE7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043EE78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9204DAF" w14:textId="77777777" w:rsidR="0092122D" w:rsidRPr="004F4AE5" w:rsidRDefault="0092122D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3750EF1E" w14:textId="77777777" w:rsidR="0092122D" w:rsidRPr="004F4AE5" w:rsidRDefault="0092122D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2BD2DB" w14:textId="77777777" w:rsidR="0092122D" w:rsidRDefault="0092122D" w:rsidP="001C532C">
      <w:pPr>
        <w:pStyle w:val="Tekstpodstawowy"/>
        <w:spacing w:line="240" w:lineRule="auto"/>
        <w:rPr>
          <w:rFonts w:ascii="Times New Roman" w:hAnsi="Times New Roman"/>
        </w:rPr>
      </w:pPr>
    </w:p>
    <w:p w14:paraId="6644CA63" w14:textId="77777777" w:rsidR="006011E2" w:rsidRPr="00C77698" w:rsidRDefault="005B0BAF" w:rsidP="00F573B8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4. </w:t>
      </w:r>
      <w:r w:rsidR="006011E2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Prowadzenie postępowań w UPRP:</w:t>
      </w:r>
    </w:p>
    <w:p w14:paraId="781525F5" w14:textId="77777777" w:rsidR="006011E2" w:rsidRDefault="006011E2" w:rsidP="00F573B8">
      <w:pPr>
        <w:pStyle w:val="Tekstpodstawowy"/>
        <w:spacing w:line="240" w:lineRule="auto"/>
        <w:rPr>
          <w:rFonts w:ascii="Times New Roman" w:hAnsi="Times New Roman"/>
        </w:rPr>
      </w:pPr>
    </w:p>
    <w:tbl>
      <w:tblPr>
        <w:tblW w:w="875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1512"/>
        <w:gridCol w:w="1513"/>
        <w:gridCol w:w="2612"/>
      </w:tblGrid>
      <w:tr w:rsidR="00F37696" w:rsidRPr="005412EB" w14:paraId="2350DEED" w14:textId="77777777" w:rsidTr="009762ED">
        <w:trPr>
          <w:trHeight w:val="836"/>
        </w:trPr>
        <w:tc>
          <w:tcPr>
            <w:tcW w:w="663" w:type="dxa"/>
            <w:shd w:val="clear" w:color="auto" w:fill="948A54"/>
          </w:tcPr>
          <w:p w14:paraId="5E5E31B8" w14:textId="77777777" w:rsidR="00F37696" w:rsidRPr="005412EB" w:rsidRDefault="00F37696" w:rsidP="00F573B8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2E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54" w:type="dxa"/>
            <w:shd w:val="clear" w:color="auto" w:fill="948A54"/>
          </w:tcPr>
          <w:p w14:paraId="5EA65AA6" w14:textId="77777777" w:rsidR="00F37696" w:rsidRPr="005412EB" w:rsidRDefault="00C210EC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Tytuł patentu</w:t>
            </w:r>
          </w:p>
          <w:p w14:paraId="2EF08758" w14:textId="77777777" w:rsidR="00F37696" w:rsidRPr="005412EB" w:rsidRDefault="00F37696" w:rsidP="000F5D93">
            <w:pPr>
              <w:pStyle w:val="Tekstpodstawowy"/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48A54"/>
          </w:tcPr>
          <w:p w14:paraId="5C850A2B" w14:textId="77777777" w:rsidR="00F37696" w:rsidRPr="005412EB" w:rsidRDefault="00F37696" w:rsidP="008C71A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Numer uzyskanego patentu</w:t>
            </w:r>
          </w:p>
        </w:tc>
        <w:tc>
          <w:tcPr>
            <w:tcW w:w="1513" w:type="dxa"/>
            <w:shd w:val="clear" w:color="auto" w:fill="948A54"/>
          </w:tcPr>
          <w:p w14:paraId="76E3ED3B" w14:textId="77777777" w:rsidR="00F37696" w:rsidRPr="005412EB" w:rsidRDefault="00C210EC" w:rsidP="00764CD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r w:rsidR="00F37696">
              <w:rPr>
                <w:rFonts w:ascii="Tahoma" w:hAnsi="Tahoma" w:cs="Tahoma"/>
                <w:b/>
                <w:sz w:val="20"/>
                <w:szCs w:val="20"/>
              </w:rPr>
              <w:t>uzyskan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ia</w:t>
            </w:r>
            <w:r w:rsidR="00F37696">
              <w:rPr>
                <w:rFonts w:ascii="Tahoma" w:hAnsi="Tahoma" w:cs="Tahoma"/>
                <w:b/>
                <w:sz w:val="20"/>
                <w:szCs w:val="20"/>
              </w:rPr>
              <w:t xml:space="preserve"> patentu</w:t>
            </w:r>
          </w:p>
        </w:tc>
        <w:tc>
          <w:tcPr>
            <w:tcW w:w="2612" w:type="dxa"/>
            <w:shd w:val="clear" w:color="auto" w:fill="948A54"/>
          </w:tcPr>
          <w:p w14:paraId="2110F9EE" w14:textId="77777777" w:rsidR="00F37696" w:rsidRPr="005412EB" w:rsidRDefault="00C210EC" w:rsidP="007F7C65">
            <w:pPr>
              <w:pStyle w:val="Tekstpodstawowy"/>
              <w:spacing w:line="240" w:lineRule="auto"/>
              <w:ind w:left="480"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Klasa/dział MKP</w:t>
            </w:r>
            <w:r w:rsidR="00F37696" w:rsidRPr="005412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011E2" w:rsidRPr="004F4AE5" w14:paraId="09195609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7084FE2A" w14:textId="77777777" w:rsidR="006011E2" w:rsidRPr="004F4AE5" w:rsidRDefault="006011E2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4AE5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91789D1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4" w:type="dxa"/>
          </w:tcPr>
          <w:p w14:paraId="570EFACE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4B88F8B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767B81C" w14:textId="77777777" w:rsidR="006011E2" w:rsidRPr="004F4AE5" w:rsidRDefault="006011E2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110F0AAD" w14:textId="77777777" w:rsidR="006011E2" w:rsidRPr="004F4AE5" w:rsidRDefault="006011E2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1E2" w:rsidRPr="004F4AE5" w14:paraId="209E5AFA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2C0639D0" w14:textId="77777777" w:rsidR="006011E2" w:rsidRPr="004F4AE5" w:rsidRDefault="006011E2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54" w:type="dxa"/>
          </w:tcPr>
          <w:p w14:paraId="05E4B04A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14BC48D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2C01B81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EEC0C3D" w14:textId="77777777" w:rsidR="006011E2" w:rsidRPr="004F4AE5" w:rsidRDefault="006011E2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1E2" w:rsidRPr="004F4AE5" w14:paraId="0D1034AA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7614E1FD" w14:textId="77777777" w:rsidR="006011E2" w:rsidRPr="004F4AE5" w:rsidRDefault="006011E2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54" w:type="dxa"/>
          </w:tcPr>
          <w:p w14:paraId="1A2E9775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8751064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E02783D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0FCB8093" w14:textId="77777777" w:rsidR="006011E2" w:rsidRPr="004F4AE5" w:rsidRDefault="006011E2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1E2" w:rsidRPr="004F4AE5" w14:paraId="1D6A4B67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41C10625" w14:textId="77777777" w:rsidR="006011E2" w:rsidRDefault="006011E2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54" w:type="dxa"/>
          </w:tcPr>
          <w:p w14:paraId="25158F9C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733292A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0BF13C4" w14:textId="77777777" w:rsidR="006011E2" w:rsidRPr="004F4AE5" w:rsidRDefault="006011E2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0D660213" w14:textId="77777777" w:rsidR="006011E2" w:rsidRPr="004F4AE5" w:rsidRDefault="006011E2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DB6040" w14:textId="77777777" w:rsidR="0092122D" w:rsidRDefault="0092122D" w:rsidP="001C532C">
      <w:pPr>
        <w:pStyle w:val="Tekstpodstawowy"/>
        <w:spacing w:line="240" w:lineRule="auto"/>
        <w:rPr>
          <w:rFonts w:ascii="Times New Roman" w:hAnsi="Times New Roman"/>
        </w:rPr>
      </w:pPr>
    </w:p>
    <w:p w14:paraId="280822B6" w14:textId="77777777" w:rsidR="005B0BAF" w:rsidRPr="00C77698" w:rsidRDefault="006D07DD" w:rsidP="00F573B8">
      <w:pPr>
        <w:pStyle w:val="Nagwek"/>
        <w:spacing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5. </w:t>
      </w:r>
      <w:r w:rsidR="005B0BAF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rowadzenie postępowań w fazach</w:t>
      </w:r>
      <w:r w:rsidR="005B0BAF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 krajowych:</w:t>
      </w:r>
    </w:p>
    <w:p w14:paraId="5B286114" w14:textId="77777777" w:rsidR="005B0BAF" w:rsidRDefault="005B0BAF" w:rsidP="00F573B8">
      <w:pPr>
        <w:pStyle w:val="Tekstpodstawowy"/>
        <w:spacing w:line="240" w:lineRule="auto"/>
        <w:rPr>
          <w:rFonts w:ascii="Times New Roman" w:hAnsi="Times New Roman"/>
        </w:rPr>
      </w:pPr>
    </w:p>
    <w:tbl>
      <w:tblPr>
        <w:tblW w:w="875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1512"/>
        <w:gridCol w:w="1513"/>
        <w:gridCol w:w="2612"/>
      </w:tblGrid>
      <w:tr w:rsidR="00C210EC" w:rsidRPr="005412EB" w14:paraId="1F59D0CC" w14:textId="77777777" w:rsidTr="009762ED">
        <w:trPr>
          <w:trHeight w:val="836"/>
        </w:trPr>
        <w:tc>
          <w:tcPr>
            <w:tcW w:w="663" w:type="dxa"/>
            <w:shd w:val="clear" w:color="auto" w:fill="948A54"/>
          </w:tcPr>
          <w:p w14:paraId="3721289D" w14:textId="77777777" w:rsidR="00C210EC" w:rsidRPr="005412EB" w:rsidRDefault="00C210EC" w:rsidP="00F573B8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12E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54" w:type="dxa"/>
            <w:shd w:val="clear" w:color="auto" w:fill="948A54"/>
          </w:tcPr>
          <w:p w14:paraId="0E1FDB8A" w14:textId="77777777" w:rsidR="00C210EC" w:rsidRPr="005412EB" w:rsidRDefault="00C210EC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Tytuł patentu</w:t>
            </w:r>
          </w:p>
          <w:p w14:paraId="77360210" w14:textId="77777777" w:rsidR="00C210EC" w:rsidRPr="005412EB" w:rsidRDefault="00C210EC" w:rsidP="000F5D93">
            <w:pPr>
              <w:pStyle w:val="Tekstpodstawowy"/>
              <w:spacing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48A54"/>
          </w:tcPr>
          <w:p w14:paraId="6DFA2435" w14:textId="77777777" w:rsidR="00C210EC" w:rsidRPr="005412EB" w:rsidRDefault="00C210EC" w:rsidP="008C71A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Numer uzyskanego patentu</w:t>
            </w:r>
          </w:p>
        </w:tc>
        <w:tc>
          <w:tcPr>
            <w:tcW w:w="1513" w:type="dxa"/>
            <w:shd w:val="clear" w:color="auto" w:fill="948A54"/>
          </w:tcPr>
          <w:p w14:paraId="304C03F5" w14:textId="77777777" w:rsidR="00C210EC" w:rsidRPr="005412EB" w:rsidRDefault="00C210EC" w:rsidP="00764CDD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uzyskania patentu</w:t>
            </w:r>
          </w:p>
        </w:tc>
        <w:tc>
          <w:tcPr>
            <w:tcW w:w="2612" w:type="dxa"/>
            <w:shd w:val="clear" w:color="auto" w:fill="948A54"/>
          </w:tcPr>
          <w:p w14:paraId="6F40ADD6" w14:textId="77777777" w:rsidR="00C210EC" w:rsidRPr="005412EB" w:rsidRDefault="00C210EC" w:rsidP="007F7C65">
            <w:pPr>
              <w:pStyle w:val="Tekstpodstawowy"/>
              <w:spacing w:line="240" w:lineRule="auto"/>
              <w:ind w:left="480"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Klasa/dział MKP</w:t>
            </w:r>
            <w:r w:rsidRPr="005412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B0BAF" w:rsidRPr="004F4AE5" w14:paraId="089EC347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53ABE4DF" w14:textId="77777777" w:rsidR="005B0BAF" w:rsidRPr="004F4AE5" w:rsidRDefault="005B0BAF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4AE5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047812C9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D755F59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AD780E4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78A76F" w14:textId="77777777" w:rsidR="005B0BAF" w:rsidRPr="004F4AE5" w:rsidRDefault="005B0BAF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7BC29DC" w14:textId="77777777" w:rsidR="005B0BAF" w:rsidRPr="004F4AE5" w:rsidRDefault="005B0BAF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BAF" w:rsidRPr="004F4AE5" w14:paraId="2A7630E6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4DB63310" w14:textId="77777777" w:rsidR="005B0BAF" w:rsidRPr="004F4AE5" w:rsidRDefault="005B0BAF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54" w:type="dxa"/>
          </w:tcPr>
          <w:p w14:paraId="61D1D676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A1D4B0D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D517EC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A03AFA5" w14:textId="77777777" w:rsidR="005B0BAF" w:rsidRPr="004F4AE5" w:rsidRDefault="005B0BAF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BAF" w:rsidRPr="004F4AE5" w14:paraId="3EB8A6A1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133EA6DF" w14:textId="77777777" w:rsidR="005B0BAF" w:rsidRPr="004F4AE5" w:rsidRDefault="005B0BAF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54" w:type="dxa"/>
          </w:tcPr>
          <w:p w14:paraId="65947F25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CDE88E2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3602CB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43160488" w14:textId="77777777" w:rsidR="005B0BAF" w:rsidRPr="004F4AE5" w:rsidRDefault="005B0BAF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BAF" w:rsidRPr="004F4AE5" w14:paraId="4FA803A2" w14:textId="77777777" w:rsidTr="009762ED">
        <w:trPr>
          <w:trHeight w:val="417"/>
        </w:trPr>
        <w:tc>
          <w:tcPr>
            <w:tcW w:w="663" w:type="dxa"/>
            <w:shd w:val="clear" w:color="auto" w:fill="CCC0D9"/>
          </w:tcPr>
          <w:p w14:paraId="4CDD446E" w14:textId="77777777" w:rsidR="005B0BAF" w:rsidRDefault="005B0BAF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54" w:type="dxa"/>
          </w:tcPr>
          <w:p w14:paraId="5F9716E9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256D883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8BCFAB3" w14:textId="77777777" w:rsidR="005B0BAF" w:rsidRPr="004F4AE5" w:rsidRDefault="005B0BAF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</w:tcPr>
          <w:p w14:paraId="24EA6817" w14:textId="77777777" w:rsidR="005B0BAF" w:rsidRPr="004F4AE5" w:rsidRDefault="005B0BAF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A0506A" w14:textId="77777777" w:rsidR="0092122D" w:rsidRDefault="0092122D" w:rsidP="001C532C">
      <w:pPr>
        <w:pStyle w:val="Tekstpodstawowy"/>
        <w:spacing w:line="240" w:lineRule="auto"/>
        <w:rPr>
          <w:rFonts w:ascii="Times New Roman" w:hAnsi="Times New Roman"/>
        </w:rPr>
      </w:pPr>
    </w:p>
    <w:p w14:paraId="5039E84B" w14:textId="3B8A1CAD" w:rsidR="00AD11AA" w:rsidRPr="00492ED1" w:rsidRDefault="00AD11AA" w:rsidP="00F573B8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 w:rsidR="0027497E">
        <w:rPr>
          <w:i/>
          <w:iCs/>
          <w:sz w:val="22"/>
          <w:szCs w:val="22"/>
        </w:rPr>
        <w:t>........................... 2019</w:t>
      </w:r>
      <w:r w:rsidRPr="00492ED1">
        <w:rPr>
          <w:i/>
          <w:iCs/>
          <w:sz w:val="22"/>
          <w:szCs w:val="22"/>
        </w:rPr>
        <w:t xml:space="preserve"> roku.</w:t>
      </w:r>
    </w:p>
    <w:p w14:paraId="589173C4" w14:textId="77777777" w:rsidR="00AD11AA" w:rsidRPr="00C86D62" w:rsidRDefault="00AD11AA" w:rsidP="00F573B8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5F12FCF8" w14:textId="77777777" w:rsidR="00AD11AA" w:rsidRPr="00C86D62" w:rsidRDefault="00AD11AA" w:rsidP="00F573B8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767F9CF8" w14:textId="77777777" w:rsidR="00AD11AA" w:rsidRPr="00C86D62" w:rsidRDefault="00AD11AA" w:rsidP="000F5D9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18B5BEFF" w14:textId="77777777" w:rsidR="00AD11AA" w:rsidRDefault="00AD11AA" w:rsidP="000F5D9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0F6CFB81" w14:textId="77777777" w:rsidR="005113ED" w:rsidRDefault="005113ED" w:rsidP="008C71A3">
      <w:pPr>
        <w:pStyle w:val="Tekstpodstawowy"/>
        <w:spacing w:line="240" w:lineRule="auto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62F9468C" w14:textId="77777777" w:rsidR="005113ED" w:rsidRDefault="005113ED" w:rsidP="00764CDD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10145C07" w14:textId="77777777" w:rsidR="005113ED" w:rsidRDefault="005113ED" w:rsidP="007F7C65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781B32FC" w14:textId="77777777" w:rsidR="001E65C0" w:rsidRDefault="001E65C0" w:rsidP="00223E08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467FE176" w14:textId="77777777" w:rsidR="001E65C0" w:rsidRDefault="001E65C0" w:rsidP="004C0345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32F945B5" w14:textId="77777777" w:rsidR="001E65C0" w:rsidRDefault="001E65C0" w:rsidP="004C0345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1FF4026E" w14:textId="77777777" w:rsidR="001E65C0" w:rsidRDefault="001E65C0" w:rsidP="0069642C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6F0DE8FC" w14:textId="77777777" w:rsidR="008F08CE" w:rsidRDefault="008F08CE" w:rsidP="00822825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03B00024" w14:textId="77777777" w:rsidR="008F08CE" w:rsidRDefault="008F08CE" w:rsidP="00CC3312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12020A78" w14:textId="77777777" w:rsidR="008F08CE" w:rsidRDefault="008F08CE" w:rsidP="00CC3312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73586991" w14:textId="77777777" w:rsidR="001E65C0" w:rsidRDefault="001E65C0" w:rsidP="00CC3312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21D6E6EC" w14:textId="77777777" w:rsidR="009603CF" w:rsidRDefault="009603CF" w:rsidP="00B57914">
      <w:pPr>
        <w:pStyle w:val="Tekstpodstawowy"/>
        <w:spacing w:line="240" w:lineRule="auto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4C65C054" w14:textId="77777777" w:rsidR="00487B54" w:rsidRDefault="00487B54" w:rsidP="005D1AF0">
      <w:pPr>
        <w:pStyle w:val="Tekstpodstawowy"/>
        <w:spacing w:line="240" w:lineRule="auto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76903320" w14:textId="77777777" w:rsidR="00487B54" w:rsidRDefault="00487B54" w:rsidP="005D1AF0">
      <w:pPr>
        <w:pStyle w:val="Tekstpodstawowy"/>
        <w:spacing w:line="240" w:lineRule="auto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2BD0015B" w14:textId="77777777" w:rsidR="00487B54" w:rsidRPr="00C77698" w:rsidRDefault="00487B54" w:rsidP="00483320">
      <w:pPr>
        <w:pStyle w:val="Tekstpodstawowy"/>
        <w:spacing w:line="240" w:lineRule="auto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65D0BCC0" w14:textId="77777777" w:rsidR="009603CF" w:rsidRPr="00F160A0" w:rsidRDefault="009603CF" w:rsidP="000446A1">
      <w:pPr>
        <w:jc w:val="right"/>
        <w:outlineLvl w:val="0"/>
        <w:rPr>
          <w:b/>
          <w:bCs/>
          <w:sz w:val="22"/>
          <w:szCs w:val="22"/>
        </w:rPr>
      </w:pPr>
      <w:r w:rsidRPr="007C79E7">
        <w:rPr>
          <w:b/>
          <w:bCs/>
          <w:sz w:val="22"/>
          <w:szCs w:val="22"/>
        </w:rPr>
        <w:lastRenderedPageBreak/>
        <w:t>Załącznik 6 do formularza oferty</w:t>
      </w:r>
      <w:r w:rsidRPr="00627F6A">
        <w:rPr>
          <w:b/>
          <w:bCs/>
          <w:sz w:val="22"/>
          <w:szCs w:val="22"/>
        </w:rPr>
        <w:t xml:space="preserve"> </w:t>
      </w:r>
    </w:p>
    <w:p w14:paraId="13E5F08A" w14:textId="77777777" w:rsidR="00DE0FB8" w:rsidRPr="00DE0FB8" w:rsidRDefault="00DE0FB8" w:rsidP="000446A1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  <w:r w:rsidRPr="00DE0FB8">
        <w:rPr>
          <w:rFonts w:ascii="Times New Roman" w:hAnsi="Times New Roman" w:cs="Times New Roman"/>
          <w:i/>
          <w:iCs/>
          <w:sz w:val="22"/>
          <w:szCs w:val="22"/>
        </w:rPr>
        <w:t>(Pieczęć firmowa wykonawcy)</w:t>
      </w:r>
    </w:p>
    <w:p w14:paraId="774988FD" w14:textId="77777777" w:rsidR="00DE0FB8" w:rsidRDefault="00DE0FB8" w:rsidP="00C7030D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5B194E37" w14:textId="77777777" w:rsidR="00DE0FB8" w:rsidRPr="00F96663" w:rsidRDefault="00DE0FB8" w:rsidP="00B02B29">
      <w:pPr>
        <w:pStyle w:val="Nagwek"/>
        <w:spacing w:line="240" w:lineRule="auto"/>
        <w:ind w:left="357"/>
        <w:jc w:val="center"/>
        <w:rPr>
          <w:rFonts w:ascii="Times New Roman" w:hAnsi="Times New Roman"/>
          <w:b/>
        </w:rPr>
      </w:pPr>
      <w:r w:rsidRPr="00F96663">
        <w:rPr>
          <w:rFonts w:ascii="Times New Roman" w:hAnsi="Times New Roman"/>
          <w:b/>
        </w:rPr>
        <w:t xml:space="preserve">WYKAZ OSÓB </w:t>
      </w:r>
    </w:p>
    <w:p w14:paraId="74DA7B01" w14:textId="3669A9BB" w:rsidR="00DE0FB8" w:rsidRPr="00644D35" w:rsidRDefault="00DE0FB8" w:rsidP="00644D35">
      <w:pPr>
        <w:pStyle w:val="Nagwek"/>
        <w:spacing w:line="240" w:lineRule="auto"/>
        <w:ind w:left="35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DE0FB8">
        <w:rPr>
          <w:rFonts w:ascii="Times New Roman" w:hAnsi="Times New Roman"/>
          <w:i/>
          <w:sz w:val="22"/>
          <w:szCs w:val="22"/>
          <w:u w:val="single"/>
        </w:rPr>
        <w:t xml:space="preserve">Składając ofertę w </w:t>
      </w:r>
      <w:r w:rsidR="008338EF" w:rsidRPr="008338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postępowaniu prowadzonym na mocy postanowień </w:t>
      </w:r>
      <w:r w:rsidR="00212163">
        <w:rPr>
          <w:rFonts w:ascii="Times New Roman" w:hAnsi="Times New Roman" w:cs="Times New Roman"/>
          <w:i/>
          <w:sz w:val="22"/>
          <w:szCs w:val="22"/>
          <w:u w:val="single"/>
        </w:rPr>
        <w:t>art. 138o ust. 2-4 ustawy z </w:t>
      </w:r>
      <w:r w:rsidR="008338EF" w:rsidRPr="008338EF">
        <w:rPr>
          <w:rFonts w:ascii="Times New Roman" w:hAnsi="Times New Roman" w:cs="Times New Roman"/>
          <w:i/>
          <w:sz w:val="22"/>
          <w:szCs w:val="22"/>
          <w:u w:val="single"/>
        </w:rPr>
        <w:t>dnia 29 stycznia 2004 r. – Prawo zamówień publicznych,</w:t>
      </w:r>
      <w:r w:rsidR="008338EF" w:rsidRPr="008338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na </w:t>
      </w:r>
      <w:r w:rsidR="008338EF" w:rsidRPr="008338EF">
        <w:rPr>
          <w:rFonts w:ascii="Times New Roman" w:hAnsi="Times New Roman" w:cs="Times New Roman"/>
          <w:i/>
          <w:sz w:val="22"/>
          <w:szCs w:val="22"/>
          <w:u w:val="single"/>
        </w:rPr>
        <w:t>wyłonienie kancelarii patentowej w celu kompleksowej obsługi Uniwersytetu Jagiellońskiego w zakresie jego w</w:t>
      </w:r>
      <w:r w:rsidR="00722677">
        <w:rPr>
          <w:rFonts w:ascii="Times New Roman" w:hAnsi="Times New Roman" w:cs="Times New Roman"/>
          <w:i/>
          <w:sz w:val="22"/>
          <w:szCs w:val="22"/>
          <w:u w:val="single"/>
        </w:rPr>
        <w:t xml:space="preserve">łasności intelektualnej </w:t>
      </w:r>
      <w:r w:rsidR="00563407" w:rsidRPr="00563407">
        <w:rPr>
          <w:rFonts w:ascii="Times New Roman" w:hAnsi="Times New Roman"/>
          <w:i/>
          <w:sz w:val="22"/>
          <w:szCs w:val="22"/>
        </w:rPr>
        <w:t xml:space="preserve"> </w:t>
      </w:r>
      <w:r w:rsidR="00722677" w:rsidRPr="00722677">
        <w:rPr>
          <w:rFonts w:ascii="Times New Roman" w:hAnsi="Times New Roman"/>
          <w:i/>
          <w:sz w:val="22"/>
          <w:szCs w:val="22"/>
          <w:u w:val="single"/>
        </w:rPr>
        <w:t>z dziedziny elektrotechniki, inżynierii, urządzeń medycznych, fizyki, technologii informatycznej, technologii informacyjnej i komunikacyjnej (rozwiązania techniczne)</w:t>
      </w:r>
      <w:r w:rsidR="00644D35" w:rsidRPr="00644D35">
        <w:rPr>
          <w:rFonts w:ascii="Times New Roman" w:hAnsi="Times New Roman"/>
          <w:i/>
          <w:sz w:val="22"/>
          <w:szCs w:val="22"/>
        </w:rPr>
        <w:t xml:space="preserve">, </w:t>
      </w:r>
      <w:r w:rsidRPr="00B036AD">
        <w:rPr>
          <w:rFonts w:ascii="Times New Roman" w:hAnsi="Times New Roman" w:cs="Times New Roman"/>
          <w:i/>
          <w:sz w:val="22"/>
          <w:szCs w:val="22"/>
        </w:rPr>
        <w:t xml:space="preserve">oświadczamy, że </w:t>
      </w:r>
      <w:r w:rsidR="008F08C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osoby</w:t>
      </w:r>
      <w:r w:rsidR="00DF2A86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, które będą</w:t>
      </w:r>
      <w:r w:rsidR="00B036AD" w:rsidRPr="00B036AD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uczestniczyć w wykonywaniu zamówienia</w:t>
      </w:r>
      <w:r w:rsidR="007A5D1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7A5D16" w:rsidRPr="00A2722C">
        <w:rPr>
          <w:rFonts w:ascii="Times New Roman" w:hAnsi="Times New Roman" w:cs="Times New Roman"/>
          <w:i/>
          <w:iCs/>
          <w:color w:val="000000"/>
          <w:sz w:val="22"/>
          <w:szCs w:val="22"/>
        </w:rPr>
        <w:t>/w szczególności odpowiedzialne za świadczenie usług/</w:t>
      </w:r>
      <w:r w:rsidR="00B036AD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B036AD" w:rsidRPr="00B036AD">
        <w:rPr>
          <w:rFonts w:ascii="Times New Roman" w:hAnsi="Times New Roman" w:cs="Times New Roman"/>
          <w:i/>
          <w:sz w:val="22"/>
          <w:szCs w:val="22"/>
        </w:rPr>
        <w:t>posiada</w:t>
      </w:r>
      <w:r w:rsidR="008F08CE">
        <w:rPr>
          <w:rFonts w:ascii="Times New Roman" w:hAnsi="Times New Roman" w:cs="Times New Roman"/>
          <w:i/>
          <w:sz w:val="22"/>
          <w:szCs w:val="22"/>
        </w:rPr>
        <w:t>ją poniższe kwalifikacje zawodowe</w:t>
      </w:r>
      <w:r w:rsidR="008338EF">
        <w:rPr>
          <w:rFonts w:ascii="Times New Roman" w:hAnsi="Times New Roman" w:cs="Times New Roman"/>
          <w:i/>
          <w:sz w:val="22"/>
          <w:szCs w:val="22"/>
        </w:rPr>
        <w:t>.</w:t>
      </w:r>
      <w:r w:rsidR="007A5D1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91E7E">
        <w:rPr>
          <w:rFonts w:ascii="Times New Roman" w:hAnsi="Times New Roman" w:cs="Times New Roman"/>
          <w:i/>
          <w:sz w:val="22"/>
          <w:szCs w:val="22"/>
        </w:rPr>
        <w:t>Wskazaną osobą</w:t>
      </w:r>
      <w:r w:rsidR="005A28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E0FB8">
        <w:rPr>
          <w:rFonts w:ascii="Times New Roman" w:hAnsi="Times New Roman"/>
          <w:b/>
          <w:i/>
          <w:sz w:val="22"/>
          <w:szCs w:val="22"/>
        </w:rPr>
        <w:t>dysponujemy</w:t>
      </w:r>
      <w:r w:rsidR="00C91E7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A2886">
        <w:rPr>
          <w:rFonts w:ascii="Times New Roman" w:hAnsi="Times New Roman"/>
          <w:b/>
          <w:i/>
          <w:sz w:val="22"/>
          <w:szCs w:val="22"/>
        </w:rPr>
        <w:t>bezpośrednio/</w:t>
      </w:r>
      <w:r w:rsidRPr="00DE0FB8">
        <w:rPr>
          <w:rFonts w:ascii="Times New Roman" w:hAnsi="Times New Roman"/>
          <w:b/>
          <w:i/>
          <w:sz w:val="22"/>
          <w:szCs w:val="22"/>
        </w:rPr>
        <w:t xml:space="preserve"> pośrednio</w:t>
      </w:r>
      <w:r w:rsidRPr="00DE0FB8">
        <w:rPr>
          <w:rFonts w:ascii="Times New Roman" w:hAnsi="Times New Roman"/>
          <w:i/>
          <w:sz w:val="22"/>
          <w:szCs w:val="22"/>
        </w:rPr>
        <w:t>:</w:t>
      </w:r>
    </w:p>
    <w:p w14:paraId="7CADCC32" w14:textId="77777777" w:rsidR="00EF45CB" w:rsidRDefault="00EF45CB" w:rsidP="00F573B8">
      <w:pPr>
        <w:pStyle w:val="Nagwek"/>
        <w:spacing w:line="240" w:lineRule="auto"/>
        <w:ind w:left="357"/>
        <w:jc w:val="both"/>
        <w:rPr>
          <w:rFonts w:ascii="Times New Roman" w:hAnsi="Times New Roman"/>
          <w:i/>
          <w:sz w:val="22"/>
          <w:szCs w:val="22"/>
        </w:rPr>
      </w:pPr>
    </w:p>
    <w:p w14:paraId="327F9DAA" w14:textId="77777777" w:rsidR="00EF45CB" w:rsidRPr="00EF45CB" w:rsidRDefault="00EF45CB" w:rsidP="00F573B8">
      <w:pPr>
        <w:pStyle w:val="Nagwek"/>
        <w:spacing w:line="240" w:lineRule="auto"/>
        <w:ind w:left="357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EF45CB">
        <w:rPr>
          <w:rFonts w:ascii="Times New Roman" w:hAnsi="Times New Roman"/>
          <w:b/>
          <w:i/>
          <w:sz w:val="22"/>
          <w:szCs w:val="22"/>
          <w:u w:val="single"/>
        </w:rPr>
        <w:t>a. POLSKI RZECZNIK PATENTOWY:</w:t>
      </w:r>
    </w:p>
    <w:p w14:paraId="64D05434" w14:textId="77777777" w:rsidR="00DE0FB8" w:rsidRDefault="00DE0FB8" w:rsidP="00F573B8">
      <w:pPr>
        <w:pStyle w:val="Tekstpodstawowy"/>
        <w:spacing w:line="240" w:lineRule="auto"/>
        <w:ind w:left="540"/>
        <w:rPr>
          <w:rFonts w:ascii="Times New Roman" w:hAnsi="Times New Roman"/>
          <w:i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957"/>
        <w:gridCol w:w="3473"/>
        <w:gridCol w:w="3106"/>
      </w:tblGrid>
      <w:tr w:rsidR="00DE0FB8" w:rsidRPr="00C15613" w14:paraId="623F5591" w14:textId="77777777" w:rsidTr="00EF45CB">
        <w:trPr>
          <w:trHeight w:val="1529"/>
        </w:trPr>
        <w:tc>
          <w:tcPr>
            <w:tcW w:w="565" w:type="dxa"/>
            <w:shd w:val="clear" w:color="auto" w:fill="948A54"/>
          </w:tcPr>
          <w:p w14:paraId="273B39BD" w14:textId="77777777" w:rsidR="00DE0FB8" w:rsidRPr="00487B54" w:rsidRDefault="00DE0FB8" w:rsidP="000F5D93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7B5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57" w:type="dxa"/>
            <w:shd w:val="clear" w:color="auto" w:fill="948A54"/>
          </w:tcPr>
          <w:p w14:paraId="2622E240" w14:textId="77777777" w:rsidR="00DE0FB8" w:rsidRPr="00487B54" w:rsidRDefault="00DE0FB8" w:rsidP="000F5D93">
            <w:pPr>
              <w:pStyle w:val="Tekstpodstawowy"/>
              <w:spacing w:line="240" w:lineRule="auto"/>
              <w:ind w:left="-8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7B54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3473" w:type="dxa"/>
            <w:shd w:val="clear" w:color="auto" w:fill="948A54"/>
          </w:tcPr>
          <w:p w14:paraId="234E7BE1" w14:textId="77777777" w:rsidR="00DE0FB8" w:rsidRPr="00487B54" w:rsidRDefault="00716D3A" w:rsidP="008C71A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7B54">
              <w:rPr>
                <w:rFonts w:ascii="Tahoma" w:hAnsi="Tahoma" w:cs="Tahoma"/>
                <w:b/>
                <w:sz w:val="20"/>
                <w:szCs w:val="20"/>
              </w:rPr>
              <w:t>Numer</w:t>
            </w:r>
            <w:r w:rsidR="003C0C2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487B54">
              <w:rPr>
                <w:rFonts w:ascii="Tahoma" w:hAnsi="Tahoma" w:cs="Tahoma"/>
                <w:b/>
                <w:sz w:val="20"/>
                <w:szCs w:val="20"/>
              </w:rPr>
              <w:t xml:space="preserve"> pod którym uprawniona osoba jes</w:t>
            </w:r>
            <w:r w:rsidR="001B53EE" w:rsidRPr="00487B54">
              <w:rPr>
                <w:rFonts w:ascii="Tahoma" w:hAnsi="Tahoma" w:cs="Tahoma"/>
                <w:b/>
                <w:sz w:val="20"/>
                <w:szCs w:val="20"/>
              </w:rPr>
              <w:t xml:space="preserve">t wpisana na listę </w:t>
            </w:r>
            <w:r w:rsidRPr="00487B54">
              <w:rPr>
                <w:rFonts w:ascii="Tahoma" w:hAnsi="Tahoma" w:cs="Tahoma"/>
                <w:b/>
                <w:sz w:val="20"/>
                <w:szCs w:val="20"/>
              </w:rPr>
              <w:t>rzeczników patentowych</w:t>
            </w:r>
          </w:p>
        </w:tc>
        <w:tc>
          <w:tcPr>
            <w:tcW w:w="3106" w:type="dxa"/>
            <w:shd w:val="clear" w:color="auto" w:fill="948A54"/>
          </w:tcPr>
          <w:p w14:paraId="14F33D49" w14:textId="77777777" w:rsidR="00DE0FB8" w:rsidRPr="00487B54" w:rsidRDefault="00DE0FB8" w:rsidP="00764CDD">
            <w:pPr>
              <w:pStyle w:val="Tekstpodstawowy"/>
              <w:spacing w:line="240" w:lineRule="auto"/>
              <w:ind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87B54">
              <w:rPr>
                <w:rFonts w:ascii="Tahoma" w:hAnsi="Tahoma" w:cs="Tahoma"/>
                <w:b/>
                <w:sz w:val="20"/>
                <w:szCs w:val="20"/>
              </w:rPr>
              <w:t>Informacja o podstawie dysponowania osobą:</w:t>
            </w:r>
          </w:p>
          <w:p w14:paraId="5282C521" w14:textId="77777777" w:rsidR="00DE0FB8" w:rsidRPr="00487B54" w:rsidRDefault="00DE0FB8" w:rsidP="007F7C65">
            <w:pPr>
              <w:pStyle w:val="Tekstpodstawowy"/>
              <w:spacing w:line="240" w:lineRule="auto"/>
              <w:ind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87B54">
              <w:rPr>
                <w:rFonts w:ascii="Tahoma" w:hAnsi="Tahoma" w:cs="Tahoma"/>
                <w:b/>
                <w:sz w:val="20"/>
                <w:szCs w:val="20"/>
              </w:rPr>
              <w:t xml:space="preserve">1. zatrudniam </w:t>
            </w:r>
            <w:r w:rsidRPr="00487B54">
              <w:rPr>
                <w:rFonts w:ascii="Tahoma" w:hAnsi="Tahoma" w:cs="Tahoma"/>
                <w:b/>
                <w:i/>
                <w:sz w:val="20"/>
                <w:szCs w:val="20"/>
              </w:rPr>
              <w:t>bezpośrednio;</w:t>
            </w:r>
          </w:p>
          <w:p w14:paraId="7DD151E2" w14:textId="77777777" w:rsidR="00DE0FB8" w:rsidRPr="00487B54" w:rsidRDefault="00DE0FB8" w:rsidP="00223E08">
            <w:pPr>
              <w:pStyle w:val="Tekstpodstawowy"/>
              <w:spacing w:line="240" w:lineRule="auto"/>
              <w:ind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87B54">
              <w:rPr>
                <w:rFonts w:ascii="Tahoma" w:hAnsi="Tahoma" w:cs="Tahoma"/>
                <w:b/>
                <w:sz w:val="20"/>
                <w:szCs w:val="20"/>
              </w:rPr>
              <w:t xml:space="preserve">2. zatrudniam </w:t>
            </w:r>
            <w:r w:rsidRPr="00487B54">
              <w:rPr>
                <w:rFonts w:ascii="Tahoma" w:hAnsi="Tahoma" w:cs="Tahoma"/>
                <w:b/>
                <w:i/>
                <w:sz w:val="20"/>
                <w:szCs w:val="20"/>
              </w:rPr>
              <w:t>pośrednio</w:t>
            </w:r>
            <w:r w:rsidRPr="00487B54">
              <w:rPr>
                <w:rFonts w:ascii="Tahoma" w:hAnsi="Tahoma" w:cs="Tahoma"/>
                <w:b/>
                <w:sz w:val="20"/>
                <w:szCs w:val="20"/>
              </w:rPr>
              <w:t xml:space="preserve"> (użyczam od i</w:t>
            </w:r>
            <w:r w:rsidR="00221911" w:rsidRPr="00487B54">
              <w:rPr>
                <w:rFonts w:ascii="Tahoma" w:hAnsi="Tahoma" w:cs="Tahoma"/>
                <w:b/>
                <w:sz w:val="20"/>
                <w:szCs w:val="20"/>
              </w:rPr>
              <w:t>nnego podmiotu)</w:t>
            </w:r>
          </w:p>
        </w:tc>
      </w:tr>
      <w:tr w:rsidR="00DE0FB8" w:rsidRPr="00C15613" w14:paraId="451801EA" w14:textId="77777777" w:rsidTr="00BC6D1F">
        <w:trPr>
          <w:trHeight w:val="515"/>
        </w:trPr>
        <w:tc>
          <w:tcPr>
            <w:tcW w:w="565" w:type="dxa"/>
          </w:tcPr>
          <w:p w14:paraId="32C28F4B" w14:textId="77777777" w:rsidR="00DE0FB8" w:rsidRPr="00C15613" w:rsidRDefault="00DE0FB8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5613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CFFEE22" w14:textId="77777777" w:rsidR="00DE0FB8" w:rsidRPr="00C15613" w:rsidRDefault="00DE0FB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15F8FE7" w14:textId="77777777" w:rsidR="00DE0FB8" w:rsidRPr="00C15613" w:rsidRDefault="00DE0FB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14:paraId="3A206D01" w14:textId="77777777" w:rsidR="00DE0FB8" w:rsidRPr="00C15613" w:rsidRDefault="00DE0FB8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6" w:type="dxa"/>
          </w:tcPr>
          <w:p w14:paraId="0902A246" w14:textId="77777777" w:rsidR="00DE0FB8" w:rsidRPr="00C15613" w:rsidRDefault="00DE0FB8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EE" w:rsidRPr="00C15613" w14:paraId="5E611103" w14:textId="77777777" w:rsidTr="00BC6D1F">
        <w:trPr>
          <w:trHeight w:val="515"/>
        </w:trPr>
        <w:tc>
          <w:tcPr>
            <w:tcW w:w="565" w:type="dxa"/>
          </w:tcPr>
          <w:p w14:paraId="450E4779" w14:textId="77777777" w:rsidR="001B53EE" w:rsidRPr="00C15613" w:rsidRDefault="001B53EE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57" w:type="dxa"/>
          </w:tcPr>
          <w:p w14:paraId="4FD8C226" w14:textId="77777777" w:rsidR="001B53EE" w:rsidRPr="00C15613" w:rsidRDefault="001B53EE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14:paraId="499D19CD" w14:textId="77777777" w:rsidR="001B53EE" w:rsidRPr="00C15613" w:rsidRDefault="001B53EE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6" w:type="dxa"/>
          </w:tcPr>
          <w:p w14:paraId="2AF399D4" w14:textId="77777777" w:rsidR="001B53EE" w:rsidRPr="00C15613" w:rsidRDefault="001B53EE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EE" w:rsidRPr="00EF45CB" w14:paraId="77884341" w14:textId="77777777" w:rsidTr="00BC6D1F">
        <w:trPr>
          <w:trHeight w:val="515"/>
        </w:trPr>
        <w:tc>
          <w:tcPr>
            <w:tcW w:w="565" w:type="dxa"/>
          </w:tcPr>
          <w:p w14:paraId="4CD6865E" w14:textId="77777777" w:rsidR="001B53EE" w:rsidRPr="00EF45CB" w:rsidRDefault="001B53EE" w:rsidP="001C532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7" w:type="dxa"/>
          </w:tcPr>
          <w:p w14:paraId="5CED9BAA" w14:textId="77777777" w:rsidR="001B53EE" w:rsidRPr="00EF45CB" w:rsidRDefault="001B53EE" w:rsidP="00F573B8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</w:tcPr>
          <w:p w14:paraId="2279A898" w14:textId="77777777" w:rsidR="001B53EE" w:rsidRPr="00EF45CB" w:rsidRDefault="001B53EE" w:rsidP="00F573B8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30458EE9" w14:textId="77777777" w:rsidR="001B53EE" w:rsidRPr="00EF45CB" w:rsidRDefault="001B53EE" w:rsidP="00F573B8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900CF" w14:textId="77777777" w:rsidR="00DE0FB8" w:rsidRPr="00EF45CB" w:rsidRDefault="00DE0FB8" w:rsidP="001C532C">
      <w:pPr>
        <w:rPr>
          <w:sz w:val="20"/>
          <w:szCs w:val="20"/>
        </w:rPr>
      </w:pPr>
    </w:p>
    <w:p w14:paraId="3FF0EA21" w14:textId="77777777" w:rsidR="00EF45CB" w:rsidRPr="004F7230" w:rsidRDefault="004F7230" w:rsidP="00F573B8">
      <w:pPr>
        <w:pStyle w:val="Nagwek"/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b</w:t>
      </w:r>
      <w:r w:rsidR="00EF45CB" w:rsidRPr="004F7230">
        <w:rPr>
          <w:rFonts w:ascii="Times New Roman" w:hAnsi="Times New Roman" w:cs="Times New Roman"/>
          <w:b/>
          <w:i/>
          <w:sz w:val="22"/>
          <w:szCs w:val="22"/>
          <w:u w:val="single"/>
        </w:rPr>
        <w:t>. EUROPEJSKI  RZECZNIK PATENTOWY:</w:t>
      </w:r>
    </w:p>
    <w:p w14:paraId="1852C12B" w14:textId="77777777" w:rsidR="00EF45CB" w:rsidRDefault="00EF45CB" w:rsidP="00F573B8">
      <w:pPr>
        <w:pStyle w:val="Tekstpodstawowy"/>
        <w:spacing w:line="240" w:lineRule="auto"/>
        <w:ind w:left="540"/>
        <w:rPr>
          <w:rFonts w:ascii="Times New Roman" w:hAnsi="Times New Roman"/>
          <w:i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957"/>
        <w:gridCol w:w="3473"/>
        <w:gridCol w:w="3106"/>
      </w:tblGrid>
      <w:tr w:rsidR="00EF45CB" w:rsidRPr="00C15613" w14:paraId="3A3863BD" w14:textId="77777777" w:rsidTr="006E2B53">
        <w:trPr>
          <w:trHeight w:val="1529"/>
        </w:trPr>
        <w:tc>
          <w:tcPr>
            <w:tcW w:w="565" w:type="dxa"/>
            <w:shd w:val="clear" w:color="auto" w:fill="948A54"/>
          </w:tcPr>
          <w:p w14:paraId="39C9458B" w14:textId="77777777" w:rsidR="00EF45CB" w:rsidRPr="003C0C25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0C2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57" w:type="dxa"/>
            <w:shd w:val="clear" w:color="auto" w:fill="948A54"/>
          </w:tcPr>
          <w:p w14:paraId="797DC4CD" w14:textId="77777777" w:rsidR="00EF45CB" w:rsidRPr="003C0C25" w:rsidRDefault="00EF45CB" w:rsidP="000F5D93">
            <w:pPr>
              <w:pStyle w:val="Tekstpodstawowy"/>
              <w:spacing w:line="240" w:lineRule="auto"/>
              <w:ind w:left="-8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C0C25">
              <w:rPr>
                <w:rFonts w:ascii="Tahoma" w:hAnsi="Tahoma" w:cs="Tahoma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473" w:type="dxa"/>
            <w:shd w:val="clear" w:color="auto" w:fill="948A54"/>
          </w:tcPr>
          <w:p w14:paraId="68F3EE79" w14:textId="77777777" w:rsidR="00EF45CB" w:rsidRPr="003C0C25" w:rsidRDefault="00EF45CB" w:rsidP="000F5D9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0C25">
              <w:rPr>
                <w:rFonts w:ascii="Tahoma" w:hAnsi="Tahoma" w:cs="Tahoma"/>
                <w:b/>
                <w:sz w:val="20"/>
                <w:szCs w:val="20"/>
              </w:rPr>
              <w:t>Numer</w:t>
            </w:r>
            <w:r w:rsidR="00185408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3C0C25">
              <w:rPr>
                <w:rFonts w:ascii="Tahoma" w:hAnsi="Tahoma" w:cs="Tahoma"/>
                <w:b/>
                <w:sz w:val="20"/>
                <w:szCs w:val="20"/>
              </w:rPr>
              <w:t xml:space="preserve"> pod którym uprawniona osoba jest wpisana na listę rzeczników patentowych</w:t>
            </w:r>
          </w:p>
        </w:tc>
        <w:tc>
          <w:tcPr>
            <w:tcW w:w="3106" w:type="dxa"/>
            <w:shd w:val="clear" w:color="auto" w:fill="948A54"/>
          </w:tcPr>
          <w:p w14:paraId="7110777D" w14:textId="77777777" w:rsidR="00EF45CB" w:rsidRPr="003C0C25" w:rsidRDefault="00EF45CB" w:rsidP="008C71A3">
            <w:pPr>
              <w:pStyle w:val="Tekstpodstawowy"/>
              <w:spacing w:line="240" w:lineRule="auto"/>
              <w:ind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C0C25">
              <w:rPr>
                <w:rFonts w:ascii="Tahoma" w:hAnsi="Tahoma" w:cs="Tahoma"/>
                <w:b/>
                <w:sz w:val="20"/>
                <w:szCs w:val="20"/>
              </w:rPr>
              <w:t>Informacja o podstawie dysponowania osobą:</w:t>
            </w:r>
          </w:p>
          <w:p w14:paraId="1FC4E6F4" w14:textId="77777777" w:rsidR="00EF45CB" w:rsidRPr="003C0C25" w:rsidRDefault="00EF45CB" w:rsidP="00764CDD">
            <w:pPr>
              <w:pStyle w:val="Tekstpodstawowy"/>
              <w:spacing w:line="240" w:lineRule="auto"/>
              <w:ind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C0C25">
              <w:rPr>
                <w:rFonts w:ascii="Tahoma" w:hAnsi="Tahoma" w:cs="Tahoma"/>
                <w:b/>
                <w:sz w:val="20"/>
                <w:szCs w:val="20"/>
              </w:rPr>
              <w:t xml:space="preserve">1. zatrudniam </w:t>
            </w:r>
            <w:r w:rsidRPr="003C0C25">
              <w:rPr>
                <w:rFonts w:ascii="Tahoma" w:hAnsi="Tahoma" w:cs="Tahoma"/>
                <w:b/>
                <w:i/>
                <w:sz w:val="20"/>
                <w:szCs w:val="20"/>
              </w:rPr>
              <w:t>bezpośrednio;</w:t>
            </w:r>
          </w:p>
          <w:p w14:paraId="5FDCF1E2" w14:textId="77777777" w:rsidR="00EF45CB" w:rsidRPr="003C0C25" w:rsidRDefault="00EF45CB" w:rsidP="007F7C65">
            <w:pPr>
              <w:pStyle w:val="Tekstpodstawowy"/>
              <w:spacing w:line="240" w:lineRule="auto"/>
              <w:ind w:right="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C0C25">
              <w:rPr>
                <w:rFonts w:ascii="Tahoma" w:hAnsi="Tahoma" w:cs="Tahoma"/>
                <w:b/>
                <w:sz w:val="20"/>
                <w:szCs w:val="20"/>
              </w:rPr>
              <w:t xml:space="preserve">2. zatrudniam </w:t>
            </w:r>
            <w:r w:rsidRPr="003C0C25">
              <w:rPr>
                <w:rFonts w:ascii="Tahoma" w:hAnsi="Tahoma" w:cs="Tahoma"/>
                <w:b/>
                <w:i/>
                <w:sz w:val="20"/>
                <w:szCs w:val="20"/>
              </w:rPr>
              <w:t>pośrednio</w:t>
            </w:r>
            <w:r w:rsidRPr="003C0C25">
              <w:rPr>
                <w:rFonts w:ascii="Tahoma" w:hAnsi="Tahoma" w:cs="Tahoma"/>
                <w:b/>
                <w:sz w:val="20"/>
                <w:szCs w:val="20"/>
              </w:rPr>
              <w:t xml:space="preserve"> (użyczam od innego podmiotu)</w:t>
            </w:r>
          </w:p>
        </w:tc>
      </w:tr>
      <w:tr w:rsidR="00EF45CB" w:rsidRPr="00C15613" w14:paraId="0ADB1344" w14:textId="77777777" w:rsidTr="006E2B53">
        <w:trPr>
          <w:trHeight w:val="515"/>
        </w:trPr>
        <w:tc>
          <w:tcPr>
            <w:tcW w:w="565" w:type="dxa"/>
          </w:tcPr>
          <w:p w14:paraId="20570E12" w14:textId="77777777" w:rsidR="00EF45CB" w:rsidRPr="00C15613" w:rsidRDefault="00EF45CB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5613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6C39C29" w14:textId="77777777" w:rsidR="00EF45CB" w:rsidRPr="00C15613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94A9FA5" w14:textId="77777777" w:rsidR="00EF45CB" w:rsidRPr="00C15613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14:paraId="1EDB531C" w14:textId="77777777" w:rsidR="00EF45CB" w:rsidRPr="00C15613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F102EAA" w14:textId="77777777" w:rsidR="00EF45CB" w:rsidRPr="00C15613" w:rsidRDefault="00EF45CB" w:rsidP="000F5D93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5CB" w:rsidRPr="00C15613" w14:paraId="1FB5EA95" w14:textId="77777777" w:rsidTr="006E2B53">
        <w:trPr>
          <w:trHeight w:val="515"/>
        </w:trPr>
        <w:tc>
          <w:tcPr>
            <w:tcW w:w="565" w:type="dxa"/>
          </w:tcPr>
          <w:p w14:paraId="117ED393" w14:textId="77777777" w:rsidR="00EF45CB" w:rsidRPr="00C15613" w:rsidRDefault="00EF45CB" w:rsidP="001C532C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57" w:type="dxa"/>
          </w:tcPr>
          <w:p w14:paraId="498766E6" w14:textId="77777777" w:rsidR="00EF45CB" w:rsidRPr="00C15613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14:paraId="6A835DBE" w14:textId="77777777" w:rsidR="00EF45CB" w:rsidRPr="00C15613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CB03A35" w14:textId="77777777" w:rsidR="00EF45CB" w:rsidRPr="00C15613" w:rsidRDefault="00EF45CB" w:rsidP="00F573B8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F51C1D" w14:textId="77777777" w:rsidR="00EF45CB" w:rsidRDefault="00EF45CB" w:rsidP="001C532C">
      <w:pPr>
        <w:rPr>
          <w:rFonts w:ascii="Arial" w:hAnsi="Arial" w:cs="Arial"/>
          <w:sz w:val="30"/>
          <w:szCs w:val="30"/>
        </w:rPr>
      </w:pPr>
    </w:p>
    <w:p w14:paraId="76445109" w14:textId="7C203260" w:rsidR="00CB34DA" w:rsidRPr="00492ED1" w:rsidRDefault="00CB34DA" w:rsidP="00F573B8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>...........................</w:t>
      </w:r>
      <w:r w:rsidR="00910D6A">
        <w:rPr>
          <w:i/>
          <w:iCs/>
          <w:sz w:val="22"/>
          <w:szCs w:val="22"/>
        </w:rPr>
        <w:t xml:space="preserve"> 2019</w:t>
      </w:r>
      <w:r w:rsidRPr="00492ED1">
        <w:rPr>
          <w:i/>
          <w:iCs/>
          <w:sz w:val="22"/>
          <w:szCs w:val="22"/>
        </w:rPr>
        <w:t xml:space="preserve"> roku.</w:t>
      </w:r>
    </w:p>
    <w:p w14:paraId="35E5B191" w14:textId="77777777" w:rsidR="00CB34DA" w:rsidRPr="00C86D62" w:rsidRDefault="00CB34DA" w:rsidP="00F573B8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47D9E5B6" w14:textId="77777777" w:rsidR="00CB34DA" w:rsidRPr="00C86D62" w:rsidRDefault="00CB34DA" w:rsidP="00F573B8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0D4E4F63" w14:textId="77777777" w:rsidR="00CB34DA" w:rsidRPr="00C86D62" w:rsidRDefault="00CB34DA" w:rsidP="000F5D9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10483B65" w14:textId="77777777" w:rsidR="00CB34DA" w:rsidRDefault="00CB34DA" w:rsidP="000F5D93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3E1B4E89" w14:textId="77777777" w:rsidR="00CB34DA" w:rsidRPr="009603CF" w:rsidRDefault="00CB34DA" w:rsidP="008C71A3">
      <w:pPr>
        <w:rPr>
          <w:rFonts w:ascii="Calibri" w:eastAsia="Calibri" w:hAnsi="Calibri"/>
          <w:sz w:val="22"/>
          <w:szCs w:val="22"/>
          <w:lang w:eastAsia="en-US"/>
        </w:rPr>
      </w:pPr>
    </w:p>
    <w:p w14:paraId="38A0A421" w14:textId="77777777" w:rsidR="00DE0FB8" w:rsidRDefault="00DE0FB8" w:rsidP="00764CDD">
      <w:pPr>
        <w:rPr>
          <w:rFonts w:ascii="Arial" w:hAnsi="Arial" w:cs="Arial"/>
          <w:sz w:val="30"/>
          <w:szCs w:val="30"/>
        </w:rPr>
      </w:pPr>
    </w:p>
    <w:p w14:paraId="05C54EF9" w14:textId="77777777" w:rsidR="00730B8F" w:rsidRDefault="00730B8F" w:rsidP="007F7C65">
      <w:pPr>
        <w:pStyle w:val="Tekstpodstawowy"/>
        <w:spacing w:line="240" w:lineRule="auto"/>
        <w:ind w:left="540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7D7356C8" w14:textId="77777777" w:rsidR="009603CF" w:rsidRDefault="009603CF" w:rsidP="00223E08">
      <w:pPr>
        <w:pStyle w:val="Tekstpodstawowy"/>
        <w:spacing w:line="240" w:lineRule="auto"/>
        <w:jc w:val="left"/>
        <w:rPr>
          <w:rFonts w:ascii="Tahoma" w:hAnsi="Tahoma" w:cs="Tahoma"/>
          <w:b/>
          <w:i/>
          <w:iCs/>
          <w:sz w:val="20"/>
          <w:szCs w:val="20"/>
        </w:rPr>
      </w:pPr>
    </w:p>
    <w:p w14:paraId="4CD53CED" w14:textId="77777777" w:rsidR="0033506F" w:rsidRPr="00AD53A9" w:rsidRDefault="0033506F" w:rsidP="0033506F">
      <w:pPr>
        <w:widowControl/>
        <w:suppressAutoHyphens w:val="0"/>
        <w:spacing w:line="360" w:lineRule="auto"/>
        <w:ind w:left="540"/>
        <w:jc w:val="right"/>
        <w:rPr>
          <w:b/>
          <w:sz w:val="22"/>
          <w:szCs w:val="22"/>
        </w:rPr>
      </w:pPr>
      <w:r w:rsidRPr="00AD53A9">
        <w:rPr>
          <w:b/>
          <w:sz w:val="22"/>
          <w:szCs w:val="22"/>
        </w:rPr>
        <w:t>Załącznik nr 7 do formularza oferty</w:t>
      </w:r>
    </w:p>
    <w:p w14:paraId="2B8F3D1F" w14:textId="77777777" w:rsidR="0033506F" w:rsidRPr="00AD53A9" w:rsidRDefault="0033506F" w:rsidP="0033506F">
      <w:pPr>
        <w:widowControl/>
        <w:suppressAutoHyphens w:val="0"/>
        <w:ind w:left="540"/>
        <w:jc w:val="both"/>
        <w:rPr>
          <w:i/>
          <w:sz w:val="22"/>
          <w:szCs w:val="22"/>
        </w:rPr>
      </w:pPr>
      <w:r w:rsidRPr="00AD53A9">
        <w:rPr>
          <w:i/>
          <w:sz w:val="22"/>
          <w:szCs w:val="22"/>
        </w:rPr>
        <w:t>(Pieczęć firmowa wykonawcy)</w:t>
      </w:r>
    </w:p>
    <w:p w14:paraId="31288CC1" w14:textId="77777777" w:rsidR="0033506F" w:rsidRPr="00AD53A9" w:rsidRDefault="0033506F" w:rsidP="0033506F">
      <w:pPr>
        <w:widowControl/>
        <w:suppressAutoHyphens w:val="0"/>
        <w:ind w:left="540"/>
        <w:jc w:val="right"/>
        <w:rPr>
          <w:b/>
          <w:sz w:val="22"/>
          <w:szCs w:val="22"/>
        </w:rPr>
      </w:pPr>
    </w:p>
    <w:p w14:paraId="7BAC8E51" w14:textId="77777777" w:rsidR="0033506F" w:rsidRPr="00AD53A9" w:rsidRDefault="0033506F" w:rsidP="0033506F">
      <w:pPr>
        <w:widowControl/>
        <w:suppressAutoHyphens w:val="0"/>
        <w:ind w:left="540"/>
        <w:jc w:val="right"/>
        <w:rPr>
          <w:b/>
          <w:sz w:val="22"/>
          <w:szCs w:val="22"/>
        </w:rPr>
      </w:pPr>
    </w:p>
    <w:p w14:paraId="25DCC133" w14:textId="77777777" w:rsidR="0033506F" w:rsidRPr="00AD53A9" w:rsidRDefault="0033506F" w:rsidP="0033506F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20EC7A1A" w14:textId="77777777" w:rsidR="0033506F" w:rsidRPr="00AD53A9" w:rsidRDefault="0033506F" w:rsidP="0033506F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  <w:u w:val="single"/>
        </w:rPr>
      </w:pPr>
      <w:r w:rsidRPr="00AD53A9">
        <w:rPr>
          <w:rFonts w:cs="Arial"/>
          <w:b/>
          <w:bCs/>
          <w:sz w:val="22"/>
          <w:szCs w:val="22"/>
          <w:u w:val="single"/>
        </w:rPr>
        <w:t xml:space="preserve">OŚWIADCZENIE WYKONAWCY </w:t>
      </w:r>
    </w:p>
    <w:p w14:paraId="2B14F03E" w14:textId="77777777" w:rsidR="0033506F" w:rsidRPr="00AD53A9" w:rsidRDefault="0033506F" w:rsidP="0033506F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  <w:r w:rsidRPr="00AD53A9">
        <w:rPr>
          <w:rFonts w:cs="Arial"/>
          <w:b/>
          <w:bCs/>
          <w:sz w:val="22"/>
          <w:szCs w:val="22"/>
          <w:u w:val="single"/>
        </w:rPr>
        <w:t>W ZAKRESIE WYPEŁNIENIA OBOWIĄZKÓW INFORMACYJNYCH PRZEWIDZIANYCH W ART. 13 LUB ART. 14 RODO</w:t>
      </w:r>
      <w:r w:rsidRPr="00AD53A9">
        <w:rPr>
          <w:rFonts w:cs="Arial"/>
          <w:b/>
          <w:bCs/>
          <w:sz w:val="22"/>
          <w:szCs w:val="22"/>
          <w:vertAlign w:val="superscript"/>
        </w:rPr>
        <w:footnoteReference w:id="2"/>
      </w:r>
    </w:p>
    <w:p w14:paraId="5D514839" w14:textId="77777777" w:rsidR="0033506F" w:rsidRPr="00AD53A9" w:rsidRDefault="0033506F" w:rsidP="0033506F">
      <w:pPr>
        <w:jc w:val="both"/>
      </w:pPr>
    </w:p>
    <w:p w14:paraId="124C9A69" w14:textId="77777777" w:rsidR="0033506F" w:rsidRPr="00AD53A9" w:rsidRDefault="0033506F" w:rsidP="0033506F">
      <w:pPr>
        <w:ind w:firstLine="540"/>
        <w:jc w:val="both"/>
        <w:rPr>
          <w:sz w:val="22"/>
          <w:szCs w:val="22"/>
        </w:rPr>
      </w:pPr>
      <w:r w:rsidRPr="00AD53A9">
        <w:rPr>
          <w:sz w:val="22"/>
          <w:szCs w:val="22"/>
        </w:rPr>
        <w:t xml:space="preserve">Niniejszym oświadczam, iż wypełniłam/em/liśmy obowiązki informacyjne przewidziane w art. 13 lub art. 14 </w:t>
      </w:r>
      <w:r w:rsidRPr="00AD53A9">
        <w:rPr>
          <w:bCs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D53A9">
        <w:rPr>
          <w:bCs/>
          <w:sz w:val="22"/>
          <w:szCs w:val="22"/>
        </w:rPr>
        <w:t xml:space="preserve">wobec osób fizycznych, </w:t>
      </w:r>
      <w:r w:rsidRPr="00AD53A9">
        <w:rPr>
          <w:sz w:val="22"/>
          <w:szCs w:val="22"/>
        </w:rPr>
        <w:t>od których dane osobowe bezpośrednio lub pośrednio pozyskałam/em/liśmy w celu ubiegania się o udzielenie zamówienia publicznego w niniejszym postępowaniu.</w:t>
      </w:r>
    </w:p>
    <w:p w14:paraId="1FCC709C" w14:textId="77777777" w:rsidR="0033506F" w:rsidRPr="00AD53A9" w:rsidRDefault="0033506F" w:rsidP="0033506F">
      <w:pPr>
        <w:ind w:firstLine="540"/>
        <w:jc w:val="both"/>
      </w:pPr>
    </w:p>
    <w:p w14:paraId="0108C893" w14:textId="77777777" w:rsidR="0033506F" w:rsidRPr="00AD53A9" w:rsidRDefault="0033506F" w:rsidP="0033506F">
      <w:pPr>
        <w:widowControl/>
        <w:tabs>
          <w:tab w:val="center" w:pos="4536"/>
          <w:tab w:val="right" w:pos="10065"/>
        </w:tabs>
        <w:suppressAutoHyphens w:val="0"/>
        <w:spacing w:line="360" w:lineRule="auto"/>
        <w:jc w:val="left"/>
      </w:pPr>
    </w:p>
    <w:p w14:paraId="49034FD9" w14:textId="2518635E" w:rsidR="0033506F" w:rsidRPr="00AD53A9" w:rsidRDefault="0033506F" w:rsidP="0033506F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AD53A9">
        <w:rPr>
          <w:i/>
          <w:iCs/>
          <w:sz w:val="22"/>
          <w:szCs w:val="22"/>
        </w:rPr>
        <w:t>Miejscowość .................................................. dnia ................</w:t>
      </w:r>
      <w:r w:rsidR="00F04FE0">
        <w:rPr>
          <w:i/>
          <w:iCs/>
          <w:sz w:val="22"/>
          <w:szCs w:val="22"/>
        </w:rPr>
        <w:t>........................... 2019</w:t>
      </w:r>
      <w:r w:rsidRPr="00AD53A9">
        <w:rPr>
          <w:i/>
          <w:iCs/>
          <w:sz w:val="22"/>
          <w:szCs w:val="22"/>
        </w:rPr>
        <w:t xml:space="preserve"> roku.</w:t>
      </w:r>
    </w:p>
    <w:p w14:paraId="1F1B0443" w14:textId="77777777" w:rsidR="0033506F" w:rsidRPr="00AD53A9" w:rsidRDefault="0033506F" w:rsidP="0033506F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6A7F47C4" w14:textId="77777777" w:rsidR="0033506F" w:rsidRPr="00AD53A9" w:rsidRDefault="0033506F" w:rsidP="0033506F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2FF12AB5" w14:textId="77777777" w:rsidR="0033506F" w:rsidRPr="00AD53A9" w:rsidRDefault="0033506F" w:rsidP="0033506F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520028EF" w14:textId="77777777" w:rsidR="0033506F" w:rsidRPr="00AD53A9" w:rsidRDefault="0033506F" w:rsidP="0033506F">
      <w:pPr>
        <w:tabs>
          <w:tab w:val="left" w:pos="567"/>
        </w:tabs>
        <w:ind w:left="284"/>
        <w:contextualSpacing/>
        <w:outlineLvl w:val="0"/>
        <w:rPr>
          <w:iCs/>
        </w:rPr>
      </w:pPr>
      <w:r w:rsidRPr="00AD53A9">
        <w:rPr>
          <w:iCs/>
        </w:rPr>
        <w:tab/>
      </w:r>
      <w:r w:rsidRPr="00AD53A9">
        <w:rPr>
          <w:iCs/>
        </w:rPr>
        <w:tab/>
      </w:r>
      <w:r w:rsidRPr="00AD53A9">
        <w:rPr>
          <w:iCs/>
        </w:rPr>
        <w:tab/>
      </w:r>
      <w:r w:rsidRPr="00AD53A9">
        <w:rPr>
          <w:iCs/>
        </w:rPr>
        <w:tab/>
      </w:r>
      <w:r w:rsidRPr="00AD53A9">
        <w:rPr>
          <w:iCs/>
        </w:rPr>
        <w:tab/>
      </w:r>
      <w:r w:rsidRPr="00AD53A9">
        <w:rPr>
          <w:iCs/>
        </w:rPr>
        <w:tab/>
        <w:t xml:space="preserve">                   .......................................................................</w:t>
      </w:r>
    </w:p>
    <w:p w14:paraId="6B2F4817" w14:textId="77777777" w:rsidR="0033506F" w:rsidRPr="00AD53A9" w:rsidRDefault="0033506F" w:rsidP="0033506F">
      <w:pPr>
        <w:widowControl/>
        <w:suppressAutoHyphens w:val="0"/>
        <w:ind w:left="540"/>
        <w:jc w:val="right"/>
        <w:rPr>
          <w:i/>
          <w:iCs/>
          <w:sz w:val="22"/>
          <w:szCs w:val="22"/>
        </w:rPr>
      </w:pPr>
      <w:r w:rsidRPr="00AD53A9">
        <w:rPr>
          <w:i/>
          <w:iCs/>
          <w:sz w:val="22"/>
          <w:szCs w:val="22"/>
        </w:rPr>
        <w:t xml:space="preserve">                                    (pieczęć i podpis osoby uprawnionej do</w:t>
      </w:r>
    </w:p>
    <w:p w14:paraId="0FED9072" w14:textId="77777777" w:rsidR="0033506F" w:rsidRPr="00AD53A9" w:rsidRDefault="0033506F" w:rsidP="0033506F">
      <w:pPr>
        <w:widowControl/>
        <w:suppressAutoHyphens w:val="0"/>
        <w:ind w:left="540"/>
        <w:jc w:val="right"/>
        <w:rPr>
          <w:i/>
          <w:iCs/>
          <w:sz w:val="22"/>
          <w:szCs w:val="22"/>
        </w:rPr>
      </w:pPr>
      <w:r w:rsidRPr="00AD53A9">
        <w:rPr>
          <w:i/>
          <w:iCs/>
          <w:sz w:val="22"/>
          <w:szCs w:val="22"/>
        </w:rPr>
        <w:t xml:space="preserve">                            składania oświadczeń woli w imieniu wykonawcy </w:t>
      </w:r>
    </w:p>
    <w:p w14:paraId="27CB2315" w14:textId="77777777" w:rsidR="0033506F" w:rsidRPr="00EE220E" w:rsidRDefault="001852E2" w:rsidP="0033506F">
      <w:pPr>
        <w:widowControl/>
        <w:suppressAutoHyphens w:val="0"/>
        <w:ind w:left="540"/>
        <w:jc w:val="right"/>
        <w:rPr>
          <w:i/>
          <w:iCs/>
          <w:sz w:val="22"/>
          <w:szCs w:val="22"/>
        </w:rPr>
      </w:pPr>
      <w:r w:rsidRPr="00AD53A9">
        <w:rPr>
          <w:i/>
          <w:iCs/>
          <w:sz w:val="22"/>
          <w:szCs w:val="22"/>
        </w:rPr>
        <w:t>l</w:t>
      </w:r>
      <w:r w:rsidR="0033506F" w:rsidRPr="00AD53A9">
        <w:rPr>
          <w:i/>
          <w:iCs/>
          <w:sz w:val="22"/>
          <w:szCs w:val="22"/>
        </w:rPr>
        <w:t>ub czytelny podpis osoby fizycznej)</w:t>
      </w:r>
    </w:p>
    <w:p w14:paraId="370DA2EA" w14:textId="77777777" w:rsidR="0033506F" w:rsidRPr="00EE220E" w:rsidRDefault="0033506F" w:rsidP="0033506F">
      <w:pPr>
        <w:widowControl/>
        <w:suppressAutoHyphens w:val="0"/>
        <w:ind w:left="540"/>
        <w:jc w:val="right"/>
        <w:rPr>
          <w:b/>
          <w:sz w:val="22"/>
          <w:szCs w:val="22"/>
        </w:rPr>
      </w:pPr>
    </w:p>
    <w:p w14:paraId="212FAD06" w14:textId="77777777" w:rsidR="0033506F" w:rsidRDefault="0033506F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D0D73A1" w14:textId="77777777" w:rsidR="0033506F" w:rsidRDefault="0033506F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819C706" w14:textId="77777777" w:rsidR="0033506F" w:rsidRDefault="0033506F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FF4FB5C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45BCB85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09B71A7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663E053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0A17CA9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E383531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D5D4B74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F2472E4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4584ED2" w14:textId="77777777" w:rsidR="0070248A" w:rsidRDefault="0070248A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39CD6C3" w14:textId="77777777" w:rsidR="0033506F" w:rsidRDefault="0033506F" w:rsidP="005E7E3A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2E7E97B" w14:textId="77777777" w:rsidR="0033506F" w:rsidRDefault="0033506F" w:rsidP="00223E08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5F4EA13" w14:textId="77777777" w:rsidR="00AF7B2B" w:rsidRPr="00C86D62" w:rsidRDefault="00AF7B2B" w:rsidP="00223E08">
      <w:pPr>
        <w:pStyle w:val="Tekstpodstawowy"/>
        <w:spacing w:line="240" w:lineRule="auto"/>
        <w:ind w:left="540"/>
        <w:jc w:val="right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C86D62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14FED" w:rsidRPr="00C86D62">
        <w:rPr>
          <w:rFonts w:ascii="Times New Roman" w:hAnsi="Times New Roman" w:cs="Times New Roman"/>
          <w:b/>
          <w:sz w:val="22"/>
          <w:szCs w:val="22"/>
        </w:rPr>
        <w:t>2</w:t>
      </w:r>
      <w:r w:rsidRPr="00C86D62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F95E98">
        <w:rPr>
          <w:rFonts w:ascii="Times New Roman" w:hAnsi="Times New Roman" w:cs="Times New Roman"/>
          <w:b/>
          <w:sz w:val="22"/>
          <w:szCs w:val="22"/>
        </w:rPr>
        <w:t>Zaproszenia</w:t>
      </w:r>
    </w:p>
    <w:p w14:paraId="2FC4C54D" w14:textId="77777777" w:rsidR="00067285" w:rsidRPr="00C86D62" w:rsidRDefault="00067285" w:rsidP="004C034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AD1F21E" w14:textId="77777777" w:rsidR="00067285" w:rsidRPr="00C86D62" w:rsidRDefault="00067285" w:rsidP="004C0345">
      <w:pPr>
        <w:pStyle w:val="Tekstpodstawowy"/>
        <w:spacing w:line="240" w:lineRule="auto"/>
        <w:ind w:left="180"/>
        <w:rPr>
          <w:rFonts w:ascii="Times New Roman" w:hAnsi="Times New Roman" w:cs="Times New Roman"/>
          <w:i/>
          <w:sz w:val="22"/>
          <w:szCs w:val="22"/>
        </w:rPr>
      </w:pPr>
      <w:r w:rsidRPr="00C86D62">
        <w:rPr>
          <w:rFonts w:ascii="Times New Roman" w:hAnsi="Times New Roman" w:cs="Times New Roman"/>
          <w:i/>
          <w:sz w:val="22"/>
          <w:szCs w:val="22"/>
        </w:rPr>
        <w:t xml:space="preserve">(Pieczęć firmowa </w:t>
      </w:r>
      <w:r w:rsidR="00710934">
        <w:rPr>
          <w:rFonts w:ascii="Times New Roman" w:hAnsi="Times New Roman" w:cs="Times New Roman"/>
          <w:i/>
          <w:sz w:val="22"/>
          <w:szCs w:val="22"/>
        </w:rPr>
        <w:t>w</w:t>
      </w:r>
      <w:r w:rsidR="00DD183C" w:rsidRPr="00C86D62">
        <w:rPr>
          <w:rFonts w:ascii="Times New Roman" w:hAnsi="Times New Roman" w:cs="Times New Roman"/>
          <w:i/>
          <w:sz w:val="22"/>
          <w:szCs w:val="22"/>
        </w:rPr>
        <w:t>ykonawcy</w:t>
      </w:r>
      <w:r w:rsidRPr="00C86D62">
        <w:rPr>
          <w:rFonts w:ascii="Times New Roman" w:hAnsi="Times New Roman" w:cs="Times New Roman"/>
          <w:i/>
          <w:sz w:val="22"/>
          <w:szCs w:val="22"/>
        </w:rPr>
        <w:t>)</w:t>
      </w:r>
    </w:p>
    <w:p w14:paraId="534225E4" w14:textId="77777777" w:rsidR="00067285" w:rsidRPr="00C86D62" w:rsidRDefault="00067285" w:rsidP="0069642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BB47020" w14:textId="77777777" w:rsidR="00067285" w:rsidRPr="004F6F7C" w:rsidRDefault="00067285" w:rsidP="0082282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F6F7C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</w:t>
      </w:r>
    </w:p>
    <w:p w14:paraId="443E3C5D" w14:textId="77777777" w:rsidR="00067285" w:rsidRPr="004F6F7C" w:rsidRDefault="00067285" w:rsidP="00CC3312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F6F7C">
        <w:rPr>
          <w:rFonts w:ascii="Times New Roman" w:hAnsi="Times New Roman" w:cs="Times New Roman"/>
          <w:b/>
          <w:bCs/>
          <w:sz w:val="22"/>
          <w:szCs w:val="22"/>
          <w:u w:val="single"/>
        </w:rPr>
        <w:t>(powiązania kapitałowe)</w:t>
      </w:r>
    </w:p>
    <w:p w14:paraId="229E933B" w14:textId="77777777" w:rsidR="00067285" w:rsidRPr="00C86D62" w:rsidRDefault="00067285" w:rsidP="00CC3312">
      <w:pPr>
        <w:pStyle w:val="Tekstpodstawowy"/>
        <w:spacing w:line="240" w:lineRule="auto"/>
        <w:outlineLvl w:val="0"/>
        <w:rPr>
          <w:rFonts w:ascii="Times New Roman" w:hAnsi="Times New Roman" w:cs="Times New Roman"/>
          <w:color w:val="0D0D0D"/>
          <w:sz w:val="22"/>
          <w:szCs w:val="22"/>
        </w:rPr>
      </w:pPr>
    </w:p>
    <w:p w14:paraId="3882F0F0" w14:textId="77777777" w:rsidR="00067285" w:rsidRPr="00C86D62" w:rsidRDefault="00067285" w:rsidP="00CC3312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86D62">
        <w:rPr>
          <w:rFonts w:ascii="Times New Roman" w:hAnsi="Times New Roman" w:cs="Times New Roman"/>
          <w:color w:val="0D0D0D"/>
          <w:sz w:val="22"/>
          <w:szCs w:val="22"/>
        </w:rPr>
        <w:t xml:space="preserve">Zgodnie z art. 24 ust. 11 ustawy </w:t>
      </w:r>
      <w:r w:rsidR="00DD183C" w:rsidRPr="00C86D62">
        <w:rPr>
          <w:rFonts w:ascii="Times New Roman" w:hAnsi="Times New Roman" w:cs="Times New Roman"/>
          <w:color w:val="0D0D0D"/>
          <w:sz w:val="22"/>
          <w:szCs w:val="22"/>
        </w:rPr>
        <w:t>PZP</w:t>
      </w:r>
      <w:r w:rsidRPr="00C86D62">
        <w:rPr>
          <w:rFonts w:ascii="Times New Roman" w:hAnsi="Times New Roman" w:cs="Times New Roman"/>
          <w:color w:val="0D0D0D"/>
          <w:sz w:val="22"/>
          <w:szCs w:val="22"/>
        </w:rPr>
        <w:t xml:space="preserve">, </w:t>
      </w:r>
      <w:r w:rsidR="0091561A">
        <w:rPr>
          <w:rFonts w:ascii="Times New Roman" w:hAnsi="Times New Roman" w:cs="Times New Roman"/>
          <w:b/>
          <w:color w:val="0D0D0D"/>
          <w:sz w:val="22"/>
          <w:szCs w:val="22"/>
        </w:rPr>
        <w:t>w</w:t>
      </w:r>
      <w:r w:rsidR="00A91B8D" w:rsidRPr="00C86D62">
        <w:rPr>
          <w:rFonts w:ascii="Times New Roman" w:hAnsi="Times New Roman" w:cs="Times New Roman"/>
          <w:b/>
          <w:color w:val="0D0D0D"/>
          <w:sz w:val="22"/>
          <w:szCs w:val="22"/>
        </w:rPr>
        <w:t>ykonawca</w:t>
      </w:r>
      <w:r w:rsidRPr="00C86D62">
        <w:rPr>
          <w:rFonts w:ascii="Times New Roman" w:hAnsi="Times New Roman" w:cs="Times New Roman"/>
          <w:b/>
          <w:color w:val="0D0D0D"/>
          <w:sz w:val="22"/>
          <w:szCs w:val="22"/>
        </w:rPr>
        <w:t>, w terminie 3 dni od zamieszczenia na stronie internetowej informacji, o której mowa w art. 86 ust. 5</w:t>
      </w:r>
      <w:r w:rsidR="00792904" w:rsidRPr="00C86D62">
        <w:rPr>
          <w:rFonts w:ascii="Times New Roman" w:hAnsi="Times New Roman" w:cs="Times New Roman"/>
          <w:sz w:val="22"/>
          <w:szCs w:val="22"/>
        </w:rPr>
        <w:t xml:space="preserve"> ustawy PZP</w:t>
      </w:r>
      <w:r w:rsidRPr="00C86D62">
        <w:rPr>
          <w:rFonts w:ascii="Times New Roman" w:hAnsi="Times New Roman" w:cs="Times New Roman"/>
          <w:b/>
          <w:color w:val="0D0D0D"/>
          <w:sz w:val="22"/>
          <w:szCs w:val="22"/>
        </w:rPr>
        <w:t xml:space="preserve">, przekazuje zamawiającemu oświadczenie o przynależności lub braku przynależności do tej samej grupy kapitałowej, </w:t>
      </w:r>
      <w:r w:rsidRPr="00C86D62">
        <w:rPr>
          <w:rFonts w:ascii="Times New Roman" w:hAnsi="Times New Roman" w:cs="Times New Roman"/>
          <w:color w:val="0D0D0D"/>
          <w:sz w:val="22"/>
          <w:szCs w:val="22"/>
        </w:rPr>
        <w:t xml:space="preserve">o której mowa w </w:t>
      </w:r>
      <w:r w:rsidR="00792904" w:rsidRPr="00C86D62">
        <w:rPr>
          <w:rFonts w:ascii="Times New Roman" w:hAnsi="Times New Roman" w:cs="Times New Roman"/>
          <w:color w:val="0D0D0D"/>
          <w:sz w:val="22"/>
          <w:szCs w:val="22"/>
        </w:rPr>
        <w:t xml:space="preserve">art. 24 </w:t>
      </w:r>
      <w:r w:rsidRPr="00C86D62">
        <w:rPr>
          <w:rFonts w:ascii="Times New Roman" w:hAnsi="Times New Roman" w:cs="Times New Roman"/>
          <w:color w:val="0D0D0D"/>
          <w:sz w:val="22"/>
          <w:szCs w:val="22"/>
        </w:rPr>
        <w:t>ust. 1 pkt 23</w:t>
      </w:r>
      <w:r w:rsidR="00792904" w:rsidRPr="00C86D62">
        <w:rPr>
          <w:rFonts w:ascii="Times New Roman" w:hAnsi="Times New Roman" w:cs="Times New Roman"/>
          <w:sz w:val="22"/>
          <w:szCs w:val="22"/>
        </w:rPr>
        <w:t xml:space="preserve"> ustawy PZP</w:t>
      </w:r>
      <w:r w:rsidR="00A448B7" w:rsidRPr="00C86D62">
        <w:rPr>
          <w:rFonts w:ascii="Times New Roman" w:hAnsi="Times New Roman" w:cs="Times New Roman"/>
          <w:color w:val="0D0D0D"/>
          <w:sz w:val="22"/>
          <w:szCs w:val="22"/>
        </w:rPr>
        <w:t xml:space="preserve">. </w:t>
      </w:r>
    </w:p>
    <w:p w14:paraId="1261EB00" w14:textId="77777777" w:rsidR="00067285" w:rsidRPr="00C86D62" w:rsidRDefault="00067285" w:rsidP="00B57914">
      <w:pPr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14:paraId="5181213C" w14:textId="77777777" w:rsidR="00067285" w:rsidRPr="00C86D62" w:rsidRDefault="00067285" w:rsidP="005D1AF0">
      <w:pPr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  <w:r w:rsidRPr="00C86D62">
        <w:rPr>
          <w:spacing w:val="-4"/>
          <w:sz w:val="22"/>
          <w:szCs w:val="22"/>
        </w:rPr>
        <w:t>Nawiązując do zamieszczonej w dniu</w:t>
      </w:r>
      <w:r w:rsidR="00832A60">
        <w:rPr>
          <w:spacing w:val="-4"/>
          <w:sz w:val="22"/>
          <w:szCs w:val="22"/>
        </w:rPr>
        <w:t xml:space="preserve"> …………… na stronie internetowej z</w:t>
      </w:r>
      <w:r w:rsidRPr="00C86D62">
        <w:rPr>
          <w:spacing w:val="-4"/>
          <w:sz w:val="22"/>
          <w:szCs w:val="22"/>
        </w:rPr>
        <w:t xml:space="preserve">amawiającego informacji, o której mowa w art. 86 ust. 5 ustawy </w:t>
      </w:r>
      <w:r w:rsidR="00DD183C" w:rsidRPr="00C86D62">
        <w:rPr>
          <w:spacing w:val="-4"/>
          <w:sz w:val="22"/>
          <w:szCs w:val="22"/>
        </w:rPr>
        <w:t>PZP</w:t>
      </w:r>
      <w:r w:rsidRPr="00C86D62">
        <w:rPr>
          <w:spacing w:val="-4"/>
          <w:sz w:val="22"/>
          <w:szCs w:val="22"/>
        </w:rPr>
        <w:t xml:space="preserve"> </w:t>
      </w:r>
      <w:r w:rsidRPr="00C86D62">
        <w:rPr>
          <w:b/>
          <w:spacing w:val="-4"/>
          <w:sz w:val="22"/>
          <w:szCs w:val="22"/>
        </w:rPr>
        <w:t>oświadczamy, że:</w:t>
      </w:r>
    </w:p>
    <w:p w14:paraId="61E4EA83" w14:textId="77777777" w:rsidR="00067285" w:rsidRPr="00C86D62" w:rsidRDefault="00067285" w:rsidP="005D1AF0">
      <w:pPr>
        <w:autoSpaceDE w:val="0"/>
        <w:autoSpaceDN w:val="0"/>
        <w:adjustRightInd w:val="0"/>
        <w:ind w:firstLine="180"/>
        <w:jc w:val="both"/>
        <w:rPr>
          <w:b/>
          <w:spacing w:val="-4"/>
          <w:sz w:val="22"/>
          <w:szCs w:val="22"/>
        </w:rPr>
      </w:pPr>
    </w:p>
    <w:p w14:paraId="26059D20" w14:textId="77777777" w:rsidR="00067285" w:rsidRPr="00C86D62" w:rsidRDefault="00E41B99" w:rsidP="00483320">
      <w:pPr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  <w:r w:rsidRPr="00C86D62">
        <w:rPr>
          <w:b/>
          <w:spacing w:val="-4"/>
          <w:sz w:val="22"/>
          <w:szCs w:val="22"/>
        </w:rPr>
        <w:t xml:space="preserve">nie należymy do tej samej </w:t>
      </w:r>
      <w:r w:rsidR="00067285" w:rsidRPr="00C86D62">
        <w:rPr>
          <w:b/>
          <w:spacing w:val="-4"/>
          <w:sz w:val="22"/>
          <w:szCs w:val="22"/>
        </w:rPr>
        <w:t>grupy kapitałowej z żadnym z wyko</w:t>
      </w:r>
      <w:r w:rsidR="0091561A">
        <w:rPr>
          <w:b/>
          <w:spacing w:val="-4"/>
          <w:sz w:val="22"/>
          <w:szCs w:val="22"/>
        </w:rPr>
        <w:t>nawców, którzy złożyli ofertę w </w:t>
      </w:r>
      <w:r w:rsidR="00067285" w:rsidRPr="00C86D62">
        <w:rPr>
          <w:b/>
          <w:spacing w:val="-4"/>
          <w:sz w:val="22"/>
          <w:szCs w:val="22"/>
        </w:rPr>
        <w:t>niniejszym postępowaniu *</w:t>
      </w:r>
      <w:r w:rsidR="00067285" w:rsidRPr="00C86D62">
        <w:rPr>
          <w:spacing w:val="-4"/>
          <w:sz w:val="22"/>
          <w:szCs w:val="22"/>
          <w:vertAlign w:val="superscript"/>
        </w:rPr>
        <w:t>)</w:t>
      </w:r>
    </w:p>
    <w:p w14:paraId="40699FEE" w14:textId="77777777" w:rsidR="00067285" w:rsidRPr="00C86D62" w:rsidRDefault="00067285" w:rsidP="00483320">
      <w:pPr>
        <w:autoSpaceDE w:val="0"/>
        <w:autoSpaceDN w:val="0"/>
        <w:adjustRightInd w:val="0"/>
        <w:ind w:firstLine="180"/>
        <w:jc w:val="both"/>
        <w:rPr>
          <w:spacing w:val="-4"/>
          <w:sz w:val="22"/>
          <w:szCs w:val="22"/>
        </w:rPr>
      </w:pPr>
    </w:p>
    <w:p w14:paraId="2F2935FE" w14:textId="77777777" w:rsidR="00067285" w:rsidRPr="00C86D62" w:rsidRDefault="00067285" w:rsidP="00483320">
      <w:pPr>
        <w:autoSpaceDE w:val="0"/>
        <w:autoSpaceDN w:val="0"/>
        <w:adjustRightInd w:val="0"/>
        <w:ind w:firstLine="180"/>
        <w:jc w:val="both"/>
        <w:rPr>
          <w:spacing w:val="-4"/>
          <w:sz w:val="22"/>
          <w:szCs w:val="22"/>
        </w:rPr>
      </w:pPr>
      <w:r w:rsidRPr="00C86D62">
        <w:rPr>
          <w:spacing w:val="-4"/>
          <w:sz w:val="22"/>
          <w:szCs w:val="22"/>
        </w:rPr>
        <w:t>lub</w:t>
      </w:r>
    </w:p>
    <w:p w14:paraId="5B092484" w14:textId="77777777" w:rsidR="00067285" w:rsidRPr="00C86D62" w:rsidRDefault="00067285" w:rsidP="00483320">
      <w:pPr>
        <w:autoSpaceDE w:val="0"/>
        <w:autoSpaceDN w:val="0"/>
        <w:adjustRightInd w:val="0"/>
        <w:jc w:val="both"/>
        <w:rPr>
          <w:b/>
          <w:spacing w:val="-4"/>
          <w:sz w:val="22"/>
          <w:szCs w:val="22"/>
        </w:rPr>
      </w:pPr>
    </w:p>
    <w:p w14:paraId="08CAD497" w14:textId="77777777" w:rsidR="00067285" w:rsidRPr="00C86D62" w:rsidRDefault="00067285" w:rsidP="00483320">
      <w:pPr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C86D62">
        <w:rPr>
          <w:b/>
          <w:spacing w:val="-4"/>
          <w:sz w:val="22"/>
          <w:szCs w:val="22"/>
        </w:rPr>
        <w:t xml:space="preserve">należymy do tej samej grupy kapitałowej z następującymi </w:t>
      </w:r>
      <w:r w:rsidR="0091561A">
        <w:rPr>
          <w:b/>
          <w:spacing w:val="-4"/>
          <w:sz w:val="22"/>
          <w:szCs w:val="22"/>
        </w:rPr>
        <w:t>w</w:t>
      </w:r>
      <w:r w:rsidR="00A91B8D" w:rsidRPr="00C86D62">
        <w:rPr>
          <w:b/>
          <w:spacing w:val="-4"/>
          <w:sz w:val="22"/>
          <w:szCs w:val="22"/>
        </w:rPr>
        <w:t>ykonawca</w:t>
      </w:r>
      <w:r w:rsidRPr="00C86D62">
        <w:rPr>
          <w:b/>
          <w:spacing w:val="-4"/>
          <w:sz w:val="22"/>
          <w:szCs w:val="22"/>
        </w:rPr>
        <w:t>mi *</w:t>
      </w:r>
      <w:r w:rsidRPr="00C86D62">
        <w:rPr>
          <w:b/>
          <w:spacing w:val="-4"/>
          <w:sz w:val="22"/>
          <w:szCs w:val="22"/>
          <w:vertAlign w:val="superscript"/>
        </w:rPr>
        <w:t>)</w:t>
      </w:r>
    </w:p>
    <w:p w14:paraId="684A6943" w14:textId="77777777" w:rsidR="00067285" w:rsidRPr="00C86D62" w:rsidRDefault="00067285" w:rsidP="000446A1">
      <w:pPr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C86D62">
        <w:rPr>
          <w:spacing w:val="-4"/>
          <w:sz w:val="22"/>
          <w:szCs w:val="22"/>
        </w:rPr>
        <w:t>w rozumieniu ustawy z dnia 16.02.2007</w:t>
      </w:r>
      <w:r w:rsidR="00E57CDF">
        <w:rPr>
          <w:spacing w:val="-4"/>
          <w:sz w:val="22"/>
          <w:szCs w:val="22"/>
        </w:rPr>
        <w:t xml:space="preserve"> </w:t>
      </w:r>
      <w:r w:rsidRPr="00C86D62">
        <w:rPr>
          <w:spacing w:val="-4"/>
          <w:sz w:val="22"/>
          <w:szCs w:val="22"/>
        </w:rPr>
        <w:t>r. o ochronie konkurencji i konsumentów.</w:t>
      </w:r>
    </w:p>
    <w:p w14:paraId="09B52954" w14:textId="77777777" w:rsidR="00067285" w:rsidRPr="00C86D62" w:rsidRDefault="00067285" w:rsidP="000446A1">
      <w:pPr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14:paraId="05FF23E8" w14:textId="77777777" w:rsidR="00067285" w:rsidRPr="00C86D62" w:rsidRDefault="0091561A" w:rsidP="00C7030D">
      <w:pPr>
        <w:autoSpaceDE w:val="0"/>
        <w:autoSpaceDN w:val="0"/>
        <w:adjustRightInd w:val="0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Lista w</w:t>
      </w:r>
      <w:r w:rsidR="00067285" w:rsidRPr="00C86D62">
        <w:rPr>
          <w:spacing w:val="-4"/>
          <w:sz w:val="22"/>
          <w:szCs w:val="22"/>
          <w:u w:val="single"/>
        </w:rPr>
        <w:t xml:space="preserve">ykonawców składających ofertę w niniejszy postępowaniu, należących do tej samej grupy kapitałowej </w:t>
      </w:r>
      <w:r w:rsidR="00067285" w:rsidRPr="00C86D62">
        <w:rPr>
          <w:spacing w:val="-4"/>
          <w:sz w:val="22"/>
          <w:szCs w:val="22"/>
        </w:rPr>
        <w:t>*</w:t>
      </w:r>
      <w:r w:rsidR="00067285" w:rsidRPr="00C86D62">
        <w:rPr>
          <w:spacing w:val="-4"/>
          <w:sz w:val="22"/>
          <w:szCs w:val="22"/>
          <w:vertAlign w:val="superscript"/>
        </w:rPr>
        <w:t>)</w:t>
      </w:r>
    </w:p>
    <w:p w14:paraId="28112B16" w14:textId="77777777" w:rsidR="00067285" w:rsidRPr="00C86D62" w:rsidRDefault="00067285" w:rsidP="007034DF">
      <w:pPr>
        <w:autoSpaceDE w:val="0"/>
        <w:autoSpaceDN w:val="0"/>
        <w:adjustRightInd w:val="0"/>
        <w:ind w:left="567"/>
        <w:jc w:val="both"/>
        <w:rPr>
          <w:spacing w:val="-4"/>
          <w:sz w:val="22"/>
          <w:szCs w:val="22"/>
        </w:rPr>
      </w:pPr>
    </w:p>
    <w:p w14:paraId="35AEC07C" w14:textId="77777777" w:rsidR="00067285" w:rsidRPr="00C86D62" w:rsidRDefault="00067285" w:rsidP="00492E16">
      <w:pPr>
        <w:autoSpaceDE w:val="0"/>
        <w:autoSpaceDN w:val="0"/>
        <w:adjustRightInd w:val="0"/>
        <w:ind w:left="567"/>
        <w:jc w:val="both"/>
        <w:rPr>
          <w:spacing w:val="-4"/>
          <w:sz w:val="22"/>
          <w:szCs w:val="22"/>
        </w:rPr>
      </w:pPr>
      <w:r w:rsidRPr="00C86D62">
        <w:rPr>
          <w:spacing w:val="-4"/>
          <w:sz w:val="22"/>
          <w:szCs w:val="22"/>
        </w:rPr>
        <w:t>.............................................................................................................</w:t>
      </w:r>
      <w:r w:rsidR="002D09D6">
        <w:rPr>
          <w:spacing w:val="-4"/>
          <w:sz w:val="22"/>
          <w:szCs w:val="22"/>
        </w:rPr>
        <w:t>...................................</w:t>
      </w:r>
      <w:r w:rsidRPr="00C86D62">
        <w:rPr>
          <w:spacing w:val="-4"/>
          <w:sz w:val="22"/>
          <w:szCs w:val="22"/>
        </w:rPr>
        <w:t>....................</w:t>
      </w:r>
    </w:p>
    <w:p w14:paraId="0C1B388E" w14:textId="77777777" w:rsidR="00067285" w:rsidRPr="00C86D62" w:rsidRDefault="00067285" w:rsidP="00CF69D6">
      <w:pPr>
        <w:autoSpaceDE w:val="0"/>
        <w:autoSpaceDN w:val="0"/>
        <w:adjustRightInd w:val="0"/>
        <w:ind w:left="567"/>
        <w:jc w:val="both"/>
        <w:rPr>
          <w:spacing w:val="-4"/>
          <w:sz w:val="22"/>
          <w:szCs w:val="22"/>
        </w:rPr>
      </w:pPr>
      <w:r w:rsidRPr="00C86D62">
        <w:rPr>
          <w:spacing w:val="-4"/>
          <w:sz w:val="22"/>
          <w:szCs w:val="22"/>
        </w:rPr>
        <w:t>................................................................................................</w:t>
      </w:r>
      <w:r w:rsidR="002D09D6">
        <w:rPr>
          <w:spacing w:val="-4"/>
          <w:sz w:val="22"/>
          <w:szCs w:val="22"/>
        </w:rPr>
        <w:t>.................................</w:t>
      </w:r>
      <w:r w:rsidRPr="00C86D62">
        <w:rPr>
          <w:spacing w:val="-4"/>
          <w:sz w:val="22"/>
          <w:szCs w:val="22"/>
        </w:rPr>
        <w:t>...........................</w:t>
      </w:r>
      <w:r w:rsidR="002D09D6">
        <w:rPr>
          <w:spacing w:val="-4"/>
          <w:sz w:val="22"/>
          <w:szCs w:val="22"/>
        </w:rPr>
        <w:t>.</w:t>
      </w:r>
      <w:r w:rsidRPr="00C86D62">
        <w:rPr>
          <w:spacing w:val="-4"/>
          <w:sz w:val="22"/>
          <w:szCs w:val="22"/>
        </w:rPr>
        <w:t>....</w:t>
      </w:r>
      <w:r w:rsidR="002D09D6">
        <w:rPr>
          <w:spacing w:val="-4"/>
          <w:sz w:val="22"/>
          <w:szCs w:val="22"/>
        </w:rPr>
        <w:t>.</w:t>
      </w:r>
      <w:r w:rsidRPr="00C86D62">
        <w:rPr>
          <w:spacing w:val="-4"/>
          <w:sz w:val="22"/>
          <w:szCs w:val="22"/>
        </w:rPr>
        <w:t>..</w:t>
      </w:r>
    </w:p>
    <w:p w14:paraId="0B555B75" w14:textId="77777777" w:rsidR="00067285" w:rsidRPr="00C86D62" w:rsidRDefault="00067285" w:rsidP="004979EA">
      <w:pPr>
        <w:autoSpaceDE w:val="0"/>
        <w:autoSpaceDN w:val="0"/>
        <w:adjustRightInd w:val="0"/>
        <w:ind w:left="567"/>
        <w:jc w:val="both"/>
        <w:rPr>
          <w:spacing w:val="-4"/>
          <w:sz w:val="22"/>
          <w:szCs w:val="22"/>
        </w:rPr>
      </w:pPr>
      <w:r w:rsidRPr="00C86D62">
        <w:rPr>
          <w:spacing w:val="-4"/>
          <w:sz w:val="22"/>
          <w:szCs w:val="22"/>
        </w:rPr>
        <w:t>...........................................................................................................................</w:t>
      </w:r>
      <w:r w:rsidR="002D09D6">
        <w:rPr>
          <w:spacing w:val="-4"/>
          <w:sz w:val="22"/>
          <w:szCs w:val="22"/>
        </w:rPr>
        <w:t>..................................</w:t>
      </w:r>
      <w:r w:rsidRPr="00C86D62">
        <w:rPr>
          <w:spacing w:val="-4"/>
          <w:sz w:val="22"/>
          <w:szCs w:val="22"/>
        </w:rPr>
        <w:t>..</w:t>
      </w:r>
      <w:r w:rsidR="002D09D6">
        <w:rPr>
          <w:spacing w:val="-4"/>
          <w:sz w:val="22"/>
          <w:szCs w:val="22"/>
        </w:rPr>
        <w:t>.</w:t>
      </w:r>
      <w:r w:rsidRPr="00C86D62">
        <w:rPr>
          <w:spacing w:val="-4"/>
          <w:sz w:val="22"/>
          <w:szCs w:val="22"/>
        </w:rPr>
        <w:t>....</w:t>
      </w:r>
    </w:p>
    <w:p w14:paraId="64A24FFF" w14:textId="77777777" w:rsidR="00067285" w:rsidRPr="00C86D62" w:rsidRDefault="00067285" w:rsidP="00D919E9">
      <w:pPr>
        <w:autoSpaceDE w:val="0"/>
        <w:autoSpaceDN w:val="0"/>
        <w:adjustRightInd w:val="0"/>
        <w:ind w:left="567"/>
        <w:jc w:val="both"/>
        <w:rPr>
          <w:spacing w:val="-4"/>
          <w:sz w:val="22"/>
          <w:szCs w:val="22"/>
        </w:rPr>
      </w:pPr>
    </w:p>
    <w:p w14:paraId="41E3E831" w14:textId="77777777" w:rsidR="00067285" w:rsidRPr="00C86D62" w:rsidRDefault="00067285" w:rsidP="008E2854">
      <w:pPr>
        <w:jc w:val="both"/>
        <w:rPr>
          <w:color w:val="0D0D0D"/>
          <w:sz w:val="22"/>
          <w:szCs w:val="22"/>
        </w:rPr>
      </w:pPr>
      <w:r w:rsidRPr="00C86D62">
        <w:rPr>
          <w:color w:val="0D0D0D"/>
          <w:sz w:val="22"/>
          <w:szCs w:val="22"/>
        </w:rPr>
        <w:t xml:space="preserve">Wraz ze złożeniem oświadczenia, </w:t>
      </w:r>
      <w:r w:rsidR="008D4F16">
        <w:rPr>
          <w:color w:val="0D0D0D"/>
          <w:sz w:val="22"/>
          <w:szCs w:val="22"/>
        </w:rPr>
        <w:t>w</w:t>
      </w:r>
      <w:r w:rsidR="00A91B8D" w:rsidRPr="00C86D62">
        <w:rPr>
          <w:color w:val="0D0D0D"/>
          <w:sz w:val="22"/>
          <w:szCs w:val="22"/>
        </w:rPr>
        <w:t>ykonawca</w:t>
      </w:r>
      <w:r w:rsidRPr="00C86D62">
        <w:rPr>
          <w:color w:val="0D0D0D"/>
          <w:sz w:val="22"/>
          <w:szCs w:val="22"/>
        </w:rPr>
        <w:t xml:space="preserve"> może przedstawić dowody, że powiązania z innym wykonawcą nie prowadzą do zakłócenia konkurencji w postępowaniu o udzielenie zamówienia</w:t>
      </w:r>
    </w:p>
    <w:p w14:paraId="5F4F719F" w14:textId="77777777" w:rsidR="00067285" w:rsidRPr="00C86D62" w:rsidRDefault="00067285" w:rsidP="001572FA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05C6C817" w14:textId="77777777" w:rsidR="00067285" w:rsidRPr="00C86D62" w:rsidRDefault="00067285" w:rsidP="003E737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5F6E057" w14:textId="62793189" w:rsidR="004910C9" w:rsidRPr="00492ED1" w:rsidRDefault="004910C9" w:rsidP="003E737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492ED1">
        <w:rPr>
          <w:i/>
          <w:iCs/>
          <w:sz w:val="22"/>
          <w:szCs w:val="22"/>
        </w:rPr>
        <w:t>Miejscowość .................................................. dnia ................</w:t>
      </w:r>
      <w:r w:rsidR="00FF65DD">
        <w:rPr>
          <w:i/>
          <w:iCs/>
          <w:sz w:val="22"/>
          <w:szCs w:val="22"/>
        </w:rPr>
        <w:t>..............</w:t>
      </w:r>
      <w:r w:rsidR="006353A5">
        <w:rPr>
          <w:i/>
          <w:iCs/>
          <w:sz w:val="22"/>
          <w:szCs w:val="22"/>
        </w:rPr>
        <w:t>............. 2019</w:t>
      </w:r>
      <w:r w:rsidRPr="00492ED1">
        <w:rPr>
          <w:i/>
          <w:iCs/>
          <w:sz w:val="22"/>
          <w:szCs w:val="22"/>
        </w:rPr>
        <w:t xml:space="preserve"> roku.</w:t>
      </w:r>
    </w:p>
    <w:p w14:paraId="5B09361B" w14:textId="77777777" w:rsidR="004910C9" w:rsidRPr="00C86D62" w:rsidRDefault="004910C9" w:rsidP="00AC1E4F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0B6D951C" w14:textId="77777777" w:rsidR="004910C9" w:rsidRPr="00C86D62" w:rsidRDefault="004910C9" w:rsidP="00D35CC5">
      <w:pPr>
        <w:widowControl/>
        <w:suppressAutoHyphens w:val="0"/>
        <w:ind w:left="360"/>
        <w:jc w:val="right"/>
        <w:outlineLvl w:val="0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>…………............................................................</w:t>
      </w:r>
    </w:p>
    <w:p w14:paraId="05FE0AD9" w14:textId="77777777" w:rsidR="004910C9" w:rsidRPr="00C86D62" w:rsidRDefault="004910C9" w:rsidP="00D35CC5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(pieczęć i podpis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 xml:space="preserve">ykonawcy lub osoby uprawnionej </w:t>
      </w:r>
    </w:p>
    <w:p w14:paraId="7DF2D8BB" w14:textId="77777777" w:rsidR="004910C9" w:rsidRDefault="004910C9" w:rsidP="00D35CC5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  <w:r w:rsidRPr="00C86D62">
        <w:rPr>
          <w:i/>
          <w:iCs/>
          <w:sz w:val="22"/>
          <w:szCs w:val="22"/>
        </w:rPr>
        <w:t xml:space="preserve">do składania oświadczeń woli w imieniu </w:t>
      </w:r>
      <w:r>
        <w:rPr>
          <w:i/>
          <w:iCs/>
          <w:sz w:val="22"/>
          <w:szCs w:val="22"/>
        </w:rPr>
        <w:t>w</w:t>
      </w:r>
      <w:r w:rsidRPr="00C86D62">
        <w:rPr>
          <w:i/>
          <w:iCs/>
          <w:sz w:val="22"/>
          <w:szCs w:val="22"/>
        </w:rPr>
        <w:t>ykonawcy)</w:t>
      </w:r>
    </w:p>
    <w:p w14:paraId="68717D16" w14:textId="77777777" w:rsidR="00067285" w:rsidRPr="00C86D62" w:rsidRDefault="00067285" w:rsidP="00176AF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4D89845" w14:textId="77777777" w:rsidR="004910C9" w:rsidRDefault="004910C9" w:rsidP="00176AF2">
      <w:pPr>
        <w:pStyle w:val="Tekstpodstawowy"/>
        <w:spacing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[*niepotrzebne skreślić]</w:t>
      </w:r>
    </w:p>
    <w:p w14:paraId="645682C1" w14:textId="77777777" w:rsidR="004910C9" w:rsidRPr="00C86D62" w:rsidRDefault="004910C9" w:rsidP="00176AF2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5E31155" w14:textId="77777777" w:rsidR="007B197D" w:rsidRPr="004910C9" w:rsidRDefault="004910C9" w:rsidP="001A3DF2">
      <w:pPr>
        <w:pStyle w:val="Tekstpodstawowy"/>
        <w:spacing w:line="240" w:lineRule="auto"/>
        <w:outlineLvl w:val="0"/>
        <w:rPr>
          <w:b/>
          <w:bCs/>
          <w:i/>
          <w:sz w:val="18"/>
          <w:szCs w:val="18"/>
        </w:rPr>
      </w:pPr>
      <w:r>
        <w:rPr>
          <w:b/>
          <w:i/>
          <w:sz w:val="18"/>
          <w:szCs w:val="18"/>
        </w:rPr>
        <w:t>[</w:t>
      </w:r>
      <w:r w:rsidR="007B197D" w:rsidRPr="004910C9">
        <w:rPr>
          <w:b/>
          <w:i/>
          <w:sz w:val="18"/>
          <w:szCs w:val="18"/>
        </w:rPr>
        <w:t>Oświadczenie można złożyć faksem lub emailem w zakreślonym powyżej terminie, a następnie niezwłocznie przesłać pocztą lub d</w:t>
      </w:r>
      <w:r>
        <w:rPr>
          <w:b/>
          <w:i/>
          <w:sz w:val="18"/>
          <w:szCs w:val="18"/>
        </w:rPr>
        <w:t>oręczyć osobiście bądź kurierem]</w:t>
      </w:r>
    </w:p>
    <w:p w14:paraId="531CE74F" w14:textId="77777777" w:rsidR="007B197D" w:rsidRPr="00C86D62" w:rsidRDefault="007B197D" w:rsidP="00252427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16E29E17" w14:textId="77777777" w:rsidR="007B197D" w:rsidRDefault="007B197D" w:rsidP="00252427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14:paraId="0ED78A69" w14:textId="77777777" w:rsidR="004910C9" w:rsidRDefault="004910C9" w:rsidP="00124E6C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14:paraId="7DE59E81" w14:textId="77777777" w:rsidR="004910C9" w:rsidRDefault="004910C9" w:rsidP="00124E6C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14:paraId="6CFEBC30" w14:textId="77777777" w:rsidR="00534BF5" w:rsidRDefault="00534BF5" w:rsidP="00B02B29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14:paraId="03866B10" w14:textId="77777777" w:rsidR="00C908F2" w:rsidRPr="00CB485F" w:rsidRDefault="00C908F2" w:rsidP="00CB485F">
      <w:pPr>
        <w:pStyle w:val="Tekstpodstawowy"/>
        <w:spacing w:line="240" w:lineRule="auto"/>
        <w:rPr>
          <w:rFonts w:ascii="Times New Roman" w:hAnsi="Times New Roman"/>
          <w:b/>
          <w:sz w:val="22"/>
        </w:rPr>
      </w:pPr>
    </w:p>
    <w:p w14:paraId="56C5EE66" w14:textId="77777777" w:rsidR="00804CE4" w:rsidRPr="00C86D62" w:rsidRDefault="00C908F2" w:rsidP="0031131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Załącznik nr 3 do Zaproszenia</w:t>
      </w:r>
    </w:p>
    <w:p w14:paraId="025791A1" w14:textId="208AC32A" w:rsidR="00804CE4" w:rsidRPr="00C86D62" w:rsidRDefault="00CF72C9" w:rsidP="0031131D">
      <w:pPr>
        <w:widowControl/>
        <w:suppressAutoHyphens w:val="0"/>
        <w:ind w:left="360"/>
        <w:jc w:val="left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2FC0DB" wp14:editId="44C04E5B">
            <wp:extent cx="676275" cy="885825"/>
            <wp:effectExtent l="0" t="0" r="9525" b="9525"/>
            <wp:docPr id="2" name="Obraz 2" descr="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j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8768" w14:textId="4F255D1A" w:rsidR="009A6ED0" w:rsidRPr="00CB255C" w:rsidRDefault="009A6ED0" w:rsidP="0031131D">
      <w:pPr>
        <w:rPr>
          <w:rFonts w:ascii="Bookman Old Style" w:hAnsi="Bookman Old Style"/>
          <w:b/>
          <w:color w:val="000000"/>
          <w:u w:val="single"/>
        </w:rPr>
      </w:pPr>
      <w:r w:rsidRPr="00CB255C">
        <w:rPr>
          <w:rFonts w:ascii="Bookman Old Style" w:hAnsi="Bookman Old Style"/>
          <w:b/>
          <w:color w:val="000000"/>
          <w:u w:val="single"/>
        </w:rPr>
        <w:t>WZÓ</w:t>
      </w:r>
      <w:r w:rsidR="007F441B">
        <w:rPr>
          <w:rFonts w:ascii="Bookman Old Style" w:hAnsi="Bookman Old Style"/>
          <w:b/>
          <w:color w:val="000000"/>
          <w:u w:val="single"/>
        </w:rPr>
        <w:t>R UMOWY Znak sprawy 80.272</w:t>
      </w:r>
      <w:r w:rsidR="005D1B6E">
        <w:rPr>
          <w:rFonts w:ascii="Bookman Old Style" w:hAnsi="Bookman Old Style"/>
          <w:b/>
          <w:color w:val="000000"/>
          <w:u w:val="single"/>
        </w:rPr>
        <w:t>.22.</w:t>
      </w:r>
      <w:r w:rsidR="00723C83">
        <w:rPr>
          <w:rFonts w:ascii="Bookman Old Style" w:hAnsi="Bookman Old Style"/>
          <w:b/>
          <w:color w:val="000000"/>
          <w:u w:val="single"/>
        </w:rPr>
        <w:t>2019</w:t>
      </w:r>
    </w:p>
    <w:p w14:paraId="1BA98A49" w14:textId="77777777" w:rsidR="009A6ED0" w:rsidRDefault="009A6ED0" w:rsidP="00875CB3"/>
    <w:p w14:paraId="522AD37B" w14:textId="77777777" w:rsidR="009A6ED0" w:rsidRDefault="009A6ED0" w:rsidP="00980C23"/>
    <w:p w14:paraId="50000207" w14:textId="04C429E7" w:rsidR="009A6ED0" w:rsidRPr="00295CFB" w:rsidRDefault="009A6ED0" w:rsidP="00E44236">
      <w:pPr>
        <w:ind w:left="360"/>
        <w:jc w:val="both"/>
        <w:rPr>
          <w:sz w:val="22"/>
          <w:szCs w:val="22"/>
        </w:rPr>
      </w:pPr>
      <w:r w:rsidRPr="00295CFB">
        <w:rPr>
          <w:sz w:val="22"/>
          <w:szCs w:val="22"/>
        </w:rPr>
        <w:t xml:space="preserve">Zawarta </w:t>
      </w:r>
      <w:r w:rsidRPr="00295CFB">
        <w:rPr>
          <w:rStyle w:val="grame"/>
          <w:sz w:val="22"/>
          <w:szCs w:val="22"/>
        </w:rPr>
        <w:t>dnia ...................</w:t>
      </w:r>
      <w:r w:rsidR="003939C6">
        <w:rPr>
          <w:sz w:val="22"/>
          <w:szCs w:val="22"/>
        </w:rPr>
        <w:t>...................... 2019</w:t>
      </w:r>
      <w:r>
        <w:rPr>
          <w:sz w:val="22"/>
          <w:szCs w:val="22"/>
        </w:rPr>
        <w:t xml:space="preserve"> </w:t>
      </w:r>
      <w:r w:rsidRPr="00295CFB">
        <w:rPr>
          <w:rStyle w:val="grame"/>
          <w:sz w:val="22"/>
          <w:szCs w:val="22"/>
        </w:rPr>
        <w:t>r</w:t>
      </w:r>
      <w:r w:rsidRPr="00295CFB">
        <w:rPr>
          <w:sz w:val="22"/>
          <w:szCs w:val="22"/>
        </w:rPr>
        <w:t>. w Krakowie, pomiędzy:</w:t>
      </w:r>
    </w:p>
    <w:p w14:paraId="2B5AB969" w14:textId="77777777" w:rsidR="009A6ED0" w:rsidRPr="00295CFB" w:rsidRDefault="009A6ED0" w:rsidP="00E44236">
      <w:pPr>
        <w:ind w:left="360"/>
        <w:jc w:val="both"/>
        <w:rPr>
          <w:sz w:val="22"/>
          <w:szCs w:val="22"/>
        </w:rPr>
      </w:pPr>
      <w:r w:rsidRPr="00295CFB">
        <w:rPr>
          <w:sz w:val="22"/>
          <w:szCs w:val="22"/>
        </w:rPr>
        <w:t>Uniwersytetem Jagiellońskim z siedzibą w Krakowie przy ul. Gołębiej 24, reprezentowanym przez:</w:t>
      </w:r>
    </w:p>
    <w:p w14:paraId="5287B614" w14:textId="77777777" w:rsidR="009A6ED0" w:rsidRPr="00434873" w:rsidRDefault="002F70B6" w:rsidP="00D0344A">
      <w:pPr>
        <w:pStyle w:val="Akapitzlist1"/>
        <w:spacing w:after="0" w:line="240" w:lineRule="auto"/>
        <w:ind w:left="774"/>
        <w:contextualSpacing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…………………. - </w:t>
      </w:r>
      <w:r w:rsidR="009A6ED0" w:rsidRPr="00434873">
        <w:rPr>
          <w:rFonts w:ascii="Times New Roman" w:hAnsi="Times New Roman"/>
          <w:i/>
          <w:iCs/>
        </w:rPr>
        <w:t xml:space="preserve"> </w:t>
      </w:r>
      <w:r w:rsidR="009A6ED0" w:rsidRPr="00434873">
        <w:rPr>
          <w:rFonts w:ascii="Times New Roman" w:hAnsi="Times New Roman"/>
          <w:i/>
          <w:color w:val="000000"/>
        </w:rPr>
        <w:t>działającą</w:t>
      </w:r>
      <w:r>
        <w:rPr>
          <w:rFonts w:ascii="Times New Roman" w:hAnsi="Times New Roman"/>
          <w:i/>
          <w:color w:val="000000"/>
        </w:rPr>
        <w:t>(ego)</w:t>
      </w:r>
      <w:r w:rsidR="009A6ED0" w:rsidRPr="00434873">
        <w:rPr>
          <w:rFonts w:ascii="Times New Roman" w:hAnsi="Times New Roman"/>
          <w:i/>
          <w:color w:val="000000"/>
        </w:rPr>
        <w:t xml:space="preserve"> na podstawie pełnomocnictwa udzielonego przez JM Re</w:t>
      </w:r>
      <w:r w:rsidR="00BC4695">
        <w:rPr>
          <w:rFonts w:ascii="Times New Roman" w:hAnsi="Times New Roman"/>
          <w:i/>
          <w:color w:val="000000"/>
        </w:rPr>
        <w:t>ktora UJ, w dniu ...................</w:t>
      </w:r>
      <w:r w:rsidR="009A6ED0">
        <w:rPr>
          <w:rFonts w:ascii="Times New Roman" w:hAnsi="Times New Roman"/>
          <w:i/>
          <w:color w:val="000000"/>
        </w:rPr>
        <w:t xml:space="preserve"> </w:t>
      </w:r>
      <w:r w:rsidR="00BC4695">
        <w:rPr>
          <w:rFonts w:ascii="Times New Roman" w:hAnsi="Times New Roman"/>
          <w:i/>
          <w:color w:val="000000"/>
        </w:rPr>
        <w:t>r., .............................</w:t>
      </w:r>
      <w:r w:rsidR="009A6ED0" w:rsidRPr="00434873">
        <w:rPr>
          <w:rFonts w:ascii="Times New Roman" w:hAnsi="Times New Roman"/>
          <w:i/>
          <w:color w:val="000000"/>
        </w:rPr>
        <w:t>, przy kontrasygnacie finansowej Kwestora UJ,</w:t>
      </w:r>
    </w:p>
    <w:p w14:paraId="3B60FB4D" w14:textId="77777777" w:rsidR="009A6ED0" w:rsidRPr="00295CFB" w:rsidRDefault="009A6ED0" w:rsidP="00D0344A">
      <w:pPr>
        <w:ind w:left="360"/>
        <w:jc w:val="both"/>
        <w:rPr>
          <w:sz w:val="22"/>
          <w:szCs w:val="22"/>
        </w:rPr>
      </w:pPr>
      <w:r w:rsidRPr="00295CFB">
        <w:rPr>
          <w:sz w:val="22"/>
          <w:szCs w:val="22"/>
        </w:rPr>
        <w:t xml:space="preserve">zwanym dalej </w:t>
      </w:r>
      <w:r w:rsidRPr="00295CFB">
        <w:rPr>
          <w:i/>
          <w:iCs/>
          <w:sz w:val="22"/>
          <w:szCs w:val="22"/>
        </w:rPr>
        <w:t>„Zamawiającym”</w:t>
      </w:r>
    </w:p>
    <w:p w14:paraId="1295913E" w14:textId="77777777" w:rsidR="009A6ED0" w:rsidRDefault="009A6ED0" w:rsidP="00D0344A">
      <w:pPr>
        <w:ind w:left="360"/>
        <w:jc w:val="both"/>
        <w:rPr>
          <w:sz w:val="22"/>
          <w:szCs w:val="22"/>
        </w:rPr>
      </w:pPr>
      <w:r w:rsidRPr="00295CFB">
        <w:rPr>
          <w:rStyle w:val="grame"/>
          <w:sz w:val="22"/>
          <w:szCs w:val="22"/>
        </w:rPr>
        <w:t>z</w:t>
      </w:r>
      <w:r w:rsidRPr="00295CFB">
        <w:rPr>
          <w:sz w:val="22"/>
          <w:szCs w:val="22"/>
        </w:rPr>
        <w:t xml:space="preserve"> jednej strony, </w:t>
      </w:r>
    </w:p>
    <w:p w14:paraId="0EF1A9F4" w14:textId="77777777" w:rsidR="009A6ED0" w:rsidRPr="00295CFB" w:rsidRDefault="009A6ED0" w:rsidP="00D0344A">
      <w:pPr>
        <w:ind w:left="360"/>
        <w:jc w:val="both"/>
        <w:rPr>
          <w:sz w:val="22"/>
          <w:szCs w:val="22"/>
        </w:rPr>
      </w:pPr>
      <w:r w:rsidRPr="00295CFB">
        <w:rPr>
          <w:sz w:val="22"/>
          <w:szCs w:val="22"/>
        </w:rPr>
        <w:t xml:space="preserve">a </w:t>
      </w:r>
    </w:p>
    <w:p w14:paraId="6811B27B" w14:textId="77777777" w:rsidR="009A6ED0" w:rsidRPr="00295CFB" w:rsidRDefault="009A6ED0" w:rsidP="002F5AF8">
      <w:pPr>
        <w:ind w:left="360"/>
        <w:jc w:val="both"/>
        <w:rPr>
          <w:sz w:val="22"/>
          <w:szCs w:val="22"/>
        </w:rPr>
      </w:pPr>
      <w:r w:rsidRPr="00295CFB">
        <w:rPr>
          <w:sz w:val="22"/>
          <w:szCs w:val="22"/>
        </w:rPr>
        <w:t xml:space="preserve">Firmą ............................................................., </w:t>
      </w:r>
      <w:r w:rsidRPr="00295CFB">
        <w:rPr>
          <w:color w:val="000000"/>
          <w:sz w:val="22"/>
          <w:szCs w:val="22"/>
        </w:rPr>
        <w:t xml:space="preserve">z siedzibą w .........................., kod: ........., przy ul: ................., wpisaną do ............................................., pod numerem: ......................., NIP: </w:t>
      </w:r>
      <w:r>
        <w:rPr>
          <w:color w:val="000000"/>
          <w:sz w:val="22"/>
          <w:szCs w:val="22"/>
        </w:rPr>
        <w:t xml:space="preserve">PL </w:t>
      </w:r>
      <w:r w:rsidRPr="00295CFB">
        <w:rPr>
          <w:color w:val="000000"/>
          <w:sz w:val="22"/>
          <w:szCs w:val="22"/>
        </w:rPr>
        <w:t>.........................,  REGON: ...................................., reprezentowaną przez:</w:t>
      </w:r>
    </w:p>
    <w:p w14:paraId="09F90568" w14:textId="77777777" w:rsidR="009A6ED0" w:rsidRPr="00295CFB" w:rsidRDefault="009A6ED0" w:rsidP="00B67638">
      <w:pPr>
        <w:ind w:left="720"/>
        <w:jc w:val="both"/>
        <w:rPr>
          <w:rStyle w:val="grame"/>
          <w:color w:val="000000"/>
          <w:sz w:val="22"/>
          <w:szCs w:val="22"/>
        </w:rPr>
      </w:pPr>
      <w:r w:rsidRPr="00295CFB">
        <w:rPr>
          <w:rStyle w:val="grame"/>
          <w:color w:val="000000"/>
          <w:sz w:val="22"/>
          <w:szCs w:val="22"/>
        </w:rPr>
        <w:t>1. ……………………………………………………,</w:t>
      </w:r>
    </w:p>
    <w:p w14:paraId="31512FC3" w14:textId="77777777" w:rsidR="009A6ED0" w:rsidRPr="00295CFB" w:rsidRDefault="009A6ED0" w:rsidP="00A00298">
      <w:pPr>
        <w:ind w:left="720"/>
        <w:jc w:val="both"/>
        <w:rPr>
          <w:color w:val="000000"/>
          <w:sz w:val="22"/>
          <w:szCs w:val="22"/>
        </w:rPr>
      </w:pPr>
      <w:r w:rsidRPr="00295CFB">
        <w:rPr>
          <w:color w:val="000000"/>
          <w:sz w:val="22"/>
          <w:szCs w:val="22"/>
        </w:rPr>
        <w:t>2. ……………………………………………………,</w:t>
      </w:r>
    </w:p>
    <w:p w14:paraId="12A22289" w14:textId="77777777" w:rsidR="009A6ED0" w:rsidRPr="00295CFB" w:rsidRDefault="009A6ED0" w:rsidP="00947593">
      <w:pPr>
        <w:ind w:left="360"/>
        <w:jc w:val="both"/>
        <w:rPr>
          <w:sz w:val="22"/>
          <w:szCs w:val="22"/>
        </w:rPr>
      </w:pPr>
      <w:r w:rsidRPr="00295CFB">
        <w:rPr>
          <w:sz w:val="22"/>
          <w:szCs w:val="22"/>
        </w:rPr>
        <w:t xml:space="preserve">zwaną dalej </w:t>
      </w:r>
      <w:r w:rsidRPr="00295CFB">
        <w:rPr>
          <w:i/>
          <w:iCs/>
          <w:sz w:val="22"/>
          <w:szCs w:val="22"/>
        </w:rPr>
        <w:t>„Wykonawcą”</w:t>
      </w:r>
    </w:p>
    <w:p w14:paraId="71139B50" w14:textId="77777777" w:rsidR="009A6ED0" w:rsidRPr="00295CFB" w:rsidRDefault="009A6ED0" w:rsidP="00947593">
      <w:pPr>
        <w:ind w:left="360"/>
        <w:jc w:val="both"/>
        <w:rPr>
          <w:sz w:val="22"/>
          <w:szCs w:val="22"/>
        </w:rPr>
      </w:pPr>
      <w:r w:rsidRPr="00295CFB">
        <w:rPr>
          <w:rStyle w:val="grame"/>
          <w:sz w:val="22"/>
          <w:szCs w:val="22"/>
        </w:rPr>
        <w:t>z</w:t>
      </w:r>
      <w:r w:rsidRPr="00295CFB">
        <w:rPr>
          <w:sz w:val="22"/>
          <w:szCs w:val="22"/>
        </w:rPr>
        <w:t xml:space="preserve"> drugiej strony,</w:t>
      </w:r>
    </w:p>
    <w:p w14:paraId="183A3916" w14:textId="77777777" w:rsidR="009A6ED0" w:rsidRDefault="001C532C" w:rsidP="0094759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zwanymi łącznie </w:t>
      </w:r>
      <w:r w:rsidRPr="0062350A">
        <w:rPr>
          <w:rFonts w:ascii="Times New Roman" w:hAnsi="Times New Roman" w:cs="Times New Roman"/>
          <w:i/>
          <w:sz w:val="22"/>
          <w:szCs w:val="22"/>
        </w:rPr>
        <w:t>„Stronami”</w:t>
      </w:r>
      <w:r>
        <w:rPr>
          <w:rFonts w:ascii="Times New Roman" w:hAnsi="Times New Roman" w:cs="Times New Roman"/>
          <w:sz w:val="22"/>
          <w:szCs w:val="22"/>
        </w:rPr>
        <w:t xml:space="preserve"> lub osobno </w:t>
      </w:r>
      <w:r w:rsidRPr="0062350A">
        <w:rPr>
          <w:rFonts w:ascii="Times New Roman" w:hAnsi="Times New Roman" w:cs="Times New Roman"/>
          <w:i/>
          <w:sz w:val="22"/>
          <w:szCs w:val="22"/>
        </w:rPr>
        <w:t>„Stroną”.</w:t>
      </w:r>
    </w:p>
    <w:p w14:paraId="0CACBF90" w14:textId="77777777" w:rsidR="001C532C" w:rsidRDefault="001C532C" w:rsidP="0094759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A3D9E20" w14:textId="5D9F4CBA" w:rsidR="009A6ED0" w:rsidRPr="004B2E5B" w:rsidRDefault="009A6ED0" w:rsidP="00947593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95CFB">
        <w:rPr>
          <w:rFonts w:ascii="Times New Roman" w:hAnsi="Times New Roman" w:cs="Times New Roman"/>
          <w:sz w:val="22"/>
          <w:szCs w:val="22"/>
        </w:rPr>
        <w:t xml:space="preserve">W wyniku przeprowadzenia postępowania w </w:t>
      </w:r>
      <w:r w:rsidR="002F4589">
        <w:rPr>
          <w:rFonts w:ascii="Times New Roman" w:hAnsi="Times New Roman" w:cs="Times New Roman"/>
          <w:sz w:val="22"/>
          <w:szCs w:val="22"/>
        </w:rPr>
        <w:t xml:space="preserve">oparciu o </w:t>
      </w:r>
      <w:r w:rsidR="002F4589">
        <w:rPr>
          <w:rFonts w:ascii="Times New Roman" w:hAnsi="Times New Roman" w:cs="Times New Roman"/>
          <w:i/>
          <w:iCs/>
          <w:sz w:val="22"/>
          <w:szCs w:val="22"/>
          <w:u w:val="single"/>
        </w:rPr>
        <w:t>postanowienia</w:t>
      </w:r>
      <w:r w:rsidR="002F4589" w:rsidRPr="002F458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2F4589" w:rsidRPr="002F4589">
        <w:rPr>
          <w:rFonts w:ascii="Times New Roman" w:hAnsi="Times New Roman" w:cs="Times New Roman"/>
          <w:i/>
          <w:sz w:val="22"/>
          <w:szCs w:val="22"/>
          <w:u w:val="single"/>
        </w:rPr>
        <w:t xml:space="preserve">art. 138o </w:t>
      </w:r>
      <w:r w:rsidR="000F632F">
        <w:rPr>
          <w:rFonts w:ascii="Times New Roman" w:hAnsi="Times New Roman" w:cs="Times New Roman"/>
          <w:i/>
          <w:sz w:val="22"/>
          <w:szCs w:val="22"/>
          <w:u w:val="single"/>
        </w:rPr>
        <w:t>ust. 2-4 ustawy z </w:t>
      </w:r>
      <w:r w:rsidR="002F4589" w:rsidRPr="002F4589">
        <w:rPr>
          <w:rFonts w:ascii="Times New Roman" w:hAnsi="Times New Roman" w:cs="Times New Roman"/>
          <w:i/>
          <w:sz w:val="22"/>
          <w:szCs w:val="22"/>
          <w:u w:val="single"/>
        </w:rPr>
        <w:t>dnia 29 stycznia 2004 r. – Prawo zamówień publicznych</w:t>
      </w:r>
      <w:r w:rsidR="000347DE">
        <w:rPr>
          <w:rFonts w:ascii="Times New Roman" w:hAnsi="Times New Roman" w:cs="Times New Roman"/>
          <w:i/>
          <w:sz w:val="22"/>
          <w:szCs w:val="22"/>
          <w:u w:val="single"/>
        </w:rPr>
        <w:t xml:space="preserve"> (tekst jednolity: Dz. U. z 2018</w:t>
      </w:r>
      <w:r w:rsidR="008942E8">
        <w:rPr>
          <w:rFonts w:ascii="Times New Roman" w:hAnsi="Times New Roman" w:cs="Times New Roman"/>
          <w:i/>
          <w:sz w:val="22"/>
          <w:szCs w:val="22"/>
          <w:u w:val="single"/>
        </w:rPr>
        <w:t xml:space="preserve"> r.</w:t>
      </w:r>
      <w:r w:rsidR="00F12363">
        <w:rPr>
          <w:rFonts w:ascii="Times New Roman" w:hAnsi="Times New Roman" w:cs="Times New Roman"/>
          <w:i/>
          <w:sz w:val="22"/>
          <w:szCs w:val="22"/>
          <w:u w:val="single"/>
        </w:rPr>
        <w:t>, poz. </w:t>
      </w:r>
      <w:r w:rsidR="000347DE">
        <w:rPr>
          <w:rFonts w:ascii="Times New Roman" w:hAnsi="Times New Roman" w:cs="Times New Roman"/>
          <w:i/>
          <w:sz w:val="22"/>
          <w:szCs w:val="22"/>
          <w:u w:val="single"/>
        </w:rPr>
        <w:t>1986</w:t>
      </w:r>
      <w:r w:rsidR="005C4DD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0042A0">
        <w:rPr>
          <w:rFonts w:ascii="Times New Roman" w:hAnsi="Times New Roman" w:cs="Times New Roman"/>
          <w:i/>
          <w:sz w:val="22"/>
          <w:szCs w:val="22"/>
          <w:u w:val="single"/>
        </w:rPr>
        <w:t>z późn. zm.)</w:t>
      </w:r>
      <w:r w:rsidR="000042A0">
        <w:rPr>
          <w:rFonts w:ascii="Times New Roman" w:hAnsi="Times New Roman" w:cs="Times New Roman"/>
          <w:sz w:val="22"/>
          <w:szCs w:val="22"/>
        </w:rPr>
        <w:t xml:space="preserve">, </w:t>
      </w:r>
      <w:r w:rsidRPr="004B2E5B">
        <w:rPr>
          <w:rFonts w:ascii="Times New Roman" w:hAnsi="Times New Roman" w:cs="Times New Roman"/>
          <w:sz w:val="22"/>
          <w:szCs w:val="22"/>
        </w:rPr>
        <w:t>zawarto umowę następującej treści:</w:t>
      </w:r>
    </w:p>
    <w:p w14:paraId="08E80EEA" w14:textId="77777777" w:rsidR="009A6ED0" w:rsidRDefault="009A6ED0" w:rsidP="00947593">
      <w:pPr>
        <w:ind w:left="284"/>
        <w:outlineLvl w:val="0"/>
        <w:rPr>
          <w:b/>
          <w:bCs/>
          <w:sz w:val="22"/>
          <w:szCs w:val="22"/>
        </w:rPr>
      </w:pPr>
    </w:p>
    <w:p w14:paraId="4990DFF4" w14:textId="77777777" w:rsidR="009A6ED0" w:rsidRPr="00295CFB" w:rsidRDefault="009A6ED0" w:rsidP="00B31A7C">
      <w:pPr>
        <w:ind w:left="284"/>
        <w:outlineLvl w:val="0"/>
        <w:rPr>
          <w:sz w:val="22"/>
          <w:szCs w:val="22"/>
        </w:rPr>
      </w:pPr>
      <w:r w:rsidRPr="00295CFB">
        <w:rPr>
          <w:b/>
          <w:bCs/>
          <w:sz w:val="22"/>
          <w:szCs w:val="22"/>
        </w:rPr>
        <w:t>§ 1</w:t>
      </w:r>
    </w:p>
    <w:p w14:paraId="55EC6F47" w14:textId="70799D16" w:rsidR="00D86ADF" w:rsidRPr="00D86ADF" w:rsidRDefault="009A6ED0" w:rsidP="004B73A4">
      <w:pPr>
        <w:widowControl/>
        <w:numPr>
          <w:ilvl w:val="0"/>
          <w:numId w:val="34"/>
        </w:numPr>
        <w:tabs>
          <w:tab w:val="clear" w:pos="2880"/>
        </w:tabs>
        <w:suppressAutoHyphens w:val="0"/>
        <w:ind w:left="720"/>
        <w:jc w:val="both"/>
        <w:rPr>
          <w:sz w:val="22"/>
          <w:szCs w:val="22"/>
        </w:rPr>
      </w:pPr>
      <w:r w:rsidRPr="006927C1">
        <w:rPr>
          <w:sz w:val="22"/>
          <w:szCs w:val="22"/>
        </w:rPr>
        <w:t xml:space="preserve">Przedmiotem </w:t>
      </w:r>
      <w:r w:rsidR="008F0E01">
        <w:rPr>
          <w:sz w:val="22"/>
          <w:szCs w:val="22"/>
        </w:rPr>
        <w:t xml:space="preserve">umowy jest </w:t>
      </w:r>
      <w:r w:rsidR="00DA4DB1" w:rsidRPr="00F47EBD">
        <w:rPr>
          <w:sz w:val="22"/>
          <w:szCs w:val="22"/>
        </w:rPr>
        <w:t>kompleksow</w:t>
      </w:r>
      <w:r w:rsidR="00DA4DB1">
        <w:rPr>
          <w:sz w:val="22"/>
          <w:szCs w:val="22"/>
        </w:rPr>
        <w:t>a</w:t>
      </w:r>
      <w:r w:rsidR="00DA4DB1" w:rsidRPr="00F47EBD">
        <w:rPr>
          <w:sz w:val="22"/>
          <w:szCs w:val="22"/>
        </w:rPr>
        <w:t xml:space="preserve"> obsług</w:t>
      </w:r>
      <w:r w:rsidR="00DA4DB1">
        <w:rPr>
          <w:sz w:val="22"/>
          <w:szCs w:val="22"/>
        </w:rPr>
        <w:t>a</w:t>
      </w:r>
      <w:r w:rsidR="00DA4DB1" w:rsidRPr="00F47EBD">
        <w:rPr>
          <w:sz w:val="22"/>
          <w:szCs w:val="22"/>
        </w:rPr>
        <w:t xml:space="preserve"> </w:t>
      </w:r>
      <w:r w:rsidR="004176C9" w:rsidRPr="00F47EBD">
        <w:rPr>
          <w:sz w:val="22"/>
          <w:szCs w:val="22"/>
        </w:rPr>
        <w:t>Uniwersytetu Jagiellońskiego w zakresie jego własności intelektualnej</w:t>
      </w:r>
      <w:r w:rsidR="004176C9">
        <w:rPr>
          <w:sz w:val="22"/>
          <w:szCs w:val="22"/>
        </w:rPr>
        <w:t xml:space="preserve"> </w:t>
      </w:r>
      <w:r w:rsidR="00D86ADF" w:rsidRPr="00D86ADF">
        <w:rPr>
          <w:i/>
          <w:sz w:val="22"/>
          <w:szCs w:val="22"/>
        </w:rPr>
        <w:t xml:space="preserve">z dziedziny </w:t>
      </w:r>
      <w:r w:rsidR="00D86ADF" w:rsidRPr="00D86ADF">
        <w:rPr>
          <w:i/>
          <w:sz w:val="22"/>
          <w:szCs w:val="22"/>
          <w:u w:val="single"/>
        </w:rPr>
        <w:t>elektrotechniki, inżynierii, urządzeń medycznych, fizyki, technologii informatycznej, technologii informacyjnej i komunikacyjnej (rozwiązania techniczne).</w:t>
      </w:r>
    </w:p>
    <w:p w14:paraId="6A75D640" w14:textId="77777777" w:rsidR="004176C9" w:rsidRDefault="004176C9" w:rsidP="004B73A4">
      <w:pPr>
        <w:widowControl/>
        <w:numPr>
          <w:ilvl w:val="0"/>
          <w:numId w:val="34"/>
        </w:numPr>
        <w:tabs>
          <w:tab w:val="clear" w:pos="2880"/>
        </w:tabs>
        <w:suppressAutoHyphens w:val="0"/>
        <w:ind w:left="720"/>
        <w:jc w:val="both"/>
        <w:rPr>
          <w:sz w:val="22"/>
          <w:szCs w:val="22"/>
        </w:rPr>
      </w:pPr>
      <w:r w:rsidRPr="00F252D6">
        <w:rPr>
          <w:sz w:val="22"/>
          <w:szCs w:val="22"/>
        </w:rPr>
        <w:t>Obsługa dotyczyć będzie całości spraw patentowych UJ</w:t>
      </w:r>
      <w:r>
        <w:rPr>
          <w:sz w:val="22"/>
          <w:szCs w:val="22"/>
        </w:rPr>
        <w:t xml:space="preserve"> we wskazanych powyżej dziedzinach</w:t>
      </w:r>
      <w:r w:rsidRPr="00F252D6">
        <w:rPr>
          <w:sz w:val="22"/>
          <w:szCs w:val="22"/>
        </w:rPr>
        <w:t xml:space="preserve">, które rozpoczną się po </w:t>
      </w:r>
      <w:r>
        <w:rPr>
          <w:sz w:val="22"/>
          <w:szCs w:val="22"/>
        </w:rPr>
        <w:t xml:space="preserve">dniu udzielenia zamówienia, tj. </w:t>
      </w:r>
      <w:r w:rsidRPr="00F252D6">
        <w:rPr>
          <w:sz w:val="22"/>
          <w:szCs w:val="22"/>
        </w:rPr>
        <w:t xml:space="preserve">zawarcia </w:t>
      </w:r>
      <w:r w:rsidR="00DA4DB1">
        <w:rPr>
          <w:sz w:val="22"/>
          <w:szCs w:val="22"/>
        </w:rPr>
        <w:t xml:space="preserve">niniejszej </w:t>
      </w:r>
      <w:r w:rsidRPr="00F252D6">
        <w:rPr>
          <w:sz w:val="22"/>
          <w:szCs w:val="22"/>
        </w:rPr>
        <w:t xml:space="preserve">umowy </w:t>
      </w:r>
      <w:r>
        <w:rPr>
          <w:sz w:val="22"/>
          <w:szCs w:val="22"/>
        </w:rPr>
        <w:t xml:space="preserve">i toczyć się będą </w:t>
      </w:r>
      <w:r w:rsidRPr="00F252D6">
        <w:rPr>
          <w:sz w:val="22"/>
          <w:szCs w:val="22"/>
        </w:rPr>
        <w:t xml:space="preserve">do momentu wygaśnięcia patentów, </w:t>
      </w:r>
      <w:r w:rsidR="00B02B29">
        <w:rPr>
          <w:sz w:val="22"/>
          <w:szCs w:val="22"/>
        </w:rPr>
        <w:t xml:space="preserve">praw ochronnych i rejestracyjnych, </w:t>
      </w:r>
      <w:r w:rsidRPr="00F252D6">
        <w:rPr>
          <w:sz w:val="22"/>
          <w:szCs w:val="22"/>
        </w:rPr>
        <w:t>negatywnej decyzji dotyczącej przyznania pate</w:t>
      </w:r>
      <w:r w:rsidR="000608E9">
        <w:rPr>
          <w:sz w:val="22"/>
          <w:szCs w:val="22"/>
        </w:rPr>
        <w:t>ntu</w:t>
      </w:r>
      <w:r w:rsidR="00B02B29">
        <w:rPr>
          <w:sz w:val="22"/>
          <w:szCs w:val="22"/>
        </w:rPr>
        <w:t>, udzielenia ochrony lub zgody na rejestrację</w:t>
      </w:r>
      <w:r w:rsidR="000608E9">
        <w:rPr>
          <w:sz w:val="22"/>
          <w:szCs w:val="22"/>
        </w:rPr>
        <w:t xml:space="preserve"> lub decyzji </w:t>
      </w:r>
      <w:r w:rsidR="00B02B29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o </w:t>
      </w:r>
      <w:r w:rsidRPr="00F252D6">
        <w:rPr>
          <w:sz w:val="22"/>
          <w:szCs w:val="22"/>
        </w:rPr>
        <w:t>rezygnacji z ubiegania się lub utrzymywania ochrony patentowej</w:t>
      </w:r>
      <w:r w:rsidR="00B02B29">
        <w:rPr>
          <w:sz w:val="22"/>
          <w:szCs w:val="22"/>
        </w:rPr>
        <w:t>, praw ochronnych lub praw z rejestracji wzoru użytkowego, wzoru przemysłowego.</w:t>
      </w:r>
    </w:p>
    <w:p w14:paraId="45A93ED3" w14:textId="77777777" w:rsidR="004176C9" w:rsidRDefault="004176C9" w:rsidP="004B73A4">
      <w:pPr>
        <w:widowControl/>
        <w:numPr>
          <w:ilvl w:val="0"/>
          <w:numId w:val="34"/>
        </w:numPr>
        <w:tabs>
          <w:tab w:val="clear" w:pos="2880"/>
        </w:tabs>
        <w:suppressAutoHyphens w:val="0"/>
        <w:ind w:left="720"/>
        <w:jc w:val="both"/>
        <w:rPr>
          <w:sz w:val="22"/>
          <w:szCs w:val="22"/>
        </w:rPr>
      </w:pPr>
      <w:r w:rsidRPr="00F252D6">
        <w:rPr>
          <w:sz w:val="22"/>
          <w:szCs w:val="22"/>
        </w:rPr>
        <w:t xml:space="preserve">Przedmiot </w:t>
      </w:r>
      <w:r w:rsidR="00DA4DB1">
        <w:rPr>
          <w:sz w:val="22"/>
          <w:szCs w:val="22"/>
        </w:rPr>
        <w:t>umowy</w:t>
      </w:r>
      <w:r w:rsidR="00DA4DB1" w:rsidRPr="00F252D6">
        <w:rPr>
          <w:sz w:val="22"/>
          <w:szCs w:val="22"/>
        </w:rPr>
        <w:t xml:space="preserve"> obejm</w:t>
      </w:r>
      <w:r w:rsidR="00DA4DB1">
        <w:rPr>
          <w:sz w:val="22"/>
          <w:szCs w:val="22"/>
        </w:rPr>
        <w:t>uj</w:t>
      </w:r>
      <w:r w:rsidR="00DA4DB1" w:rsidRPr="00F252D6">
        <w:rPr>
          <w:sz w:val="22"/>
          <w:szCs w:val="22"/>
        </w:rPr>
        <w:t xml:space="preserve">e </w:t>
      </w:r>
      <w:r w:rsidRPr="00F252D6">
        <w:rPr>
          <w:sz w:val="22"/>
          <w:szCs w:val="22"/>
        </w:rPr>
        <w:t xml:space="preserve">w szczególności </w:t>
      </w:r>
      <w:r>
        <w:rPr>
          <w:sz w:val="22"/>
          <w:szCs w:val="22"/>
        </w:rPr>
        <w:t>następujący zakres czynności</w:t>
      </w:r>
      <w:r w:rsidRPr="00F252D6">
        <w:rPr>
          <w:sz w:val="22"/>
          <w:szCs w:val="22"/>
        </w:rPr>
        <w:t>:</w:t>
      </w:r>
    </w:p>
    <w:p w14:paraId="08DBFBDF" w14:textId="77777777" w:rsidR="00DE7FB6" w:rsidRPr="00DE7FB6" w:rsidRDefault="00DE7FB6" w:rsidP="00B31A7C">
      <w:pPr>
        <w:widowControl/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B02B29">
        <w:rPr>
          <w:sz w:val="22"/>
          <w:szCs w:val="22"/>
        </w:rPr>
        <w:t>u</w:t>
      </w:r>
      <w:r w:rsidRPr="00F252D6">
        <w:rPr>
          <w:sz w:val="22"/>
          <w:szCs w:val="22"/>
        </w:rPr>
        <w:t>bieganie się o ochronę prawną (patentowa</w:t>
      </w:r>
      <w:r>
        <w:rPr>
          <w:sz w:val="22"/>
          <w:szCs w:val="22"/>
        </w:rPr>
        <w:t>/wzoru użytkowego/przemysłowego</w:t>
      </w:r>
      <w:r w:rsidRPr="00F252D6">
        <w:rPr>
          <w:sz w:val="22"/>
          <w:szCs w:val="22"/>
        </w:rPr>
        <w:t xml:space="preserve"> itp.) wynalazków UJ, w tym:</w:t>
      </w:r>
    </w:p>
    <w:p w14:paraId="7A5A5DF8" w14:textId="77777777" w:rsidR="00DE7FB6" w:rsidRDefault="00A14E3B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>
        <w:rPr>
          <w:rFonts w:ascii="Times New Roman" w:hAnsi="Times New Roman" w:cs="Times New Roman"/>
        </w:rPr>
        <w:t>2.1.1</w:t>
      </w:r>
      <w:r>
        <w:rPr>
          <w:rFonts w:ascii="Times New Roman" w:hAnsi="Times New Roman" w:cs="Times New Roman"/>
        </w:rPr>
        <w:tab/>
      </w:r>
      <w:r w:rsidR="00DE7FB6" w:rsidRPr="00E54F96">
        <w:rPr>
          <w:rFonts w:ascii="Times New Roman" w:hAnsi="Times New Roman" w:cs="Times New Roman"/>
        </w:rPr>
        <w:t>wykonanie analizy zdolności patentowej</w:t>
      </w:r>
      <w:r w:rsidR="00B02B29">
        <w:rPr>
          <w:rFonts w:ascii="Times New Roman" w:hAnsi="Times New Roman" w:cs="Times New Roman"/>
        </w:rPr>
        <w:t>/ochronnej/rejestracyjnej</w:t>
      </w:r>
      <w:r w:rsidR="00DE7FB6" w:rsidRPr="00E54F96">
        <w:rPr>
          <w:rFonts w:ascii="Times New Roman" w:hAnsi="Times New Roman" w:cs="Times New Roman"/>
        </w:rPr>
        <w:t xml:space="preserve"> wraz z</w:t>
      </w:r>
      <w:r w:rsidR="00416FEE">
        <w:rPr>
          <w:rFonts w:ascii="Times New Roman" w:hAnsi="Times New Roman" w:cs="Times New Roman"/>
        </w:rPr>
        <w:t> </w:t>
      </w:r>
      <w:r w:rsidR="00DE7FB6" w:rsidRPr="00E54F96">
        <w:rPr>
          <w:rFonts w:ascii="Times New Roman" w:hAnsi="Times New Roman" w:cs="Times New Roman"/>
        </w:rPr>
        <w:t>rekomendacją dotyczącą zasadności i optymalnej formy ochrony (zgłoszenie patentowe, wzór użytkowy/przemysłowy),</w:t>
      </w:r>
    </w:p>
    <w:p w14:paraId="77D3E9A1" w14:textId="77777777" w:rsidR="00DE7FB6" w:rsidRDefault="00A14E3B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>
        <w:rPr>
          <w:rFonts w:ascii="Times New Roman" w:hAnsi="Times New Roman" w:cs="Times New Roman"/>
        </w:rPr>
        <w:t>2.1.2</w:t>
      </w:r>
      <w:r>
        <w:rPr>
          <w:rFonts w:ascii="Times New Roman" w:hAnsi="Times New Roman" w:cs="Times New Roman"/>
        </w:rPr>
        <w:tab/>
      </w:r>
      <w:r w:rsidR="00DE7FB6" w:rsidRPr="003C4C65">
        <w:rPr>
          <w:rFonts w:ascii="Times New Roman" w:hAnsi="Times New Roman" w:cs="Times New Roman"/>
        </w:rPr>
        <w:t>przygotowanie i dokonanie w dacie pierwszeństwa zgłoszenia patentowego/wzoru użytkowego/przemysłowego w UPR</w:t>
      </w:r>
      <w:r w:rsidR="000608E9">
        <w:rPr>
          <w:rFonts w:ascii="Times New Roman" w:hAnsi="Times New Roman" w:cs="Times New Roman"/>
        </w:rPr>
        <w:t>P</w:t>
      </w:r>
      <w:r w:rsidR="00D21DB0">
        <w:rPr>
          <w:rFonts w:ascii="Times New Roman" w:hAnsi="Times New Roman" w:cs="Times New Roman"/>
        </w:rPr>
        <w:t>,</w:t>
      </w:r>
      <w:r w:rsidR="000608E9">
        <w:rPr>
          <w:rFonts w:ascii="Times New Roman" w:hAnsi="Times New Roman" w:cs="Times New Roman"/>
        </w:rPr>
        <w:t xml:space="preserve"> </w:t>
      </w:r>
      <w:r w:rsidR="00D21DB0" w:rsidRPr="00CD7F82">
        <w:rPr>
          <w:rFonts w:ascii="Times New Roman" w:hAnsi="Times New Roman" w:cs="Times New Roman"/>
          <w:color w:val="000000"/>
        </w:rPr>
        <w:t xml:space="preserve">w trybie PCT lub w EPO </w:t>
      </w:r>
      <w:r w:rsidR="0031131D">
        <w:rPr>
          <w:rFonts w:ascii="Times New Roman" w:hAnsi="Times New Roman" w:cs="Times New Roman"/>
          <w:color w:val="000000"/>
        </w:rPr>
        <w:t xml:space="preserve">lub przed EUIPO lub w innym trybie krajowym właściwym dla </w:t>
      </w:r>
      <w:r w:rsidR="0031131D">
        <w:rPr>
          <w:rFonts w:ascii="Times New Roman" w:hAnsi="Times New Roman" w:cs="Times New Roman"/>
          <w:color w:val="000000"/>
        </w:rPr>
        <w:lastRenderedPageBreak/>
        <w:t xml:space="preserve">uzyskania praw na te przedmioty ochrony </w:t>
      </w:r>
      <w:r w:rsidR="000608E9">
        <w:rPr>
          <w:rFonts w:ascii="Times New Roman" w:hAnsi="Times New Roman" w:cs="Times New Roman"/>
        </w:rPr>
        <w:t>(bądź w innym urzędzie jeśli Z</w:t>
      </w:r>
      <w:r w:rsidR="00DE7FB6" w:rsidRPr="003C4C65">
        <w:rPr>
          <w:rFonts w:ascii="Times New Roman" w:hAnsi="Times New Roman" w:cs="Times New Roman"/>
        </w:rPr>
        <w:t>amawiający wyrazi taką wolę),</w:t>
      </w:r>
    </w:p>
    <w:p w14:paraId="17B6AD1E" w14:textId="77777777" w:rsidR="00DE7FB6" w:rsidRDefault="00A14E3B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>
        <w:rPr>
          <w:rFonts w:ascii="Times New Roman" w:hAnsi="Times New Roman" w:cs="Times New Roman"/>
        </w:rPr>
        <w:t>2.1.3</w:t>
      </w:r>
      <w:r>
        <w:rPr>
          <w:rFonts w:ascii="Times New Roman" w:hAnsi="Times New Roman" w:cs="Times New Roman"/>
        </w:rPr>
        <w:tab/>
      </w:r>
      <w:r w:rsidR="00DE7FB6" w:rsidRPr="003C4C65">
        <w:rPr>
          <w:rFonts w:ascii="Times New Roman" w:hAnsi="Times New Roman" w:cs="Times New Roman"/>
        </w:rPr>
        <w:t>dokonywanie kolejnych zgłoszeń patentowych dla wynalazku (tryb PC</w:t>
      </w:r>
      <w:r w:rsidR="0008707D">
        <w:rPr>
          <w:rFonts w:ascii="Times New Roman" w:hAnsi="Times New Roman" w:cs="Times New Roman"/>
        </w:rPr>
        <w:t>T/fazy krajowe) zgodnie z wolą Z</w:t>
      </w:r>
      <w:r w:rsidR="00DE7FB6" w:rsidRPr="003C4C65">
        <w:rPr>
          <w:rFonts w:ascii="Times New Roman" w:hAnsi="Times New Roman" w:cs="Times New Roman"/>
        </w:rPr>
        <w:t>amawiającego z uwzględ</w:t>
      </w:r>
      <w:r w:rsidR="00DE7FB6">
        <w:rPr>
          <w:rFonts w:ascii="Times New Roman" w:hAnsi="Times New Roman" w:cs="Times New Roman"/>
        </w:rPr>
        <w:t>nieniem istniejących raportów o </w:t>
      </w:r>
      <w:r w:rsidR="00DE7FB6" w:rsidRPr="003C4C65">
        <w:rPr>
          <w:rFonts w:ascii="Times New Roman" w:hAnsi="Times New Roman" w:cs="Times New Roman"/>
        </w:rPr>
        <w:t>stanie techniki i nowych wyników badań (w</w:t>
      </w:r>
      <w:r w:rsidR="0008707D">
        <w:rPr>
          <w:rFonts w:ascii="Times New Roman" w:hAnsi="Times New Roman" w:cs="Times New Roman"/>
        </w:rPr>
        <w:t> </w:t>
      </w:r>
      <w:r w:rsidR="00DE7FB6" w:rsidRPr="003C4C65">
        <w:rPr>
          <w:rFonts w:ascii="Times New Roman" w:hAnsi="Times New Roman" w:cs="Times New Roman"/>
        </w:rPr>
        <w:t>przypadku</w:t>
      </w:r>
      <w:r w:rsidR="00DE7FB6">
        <w:rPr>
          <w:rFonts w:ascii="Times New Roman" w:hAnsi="Times New Roman" w:cs="Times New Roman"/>
        </w:rPr>
        <w:t>,</w:t>
      </w:r>
      <w:r w:rsidR="00DE7FB6" w:rsidRPr="003C4C65">
        <w:rPr>
          <w:rFonts w:ascii="Times New Roman" w:hAnsi="Times New Roman" w:cs="Times New Roman"/>
        </w:rPr>
        <w:t xml:space="preserve"> gdy od momentu dokonania pierwszego zgłoszenia do zgłoszeń międzynarodowych zostały wykonane dodatkowe badania mogące wzmocnić zgłoszenie patentowe),</w:t>
      </w:r>
    </w:p>
    <w:p w14:paraId="561C1377" w14:textId="77777777" w:rsidR="00DE7FB6" w:rsidRDefault="00547531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>
        <w:rPr>
          <w:rFonts w:ascii="Times New Roman" w:hAnsi="Times New Roman" w:cs="Times New Roman"/>
        </w:rPr>
        <w:t>2.1.4</w:t>
      </w:r>
      <w:r>
        <w:rPr>
          <w:rFonts w:ascii="Times New Roman" w:hAnsi="Times New Roman" w:cs="Times New Roman"/>
        </w:rPr>
        <w:tab/>
      </w:r>
      <w:r w:rsidR="00DE7FB6" w:rsidRPr="003C4C65">
        <w:rPr>
          <w:rFonts w:ascii="Times New Roman" w:hAnsi="Times New Roman" w:cs="Times New Roman"/>
        </w:rPr>
        <w:t>prowadzenie postępowania patento</w:t>
      </w:r>
      <w:r w:rsidR="000D2160">
        <w:rPr>
          <w:rFonts w:ascii="Times New Roman" w:hAnsi="Times New Roman" w:cs="Times New Roman"/>
        </w:rPr>
        <w:t>wego we wszystkich państwach, w </w:t>
      </w:r>
      <w:r w:rsidR="00DE7FB6" w:rsidRPr="003C4C65">
        <w:rPr>
          <w:rFonts w:ascii="Times New Roman" w:hAnsi="Times New Roman" w:cs="Times New Roman"/>
        </w:rPr>
        <w:t>których zgłoszenia patentowe zostały dokonane aż do wygaśnięcia patentów, odm</w:t>
      </w:r>
      <w:r w:rsidR="000D2160">
        <w:rPr>
          <w:rFonts w:ascii="Times New Roman" w:hAnsi="Times New Roman" w:cs="Times New Roman"/>
        </w:rPr>
        <w:t>owy ich przyznania lub decyzji Zamawiającego o </w:t>
      </w:r>
      <w:r w:rsidR="00DE7FB6" w:rsidRPr="003C4C65">
        <w:rPr>
          <w:rFonts w:ascii="Times New Roman" w:hAnsi="Times New Roman" w:cs="Times New Roman"/>
        </w:rPr>
        <w:t>rezygnacji z utrzymania ochrony patentowej (w tym walidacja patentów EPO),</w:t>
      </w:r>
    </w:p>
    <w:p w14:paraId="0E23A595" w14:textId="77777777" w:rsidR="00DE7FB6" w:rsidRPr="003C4C65" w:rsidRDefault="00547531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>
        <w:rPr>
          <w:rFonts w:ascii="Times New Roman" w:hAnsi="Times New Roman" w:cs="Times New Roman"/>
        </w:rPr>
        <w:t>2.1.5</w:t>
      </w:r>
      <w:r>
        <w:rPr>
          <w:rFonts w:ascii="Times New Roman" w:hAnsi="Times New Roman" w:cs="Times New Roman"/>
        </w:rPr>
        <w:tab/>
      </w:r>
      <w:r w:rsidR="00EF7327">
        <w:rPr>
          <w:rFonts w:ascii="Times New Roman" w:hAnsi="Times New Roman" w:cs="Times New Roman"/>
        </w:rPr>
        <w:t>dokonywanie</w:t>
      </w:r>
      <w:r w:rsidR="00DE7FB6" w:rsidRPr="003C4C65">
        <w:rPr>
          <w:rFonts w:ascii="Times New Roman" w:hAnsi="Times New Roman" w:cs="Times New Roman"/>
        </w:rPr>
        <w:t xml:space="preserve"> tłumaczeń wymaganych w procedurze patentowej.</w:t>
      </w:r>
    </w:p>
    <w:p w14:paraId="08940772" w14:textId="77777777" w:rsidR="00DE7FB6" w:rsidRPr="00274B8B" w:rsidRDefault="009C64DF" w:rsidP="00CB485F">
      <w:pPr>
        <w:pStyle w:val="Kolorowecieniowanieakcent31"/>
        <w:tabs>
          <w:tab w:val="left" w:pos="993"/>
        </w:tabs>
        <w:spacing w:after="0" w:line="240" w:lineRule="auto"/>
        <w:ind w:left="1440" w:hanging="720"/>
        <w:contextualSpacing w:val="0"/>
        <w:jc w:val="both"/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</w:r>
      <w:r w:rsidR="0031131D">
        <w:rPr>
          <w:rFonts w:ascii="Times New Roman" w:hAnsi="Times New Roman" w:cs="Times New Roman"/>
        </w:rPr>
        <w:t>u</w:t>
      </w:r>
      <w:r w:rsidR="00DE7FB6" w:rsidRPr="00274B8B">
        <w:rPr>
          <w:rFonts w:ascii="Times New Roman" w:hAnsi="Times New Roman" w:cs="Times New Roman"/>
        </w:rPr>
        <w:t>trzymanie ochrony prawnej wynalazków UJ, dla których zostały podjęte działania z pkt 2.1 powyżej, w tym:</w:t>
      </w:r>
    </w:p>
    <w:p w14:paraId="31EE4A60" w14:textId="77777777" w:rsidR="00DE7FB6" w:rsidRPr="00D055EE" w:rsidRDefault="0048297C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>
        <w:rPr>
          <w:rFonts w:ascii="Times New Roman" w:hAnsi="Times New Roman" w:cs="Times New Roman"/>
        </w:rPr>
        <w:t>2.2</w:t>
      </w:r>
      <w:r w:rsidR="00376A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DE7FB6" w:rsidRPr="00D055EE">
        <w:rPr>
          <w:rFonts w:ascii="Times New Roman" w:hAnsi="Times New Roman" w:cs="Times New Roman"/>
        </w:rPr>
        <w:t>nadzorowanie terminów opłat w zakresie utrzymania ochrony patentowej/wzoru użytkowego/przemysłowego i</w:t>
      </w:r>
      <w:r w:rsidR="00142D29" w:rsidRPr="00D055EE">
        <w:rPr>
          <w:rFonts w:ascii="Times New Roman" w:hAnsi="Times New Roman" w:cs="Times New Roman"/>
        </w:rPr>
        <w:t xml:space="preserve"> ich dokonywanie po akceptacji Z</w:t>
      </w:r>
      <w:r w:rsidR="00DE7FB6" w:rsidRPr="00D055EE">
        <w:rPr>
          <w:rFonts w:ascii="Times New Roman" w:hAnsi="Times New Roman" w:cs="Times New Roman"/>
        </w:rPr>
        <w:t>amawiającego lub informowanie o terminach i sposobie wniesienia opłat jeśli i</w:t>
      </w:r>
      <w:r w:rsidR="00142D29" w:rsidRPr="00D055EE">
        <w:rPr>
          <w:rFonts w:ascii="Times New Roman" w:hAnsi="Times New Roman" w:cs="Times New Roman"/>
        </w:rPr>
        <w:t>ch samodzielne dokonanie przez Z</w:t>
      </w:r>
      <w:r w:rsidR="00DE7FB6" w:rsidRPr="00D055EE">
        <w:rPr>
          <w:rFonts w:ascii="Times New Roman" w:hAnsi="Times New Roman" w:cs="Times New Roman"/>
        </w:rPr>
        <w:t>a</w:t>
      </w:r>
      <w:r w:rsidR="0062539F" w:rsidRPr="00D055EE">
        <w:rPr>
          <w:rFonts w:ascii="Times New Roman" w:hAnsi="Times New Roman" w:cs="Times New Roman"/>
        </w:rPr>
        <w:t xml:space="preserve">mawiającego będzie możliwe (w przypadku postępowania w UPRP, </w:t>
      </w:r>
      <w:r w:rsidR="00DE7FB6" w:rsidRPr="00D055EE">
        <w:rPr>
          <w:rFonts w:ascii="Times New Roman" w:hAnsi="Times New Roman" w:cs="Times New Roman"/>
        </w:rPr>
        <w:t>EPO</w:t>
      </w:r>
      <w:r w:rsidR="00C35A6C" w:rsidRPr="00D055EE">
        <w:rPr>
          <w:rFonts w:ascii="Times New Roman" w:hAnsi="Times New Roman" w:cs="Times New Roman"/>
        </w:rPr>
        <w:t xml:space="preserve"> i w </w:t>
      </w:r>
      <w:r w:rsidR="0062539F" w:rsidRPr="00D055EE">
        <w:rPr>
          <w:rFonts w:ascii="Times New Roman" w:hAnsi="Times New Roman" w:cs="Times New Roman"/>
        </w:rPr>
        <w:t>trybie PCT</w:t>
      </w:r>
      <w:r w:rsidR="00DE7FB6" w:rsidRPr="00D055EE">
        <w:rPr>
          <w:rFonts w:ascii="Times New Roman" w:hAnsi="Times New Roman" w:cs="Times New Roman"/>
        </w:rPr>
        <w:t>,</w:t>
      </w:r>
      <w:r w:rsidR="0031131D" w:rsidRPr="00D055EE">
        <w:rPr>
          <w:rFonts w:ascii="Times New Roman" w:hAnsi="Times New Roman" w:cs="Times New Roman"/>
        </w:rPr>
        <w:t xml:space="preserve"> przed EUIPO lub prowadzonym we właściwym trybie krajowym),</w:t>
      </w:r>
    </w:p>
    <w:p w14:paraId="1DA813ED" w14:textId="77777777" w:rsidR="00DE7FB6" w:rsidRPr="00D055EE" w:rsidRDefault="0048297C" w:rsidP="00CB485F">
      <w:pPr>
        <w:pStyle w:val="Kolorowecieniowanieakcent31"/>
        <w:tabs>
          <w:tab w:val="left" w:pos="2520"/>
        </w:tabs>
        <w:spacing w:after="0" w:line="240" w:lineRule="auto"/>
        <w:ind w:left="2520" w:hanging="1080"/>
        <w:contextualSpacing w:val="0"/>
        <w:jc w:val="both"/>
      </w:pPr>
      <w:r w:rsidRPr="00D055EE">
        <w:rPr>
          <w:rFonts w:ascii="Times New Roman" w:hAnsi="Times New Roman" w:cs="Times New Roman"/>
        </w:rPr>
        <w:t>2.2.2</w:t>
      </w:r>
      <w:r w:rsidRPr="00D055EE">
        <w:rPr>
          <w:rFonts w:ascii="Times New Roman" w:hAnsi="Times New Roman" w:cs="Times New Roman"/>
        </w:rPr>
        <w:tab/>
      </w:r>
      <w:r w:rsidR="00142D29" w:rsidRPr="00D055EE">
        <w:rPr>
          <w:rFonts w:ascii="Times New Roman" w:hAnsi="Times New Roman" w:cs="Times New Roman"/>
        </w:rPr>
        <w:t>na życzenie Z</w:t>
      </w:r>
      <w:r w:rsidR="00DE7FB6" w:rsidRPr="00D055EE">
        <w:rPr>
          <w:rFonts w:ascii="Times New Roman" w:hAnsi="Times New Roman" w:cs="Times New Roman"/>
        </w:rPr>
        <w:t>amawiającego wykonywanie analiz związanych z ochroną patentową</w:t>
      </w:r>
      <w:r w:rsidR="0031131D" w:rsidRPr="00D055EE">
        <w:rPr>
          <w:rFonts w:ascii="Times New Roman" w:hAnsi="Times New Roman" w:cs="Times New Roman"/>
        </w:rPr>
        <w:t>/ochroną wzoru użytkowego/przemysłowego</w:t>
      </w:r>
      <w:r w:rsidR="00DE7FB6" w:rsidRPr="00D055EE">
        <w:rPr>
          <w:rFonts w:ascii="Times New Roman" w:hAnsi="Times New Roman" w:cs="Times New Roman"/>
        </w:rPr>
        <w:t xml:space="preserve"> (np. analiz zasadności kontynuacji ochrony patentowej w</w:t>
      </w:r>
      <w:r w:rsidR="005E1D8E">
        <w:rPr>
          <w:rFonts w:ascii="Times New Roman" w:hAnsi="Times New Roman" w:cs="Times New Roman"/>
        </w:rPr>
        <w:t xml:space="preserve"> </w:t>
      </w:r>
      <w:r w:rsidR="00DE7FB6" w:rsidRPr="00D055EE">
        <w:rPr>
          <w:rFonts w:ascii="Times New Roman" w:hAnsi="Times New Roman" w:cs="Times New Roman"/>
        </w:rPr>
        <w:t>świetle stanu techniki),</w:t>
      </w:r>
    </w:p>
    <w:p w14:paraId="541136C6" w14:textId="77777777" w:rsidR="00DE7FB6" w:rsidRPr="005C52A8" w:rsidRDefault="0048297C" w:rsidP="007E6F14">
      <w:pPr>
        <w:widowControl/>
        <w:suppressAutoHyphens w:val="0"/>
        <w:ind w:left="2552" w:hanging="1134"/>
        <w:jc w:val="both"/>
      </w:pPr>
      <w:r w:rsidRPr="00D055EE">
        <w:rPr>
          <w:sz w:val="22"/>
          <w:szCs w:val="22"/>
        </w:rPr>
        <w:t>2.2</w:t>
      </w:r>
      <w:r w:rsidR="00336F8C" w:rsidRPr="00D055EE">
        <w:rPr>
          <w:sz w:val="22"/>
          <w:szCs w:val="22"/>
        </w:rPr>
        <w:t>.</w:t>
      </w:r>
      <w:r w:rsidRPr="00D055EE">
        <w:rPr>
          <w:sz w:val="22"/>
          <w:szCs w:val="22"/>
        </w:rPr>
        <w:t>3</w:t>
      </w:r>
      <w:r w:rsidR="0031131D" w:rsidRPr="00D055EE">
        <w:rPr>
          <w:sz w:val="22"/>
          <w:szCs w:val="22"/>
        </w:rPr>
        <w:tab/>
        <w:t>prowadzenie dokumentacji związanej z portfolio praw własności przemysłowej zamawiającego (patentów, praw ochronnych, praw z</w:t>
      </w:r>
      <w:r w:rsidR="004049CF" w:rsidRPr="00D055EE">
        <w:rPr>
          <w:sz w:val="22"/>
          <w:szCs w:val="22"/>
        </w:rPr>
        <w:t> </w:t>
      </w:r>
      <w:r w:rsidR="0031131D" w:rsidRPr="00D055EE">
        <w:rPr>
          <w:sz w:val="22"/>
          <w:szCs w:val="22"/>
        </w:rPr>
        <w:t>rejestracji) w sposób umożliwiający bieżący wgląd zamawiającego w</w:t>
      </w:r>
      <w:r w:rsidR="004049CF" w:rsidRPr="00D055EE">
        <w:rPr>
          <w:sz w:val="22"/>
          <w:szCs w:val="22"/>
        </w:rPr>
        <w:t> </w:t>
      </w:r>
      <w:r w:rsidR="0031131D" w:rsidRPr="00D055EE">
        <w:rPr>
          <w:sz w:val="22"/>
          <w:szCs w:val="22"/>
        </w:rPr>
        <w:t>prowadzone postępowania</w:t>
      </w:r>
      <w:r w:rsidR="00B81831">
        <w:rPr>
          <w:sz w:val="22"/>
          <w:szCs w:val="22"/>
        </w:rPr>
        <w:t>.</w:t>
      </w:r>
    </w:p>
    <w:p w14:paraId="336F354E" w14:textId="77777777" w:rsidR="004176C9" w:rsidRPr="005C52A8" w:rsidRDefault="00A95F03" w:rsidP="004B73A4">
      <w:pPr>
        <w:widowControl/>
        <w:numPr>
          <w:ilvl w:val="0"/>
          <w:numId w:val="34"/>
        </w:numPr>
        <w:tabs>
          <w:tab w:val="clear" w:pos="2880"/>
        </w:tabs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Przedmiot</w:t>
      </w:r>
      <w:r w:rsidR="00191EA7">
        <w:rPr>
          <w:sz w:val="22"/>
          <w:szCs w:val="22"/>
        </w:rPr>
        <w:t xml:space="preserve"> niniejszej umowy obejmuje </w:t>
      </w:r>
      <w:r>
        <w:rPr>
          <w:sz w:val="22"/>
          <w:szCs w:val="22"/>
        </w:rPr>
        <w:t xml:space="preserve">zakres czynności o </w:t>
      </w:r>
      <w:r w:rsidR="004176C9" w:rsidRPr="005C52A8">
        <w:rPr>
          <w:sz w:val="22"/>
          <w:szCs w:val="22"/>
        </w:rPr>
        <w:t>charakterze podstawowym /zlecan</w:t>
      </w:r>
      <w:r w:rsidR="00191EA7">
        <w:rPr>
          <w:sz w:val="22"/>
          <w:szCs w:val="22"/>
        </w:rPr>
        <w:t xml:space="preserve">ych obligatoryjnie/ oraz </w:t>
      </w:r>
      <w:r w:rsidR="00E24DCC">
        <w:rPr>
          <w:sz w:val="22"/>
          <w:szCs w:val="22"/>
        </w:rPr>
        <w:t xml:space="preserve">zakres </w:t>
      </w:r>
      <w:r w:rsidR="004176C9" w:rsidRPr="005C52A8">
        <w:rPr>
          <w:sz w:val="22"/>
          <w:szCs w:val="22"/>
        </w:rPr>
        <w:t xml:space="preserve">czynności o charakterze opcjonalnym /zlecanych przez </w:t>
      </w:r>
      <w:r w:rsidR="00DA4DB1">
        <w:rPr>
          <w:sz w:val="22"/>
          <w:szCs w:val="22"/>
        </w:rPr>
        <w:t>Z</w:t>
      </w:r>
      <w:r w:rsidR="00DA4DB1" w:rsidRPr="005C52A8">
        <w:rPr>
          <w:sz w:val="22"/>
          <w:szCs w:val="22"/>
        </w:rPr>
        <w:t xml:space="preserve">amawiającego </w:t>
      </w:r>
      <w:r w:rsidR="004176C9" w:rsidRPr="005C52A8">
        <w:rPr>
          <w:sz w:val="22"/>
          <w:szCs w:val="22"/>
        </w:rPr>
        <w:t>wyłącznie w przypadku wystąpienia rzeczywistego zap</w:t>
      </w:r>
      <w:r w:rsidR="00B57DB3">
        <w:rPr>
          <w:sz w:val="22"/>
          <w:szCs w:val="22"/>
        </w:rPr>
        <w:t>otrzebowania na ich realizację/, zgodnie z poniższymi zestawieniami tabelarycznymi:</w:t>
      </w:r>
    </w:p>
    <w:p w14:paraId="4C5CAFFA" w14:textId="77777777" w:rsidR="004176C9" w:rsidRPr="00DA7065" w:rsidRDefault="004176C9" w:rsidP="00875CB3">
      <w:pPr>
        <w:widowControl/>
        <w:suppressAutoHyphens w:val="0"/>
        <w:jc w:val="both"/>
        <w:rPr>
          <w:sz w:val="22"/>
          <w:szCs w:val="22"/>
        </w:rPr>
      </w:pPr>
    </w:p>
    <w:p w14:paraId="1AD7DDF8" w14:textId="48CF4DA4" w:rsidR="004176C9" w:rsidRDefault="004176C9" w:rsidP="00980C2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2DE6">
        <w:rPr>
          <w:rFonts w:ascii="Arial" w:hAnsi="Arial" w:cs="Arial"/>
          <w:b/>
          <w:sz w:val="18"/>
          <w:szCs w:val="18"/>
          <w:u w:val="single"/>
        </w:rPr>
        <w:t>TABELA NR 1</w:t>
      </w:r>
      <w:r>
        <w:rPr>
          <w:rFonts w:ascii="Arial" w:hAnsi="Arial" w:cs="Arial"/>
          <w:b/>
          <w:sz w:val="18"/>
          <w:szCs w:val="18"/>
          <w:u w:val="single"/>
        </w:rPr>
        <w:t xml:space="preserve"> – ZAKRES PODSTAWOWY:</w:t>
      </w:r>
    </w:p>
    <w:p w14:paraId="53E268F7" w14:textId="323B7558" w:rsidR="00B55D05" w:rsidRDefault="00B55D05" w:rsidP="00980C2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031"/>
        <w:gridCol w:w="2394"/>
        <w:gridCol w:w="1774"/>
      </w:tblGrid>
      <w:tr w:rsidR="00B55D05" w:rsidRPr="00662D3C" w14:paraId="3E4802C9" w14:textId="77777777" w:rsidTr="00534297">
        <w:trPr>
          <w:cantSplit/>
          <w:tblHeader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4EFCE813" w14:textId="77777777" w:rsidR="00B55D05" w:rsidRPr="00EE28EC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AEAAAA"/>
            <w:vAlign w:val="center"/>
          </w:tcPr>
          <w:p w14:paraId="57600D06" w14:textId="77777777" w:rsidR="00B55D05" w:rsidRPr="00EE28EC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2394" w:type="dxa"/>
            <w:shd w:val="clear" w:color="auto" w:fill="AEAAAA"/>
            <w:vAlign w:val="center"/>
          </w:tcPr>
          <w:p w14:paraId="1AE07D24" w14:textId="77777777" w:rsidR="00B55D05" w:rsidRPr="00EE28EC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Termin wykonania</w:t>
            </w:r>
          </w:p>
        </w:tc>
        <w:tc>
          <w:tcPr>
            <w:tcW w:w="1774" w:type="dxa"/>
            <w:shd w:val="clear" w:color="auto" w:fill="AEAAAA"/>
            <w:vAlign w:val="center"/>
          </w:tcPr>
          <w:p w14:paraId="312D9F60" w14:textId="77777777" w:rsidR="00B55D05" w:rsidRPr="00EE28EC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EE28EC">
              <w:rPr>
                <w:rFonts w:ascii="Tahoma" w:hAnsi="Tahoma" w:cs="Tahoma"/>
                <w:b/>
                <w:sz w:val="20"/>
                <w:szCs w:val="20"/>
              </w:rPr>
              <w:t>Prognozowana liczba zleceń w okresie obowiązywania umowy</w:t>
            </w:r>
          </w:p>
        </w:tc>
      </w:tr>
      <w:tr w:rsidR="00B55D05" w:rsidRPr="00662D3C" w14:paraId="201DA05F" w14:textId="77777777" w:rsidTr="00534297">
        <w:trPr>
          <w:cantSplit/>
        </w:trPr>
        <w:tc>
          <w:tcPr>
            <w:tcW w:w="582" w:type="dxa"/>
            <w:shd w:val="clear" w:color="auto" w:fill="D9E2F3"/>
            <w:vAlign w:val="center"/>
          </w:tcPr>
          <w:p w14:paraId="6B9FBBD9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69F66413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analizy zdolności patentowej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wraz z rekomendacją dotyczącą zasadności i optymalnej formy ochrony (zgłoszenie patentowe, wzór użytkowy/przemysłowy, know-how)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C6A0AA4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Nie później niż 14 dni od daty przesłania materiałów przez zamawiającego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7B26F1F8" w14:textId="6C4E7A13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B55D05" w:rsidRPr="00662D3C" w14:paraId="498A343C" w14:textId="77777777" w:rsidTr="00534297">
        <w:trPr>
          <w:cantSplit/>
        </w:trPr>
        <w:tc>
          <w:tcPr>
            <w:tcW w:w="582" w:type="dxa"/>
            <w:shd w:val="clear" w:color="auto" w:fill="D9E2F3"/>
            <w:vAlign w:val="center"/>
          </w:tcPr>
          <w:p w14:paraId="2B9E17EE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6B08E0DF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patentowego/wzoru użytkowego/przemysłowego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UPRP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sz w:val="20"/>
                <w:szCs w:val="20"/>
              </w:rPr>
              <w:t>bez 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ykonawca wezwie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sz w:val="20"/>
                <w:szCs w:val="20"/>
              </w:rPr>
              <w:t>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4EA7BBEE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 później niż 30 dni od decyzji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amawiającego o dokonaniu zgłoszenia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3E1691D" w14:textId="496ADFF9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B55D05" w:rsidRPr="00662D3C" w14:paraId="2A80C5C3" w14:textId="77777777" w:rsidTr="00534297">
        <w:trPr>
          <w:cantSplit/>
        </w:trPr>
        <w:tc>
          <w:tcPr>
            <w:tcW w:w="582" w:type="dxa"/>
            <w:shd w:val="clear" w:color="auto" w:fill="D9E2F3"/>
            <w:vAlign w:val="center"/>
          </w:tcPr>
          <w:p w14:paraId="5602AC33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3F950887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PCT,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jako kontynuacji zgłoszenia z daty pierwszeństwa,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>
              <w:rPr>
                <w:rFonts w:ascii="Tahoma" w:hAnsi="Tahoma" w:cs="Tahoma"/>
                <w:sz w:val="20"/>
                <w:szCs w:val="20"/>
              </w:rPr>
              <w:t xml:space="preserve">ez </w:t>
            </w:r>
            <w:r w:rsidRPr="00EE28EC">
              <w:rPr>
                <w:rFonts w:ascii="Tahoma" w:hAnsi="Tahoma" w:cs="Tahoma"/>
                <w:sz w:val="20"/>
                <w:szCs w:val="20"/>
              </w:rPr>
              <w:t>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ykonawca wezwie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sz w:val="20"/>
                <w:szCs w:val="20"/>
              </w:rPr>
              <w:t>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53750160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Dla zgłoszeń PCT będących kontynuacją postępowania – w 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AC2B403" w14:textId="5A75B5A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B55D05" w:rsidRPr="00662D3C" w14:paraId="073F3156" w14:textId="77777777" w:rsidTr="00534297">
        <w:trPr>
          <w:cantSplit/>
        </w:trPr>
        <w:tc>
          <w:tcPr>
            <w:tcW w:w="582" w:type="dxa"/>
            <w:shd w:val="clear" w:color="auto" w:fill="D9E2F3"/>
            <w:vAlign w:val="center"/>
          </w:tcPr>
          <w:p w14:paraId="292F882F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1F882B59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5D0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PCT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polskiego na język angielski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45F3B89E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1FE6396" w14:textId="7C986229" w:rsidR="00B55D05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 stron rozliczeniowych (1800 znaków ze spacjami)</w:t>
            </w:r>
          </w:p>
        </w:tc>
      </w:tr>
      <w:tr w:rsidR="00B55D05" w:rsidRPr="00662D3C" w14:paraId="34706E2A" w14:textId="77777777" w:rsidTr="00534297">
        <w:trPr>
          <w:cantSplit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E545A6E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251DEB8E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PCT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 dacie pierwszeństwa,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 bez 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ykonawca wezwie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sz w:val="20"/>
                <w:szCs w:val="20"/>
              </w:rPr>
              <w:t>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07E265E7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Dla zgłoszeń PCT dla nowych wynalazków (bez wcześniejszego zgłoszenia - nie później niż 30 dni od daty przesłania materiałów przez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amawiającego)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36C150E" w14:textId="2A62AE92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B55D05" w:rsidRPr="00662D3C" w14:paraId="44F93A92" w14:textId="77777777" w:rsidTr="00534297">
        <w:trPr>
          <w:cantSplit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83EFDF3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03A13211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w dacie pierwszeństwa,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sz w:val="20"/>
                <w:szCs w:val="20"/>
              </w:rPr>
              <w:t>bez 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ykonawca wezwie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sz w:val="20"/>
                <w:szCs w:val="20"/>
              </w:rPr>
              <w:t>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5A0A6109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Dla zgłoszeń EPO dla nowych wynalazków (bez wcześniejszego zgłoszenia - nie później niż 30 dni od daty przesłania materiałów przez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amawiającego)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B396C36" w14:textId="0E48283B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55D05" w:rsidRPr="00662D3C" w14:paraId="4DDAB2F3" w14:textId="77777777" w:rsidTr="00534297">
        <w:trPr>
          <w:cantSplit/>
        </w:trPr>
        <w:tc>
          <w:tcPr>
            <w:tcW w:w="582" w:type="dxa"/>
            <w:shd w:val="clear" w:color="auto" w:fill="DEEAF6"/>
            <w:vAlign w:val="center"/>
          </w:tcPr>
          <w:p w14:paraId="2848BC8C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0976019B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EE28EC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EPO, jako kontynuacji zgłoszenia z daty pierwszeństwa,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sz w:val="20"/>
                <w:szCs w:val="20"/>
              </w:rPr>
              <w:t>bez wnoszenia opłat urzędowych (Wykonawca wezwie Zamawiającego do wniesienia wymaganych opłat urzędowych)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0F285A5F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A1FB7CB" w14:textId="77F64E9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B55D05" w:rsidRPr="00662D3C" w14:paraId="198ED6E7" w14:textId="77777777" w:rsidTr="00534297">
        <w:trPr>
          <w:cantSplit/>
        </w:trPr>
        <w:tc>
          <w:tcPr>
            <w:tcW w:w="582" w:type="dxa"/>
            <w:shd w:val="clear" w:color="auto" w:fill="DEEAF6"/>
            <w:vAlign w:val="center"/>
          </w:tcPr>
          <w:p w14:paraId="5A0FE3B3" w14:textId="77777777" w:rsidR="00B55D05" w:rsidRPr="00EE28EC" w:rsidRDefault="00B55D05" w:rsidP="00B55D05">
            <w:pPr>
              <w:widowControl/>
              <w:numPr>
                <w:ilvl w:val="0"/>
                <w:numId w:val="64"/>
              </w:numPr>
              <w:suppressAutoHyphens w:val="0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FFFFFF"/>
            <w:vAlign w:val="center"/>
          </w:tcPr>
          <w:p w14:paraId="2E9F388C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zgłoszenia patentowego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trybie krajowym przed krajowym urzędem patentowym 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 </w:t>
            </w:r>
            <w:r w:rsidRPr="00EE28EC">
              <w:rPr>
                <w:rFonts w:ascii="Tahoma" w:hAnsi="Tahoma" w:cs="Tahoma"/>
                <w:b/>
                <w:sz w:val="20"/>
                <w:szCs w:val="20"/>
              </w:rPr>
              <w:t>USA</w:t>
            </w:r>
            <w:r w:rsidRPr="00EE28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EE28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z wniesieniem opłat urzędowych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D4929A1" w14:textId="77777777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28EC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ACEC600" w14:textId="7A16A0C9" w:rsidR="00B55D05" w:rsidRPr="00EE28EC" w:rsidRDefault="00B55D05" w:rsidP="00B55D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14:paraId="2E1187AA" w14:textId="77777777" w:rsidR="00B55D05" w:rsidRDefault="00B55D05" w:rsidP="00980C2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66B25E5" w14:textId="77777777" w:rsidR="004176C9" w:rsidRDefault="004176C9" w:rsidP="00E4423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93FF87A" w14:textId="77777777" w:rsidR="004176C9" w:rsidRDefault="004176C9" w:rsidP="001C532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62C51B0" w14:textId="77777777" w:rsidR="00CF510D" w:rsidRDefault="00CF510D" w:rsidP="001C532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D469FF4" w14:textId="36A21BCB" w:rsidR="004176C9" w:rsidRDefault="004176C9" w:rsidP="005061AB">
      <w:pPr>
        <w:keepNext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TABELA NR 2 – ZAKRES OPCJONALNY:</w:t>
      </w:r>
    </w:p>
    <w:p w14:paraId="04110FF2" w14:textId="38199319" w:rsidR="00B55D05" w:rsidRDefault="00B55D05" w:rsidP="005061AB">
      <w:pPr>
        <w:keepNext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61"/>
        <w:gridCol w:w="2388"/>
        <w:gridCol w:w="1774"/>
      </w:tblGrid>
      <w:tr w:rsidR="00B55D05" w:rsidRPr="003C36D4" w14:paraId="1BC05C00" w14:textId="77777777" w:rsidTr="00534297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7C406C6A" w14:textId="77777777" w:rsidR="00B55D05" w:rsidRPr="00555CBB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761" w:type="dxa"/>
            <w:shd w:val="clear" w:color="auto" w:fill="AEAAAA"/>
            <w:vAlign w:val="center"/>
          </w:tcPr>
          <w:p w14:paraId="4E8C212F" w14:textId="77777777" w:rsidR="00B55D05" w:rsidRPr="00555CBB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Czynność</w:t>
            </w:r>
          </w:p>
        </w:tc>
        <w:tc>
          <w:tcPr>
            <w:tcW w:w="2388" w:type="dxa"/>
            <w:shd w:val="clear" w:color="auto" w:fill="AEAAAA"/>
            <w:vAlign w:val="center"/>
          </w:tcPr>
          <w:p w14:paraId="70E1D985" w14:textId="77777777" w:rsidR="00B55D05" w:rsidRPr="00555CBB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Termin wykonania</w:t>
            </w:r>
          </w:p>
        </w:tc>
        <w:tc>
          <w:tcPr>
            <w:tcW w:w="1774" w:type="dxa"/>
            <w:shd w:val="clear" w:color="auto" w:fill="AEAAAA"/>
            <w:vAlign w:val="center"/>
          </w:tcPr>
          <w:p w14:paraId="2362AE2B" w14:textId="77777777" w:rsidR="00B55D05" w:rsidRPr="00555CBB" w:rsidRDefault="00B55D05" w:rsidP="00534297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Prognozowana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liczba zleceń lub godzin pracy w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okresie obowiązywania umowy</w:t>
            </w:r>
          </w:p>
        </w:tc>
      </w:tr>
      <w:tr w:rsidR="00B55D05" w:rsidRPr="00BF663B" w14:paraId="7A1FCA06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D961E34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43117F31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acja** postępowania patentowego w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UPRP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bez wnoszenia opłat urzędowych (Wykonawca będzie zobowiązany do przekazywania Zamawiającemu instrukcji dokonania opłat nie później niż 3 tygodnie przed terminem ich wniesienia)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1494D86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42FD589" w14:textId="77777777" w:rsidR="00B55D05" w:rsidRPr="00CB485F" w:rsidRDefault="00B55D05" w:rsidP="0053429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248DDF5E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0963F8B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F10789D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w EPO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bez wnoszenia opłat urzędowych (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ykonawca będzie zobowiązany do przekazywania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amawiającemu instrukcji dokonania opłat nie później niż 3 tygodnie przed terminem ich wniesienia), czynność obejmuje też dokonanie walidacji patentu EPO oraz utrzymanie ochrony patentowej </w:t>
            </w:r>
            <w:r>
              <w:rPr>
                <w:rFonts w:ascii="Tahoma" w:hAnsi="Tahoma" w:cs="Tahoma"/>
                <w:sz w:val="20"/>
                <w:szCs w:val="20"/>
              </w:rPr>
              <w:t>w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wybranych państwach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5EFCC98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B88A77A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225 godzin</w:t>
            </w:r>
          </w:p>
        </w:tc>
      </w:tr>
      <w:tr w:rsidR="00B55D05" w:rsidRPr="00BF663B" w14:paraId="6B3C8260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1BEF023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450F6A7F" w14:textId="77777777" w:rsidR="00B55D05" w:rsidRPr="00555CBB" w:rsidRDefault="00B55D05" w:rsidP="005342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USA</w:t>
            </w:r>
            <w:r w:rsidRPr="00CB485F">
              <w:rPr>
                <w:rFonts w:ascii="Tahoma" w:hAnsi="Tahoma"/>
                <w:sz w:val="20"/>
              </w:rPr>
              <w:t xml:space="preserve"> </w:t>
            </w:r>
            <w:r w:rsidRPr="00555CBB">
              <w:rPr>
                <w:rFonts w:ascii="Tahoma" w:hAnsi="Tahoma" w:cs="Tahoma"/>
                <w:sz w:val="20"/>
                <w:szCs w:val="20"/>
              </w:rPr>
              <w:t>wraz z 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B7566AB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1F0BAD6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6104FE5D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B628687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5DCFA103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</w:t>
            </w:r>
            <w:r w:rsidRPr="00555CBB" w:rsidDel="007C5F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EAPO, jako kontynuacji zgłoszenia z daty pierwszeństwa,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160E43C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7D2073BC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B55D05" w:rsidRPr="00BF663B" w14:paraId="5170D6C4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179F1FF6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4E99E29A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EAPO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0971DAB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059D5EE" w14:textId="1ADBEFAE" w:rsidR="00B55D05" w:rsidRPr="005061AB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3800 słów</w:t>
            </w:r>
          </w:p>
        </w:tc>
      </w:tr>
      <w:tr w:rsidR="00B55D05" w:rsidRPr="00BF663B" w14:paraId="2B3CCCE6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0EBF132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690FCC2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EAPO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33D600A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049A3701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B55D05" w:rsidRPr="00BF663B" w14:paraId="57C52FF7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68D5B7C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7FB8C47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Japonii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841264E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667661C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55D05" w:rsidRPr="00BF663B" w14:paraId="2C06B13E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42CDF0DF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19E6231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Japonii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6429E111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5AC3F57" w14:textId="2F8907AF" w:rsidR="00B55D05" w:rsidRDefault="00B55D05" w:rsidP="005342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11400 słów</w:t>
            </w:r>
          </w:p>
        </w:tc>
      </w:tr>
      <w:tr w:rsidR="00B55D05" w:rsidRPr="00BF663B" w14:paraId="63CD6E05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17CA59B0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48DF7753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Japonii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FF18272" w14:textId="0AC2A552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F261A58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55B580DB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B029DAA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E677986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Korei Południowej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2ADB956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DABDFCC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55D05" w:rsidRPr="00BF663B" w14:paraId="2770969C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F1D330B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E3BEC8A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Korei Południowej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BEE1ECF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920B946" w14:textId="184B7E99" w:rsidR="00B55D05" w:rsidRDefault="00B55D05" w:rsidP="005342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11400 słów</w:t>
            </w:r>
          </w:p>
        </w:tc>
      </w:tr>
      <w:tr w:rsidR="00B55D05" w:rsidRPr="00BF663B" w14:paraId="6A968DF8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54EB2E5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5731B4F6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Korei Południowej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28F81CEE" w14:textId="39D506AC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17AAEF3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1C9B2CEF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CD1604D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7683174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Chinach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33E13EB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2F8F040D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55D05" w:rsidRPr="00BF663B" w14:paraId="35B800D5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81787DF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9C42E96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Chinach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63BE94A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03718996" w14:textId="184E6AF8" w:rsidR="00B55D05" w:rsidRDefault="00B55D05" w:rsidP="005342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11400 słów</w:t>
            </w:r>
          </w:p>
        </w:tc>
      </w:tr>
      <w:tr w:rsidR="00B55D05" w:rsidRPr="00BF663B" w14:paraId="7A193211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F04ADD6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18DEF5E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Chinach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D24B01B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384D62C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76320689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3A2BF72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5974944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Kanadzie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7E268CF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3DB7C07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55D05" w:rsidRPr="00BF663B" w14:paraId="1D3C59A9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831A87B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4197A7C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Kanadzie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07CAE02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A2C36BA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42E48BDD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F487067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90CE840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Rosji,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F36A801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7ED81683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B55D05" w:rsidRPr="00BF663B" w14:paraId="23B64A59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4D662E5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3F9CBB37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Rosji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7AC70684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051F87B" w14:textId="52637EC4" w:rsidR="00B55D05" w:rsidRPr="005061AB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3800 słów</w:t>
            </w:r>
          </w:p>
        </w:tc>
      </w:tr>
      <w:tr w:rsidR="00B55D05" w:rsidRPr="00BF663B" w14:paraId="46EC5CC1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34EECA2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5D8D473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Rosji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wraz z 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0A5B1234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62D600DF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B55D05" w:rsidRPr="00BF663B" w14:paraId="664409D9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74AF279C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E8F8128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Opracowanie i dokonanie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Australii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625AD48A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1989975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55D05" w:rsidRPr="00BF663B" w14:paraId="4469FF3C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5B3ABCB2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765E3F5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Australii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AE73268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</w:t>
            </w:r>
            <w:r>
              <w:rPr>
                <w:rFonts w:ascii="Tahoma" w:hAnsi="Tahoma" w:cs="Tahoma"/>
                <w:sz w:val="20"/>
                <w:szCs w:val="20"/>
              </w:rPr>
              <w:t>ie jego przyznania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28571C2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642BE69A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1717FE2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6A43C7D5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Brazylii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5562233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46AE6FB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B55D05" w:rsidRPr="00BF663B" w14:paraId="0F283FB7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33A7D5D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75E7FCF9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Brazylii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5FE0D265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EF459DD" w14:textId="4F4F0319" w:rsidR="00B55D05" w:rsidRPr="005061AB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3800 słów</w:t>
            </w:r>
          </w:p>
        </w:tc>
      </w:tr>
      <w:tr w:rsidR="00B55D05" w:rsidRPr="00BF663B" w14:paraId="6A8E1360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16210D73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D0DB093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Brazylii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613BA8EE" w14:textId="7933C940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>Do momentu wygaśnięcia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patentu lub </w:t>
            </w:r>
            <w:r w:rsidRPr="00555CBB">
              <w:rPr>
                <w:rFonts w:ascii="Tahoma" w:hAnsi="Tahoma" w:cs="Tahoma"/>
                <w:sz w:val="20"/>
                <w:szCs w:val="20"/>
              </w:rPr>
              <w:t>negatywnej decyzji w sprawie jego przyzna</w:t>
            </w:r>
            <w:r>
              <w:rPr>
                <w:rFonts w:ascii="Tahoma" w:hAnsi="Tahoma" w:cs="Tahoma"/>
                <w:sz w:val="20"/>
                <w:szCs w:val="20"/>
              </w:rPr>
              <w:t>nia lub decyzji zamawiającego o </w:t>
            </w:r>
            <w:r w:rsidRPr="00555CBB">
              <w:rPr>
                <w:rFonts w:ascii="Tahoma" w:hAnsi="Tahoma" w:cs="Tahoma"/>
                <w:sz w:val="20"/>
                <w:szCs w:val="20"/>
              </w:rPr>
              <w:t>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8CC8EC6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B55D05" w:rsidRPr="00BF663B" w14:paraId="177910DD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78A34B8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3C1577CC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Meksyku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EA197BE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8470434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B55D05" w:rsidRPr="00BF663B" w14:paraId="1EC9BCF4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1A88BD30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0ACE982F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5B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Tłumaczenie zgłoszenia patentowego w Meksyku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języka angielskiego na język wymagany prawem patentowym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2B0E9F7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terminach wymaganych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80C669F" w14:textId="404A2529" w:rsidR="00B55D05" w:rsidRPr="005061AB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3800 słów</w:t>
            </w:r>
          </w:p>
        </w:tc>
      </w:tr>
      <w:tr w:rsidR="00B55D05" w:rsidRPr="00BF663B" w14:paraId="37C06EE4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3C62924A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C92FCD2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Meksyku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DF9D943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 xml:space="preserve">Do momentu wygaśnięcia patentu lub negatywnej decyzji w sprawie jego przyznania lub decyzji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>amawiającego o 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5109212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 w:rsidRPr="00CB485F">
              <w:rPr>
                <w:rFonts w:ascii="Calibri" w:hAnsi="Calibri"/>
                <w:color w:val="000000"/>
                <w:sz w:val="22"/>
              </w:rPr>
              <w:t>15 godzin</w:t>
            </w:r>
          </w:p>
        </w:tc>
      </w:tr>
      <w:tr w:rsidR="00B55D05" w:rsidRPr="00BF663B" w14:paraId="120D80E5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6C6AFD10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5F7B3FA7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Opracowanie i dokonanie 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zgłoszenia patentowego w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>Indiach</w:t>
            </w:r>
            <w:r w:rsidRPr="00555C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jako kontynuacji zgłoszenia z daty pierwszeństwa,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z wniesieniem opłat urzędowych*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1645D8CA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W terminie określonym prawem patentowym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109A7F2C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55D05" w:rsidRPr="00BF663B" w14:paraId="0D622B4F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2B1696BA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1CA126A1" w14:textId="77777777" w:rsidR="00B55D05" w:rsidRPr="00555CBB" w:rsidRDefault="00B55D05" w:rsidP="005342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Kontynuacja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Pr="00555CBB">
              <w:rPr>
                <w:rFonts w:ascii="Tahoma" w:hAnsi="Tahoma" w:cs="Tahoma"/>
                <w:b/>
                <w:sz w:val="20"/>
                <w:szCs w:val="20"/>
              </w:rPr>
              <w:t xml:space="preserve"> postępowania patentowego przed urzędem patentowym w Indiach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 z </w:t>
            </w:r>
            <w:r w:rsidRPr="00555CBB">
              <w:rPr>
                <w:rFonts w:ascii="Tahoma" w:hAnsi="Tahoma" w:cs="Tahoma"/>
                <w:sz w:val="20"/>
                <w:szCs w:val="20"/>
              </w:rPr>
              <w:t>wnoszeniem wymaganych opłat urzędowych</w:t>
            </w:r>
            <w:r w:rsidRPr="00555CB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6D53A5C8" w14:textId="52BC9662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 xml:space="preserve">Do momentu wygaśnięcia patentu lub negatywnej decyzji w sprawie jego przyznania lub decyzji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>amawiającego o rezygnacji z ochrony patentowej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D0BEBCF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  <w:tr w:rsidR="00B55D05" w:rsidRPr="00BF663B" w14:paraId="67CD65A6" w14:textId="77777777" w:rsidTr="00534297">
        <w:trPr>
          <w:cantSplit/>
        </w:trPr>
        <w:tc>
          <w:tcPr>
            <w:tcW w:w="709" w:type="dxa"/>
            <w:shd w:val="clear" w:color="auto" w:fill="F7CAAC"/>
            <w:vAlign w:val="center"/>
          </w:tcPr>
          <w:p w14:paraId="0A2437A4" w14:textId="77777777" w:rsidR="00B55D05" w:rsidRPr="00555CBB" w:rsidRDefault="00B55D05" w:rsidP="00B55D05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FFFF"/>
            <w:vAlign w:val="center"/>
          </w:tcPr>
          <w:p w14:paraId="2A773C10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b/>
                <w:sz w:val="20"/>
                <w:szCs w:val="20"/>
              </w:rPr>
              <w:t>Inne czynności niestandardowe rozliczane na podstawie stawki godzinowej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. Wykonywanie tych czynności możliwe będzie jedynie dla wynalazków, dla których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>amawiający zlecił już realizację jakichkolwiek czynności objętych zamówieniem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3B47EF1B" w14:textId="77777777" w:rsidR="00B55D05" w:rsidRPr="00555CBB" w:rsidRDefault="00B55D05" w:rsidP="00534297">
            <w:pPr>
              <w:rPr>
                <w:rFonts w:ascii="Tahoma" w:hAnsi="Tahoma" w:cs="Tahoma"/>
                <w:sz w:val="20"/>
                <w:szCs w:val="20"/>
              </w:rPr>
            </w:pPr>
            <w:r w:rsidRPr="00555CBB">
              <w:rPr>
                <w:rFonts w:ascii="Tahoma" w:hAnsi="Tahoma" w:cs="Tahoma"/>
                <w:sz w:val="20"/>
                <w:szCs w:val="20"/>
              </w:rPr>
              <w:t xml:space="preserve">W terminach ustalanych indywidualnie pomiędzy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55CBB">
              <w:rPr>
                <w:rFonts w:ascii="Tahoma" w:hAnsi="Tahoma" w:cs="Tahoma"/>
                <w:sz w:val="20"/>
                <w:szCs w:val="20"/>
              </w:rPr>
              <w:t xml:space="preserve">amawiającym i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555CBB">
              <w:rPr>
                <w:rFonts w:ascii="Tahoma" w:hAnsi="Tahoma" w:cs="Tahoma"/>
                <w:sz w:val="20"/>
                <w:szCs w:val="20"/>
              </w:rPr>
              <w:t>ykonawcą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1ACA89D" w14:textId="77777777" w:rsidR="00B55D05" w:rsidRPr="00CB485F" w:rsidRDefault="00B55D05" w:rsidP="0053429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Pr="00CB485F">
              <w:rPr>
                <w:rFonts w:ascii="Calibri" w:hAnsi="Calibri"/>
                <w:color w:val="000000"/>
                <w:sz w:val="22"/>
              </w:rPr>
              <w:t xml:space="preserve"> godzin</w:t>
            </w:r>
          </w:p>
        </w:tc>
      </w:tr>
    </w:tbl>
    <w:p w14:paraId="515B2982" w14:textId="07100002" w:rsidR="00966D7C" w:rsidRDefault="00966D7C" w:rsidP="00F573B8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15438DE" w14:textId="7A4BDAEA" w:rsidR="008C3252" w:rsidRDefault="008C3252" w:rsidP="00445254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zadaniach oznaczonych * </w:t>
      </w:r>
      <w:r w:rsidR="0031131D">
        <w:rPr>
          <w:rFonts w:ascii="Times New Roman" w:hAnsi="Times New Roman" w:cs="Times New Roman"/>
          <w:b/>
          <w:bCs/>
          <w:i/>
          <w:sz w:val="22"/>
          <w:szCs w:val="22"/>
        </w:rPr>
        <w:t>W</w:t>
      </w: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ykonawca w imieniu </w:t>
      </w:r>
      <w:r w:rsidR="0031131D">
        <w:rPr>
          <w:rFonts w:ascii="Times New Roman" w:hAnsi="Times New Roman" w:cs="Times New Roman"/>
          <w:b/>
          <w:bCs/>
          <w:i/>
          <w:sz w:val="22"/>
          <w:szCs w:val="22"/>
        </w:rPr>
        <w:t>Z</w:t>
      </w:r>
      <w:r w:rsidRPr="003072B1">
        <w:rPr>
          <w:rFonts w:ascii="Times New Roman" w:hAnsi="Times New Roman" w:cs="Times New Roman"/>
          <w:b/>
          <w:bCs/>
          <w:i/>
          <w:sz w:val="22"/>
          <w:szCs w:val="22"/>
        </w:rPr>
        <w:t>amawiającego będzie wnosił opłaty urzędowe</w:t>
      </w:r>
      <w:r w:rsidR="00655816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</w:p>
    <w:p w14:paraId="071671EC" w14:textId="77777777" w:rsidR="00FD28DF" w:rsidRDefault="00FD28DF" w:rsidP="00445254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FD28DF">
        <w:rPr>
          <w:rFonts w:ascii="Times New Roman" w:hAnsi="Times New Roman" w:cs="Times New Roman"/>
          <w:b/>
          <w:bCs/>
          <w:i/>
          <w:sz w:val="22"/>
          <w:szCs w:val="22"/>
        </w:rPr>
        <w:t>W zadaniach oznaczonych **</w:t>
      </w:r>
      <w:r w:rsidR="00F6020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FD28DF">
        <w:rPr>
          <w:rFonts w:ascii="Times New Roman" w:hAnsi="Times New Roman" w:cs="Times New Roman"/>
          <w:b/>
          <w:bCs/>
          <w:i/>
          <w:sz w:val="22"/>
          <w:szCs w:val="22"/>
        </w:rPr>
        <w:t>kontynuacja oznacza podejmowanie wszelkich czynności niezbędnych do udzielenia lub zachowania praw.</w:t>
      </w:r>
    </w:p>
    <w:p w14:paraId="031D12FA" w14:textId="77777777" w:rsidR="008C3252" w:rsidRDefault="008C3252" w:rsidP="00F573B8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6DA2B1" w14:textId="77777777" w:rsidR="004176C9" w:rsidRPr="00265B58" w:rsidRDefault="00614ECF" w:rsidP="00F573B8">
      <w:pPr>
        <w:pStyle w:val="Tekstpodstawowy"/>
        <w:spacing w:line="240" w:lineRule="auto"/>
        <w:ind w:left="714" w:hanging="357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65B58">
        <w:rPr>
          <w:rFonts w:ascii="Times New Roman" w:hAnsi="Times New Roman" w:cs="Times New Roman"/>
          <w:b/>
          <w:bCs/>
          <w:i/>
          <w:sz w:val="22"/>
          <w:szCs w:val="22"/>
        </w:rPr>
        <w:t>4</w:t>
      </w:r>
      <w:r w:rsidRPr="00265B58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265B58">
        <w:rPr>
          <w:rFonts w:ascii="Times New Roman" w:hAnsi="Times New Roman" w:cs="Times New Roman"/>
          <w:sz w:val="22"/>
          <w:szCs w:val="22"/>
        </w:rPr>
        <w:t>Do zadań W</w:t>
      </w:r>
      <w:r w:rsidR="004176C9" w:rsidRPr="00265B58">
        <w:rPr>
          <w:rFonts w:ascii="Times New Roman" w:hAnsi="Times New Roman" w:cs="Times New Roman"/>
          <w:sz w:val="22"/>
          <w:szCs w:val="22"/>
        </w:rPr>
        <w:t>ykona</w:t>
      </w:r>
      <w:r w:rsidR="00265B58">
        <w:rPr>
          <w:rFonts w:ascii="Times New Roman" w:hAnsi="Times New Roman" w:cs="Times New Roman"/>
          <w:sz w:val="22"/>
          <w:szCs w:val="22"/>
        </w:rPr>
        <w:t>wcy należy</w:t>
      </w:r>
      <w:r w:rsidR="004176C9" w:rsidRPr="00265B58">
        <w:rPr>
          <w:rFonts w:ascii="Times New Roman" w:hAnsi="Times New Roman" w:cs="Times New Roman"/>
          <w:sz w:val="22"/>
          <w:szCs w:val="22"/>
        </w:rPr>
        <w:t xml:space="preserve"> wykonywanie wszelkich czynności niezbędnych do przeprowadzenia pełnej procedury zgłoszeniowej i kontynuacji postępowania we wszystkich </w:t>
      </w:r>
      <w:r w:rsidR="004176C9" w:rsidRPr="00265B58">
        <w:rPr>
          <w:rFonts w:ascii="Times New Roman" w:hAnsi="Times New Roman" w:cs="Times New Roman"/>
          <w:sz w:val="22"/>
          <w:szCs w:val="22"/>
        </w:rPr>
        <w:lastRenderedPageBreak/>
        <w:t>urzędach, o których mowa powyżej, w terminach podanych w tabeli. W ramach zlecenia należy uwzględnić:</w:t>
      </w:r>
    </w:p>
    <w:p w14:paraId="420717AD" w14:textId="77777777" w:rsidR="004176C9" w:rsidRPr="00203782" w:rsidRDefault="00265B58" w:rsidP="000F5D93">
      <w:pPr>
        <w:widowControl/>
        <w:tabs>
          <w:tab w:val="left" w:pos="1440"/>
        </w:tabs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 w:rsidR="004176C9" w:rsidRPr="00203782">
        <w:rPr>
          <w:sz w:val="22"/>
          <w:szCs w:val="22"/>
        </w:rPr>
        <w:t xml:space="preserve">obsługę rzecznika patentowego własną i pełnomocników zagranicznych, </w:t>
      </w:r>
    </w:p>
    <w:p w14:paraId="25241B3F" w14:textId="77777777" w:rsidR="004176C9" w:rsidRPr="00203782" w:rsidRDefault="00984E3B" w:rsidP="000F5D93">
      <w:pPr>
        <w:widowControl/>
        <w:tabs>
          <w:tab w:val="left" w:pos="1440"/>
        </w:tabs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</w:r>
      <w:r w:rsidR="004176C9" w:rsidRPr="00203782">
        <w:rPr>
          <w:sz w:val="22"/>
          <w:szCs w:val="22"/>
        </w:rPr>
        <w:t>tłumaczenie dokumentów na język wymagany w danym kraju,</w:t>
      </w:r>
    </w:p>
    <w:p w14:paraId="7535F9BA" w14:textId="77777777" w:rsidR="004176C9" w:rsidRDefault="004176C9" w:rsidP="000F5D93">
      <w:pPr>
        <w:widowControl/>
        <w:tabs>
          <w:tab w:val="left" w:pos="1440"/>
        </w:tabs>
        <w:suppressAutoHyphens w:val="0"/>
        <w:ind w:left="1440" w:hanging="720"/>
        <w:jc w:val="both"/>
        <w:rPr>
          <w:sz w:val="22"/>
          <w:szCs w:val="22"/>
        </w:rPr>
      </w:pPr>
      <w:r w:rsidRPr="00203782">
        <w:rPr>
          <w:sz w:val="22"/>
          <w:szCs w:val="22"/>
        </w:rPr>
        <w:t>4.3</w:t>
      </w:r>
      <w:r w:rsidRPr="00203782">
        <w:rPr>
          <w:sz w:val="22"/>
          <w:szCs w:val="22"/>
        </w:rPr>
        <w:tab/>
        <w:t>monitorowanie terminów i wnoszenie opłat urzędowych jeśli dotyczy (opłaty te będą naliczane odrębni</w:t>
      </w:r>
      <w:r>
        <w:rPr>
          <w:sz w:val="22"/>
          <w:szCs w:val="22"/>
        </w:rPr>
        <w:t>e od wynagrodzenia należne</w:t>
      </w:r>
      <w:r w:rsidR="00984E3B">
        <w:rPr>
          <w:sz w:val="22"/>
          <w:szCs w:val="22"/>
        </w:rPr>
        <w:t>go W</w:t>
      </w:r>
      <w:r>
        <w:rPr>
          <w:sz w:val="22"/>
          <w:szCs w:val="22"/>
        </w:rPr>
        <w:t>ykonawcy wynikającego z przedłożonej wraz z ofertą kalkulacji cenowej</w:t>
      </w:r>
      <w:r w:rsidRPr="00203782">
        <w:rPr>
          <w:sz w:val="22"/>
          <w:szCs w:val="22"/>
        </w:rPr>
        <w:t>),</w:t>
      </w:r>
    </w:p>
    <w:p w14:paraId="32BA5D77" w14:textId="77777777" w:rsidR="004176C9" w:rsidRDefault="004176C9" w:rsidP="008C71A3">
      <w:pPr>
        <w:widowControl/>
        <w:tabs>
          <w:tab w:val="left" w:pos="1440"/>
        </w:tabs>
        <w:suppressAutoHyphens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>
        <w:rPr>
          <w:sz w:val="22"/>
          <w:szCs w:val="22"/>
        </w:rPr>
        <w:tab/>
      </w:r>
      <w:r w:rsidRPr="00203782">
        <w:rPr>
          <w:sz w:val="22"/>
          <w:szCs w:val="22"/>
        </w:rPr>
        <w:t xml:space="preserve">monitorowanie terminów i </w:t>
      </w:r>
      <w:r w:rsidR="00984E3B">
        <w:rPr>
          <w:sz w:val="22"/>
          <w:szCs w:val="22"/>
        </w:rPr>
        <w:t>wezwanie Z</w:t>
      </w:r>
      <w:r>
        <w:rPr>
          <w:sz w:val="22"/>
          <w:szCs w:val="22"/>
        </w:rPr>
        <w:t>amawiającego</w:t>
      </w:r>
      <w:r w:rsidRPr="00203782">
        <w:rPr>
          <w:sz w:val="22"/>
          <w:szCs w:val="22"/>
        </w:rPr>
        <w:t xml:space="preserve"> do dokonania opłat w urzędach, w których możliwe jest samodzielne wnoszenie opłat urzędowych,</w:t>
      </w:r>
    </w:p>
    <w:p w14:paraId="32A072AD" w14:textId="77777777" w:rsidR="004176C9" w:rsidRDefault="00E44236" w:rsidP="00E44236">
      <w:pPr>
        <w:widowControl/>
        <w:tabs>
          <w:tab w:val="left" w:pos="1440"/>
        </w:tabs>
        <w:suppressAutoHyphens w:val="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</w:r>
      <w:r w:rsidR="004176C9" w:rsidRPr="005E2780">
        <w:rPr>
          <w:sz w:val="22"/>
          <w:szCs w:val="22"/>
        </w:rPr>
        <w:t>doradztwo dotyczące realizowanych procedur patentowych, w tym udzielanie odpowiedzi na pisma urzędowe,</w:t>
      </w:r>
    </w:p>
    <w:p w14:paraId="505C2586" w14:textId="77777777" w:rsidR="0099796F" w:rsidRDefault="00E44236" w:rsidP="00E44236">
      <w:pPr>
        <w:widowControl/>
        <w:tabs>
          <w:tab w:val="left" w:pos="1440"/>
        </w:tabs>
        <w:suppressAutoHyphens w:val="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>
        <w:rPr>
          <w:sz w:val="22"/>
          <w:szCs w:val="22"/>
        </w:rPr>
        <w:tab/>
      </w:r>
      <w:r w:rsidR="004176C9" w:rsidRPr="00895764">
        <w:rPr>
          <w:sz w:val="22"/>
          <w:szCs w:val="22"/>
        </w:rPr>
        <w:t>prowadzenie pełnej dokumentacji związanej z wykonywaniem wyżej wymienionych czynności, w tym dokumentowanie uiszczania opła</w:t>
      </w:r>
      <w:r w:rsidR="00984E3B">
        <w:rPr>
          <w:sz w:val="22"/>
          <w:szCs w:val="22"/>
        </w:rPr>
        <w:t>t urzędowych i przesyłanie jej Z</w:t>
      </w:r>
      <w:r w:rsidR="004176C9" w:rsidRPr="00895764">
        <w:rPr>
          <w:sz w:val="22"/>
          <w:szCs w:val="22"/>
        </w:rPr>
        <w:t xml:space="preserve">amawiającemu </w:t>
      </w:r>
      <w:r w:rsidR="009458FD">
        <w:rPr>
          <w:sz w:val="22"/>
          <w:szCs w:val="22"/>
        </w:rPr>
        <w:t xml:space="preserve">niezwłocznie, ale nie później niż </w:t>
      </w:r>
      <w:r w:rsidR="004176C9" w:rsidRPr="00895764">
        <w:rPr>
          <w:sz w:val="22"/>
          <w:szCs w:val="22"/>
        </w:rPr>
        <w:t xml:space="preserve">w terminie </w:t>
      </w:r>
      <w:r w:rsidR="009458FD">
        <w:rPr>
          <w:sz w:val="22"/>
          <w:szCs w:val="22"/>
        </w:rPr>
        <w:t>14</w:t>
      </w:r>
      <w:r w:rsidR="004176C9" w:rsidRPr="00895764">
        <w:rPr>
          <w:sz w:val="22"/>
          <w:szCs w:val="22"/>
        </w:rPr>
        <w:t xml:space="preserve"> </w:t>
      </w:r>
      <w:r w:rsidR="009458FD">
        <w:rPr>
          <w:sz w:val="22"/>
          <w:szCs w:val="22"/>
        </w:rPr>
        <w:t>dni</w:t>
      </w:r>
      <w:r w:rsidR="004176C9" w:rsidRPr="00895764">
        <w:rPr>
          <w:sz w:val="22"/>
          <w:szCs w:val="22"/>
        </w:rPr>
        <w:t xml:space="preserve"> od wykonania czynności.</w:t>
      </w:r>
    </w:p>
    <w:p w14:paraId="7A1854E0" w14:textId="77777777" w:rsidR="001D693E" w:rsidRPr="00A30519" w:rsidRDefault="00133110" w:rsidP="001D693E">
      <w:pPr>
        <w:pStyle w:val="Tekstpodstawowy"/>
        <w:spacing w:line="240" w:lineRule="auto"/>
        <w:ind w:left="720" w:hanging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D693E" w:rsidRPr="00A30519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Z uwagi na specyfikę udzielanego zamówienia, dane podane w tabelach 1 i 2 mają wyłącznie charakter szacunkowy a zamawiający zastrzega sobie możliwość dostosowania liczby zleceń w ramach powyżej wskazanych kategorii do aktualnych potrzeb (tj. zwiększania, bądź zmniejszania podanych w zestawieniach tabelarycznych liczb oraz przemieszania ich w odniesieniu do wskazanej kategoryzacji przedmiotowej), w ramach środków finansowych przeznaczonych na realizację przedmiotowego zamówienia.</w:t>
      </w:r>
    </w:p>
    <w:p w14:paraId="127D155B" w14:textId="77777777" w:rsidR="00C453FE" w:rsidRDefault="0099796F" w:rsidP="00902E54">
      <w:pPr>
        <w:pStyle w:val="Tekstpodstawowy"/>
        <w:spacing w:line="240" w:lineRule="auto"/>
        <w:ind w:left="720" w:hanging="36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02E54">
        <w:rPr>
          <w:rFonts w:ascii="Times New Roman" w:hAnsi="Times New Roman" w:cs="Times New Roman"/>
          <w:color w:val="000000"/>
          <w:sz w:val="22"/>
          <w:szCs w:val="22"/>
        </w:rPr>
        <w:t>6.</w:t>
      </w:r>
      <w:r w:rsidR="00133110" w:rsidRPr="00902E5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0B2D" w:rsidRPr="00902E54">
        <w:rPr>
          <w:rFonts w:ascii="Times New Roman" w:hAnsi="Times New Roman" w:cs="Times New Roman"/>
          <w:sz w:val="22"/>
          <w:szCs w:val="22"/>
        </w:rPr>
        <w:t xml:space="preserve">Zamawiający może z prawa opcji nie skorzystać, lub skorzystać w części. Zamówienie realizowane w ramach opcji jest jednostronnym uprawnieniem </w:t>
      </w:r>
      <w:r w:rsidR="009458FD" w:rsidRPr="00902E54">
        <w:rPr>
          <w:rFonts w:ascii="Times New Roman" w:hAnsi="Times New Roman" w:cs="Times New Roman"/>
          <w:sz w:val="22"/>
          <w:szCs w:val="22"/>
        </w:rPr>
        <w:t>Z</w:t>
      </w:r>
      <w:r w:rsidR="00ED0B2D" w:rsidRPr="00902E54">
        <w:rPr>
          <w:rFonts w:ascii="Times New Roman" w:hAnsi="Times New Roman" w:cs="Times New Roman"/>
          <w:sz w:val="22"/>
          <w:szCs w:val="22"/>
        </w:rPr>
        <w:t xml:space="preserve">amawiającego. Nie skorzystanie przez </w:t>
      </w:r>
      <w:r w:rsidR="009458FD" w:rsidRPr="00902E54">
        <w:rPr>
          <w:rFonts w:ascii="Times New Roman" w:hAnsi="Times New Roman" w:cs="Times New Roman"/>
          <w:sz w:val="22"/>
          <w:szCs w:val="22"/>
        </w:rPr>
        <w:t>Z</w:t>
      </w:r>
      <w:r w:rsidR="00ED0B2D" w:rsidRPr="00902E54">
        <w:rPr>
          <w:rFonts w:ascii="Times New Roman" w:hAnsi="Times New Roman" w:cs="Times New Roman"/>
          <w:sz w:val="22"/>
          <w:szCs w:val="22"/>
        </w:rPr>
        <w:t xml:space="preserve">amawiającego z prawa opcji nie rodzi po stronie </w:t>
      </w:r>
      <w:r w:rsidR="009458FD" w:rsidRPr="00902E54">
        <w:rPr>
          <w:rFonts w:ascii="Times New Roman" w:hAnsi="Times New Roman" w:cs="Times New Roman"/>
          <w:sz w:val="22"/>
          <w:szCs w:val="22"/>
        </w:rPr>
        <w:t>W</w:t>
      </w:r>
      <w:r w:rsidR="00ED0B2D" w:rsidRPr="00902E54">
        <w:rPr>
          <w:rFonts w:ascii="Times New Roman" w:hAnsi="Times New Roman" w:cs="Times New Roman"/>
          <w:sz w:val="22"/>
          <w:szCs w:val="22"/>
        </w:rPr>
        <w:t>ykonawcy żadnych roszczeń względem Zamawiającego.</w:t>
      </w:r>
    </w:p>
    <w:p w14:paraId="63A900D3" w14:textId="77777777" w:rsidR="009A6ED0" w:rsidRPr="00D569CB" w:rsidRDefault="009A6ED0" w:rsidP="0069642C">
      <w:pPr>
        <w:pStyle w:val="Tekstpodstawowy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69C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65918467" w14:textId="77777777" w:rsidR="00E15030" w:rsidRDefault="00381500" w:rsidP="004B73A4">
      <w:pPr>
        <w:pStyle w:val="Akapitzlist1"/>
        <w:numPr>
          <w:ilvl w:val="3"/>
          <w:numId w:val="34"/>
        </w:numPr>
        <w:tabs>
          <w:tab w:val="clear" w:pos="2880"/>
        </w:tabs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381500">
        <w:rPr>
          <w:rFonts w:ascii="Times New Roman" w:hAnsi="Times New Roman"/>
        </w:rPr>
        <w:t>Zamawiający powierza a Wykonawca przyjmuje do z</w:t>
      </w:r>
      <w:r>
        <w:rPr>
          <w:rFonts w:ascii="Times New Roman" w:hAnsi="Times New Roman"/>
        </w:rPr>
        <w:t>realizowania zadania związane z </w:t>
      </w:r>
      <w:r w:rsidRPr="00381500">
        <w:rPr>
          <w:rFonts w:ascii="Times New Roman" w:hAnsi="Times New Roman"/>
          <w:bCs/>
        </w:rPr>
        <w:t>przygotowaniem i dokonaniem zgłoszeń pate</w:t>
      </w:r>
      <w:r>
        <w:rPr>
          <w:rFonts w:ascii="Times New Roman" w:hAnsi="Times New Roman"/>
          <w:bCs/>
        </w:rPr>
        <w:t>ntowych zgodnie z obowiązującymi w tym zakresie regulac</w:t>
      </w:r>
      <w:r w:rsidR="00FE0EF6">
        <w:rPr>
          <w:rFonts w:ascii="Times New Roman" w:hAnsi="Times New Roman"/>
          <w:bCs/>
        </w:rPr>
        <w:t xml:space="preserve">jami prawnymi i zasadami sztuki, </w:t>
      </w:r>
      <w:r w:rsidR="00FE0EF6" w:rsidRPr="00FE0EF6">
        <w:rPr>
          <w:rFonts w:ascii="Times New Roman" w:hAnsi="Times New Roman"/>
        </w:rPr>
        <w:t>przez okres</w:t>
      </w:r>
      <w:r w:rsidR="00E15030">
        <w:rPr>
          <w:rFonts w:ascii="Times New Roman" w:hAnsi="Times New Roman"/>
        </w:rPr>
        <w:t>:</w:t>
      </w:r>
    </w:p>
    <w:p w14:paraId="1A9156E3" w14:textId="77777777" w:rsidR="00812F9B" w:rsidRPr="00CF0FA8" w:rsidRDefault="00E15030" w:rsidP="00CC3312">
      <w:pPr>
        <w:pStyle w:val="Akapitzlist1"/>
        <w:spacing w:after="0" w:line="240" w:lineRule="auto"/>
        <w:ind w:left="1440" w:hanging="720"/>
        <w:contextualSpacing/>
        <w:jc w:val="both"/>
        <w:rPr>
          <w:rFonts w:ascii="Times New Roman" w:hAnsi="Times New Roman"/>
        </w:rPr>
      </w:pPr>
      <w:r w:rsidRPr="00CF0FA8">
        <w:rPr>
          <w:rFonts w:ascii="Times New Roman" w:hAnsi="Times New Roman"/>
        </w:rPr>
        <w:t>1.1</w:t>
      </w:r>
      <w:r w:rsidRPr="00CF0FA8">
        <w:rPr>
          <w:rFonts w:ascii="Times New Roman" w:hAnsi="Times New Roman"/>
        </w:rPr>
        <w:tab/>
      </w:r>
      <w:r w:rsidR="00BC4AEB">
        <w:rPr>
          <w:rFonts w:ascii="Times New Roman" w:hAnsi="Times New Roman"/>
        </w:rPr>
        <w:t xml:space="preserve">w odniesieniu do </w:t>
      </w:r>
      <w:r w:rsidR="00BC4AEB">
        <w:rPr>
          <w:rFonts w:ascii="Times New Roman" w:hAnsi="Times New Roman"/>
          <w:u w:val="single"/>
        </w:rPr>
        <w:t>zamówienia</w:t>
      </w:r>
      <w:r w:rsidR="00812F9B" w:rsidRPr="00CF0FA8">
        <w:rPr>
          <w:rFonts w:ascii="Times New Roman" w:hAnsi="Times New Roman"/>
          <w:u w:val="single"/>
        </w:rPr>
        <w:t xml:space="preserve"> o charakterze podstawowym</w:t>
      </w:r>
      <w:r w:rsidR="00BC4AEB">
        <w:rPr>
          <w:rFonts w:ascii="Times New Roman" w:hAnsi="Times New Roman"/>
        </w:rPr>
        <w:t xml:space="preserve"> –</w:t>
      </w:r>
      <w:r w:rsidR="00812F9B" w:rsidRPr="00CF0FA8">
        <w:rPr>
          <w:rFonts w:ascii="Times New Roman" w:hAnsi="Times New Roman"/>
        </w:rPr>
        <w:t xml:space="preserve"> </w:t>
      </w:r>
      <w:r w:rsidR="004D6877" w:rsidRPr="00CC7AAD">
        <w:rPr>
          <w:rFonts w:ascii="Times New Roman" w:hAnsi="Times New Roman"/>
          <w:b/>
          <w:i/>
        </w:rPr>
        <w:t>czterech</w:t>
      </w:r>
      <w:r w:rsidR="00812F9B" w:rsidRPr="00CC7AAD">
        <w:rPr>
          <w:rFonts w:ascii="Times New Roman" w:hAnsi="Times New Roman"/>
          <w:b/>
          <w:i/>
        </w:rPr>
        <w:t xml:space="preserve"> (</w:t>
      </w:r>
      <w:r w:rsidR="004D6877" w:rsidRPr="00CC7AAD">
        <w:rPr>
          <w:rFonts w:ascii="Times New Roman" w:hAnsi="Times New Roman"/>
          <w:b/>
          <w:i/>
        </w:rPr>
        <w:t>4</w:t>
      </w:r>
      <w:r w:rsidR="00812F9B" w:rsidRPr="00CC7AAD">
        <w:rPr>
          <w:rFonts w:ascii="Times New Roman" w:hAnsi="Times New Roman"/>
          <w:b/>
          <w:i/>
        </w:rPr>
        <w:t>) lat,</w:t>
      </w:r>
      <w:r w:rsidR="00812F9B" w:rsidRPr="0076532F">
        <w:rPr>
          <w:rFonts w:ascii="Times New Roman" w:hAnsi="Times New Roman"/>
          <w:b/>
          <w:i/>
        </w:rPr>
        <w:t xml:space="preserve"> </w:t>
      </w:r>
      <w:r w:rsidR="00812F9B" w:rsidRPr="00CF0FA8">
        <w:rPr>
          <w:rFonts w:ascii="Times New Roman" w:hAnsi="Times New Roman"/>
        </w:rPr>
        <w:t>licząc od dnia udzielenia zamówienia, tj. zawarcia umowy, z zastrzeżeniem terminów przewidzianych na realizację poszczególnych zadań, o których mowa w powy</w:t>
      </w:r>
      <w:r w:rsidR="0076532F">
        <w:rPr>
          <w:rFonts w:ascii="Times New Roman" w:hAnsi="Times New Roman"/>
        </w:rPr>
        <w:t>ższym zestawieniu tabelarycznym;</w:t>
      </w:r>
    </w:p>
    <w:p w14:paraId="54BEF26B" w14:textId="77777777" w:rsidR="00812F9B" w:rsidRPr="00CF0FA8" w:rsidRDefault="00812F9B" w:rsidP="00CC3312">
      <w:pPr>
        <w:pStyle w:val="Akapitzlist1"/>
        <w:spacing w:after="0" w:line="240" w:lineRule="auto"/>
        <w:ind w:left="1440" w:hanging="720"/>
        <w:contextualSpacing/>
        <w:jc w:val="both"/>
        <w:rPr>
          <w:rFonts w:ascii="Times New Roman" w:hAnsi="Times New Roman"/>
        </w:rPr>
      </w:pPr>
      <w:r w:rsidRPr="00CF0FA8">
        <w:rPr>
          <w:rFonts w:ascii="Times New Roman" w:hAnsi="Times New Roman"/>
        </w:rPr>
        <w:t>1.2</w:t>
      </w:r>
      <w:r w:rsidRPr="00CF0FA8">
        <w:rPr>
          <w:rFonts w:ascii="Times New Roman" w:hAnsi="Times New Roman"/>
        </w:rPr>
        <w:tab/>
      </w:r>
      <w:r w:rsidR="0060724A">
        <w:rPr>
          <w:rFonts w:ascii="Times New Roman" w:hAnsi="Times New Roman"/>
        </w:rPr>
        <w:t xml:space="preserve">w odniesieniu do </w:t>
      </w:r>
      <w:r w:rsidR="0076532F">
        <w:rPr>
          <w:rFonts w:ascii="Times New Roman" w:hAnsi="Times New Roman"/>
          <w:u w:val="single"/>
        </w:rPr>
        <w:t>z</w:t>
      </w:r>
      <w:r w:rsidR="0060724A">
        <w:rPr>
          <w:rFonts w:ascii="Times New Roman" w:hAnsi="Times New Roman"/>
          <w:u w:val="single"/>
        </w:rPr>
        <w:t>amówienia</w:t>
      </w:r>
      <w:r w:rsidRPr="00CF0FA8">
        <w:rPr>
          <w:rFonts w:ascii="Times New Roman" w:hAnsi="Times New Roman"/>
          <w:u w:val="single"/>
        </w:rPr>
        <w:t xml:space="preserve"> o charakterze opcjonalnym</w:t>
      </w:r>
      <w:r w:rsidRPr="00CF0FA8">
        <w:rPr>
          <w:rFonts w:ascii="Times New Roman" w:hAnsi="Times New Roman"/>
        </w:rPr>
        <w:t xml:space="preserve"> </w:t>
      </w:r>
      <w:r w:rsidR="0060724A">
        <w:rPr>
          <w:rFonts w:ascii="Times New Roman" w:hAnsi="Times New Roman"/>
        </w:rPr>
        <w:t xml:space="preserve">– </w:t>
      </w:r>
      <w:r w:rsidRPr="0076532F">
        <w:rPr>
          <w:rFonts w:ascii="Times New Roman" w:hAnsi="Times New Roman"/>
          <w:b/>
          <w:i/>
        </w:rPr>
        <w:t>dziesięciu (10) lat,</w:t>
      </w:r>
      <w:r w:rsidRPr="00CF0FA8">
        <w:rPr>
          <w:rFonts w:ascii="Times New Roman" w:hAnsi="Times New Roman"/>
        </w:rPr>
        <w:t xml:space="preserve"> licząc od dnia udzielenia zamówienia, tj. zawarcia umowy, z zastrzeżeniem terminów przewidzianych na realizację poszczególnych zadań, o których mowa w powyższym zestawieniu tabelarycznym.</w:t>
      </w:r>
    </w:p>
    <w:p w14:paraId="3C66D64D" w14:textId="77777777" w:rsidR="00812F9B" w:rsidRDefault="00BF0C99" w:rsidP="00CC3312">
      <w:pPr>
        <w:suppressAutoHyphens w:val="0"/>
        <w:adjustRightInd w:val="0"/>
        <w:ind w:left="72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12F9B" w:rsidRPr="001E7DD9">
        <w:rPr>
          <w:sz w:val="22"/>
          <w:szCs w:val="22"/>
        </w:rPr>
        <w:t>Zamawiający zastrzeg</w:t>
      </w:r>
      <w:r w:rsidR="00812F9B">
        <w:rPr>
          <w:sz w:val="22"/>
          <w:szCs w:val="22"/>
        </w:rPr>
        <w:t>a sobie możliwość zmiany terminów przewidzianych na realizację poszczególnych zadań</w:t>
      </w:r>
      <w:r w:rsidR="00812F9B" w:rsidRPr="001E7DD9">
        <w:rPr>
          <w:sz w:val="22"/>
          <w:szCs w:val="22"/>
        </w:rPr>
        <w:t xml:space="preserve">, o czym pisemnie powiadomi </w:t>
      </w:r>
      <w:r w:rsidR="008C3252">
        <w:rPr>
          <w:sz w:val="22"/>
          <w:szCs w:val="22"/>
        </w:rPr>
        <w:t>W</w:t>
      </w:r>
      <w:r w:rsidR="00812F9B" w:rsidRPr="001E7DD9">
        <w:rPr>
          <w:sz w:val="22"/>
          <w:szCs w:val="22"/>
        </w:rPr>
        <w:t>ykonawcę ze stosownym wypr</w:t>
      </w:r>
      <w:r w:rsidR="00812F9B">
        <w:rPr>
          <w:sz w:val="22"/>
          <w:szCs w:val="22"/>
        </w:rPr>
        <w:t>zedzeniem</w:t>
      </w:r>
      <w:r w:rsidR="00D21BD2">
        <w:rPr>
          <w:sz w:val="22"/>
          <w:szCs w:val="22"/>
        </w:rPr>
        <w:t>.</w:t>
      </w:r>
    </w:p>
    <w:p w14:paraId="5038233C" w14:textId="77777777" w:rsidR="00812F9B" w:rsidRDefault="00812F9B" w:rsidP="00B57914">
      <w:pPr>
        <w:suppressAutoHyphens w:val="0"/>
        <w:adjustRightInd w:val="0"/>
        <w:ind w:left="720" w:hanging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1E7DD9">
        <w:rPr>
          <w:sz w:val="22"/>
          <w:szCs w:val="22"/>
        </w:rPr>
        <w:t xml:space="preserve">W przypadku </w:t>
      </w:r>
      <w:r>
        <w:rPr>
          <w:sz w:val="22"/>
          <w:szCs w:val="22"/>
        </w:rPr>
        <w:t xml:space="preserve">wyczerpania kwoty wynagrodzenia brutto należnego wykonawcy za realizację zadań objętych zamówieniem o charakterze podstawowym </w:t>
      </w:r>
      <w:r w:rsidRPr="001E7DD9">
        <w:rPr>
          <w:sz w:val="22"/>
          <w:szCs w:val="22"/>
        </w:rPr>
        <w:t>przed upływ</w:t>
      </w:r>
      <w:r>
        <w:rPr>
          <w:sz w:val="22"/>
          <w:szCs w:val="22"/>
        </w:rPr>
        <w:t xml:space="preserve">em </w:t>
      </w:r>
      <w:r w:rsidR="00CD3F7E">
        <w:rPr>
          <w:sz w:val="22"/>
          <w:szCs w:val="22"/>
        </w:rPr>
        <w:t>czterech</w:t>
      </w:r>
      <w:r>
        <w:rPr>
          <w:sz w:val="22"/>
          <w:szCs w:val="22"/>
        </w:rPr>
        <w:t xml:space="preserve"> (</w:t>
      </w:r>
      <w:r w:rsidR="00CD3F7E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1E7DD9">
        <w:rPr>
          <w:sz w:val="22"/>
          <w:szCs w:val="22"/>
        </w:rPr>
        <w:t xml:space="preserve"> lat, licząc od dnia udzielenia zamówienia, tj. zawarcia umowy, umowa </w:t>
      </w:r>
      <w:r>
        <w:rPr>
          <w:sz w:val="22"/>
          <w:szCs w:val="22"/>
        </w:rPr>
        <w:t xml:space="preserve">w powyższym zakresie </w:t>
      </w:r>
      <w:r w:rsidRPr="001E7DD9">
        <w:rPr>
          <w:sz w:val="22"/>
          <w:szCs w:val="22"/>
        </w:rPr>
        <w:t>wygasa.</w:t>
      </w:r>
    </w:p>
    <w:p w14:paraId="14AC97C8" w14:textId="77777777" w:rsidR="00E15030" w:rsidRDefault="00812F9B" w:rsidP="005D1AF0">
      <w:pPr>
        <w:pStyle w:val="Akapitzlist1"/>
        <w:spacing w:after="0" w:line="240" w:lineRule="auto"/>
        <w:ind w:hanging="360"/>
        <w:contextualSpacing/>
        <w:jc w:val="both"/>
        <w:rPr>
          <w:rFonts w:ascii="Times New Roman" w:hAnsi="Times New Roman"/>
        </w:rPr>
      </w:pPr>
      <w:r w:rsidRPr="00BF0C99">
        <w:rPr>
          <w:rFonts w:ascii="Times New Roman" w:hAnsi="Times New Roman"/>
        </w:rPr>
        <w:t xml:space="preserve">4. </w:t>
      </w:r>
      <w:r w:rsidRPr="00BF0C99">
        <w:rPr>
          <w:rFonts w:ascii="Times New Roman" w:hAnsi="Times New Roman"/>
        </w:rPr>
        <w:tab/>
        <w:t>W przypadku wyczerpania kwoty wynagrodzenia brutto należnego wykonawcy za realizację zadań objętych zamówieniem o charakterze opcjonalnym przed upływem dziesięciu (10) lat, licząc od dnia udzielenia zamówienia, tj. zawarcia umowy, umowa w powyższym zakresie</w:t>
      </w:r>
      <w:r w:rsidR="00350B4E">
        <w:rPr>
          <w:rFonts w:ascii="Times New Roman" w:hAnsi="Times New Roman"/>
        </w:rPr>
        <w:t xml:space="preserve"> wygasa</w:t>
      </w:r>
      <w:r w:rsidR="0023655A">
        <w:rPr>
          <w:rFonts w:ascii="Times New Roman" w:hAnsi="Times New Roman"/>
        </w:rPr>
        <w:t>.</w:t>
      </w:r>
    </w:p>
    <w:p w14:paraId="3C47851C" w14:textId="77777777" w:rsidR="006B42DD" w:rsidRPr="00B875ED" w:rsidRDefault="00D52984" w:rsidP="00D438D0">
      <w:pPr>
        <w:pStyle w:val="Akapitzlist1"/>
        <w:spacing w:after="0" w:line="240" w:lineRule="auto"/>
        <w:ind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D438D0">
        <w:rPr>
          <w:rFonts w:ascii="Times New Roman" w:hAnsi="Times New Roman"/>
        </w:rPr>
        <w:t xml:space="preserve">W przypadku niewyczerpania kwoty należnego </w:t>
      </w:r>
      <w:r w:rsidR="00272E88" w:rsidRPr="00D438D0">
        <w:rPr>
          <w:rFonts w:ascii="Times New Roman" w:hAnsi="Times New Roman"/>
        </w:rPr>
        <w:t>W</w:t>
      </w:r>
      <w:r w:rsidRPr="00D438D0">
        <w:rPr>
          <w:rFonts w:ascii="Times New Roman" w:hAnsi="Times New Roman"/>
        </w:rPr>
        <w:t xml:space="preserve">ykonawcy wynagrodzenia brutto po upływie terminów, o których mowa w </w:t>
      </w:r>
      <w:r w:rsidR="00272E88" w:rsidRPr="00D438D0">
        <w:rPr>
          <w:rFonts w:ascii="Times New Roman" w:hAnsi="Times New Roman"/>
        </w:rPr>
        <w:t xml:space="preserve">ust. 1 </w:t>
      </w:r>
      <w:r w:rsidRPr="00D438D0">
        <w:rPr>
          <w:rFonts w:ascii="Times New Roman" w:hAnsi="Times New Roman"/>
        </w:rPr>
        <w:t xml:space="preserve"> powyżej, </w:t>
      </w:r>
      <w:r w:rsidR="00272E88" w:rsidRPr="00D438D0">
        <w:rPr>
          <w:rFonts w:ascii="Times New Roman" w:hAnsi="Times New Roman"/>
        </w:rPr>
        <w:t>Z</w:t>
      </w:r>
      <w:r w:rsidRPr="00D438D0">
        <w:rPr>
          <w:rFonts w:ascii="Times New Roman" w:hAnsi="Times New Roman"/>
        </w:rPr>
        <w:t>amawiający dopuszcza możliwość przedłużenia terminów realizacji zamówień – podstawowego i opcjonalnego – o</w:t>
      </w:r>
      <w:r w:rsidR="00E26461" w:rsidRPr="00D438D0">
        <w:rPr>
          <w:rFonts w:ascii="Times New Roman" w:hAnsi="Times New Roman"/>
        </w:rPr>
        <w:t> </w:t>
      </w:r>
      <w:r w:rsidRPr="00D438D0">
        <w:rPr>
          <w:rFonts w:ascii="Times New Roman" w:hAnsi="Times New Roman"/>
        </w:rPr>
        <w:t xml:space="preserve">okres nie dłuższy niż </w:t>
      </w:r>
      <w:r w:rsidR="00F03D5E" w:rsidRPr="006F6CCB">
        <w:rPr>
          <w:rFonts w:ascii="Times New Roman" w:hAnsi="Times New Roman"/>
        </w:rPr>
        <w:t>8</w:t>
      </w:r>
      <w:r w:rsidRPr="006F6CCB">
        <w:rPr>
          <w:rFonts w:ascii="Times New Roman" w:hAnsi="Times New Roman"/>
        </w:rPr>
        <w:t xml:space="preserve"> </w:t>
      </w:r>
      <w:r w:rsidRPr="006F6CCB">
        <w:rPr>
          <w:rFonts w:ascii="Times New Roman" w:hAnsi="Times New Roman"/>
        </w:rPr>
        <w:lastRenderedPageBreak/>
        <w:t>miesięcy.</w:t>
      </w:r>
      <w:r w:rsidR="00D438D0" w:rsidRPr="00D438D0">
        <w:rPr>
          <w:rFonts w:ascii="Times New Roman" w:hAnsi="Times New Roman"/>
        </w:rPr>
        <w:t xml:space="preserve"> </w:t>
      </w:r>
      <w:r w:rsidR="006B42DD" w:rsidRPr="00D438D0">
        <w:rPr>
          <w:rFonts w:ascii="Times New Roman" w:hAnsi="Times New Roman"/>
          <w:b/>
          <w:i/>
        </w:rPr>
        <w:t>W przypadku nie skorzystania przez zamawiającego z ww. uprawnienia, wykonawcy nie przysługują z tego tytułu żadne roszczenia odszkodowawcze wobec zamawiającego.</w:t>
      </w:r>
    </w:p>
    <w:p w14:paraId="1ECA5884" w14:textId="77777777" w:rsidR="00381500" w:rsidRDefault="00D304ED" w:rsidP="00D304ED">
      <w:pPr>
        <w:pStyle w:val="Akapitzlist1"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381500" w:rsidRPr="00381500">
        <w:rPr>
          <w:rFonts w:ascii="Times New Roman" w:hAnsi="Times New Roman"/>
        </w:rPr>
        <w:t xml:space="preserve">Wykonawca będzie zobowiązany do prowadzenia </w:t>
      </w:r>
      <w:r w:rsidR="00DD351D">
        <w:rPr>
          <w:rFonts w:ascii="Times New Roman" w:hAnsi="Times New Roman"/>
        </w:rPr>
        <w:t>pełnej dokumentacji związanej z </w:t>
      </w:r>
      <w:r w:rsidR="00381500" w:rsidRPr="00381500">
        <w:rPr>
          <w:rFonts w:ascii="Times New Roman" w:hAnsi="Times New Roman"/>
        </w:rPr>
        <w:t>prowadzeniem spraw i przesyłania ich Zamawiającemu</w:t>
      </w:r>
      <w:r w:rsidR="00DD351D">
        <w:rPr>
          <w:rFonts w:ascii="Times New Roman" w:hAnsi="Times New Roman"/>
        </w:rPr>
        <w:t xml:space="preserve"> w terminie jednego (1)</w:t>
      </w:r>
      <w:r w:rsidR="00381500" w:rsidRPr="00381500">
        <w:rPr>
          <w:rFonts w:ascii="Times New Roman" w:hAnsi="Times New Roman"/>
        </w:rPr>
        <w:t xml:space="preserve"> tygodnia od dokonania zgłoszenia podania i treści zgłoszenia oraz potwierdzeń urzędu do </w:t>
      </w:r>
      <w:r w:rsidR="00DD351D">
        <w:rPr>
          <w:rFonts w:ascii="Times New Roman" w:hAnsi="Times New Roman"/>
        </w:rPr>
        <w:t xml:space="preserve">jednego (1) </w:t>
      </w:r>
      <w:r w:rsidR="00381500" w:rsidRPr="00381500">
        <w:rPr>
          <w:rFonts w:ascii="Times New Roman" w:hAnsi="Times New Roman"/>
        </w:rPr>
        <w:t>tygodnia po ich otrzymaniu.</w:t>
      </w:r>
    </w:p>
    <w:p w14:paraId="53B29585" w14:textId="77777777" w:rsidR="000C5984" w:rsidRPr="000C5984" w:rsidRDefault="001127F9" w:rsidP="00483320">
      <w:pPr>
        <w:pStyle w:val="Akapitzlist1"/>
        <w:spacing w:after="0" w:line="240" w:lineRule="auto"/>
        <w:ind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0C5984" w:rsidRPr="000C5984">
        <w:rPr>
          <w:rFonts w:ascii="Times New Roman" w:hAnsi="Times New Roman"/>
        </w:rPr>
        <w:t>Wykonawca zapewnia gotowość do realizacji zamówienia w dniu zawarcia umowy.</w:t>
      </w:r>
    </w:p>
    <w:p w14:paraId="051EF9CB" w14:textId="77777777" w:rsidR="00157595" w:rsidRDefault="001127F9" w:rsidP="005926AB">
      <w:pPr>
        <w:pStyle w:val="Akapitzlist1"/>
        <w:spacing w:after="0" w:line="240" w:lineRule="auto"/>
        <w:ind w:hanging="360"/>
        <w:contextualSpacing/>
        <w:jc w:val="both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381500" w:rsidRPr="00DD351D">
        <w:rPr>
          <w:rFonts w:ascii="Times New Roman" w:hAnsi="Times New Roman"/>
        </w:rPr>
        <w:t xml:space="preserve">Integralną częścią niniejszej umowy jest: dokumentacja </w:t>
      </w:r>
      <w:r w:rsidR="00871C0C">
        <w:rPr>
          <w:rFonts w:ascii="Times New Roman" w:hAnsi="Times New Roman"/>
        </w:rPr>
        <w:t>postępowania przetargowego, a w </w:t>
      </w:r>
      <w:r w:rsidR="00441142">
        <w:rPr>
          <w:rFonts w:ascii="Times New Roman" w:hAnsi="Times New Roman"/>
        </w:rPr>
        <w:t>tym w szczególności Zaproszenie do składania ofert</w:t>
      </w:r>
      <w:r w:rsidR="00381500" w:rsidRPr="00DD351D">
        <w:rPr>
          <w:rFonts w:ascii="Times New Roman" w:hAnsi="Times New Roman"/>
        </w:rPr>
        <w:t xml:space="preserve"> wraz z załącznikami i oferta Wykonawcy. </w:t>
      </w:r>
    </w:p>
    <w:p w14:paraId="59CDD21E" w14:textId="77777777" w:rsidR="009C2EDF" w:rsidRDefault="009C2EDF" w:rsidP="00483320">
      <w:pPr>
        <w:pStyle w:val="Tekstpodstawowy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61987F" w14:textId="77777777" w:rsidR="009A6ED0" w:rsidRPr="00295CFB" w:rsidRDefault="009A6ED0" w:rsidP="00483320">
      <w:pPr>
        <w:pStyle w:val="Tekstpodstawowy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0B23F903" w14:textId="77777777" w:rsidR="00736963" w:rsidRPr="006C706D" w:rsidRDefault="009A6ED0" w:rsidP="004B73A4">
      <w:pPr>
        <w:pStyle w:val="Tekstpodstawowy"/>
        <w:numPr>
          <w:ilvl w:val="0"/>
          <w:numId w:val="37"/>
        </w:numPr>
        <w:spacing w:line="240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 xml:space="preserve">Wykonawca oświadcza, że posiada odpowiednią wiedzę, doświadczenie i dysponuje stosowną bazą do </w:t>
      </w:r>
      <w:r w:rsidR="001D61AE" w:rsidRPr="00D569CB">
        <w:rPr>
          <w:rFonts w:ascii="Times New Roman" w:hAnsi="Times New Roman" w:cs="Times New Roman"/>
          <w:sz w:val="22"/>
          <w:szCs w:val="22"/>
        </w:rPr>
        <w:t xml:space="preserve">należytego </w:t>
      </w:r>
      <w:r w:rsidR="00736963">
        <w:rPr>
          <w:rFonts w:ascii="Times New Roman" w:hAnsi="Times New Roman" w:cs="Times New Roman"/>
          <w:sz w:val="22"/>
          <w:szCs w:val="22"/>
        </w:rPr>
        <w:t xml:space="preserve">wykonania przedmiotu umowy, a w szczególności </w:t>
      </w:r>
      <w:r w:rsidR="00030D14">
        <w:rPr>
          <w:rFonts w:ascii="Times New Roman" w:hAnsi="Times New Roman" w:cs="Times New Roman"/>
          <w:sz w:val="22"/>
          <w:szCs w:val="22"/>
        </w:rPr>
        <w:t xml:space="preserve">zapewnia, że </w:t>
      </w:r>
      <w:r w:rsidR="00E55D88">
        <w:rPr>
          <w:rFonts w:ascii="Times New Roman" w:hAnsi="Times New Roman" w:cs="Times New Roman"/>
          <w:iCs/>
          <w:color w:val="000000"/>
          <w:sz w:val="22"/>
          <w:szCs w:val="22"/>
        </w:rPr>
        <w:t>osoby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</w:t>
      </w:r>
      <w:r w:rsidR="00670FCB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>któr</w:t>
      </w:r>
      <w:r w:rsidR="00670FCB">
        <w:rPr>
          <w:rFonts w:ascii="Times New Roman" w:hAnsi="Times New Roman" w:cs="Times New Roman"/>
          <w:iCs/>
          <w:color w:val="000000"/>
          <w:sz w:val="22"/>
          <w:szCs w:val="22"/>
        </w:rPr>
        <w:t>e</w:t>
      </w:r>
      <w:r w:rsidR="00670FCB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</w:t>
      </w:r>
      <w:r w:rsidR="00670FCB">
        <w:rPr>
          <w:rFonts w:ascii="Times New Roman" w:hAnsi="Times New Roman" w:cs="Times New Roman"/>
          <w:iCs/>
          <w:color w:val="000000"/>
          <w:sz w:val="22"/>
          <w:szCs w:val="22"/>
        </w:rPr>
        <w:t>ą</w:t>
      </w:r>
      <w:r w:rsidR="00670FCB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>uczestniczyć w wykonywaniu zamówienia</w:t>
      </w:r>
      <w:r w:rsidR="00E55D88">
        <w:rPr>
          <w:rFonts w:ascii="Times New Roman" w:hAnsi="Times New Roman" w:cs="Times New Roman"/>
          <w:iCs/>
          <w:color w:val="000000"/>
          <w:sz w:val="22"/>
          <w:szCs w:val="22"/>
        </w:rPr>
        <w:t>, w szczególności odpowiedzialne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 świadczenie usług</w:t>
      </w:r>
      <w:r w:rsidR="008C3252">
        <w:rPr>
          <w:rFonts w:ascii="Times New Roman" w:hAnsi="Times New Roman" w:cs="Times New Roman"/>
          <w:iCs/>
          <w:color w:val="000000"/>
          <w:sz w:val="22"/>
          <w:szCs w:val="22"/>
        </w:rPr>
        <w:t>,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posiada</w:t>
      </w:r>
      <w:r w:rsidR="00E55D88">
        <w:rPr>
          <w:rFonts w:ascii="Times New Roman" w:hAnsi="Times New Roman" w:cs="Times New Roman"/>
          <w:iCs/>
          <w:color w:val="000000"/>
          <w:sz w:val="22"/>
          <w:szCs w:val="22"/>
        </w:rPr>
        <w:t>ją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kwalifikacje zaw</w:t>
      </w:r>
      <w:r w:rsidR="00E55D8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odowe 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>niezbędne do wykonania z</w:t>
      </w:r>
      <w:r w:rsidR="00E46695">
        <w:rPr>
          <w:rFonts w:ascii="Times New Roman" w:hAnsi="Times New Roman" w:cs="Times New Roman"/>
          <w:iCs/>
          <w:color w:val="000000"/>
          <w:sz w:val="22"/>
          <w:szCs w:val="22"/>
        </w:rPr>
        <w:t>amówienia, a </w:t>
      </w:r>
      <w:r w:rsidR="00030D14" w:rsidRPr="00030D14">
        <w:rPr>
          <w:rFonts w:ascii="Times New Roman" w:hAnsi="Times New Roman" w:cs="Times New Roman"/>
          <w:iCs/>
          <w:color w:val="000000"/>
          <w:sz w:val="22"/>
          <w:szCs w:val="22"/>
        </w:rPr>
        <w:t>także niezbędne do zakresu wykonywanych przez nie czynności, tj.:</w:t>
      </w:r>
      <w:r w:rsidR="00030D14" w:rsidRPr="00030D14">
        <w:rPr>
          <w:rFonts w:ascii="Times New Roman" w:hAnsi="Times New Roman" w:cs="Times New Roman"/>
          <w:i/>
          <w:sz w:val="22"/>
          <w:szCs w:val="22"/>
        </w:rPr>
        <w:t xml:space="preserve"> posiada</w:t>
      </w:r>
      <w:r w:rsidR="00E46695">
        <w:rPr>
          <w:rFonts w:ascii="Times New Roman" w:hAnsi="Times New Roman" w:cs="Times New Roman"/>
          <w:i/>
          <w:sz w:val="22"/>
          <w:szCs w:val="22"/>
        </w:rPr>
        <w:t>ją</w:t>
      </w:r>
      <w:r w:rsidR="00030D14" w:rsidRPr="00030D14">
        <w:rPr>
          <w:rFonts w:ascii="Times New Roman" w:hAnsi="Times New Roman" w:cs="Times New Roman"/>
          <w:i/>
          <w:sz w:val="22"/>
          <w:szCs w:val="22"/>
        </w:rPr>
        <w:t xml:space="preserve"> uprawnienia </w:t>
      </w:r>
      <w:r w:rsidR="00E46695">
        <w:rPr>
          <w:rFonts w:ascii="Times New Roman" w:hAnsi="Times New Roman" w:cs="Times New Roman"/>
          <w:i/>
          <w:sz w:val="22"/>
          <w:szCs w:val="22"/>
        </w:rPr>
        <w:t>polskiego/</w:t>
      </w:r>
      <w:r w:rsidR="00030D14" w:rsidRPr="00030D14">
        <w:rPr>
          <w:rFonts w:ascii="Times New Roman" w:hAnsi="Times New Roman" w:cs="Times New Roman"/>
          <w:i/>
          <w:sz w:val="22"/>
          <w:szCs w:val="22"/>
        </w:rPr>
        <w:t xml:space="preserve">europejskiego rzecznika </w:t>
      </w:r>
      <w:r w:rsidR="006330E6">
        <w:rPr>
          <w:rFonts w:ascii="Times New Roman" w:hAnsi="Times New Roman" w:cs="Times New Roman"/>
          <w:i/>
          <w:sz w:val="22"/>
          <w:szCs w:val="22"/>
        </w:rPr>
        <w:t>patentowego: ………………………… /dane personalne, nr</w:t>
      </w:r>
      <w:r w:rsidR="00E53786">
        <w:rPr>
          <w:rFonts w:ascii="Times New Roman" w:hAnsi="Times New Roman" w:cs="Times New Roman"/>
          <w:i/>
          <w:sz w:val="22"/>
          <w:szCs w:val="22"/>
        </w:rPr>
        <w:t> </w:t>
      </w:r>
      <w:r w:rsidR="006330E6">
        <w:rPr>
          <w:rFonts w:ascii="Times New Roman" w:hAnsi="Times New Roman" w:cs="Times New Roman"/>
          <w:i/>
          <w:sz w:val="22"/>
          <w:szCs w:val="22"/>
        </w:rPr>
        <w:t>wpisu/.</w:t>
      </w:r>
    </w:p>
    <w:p w14:paraId="7E149664" w14:textId="77777777" w:rsidR="009A6ED0" w:rsidRPr="00FE278D" w:rsidRDefault="009A6ED0" w:rsidP="004B73A4">
      <w:pPr>
        <w:pStyle w:val="Tekstpodstawowy"/>
        <w:numPr>
          <w:ilvl w:val="0"/>
          <w:numId w:val="37"/>
        </w:numPr>
        <w:spacing w:line="240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FE278D">
        <w:rPr>
          <w:rFonts w:ascii="Times New Roman" w:hAnsi="Times New Roman" w:cs="Times New Roman"/>
          <w:sz w:val="22"/>
          <w:szCs w:val="22"/>
        </w:rPr>
        <w:t>Przedmiot umowy będzie realizowany przez Wykonawcę siłami własnymi/ siłami własnymi i przy pomocy podwykonawców.</w:t>
      </w:r>
      <w:r w:rsidRPr="00FE278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</w:p>
    <w:p w14:paraId="76DA8445" w14:textId="77777777" w:rsidR="009A6ED0" w:rsidRPr="00FE278D" w:rsidRDefault="009A6ED0" w:rsidP="004B73A4">
      <w:pPr>
        <w:pStyle w:val="Tekstpodstawowy"/>
        <w:numPr>
          <w:ilvl w:val="0"/>
          <w:numId w:val="37"/>
        </w:numPr>
        <w:spacing w:line="240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FE278D">
        <w:rPr>
          <w:rFonts w:ascii="Times New Roman" w:hAnsi="Times New Roman" w:cs="Times New Roman"/>
          <w:sz w:val="22"/>
          <w:szCs w:val="22"/>
        </w:rPr>
        <w:t>Zlecenie wykonania części przedmiotu umowy podwykonawcom nie zmienia zobowiązania Wykonawcy względem Zamawiającego za należyte wykonanie tej części.</w:t>
      </w:r>
      <w:r w:rsidRPr="00FE278D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</w:p>
    <w:p w14:paraId="38113457" w14:textId="77777777" w:rsidR="00324BF0" w:rsidRPr="008F7F0F" w:rsidRDefault="00324BF0" w:rsidP="004B73A4">
      <w:pPr>
        <w:pStyle w:val="Tekstpodstawowy"/>
        <w:numPr>
          <w:ilvl w:val="0"/>
          <w:numId w:val="37"/>
        </w:numPr>
        <w:spacing w:line="240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FE278D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</w:t>
      </w:r>
      <w:r w:rsidR="00D977B0" w:rsidRPr="00FE278D">
        <w:rPr>
          <w:rFonts w:ascii="Times New Roman" w:hAnsi="Times New Roman" w:cs="Times New Roman"/>
          <w:iCs/>
          <w:color w:val="000000"/>
          <w:sz w:val="22"/>
          <w:szCs w:val="22"/>
        </w:rPr>
        <w:t>związanych z realizacją umowy z </w:t>
      </w:r>
      <w:r w:rsidRPr="00FE278D">
        <w:rPr>
          <w:rFonts w:ascii="Times New Roman" w:hAnsi="Times New Roman" w:cs="Times New Roman"/>
          <w:iCs/>
          <w:color w:val="000000"/>
          <w:sz w:val="22"/>
          <w:szCs w:val="22"/>
        </w:rPr>
        <w:t>przyczyn leżących po stronie Wykonawcy</w:t>
      </w:r>
      <w:r w:rsidRPr="00FE278D">
        <w:rPr>
          <w:rStyle w:val="Odwoanieprzypisudolnego"/>
          <w:rFonts w:ascii="Times New Roman" w:hAnsi="Times New Roman" w:cs="Times New Roman"/>
          <w:iCs/>
          <w:color w:val="000000"/>
          <w:sz w:val="22"/>
          <w:szCs w:val="22"/>
        </w:rPr>
        <w:footnoteReference w:id="5"/>
      </w:r>
      <w:r w:rsidRPr="00FE278D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</w:p>
    <w:p w14:paraId="0711CF64" w14:textId="77777777" w:rsidR="00820F69" w:rsidRPr="00FE278D" w:rsidRDefault="00820F69" w:rsidP="00820F69">
      <w:pPr>
        <w:pStyle w:val="Tekstpodstawowy"/>
        <w:spacing w:line="240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</w:p>
    <w:p w14:paraId="514DE460" w14:textId="77777777" w:rsidR="004917A0" w:rsidRDefault="009A6ED0" w:rsidP="00EE3136">
      <w:pPr>
        <w:pStyle w:val="Tekstpodstawowy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43F27CB" w14:textId="77777777" w:rsidR="004917A0" w:rsidRPr="00DB2F1B" w:rsidRDefault="004917A0" w:rsidP="004917A0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DB2F1B">
        <w:rPr>
          <w:rFonts w:ascii="Times New Roman" w:hAnsi="Times New Roman" w:cs="Times New Roman"/>
          <w:bCs/>
          <w:sz w:val="22"/>
          <w:szCs w:val="22"/>
        </w:rPr>
        <w:t>Zamawiający i Wykonawca zobowiązują się do współdziałania w ramach wyk</w:t>
      </w:r>
      <w:r w:rsidR="000A27EC" w:rsidRPr="00DB2F1B">
        <w:rPr>
          <w:rFonts w:ascii="Times New Roman" w:hAnsi="Times New Roman" w:cs="Times New Roman"/>
          <w:bCs/>
          <w:sz w:val="22"/>
          <w:szCs w:val="22"/>
        </w:rPr>
        <w:t>onywania u</w:t>
      </w:r>
      <w:r w:rsidRPr="00DB2F1B">
        <w:rPr>
          <w:rFonts w:ascii="Times New Roman" w:hAnsi="Times New Roman" w:cs="Times New Roman"/>
          <w:bCs/>
          <w:sz w:val="22"/>
          <w:szCs w:val="22"/>
        </w:rPr>
        <w:t xml:space="preserve">mowy  przez Wykonawcę, koniecznego do należytego wykonania zobowiązania. </w:t>
      </w:r>
    </w:p>
    <w:p w14:paraId="75E66651" w14:textId="77777777" w:rsidR="004917A0" w:rsidRDefault="004917A0" w:rsidP="004917A0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bCs/>
          <w:sz w:val="22"/>
          <w:szCs w:val="22"/>
        </w:rPr>
      </w:pPr>
      <w:r w:rsidRPr="00DB2F1B">
        <w:rPr>
          <w:rFonts w:ascii="Times New Roman" w:hAnsi="Times New Roman" w:cs="Times New Roman"/>
          <w:bCs/>
          <w:sz w:val="22"/>
          <w:szCs w:val="22"/>
        </w:rPr>
        <w:t>2.</w:t>
      </w:r>
      <w:r w:rsidRPr="00DB2F1B">
        <w:rPr>
          <w:rFonts w:ascii="Times New Roman" w:hAnsi="Times New Roman" w:cs="Times New Roman"/>
          <w:bCs/>
          <w:sz w:val="22"/>
          <w:szCs w:val="22"/>
        </w:rPr>
        <w:tab/>
        <w:t>Wykonawca zobowiązuje się̨ do w</w:t>
      </w:r>
      <w:r w:rsidR="000A27EC" w:rsidRPr="00DB2F1B">
        <w:rPr>
          <w:rFonts w:ascii="Times New Roman" w:hAnsi="Times New Roman" w:cs="Times New Roman"/>
          <w:bCs/>
          <w:sz w:val="22"/>
          <w:szCs w:val="22"/>
        </w:rPr>
        <w:t>spółpracy w ramach wykonywania u</w:t>
      </w:r>
      <w:r w:rsidRPr="00DB2F1B">
        <w:rPr>
          <w:rFonts w:ascii="Times New Roman" w:hAnsi="Times New Roman" w:cs="Times New Roman"/>
          <w:bCs/>
          <w:sz w:val="22"/>
          <w:szCs w:val="22"/>
        </w:rPr>
        <w:t xml:space="preserve">mowy z innymi </w:t>
      </w:r>
      <w:r w:rsidR="007A599A" w:rsidRPr="00DB2F1B">
        <w:rPr>
          <w:rFonts w:ascii="Times New Roman" w:hAnsi="Times New Roman" w:cs="Times New Roman"/>
          <w:bCs/>
          <w:sz w:val="22"/>
          <w:szCs w:val="22"/>
        </w:rPr>
        <w:t>podmiotami</w:t>
      </w:r>
      <w:r w:rsidRPr="00DB2F1B">
        <w:rPr>
          <w:rFonts w:ascii="Times New Roman" w:hAnsi="Times New Roman" w:cs="Times New Roman"/>
          <w:bCs/>
          <w:sz w:val="22"/>
          <w:szCs w:val="22"/>
        </w:rPr>
        <w:t xml:space="preserve"> wskazanymi przez Zamawiającego w zakresie, w jakim będzie to niezbędne dla celów</w:t>
      </w:r>
      <w:r w:rsidR="000A27EC" w:rsidRPr="00DB2F1B">
        <w:rPr>
          <w:rFonts w:ascii="Times New Roman" w:hAnsi="Times New Roman" w:cs="Times New Roman"/>
          <w:bCs/>
          <w:sz w:val="22"/>
          <w:szCs w:val="22"/>
        </w:rPr>
        <w:t xml:space="preserve"> wykonywania u</w:t>
      </w:r>
      <w:r w:rsidRPr="00DB2F1B">
        <w:rPr>
          <w:rFonts w:ascii="Times New Roman" w:hAnsi="Times New Roman" w:cs="Times New Roman"/>
          <w:bCs/>
          <w:sz w:val="22"/>
          <w:szCs w:val="22"/>
        </w:rPr>
        <w:t>mowy.</w:t>
      </w:r>
      <w:r w:rsidRPr="001C532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2F02DE2" w14:textId="77777777" w:rsidR="000A27EC" w:rsidRDefault="000A27EC" w:rsidP="004917A0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Wykonawca może </w:t>
      </w:r>
      <w:r w:rsidR="00B473EB">
        <w:rPr>
          <w:rFonts w:ascii="Times New Roman" w:hAnsi="Times New Roman" w:cs="Times New Roman"/>
          <w:bCs/>
          <w:sz w:val="22"/>
          <w:szCs w:val="22"/>
        </w:rPr>
        <w:t>reprezentować Zamawiającego przed odpowiednimi urzędami wyłącznie po uzyskaniu uprzednie</w:t>
      </w:r>
      <w:r w:rsidR="00774F06">
        <w:rPr>
          <w:rFonts w:ascii="Times New Roman" w:hAnsi="Times New Roman" w:cs="Times New Roman"/>
          <w:bCs/>
          <w:sz w:val="22"/>
          <w:szCs w:val="22"/>
        </w:rPr>
        <w:t>go pisemnego pełnomocnictwa</w:t>
      </w:r>
      <w:r w:rsidR="00B473EB">
        <w:rPr>
          <w:rFonts w:ascii="Times New Roman" w:hAnsi="Times New Roman" w:cs="Times New Roman"/>
          <w:bCs/>
          <w:sz w:val="22"/>
          <w:szCs w:val="22"/>
        </w:rPr>
        <w:t xml:space="preserve"> Zamawiającego</w:t>
      </w:r>
      <w:r w:rsidR="00774F06">
        <w:rPr>
          <w:rFonts w:ascii="Times New Roman" w:hAnsi="Times New Roman" w:cs="Times New Roman"/>
          <w:bCs/>
          <w:sz w:val="22"/>
          <w:szCs w:val="22"/>
        </w:rPr>
        <w:t>.</w:t>
      </w:r>
    </w:p>
    <w:p w14:paraId="3B70929F" w14:textId="77777777" w:rsidR="00B260A8" w:rsidRDefault="00B260A8" w:rsidP="00EA7057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8B5BB7F" w14:textId="77777777" w:rsidR="004917A0" w:rsidRPr="001C532C" w:rsidRDefault="004917A0" w:rsidP="004917A0">
      <w:pPr>
        <w:pStyle w:val="Tekstpodstawowy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32C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1EE6D9E5" w14:textId="77777777" w:rsidR="004917A0" w:rsidRPr="001C532C" w:rsidRDefault="004917A0" w:rsidP="004917A0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bCs/>
          <w:sz w:val="22"/>
          <w:szCs w:val="22"/>
        </w:rPr>
      </w:pPr>
      <w:r w:rsidRPr="001C532C">
        <w:rPr>
          <w:rFonts w:ascii="Times New Roman" w:hAnsi="Times New Roman" w:cs="Times New Roman"/>
          <w:bCs/>
          <w:sz w:val="22"/>
          <w:szCs w:val="22"/>
        </w:rPr>
        <w:t>1.</w:t>
      </w:r>
      <w:r w:rsidRPr="001C532C">
        <w:rPr>
          <w:rFonts w:ascii="Times New Roman" w:hAnsi="Times New Roman" w:cs="Times New Roman"/>
          <w:bCs/>
          <w:sz w:val="22"/>
          <w:szCs w:val="22"/>
        </w:rPr>
        <w:tab/>
        <w:t>Strony zobowiązują się do niezwłocznego przekazywania sobie wzajemnie danych i</w:t>
      </w:r>
      <w:r w:rsidR="002243AD">
        <w:rPr>
          <w:rFonts w:ascii="Times New Roman" w:hAnsi="Times New Roman" w:cs="Times New Roman"/>
          <w:bCs/>
          <w:sz w:val="22"/>
          <w:szCs w:val="22"/>
        </w:rPr>
        <w:t> </w:t>
      </w:r>
      <w:r w:rsidRPr="001C532C">
        <w:rPr>
          <w:rFonts w:ascii="Times New Roman" w:hAnsi="Times New Roman" w:cs="Times New Roman"/>
          <w:bCs/>
          <w:sz w:val="22"/>
          <w:szCs w:val="22"/>
        </w:rPr>
        <w:t xml:space="preserve">informacji mających znaczenie dla należytego wykonywania </w:t>
      </w:r>
      <w:r w:rsidR="00E34B09">
        <w:rPr>
          <w:rFonts w:ascii="Times New Roman" w:hAnsi="Times New Roman" w:cs="Times New Roman"/>
          <w:bCs/>
          <w:sz w:val="22"/>
          <w:szCs w:val="22"/>
        </w:rPr>
        <w:t>u</w:t>
      </w:r>
      <w:r w:rsidRPr="001C532C">
        <w:rPr>
          <w:rFonts w:ascii="Times New Roman" w:hAnsi="Times New Roman" w:cs="Times New Roman"/>
          <w:bCs/>
          <w:sz w:val="22"/>
          <w:szCs w:val="22"/>
        </w:rPr>
        <w:t xml:space="preserve">mowy. Każda ze Stron odpowiada za kompletność i zgodność ze stanem faktycznym przekazywanych przez siebie informacji. </w:t>
      </w:r>
    </w:p>
    <w:p w14:paraId="1941E91B" w14:textId="77777777" w:rsidR="004917A0" w:rsidRPr="001C532C" w:rsidRDefault="004917A0" w:rsidP="004917A0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bCs/>
          <w:sz w:val="22"/>
          <w:szCs w:val="22"/>
        </w:rPr>
      </w:pPr>
      <w:r w:rsidRPr="001C532C">
        <w:rPr>
          <w:rFonts w:ascii="Times New Roman" w:hAnsi="Times New Roman" w:cs="Times New Roman"/>
          <w:bCs/>
          <w:sz w:val="22"/>
          <w:szCs w:val="22"/>
        </w:rPr>
        <w:t>2.</w:t>
      </w:r>
      <w:r w:rsidRPr="001C532C">
        <w:rPr>
          <w:rFonts w:ascii="Times New Roman" w:hAnsi="Times New Roman" w:cs="Times New Roman"/>
          <w:bCs/>
          <w:sz w:val="22"/>
          <w:szCs w:val="22"/>
        </w:rPr>
        <w:tab/>
        <w:t xml:space="preserve">Terminy przekazywania informacji, o ile nie będą wynikały z harmonogramu, będą ustalane przez </w:t>
      </w:r>
      <w:r>
        <w:rPr>
          <w:rFonts w:ascii="Times New Roman" w:hAnsi="Times New Roman" w:cs="Times New Roman"/>
          <w:bCs/>
          <w:sz w:val="22"/>
          <w:szCs w:val="22"/>
        </w:rPr>
        <w:t>osoby upoważnione przez każdą ze Stron</w:t>
      </w:r>
      <w:r w:rsidR="00335F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30A2">
        <w:rPr>
          <w:rFonts w:ascii="Times New Roman" w:hAnsi="Times New Roman" w:cs="Times New Roman"/>
          <w:bCs/>
          <w:sz w:val="22"/>
          <w:szCs w:val="22"/>
        </w:rPr>
        <w:t>w sposób zgodny z</w:t>
      </w:r>
      <w:r w:rsidR="00335FFD">
        <w:rPr>
          <w:rFonts w:ascii="Times New Roman" w:hAnsi="Times New Roman" w:cs="Times New Roman"/>
          <w:bCs/>
          <w:sz w:val="22"/>
          <w:szCs w:val="22"/>
        </w:rPr>
        <w:t xml:space="preserve"> postanowieniami § 17</w:t>
      </w:r>
      <w:r w:rsidR="00E030A2">
        <w:rPr>
          <w:rFonts w:ascii="Times New Roman" w:hAnsi="Times New Roman" w:cs="Times New Roman"/>
          <w:bCs/>
          <w:sz w:val="22"/>
          <w:szCs w:val="22"/>
        </w:rPr>
        <w:t xml:space="preserve"> ust.</w:t>
      </w:r>
      <w:r w:rsidR="005A6714">
        <w:rPr>
          <w:rFonts w:ascii="Times New Roman" w:hAnsi="Times New Roman" w:cs="Times New Roman"/>
          <w:bCs/>
          <w:sz w:val="22"/>
          <w:szCs w:val="22"/>
        </w:rPr>
        <w:t> </w:t>
      </w:r>
      <w:r w:rsidR="00E030A2">
        <w:rPr>
          <w:rFonts w:ascii="Times New Roman" w:hAnsi="Times New Roman" w:cs="Times New Roman"/>
          <w:bCs/>
          <w:sz w:val="22"/>
          <w:szCs w:val="22"/>
        </w:rPr>
        <w:t>3.</w:t>
      </w:r>
    </w:p>
    <w:p w14:paraId="10986C28" w14:textId="77777777" w:rsidR="004917A0" w:rsidRPr="001C532C" w:rsidRDefault="004917A0" w:rsidP="004917A0">
      <w:pPr>
        <w:pStyle w:val="Tekstpodstawowy"/>
        <w:spacing w:line="240" w:lineRule="auto"/>
        <w:ind w:left="709" w:hanging="425"/>
        <w:rPr>
          <w:rFonts w:ascii="Times New Roman" w:hAnsi="Times New Roman" w:cs="Times New Roman"/>
          <w:bCs/>
          <w:sz w:val="22"/>
          <w:szCs w:val="22"/>
        </w:rPr>
      </w:pPr>
      <w:r w:rsidRPr="001C532C">
        <w:rPr>
          <w:rFonts w:ascii="Times New Roman" w:hAnsi="Times New Roman" w:cs="Times New Roman"/>
          <w:bCs/>
          <w:sz w:val="22"/>
          <w:szCs w:val="22"/>
        </w:rPr>
        <w:t>3.</w:t>
      </w:r>
      <w:r w:rsidRPr="001C532C">
        <w:rPr>
          <w:rFonts w:ascii="Times New Roman" w:hAnsi="Times New Roman" w:cs="Times New Roman"/>
          <w:bCs/>
          <w:sz w:val="22"/>
          <w:szCs w:val="22"/>
        </w:rPr>
        <w:tab/>
        <w:t>Wykonawca zobowiązuje się do niezwłocznego pisemnego informowania Zamawiającego o</w:t>
      </w:r>
      <w:r w:rsidR="000C79FB">
        <w:rPr>
          <w:rFonts w:ascii="Times New Roman" w:hAnsi="Times New Roman" w:cs="Times New Roman"/>
          <w:bCs/>
          <w:sz w:val="22"/>
          <w:szCs w:val="22"/>
        </w:rPr>
        <w:t> </w:t>
      </w:r>
      <w:r w:rsidRPr="001C532C">
        <w:rPr>
          <w:rFonts w:ascii="Times New Roman" w:hAnsi="Times New Roman" w:cs="Times New Roman"/>
          <w:bCs/>
          <w:sz w:val="22"/>
          <w:szCs w:val="22"/>
        </w:rPr>
        <w:t xml:space="preserve">zagrożeniach dla należytego wykonywania </w:t>
      </w:r>
      <w:r w:rsidR="000C79FB">
        <w:rPr>
          <w:rFonts w:ascii="Times New Roman" w:hAnsi="Times New Roman" w:cs="Times New Roman"/>
          <w:bCs/>
          <w:sz w:val="22"/>
          <w:szCs w:val="22"/>
        </w:rPr>
        <w:t>u</w:t>
      </w:r>
      <w:r w:rsidRPr="001C532C">
        <w:rPr>
          <w:rFonts w:ascii="Times New Roman" w:hAnsi="Times New Roman" w:cs="Times New Roman"/>
          <w:bCs/>
          <w:sz w:val="22"/>
          <w:szCs w:val="22"/>
        </w:rPr>
        <w:t xml:space="preserve">mowy, w szczególności dochowania terminów wykonania określonych usług lub czynności. </w:t>
      </w:r>
    </w:p>
    <w:p w14:paraId="4279E89D" w14:textId="77777777" w:rsidR="00E44236" w:rsidRDefault="00E44236" w:rsidP="00DC21AA">
      <w:pPr>
        <w:pStyle w:val="Tekstpodstawowy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59DD9DB5" w14:textId="77777777" w:rsidR="00E44236" w:rsidRPr="00E44236" w:rsidRDefault="00E44236" w:rsidP="00E4423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4236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DC21AA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25F81E51" w14:textId="77777777" w:rsidR="009A6ED0" w:rsidRPr="00CE076B" w:rsidRDefault="009A6ED0" w:rsidP="004B73A4">
      <w:pPr>
        <w:pStyle w:val="Tekstpodstawowy"/>
        <w:numPr>
          <w:ilvl w:val="0"/>
          <w:numId w:val="30"/>
        </w:numP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CE076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 na maksymalną kwotę</w:t>
      </w:r>
      <w:r w:rsidR="006C706D" w:rsidRPr="00CE076B">
        <w:rPr>
          <w:rFonts w:ascii="Times New Roman" w:hAnsi="Times New Roman" w:cs="Times New Roman"/>
          <w:sz w:val="22"/>
          <w:szCs w:val="22"/>
        </w:rPr>
        <w:t xml:space="preserve"> netto: …………………… zł, a wraz z </w:t>
      </w:r>
      <w:r w:rsidRPr="00CE076B">
        <w:rPr>
          <w:rFonts w:ascii="Times New Roman" w:hAnsi="Times New Roman" w:cs="Times New Roman"/>
          <w:sz w:val="22"/>
          <w:szCs w:val="22"/>
        </w:rPr>
        <w:t>należny</w:t>
      </w:r>
      <w:r w:rsidR="006C706D" w:rsidRPr="00CE076B">
        <w:rPr>
          <w:rFonts w:ascii="Times New Roman" w:hAnsi="Times New Roman" w:cs="Times New Roman"/>
          <w:sz w:val="22"/>
          <w:szCs w:val="22"/>
        </w:rPr>
        <w:t xml:space="preserve">m podatkiem </w:t>
      </w:r>
      <w:r w:rsidRPr="00CE076B">
        <w:rPr>
          <w:rFonts w:ascii="Times New Roman" w:hAnsi="Times New Roman" w:cs="Times New Roman"/>
          <w:sz w:val="22"/>
          <w:szCs w:val="22"/>
        </w:rPr>
        <w:t>od towarów</w:t>
      </w:r>
      <w:r w:rsidR="006C706D" w:rsidRPr="00CE076B">
        <w:rPr>
          <w:rFonts w:ascii="Times New Roman" w:hAnsi="Times New Roman" w:cs="Times New Roman"/>
          <w:sz w:val="22"/>
          <w:szCs w:val="22"/>
        </w:rPr>
        <w:t xml:space="preserve"> i usług VAT w wysokości …… %), kwotę brutto wynoszącą: ......…………… zł</w:t>
      </w:r>
      <w:r w:rsidRPr="00CE076B">
        <w:rPr>
          <w:rFonts w:ascii="Times New Roman" w:hAnsi="Times New Roman" w:cs="Times New Roman"/>
          <w:sz w:val="22"/>
          <w:szCs w:val="22"/>
        </w:rPr>
        <w:t xml:space="preserve"> (</w:t>
      </w:r>
      <w:r w:rsidR="006C706D" w:rsidRPr="00CE076B">
        <w:rPr>
          <w:rFonts w:ascii="Times New Roman" w:hAnsi="Times New Roman" w:cs="Times New Roman"/>
          <w:sz w:val="22"/>
          <w:szCs w:val="22"/>
        </w:rPr>
        <w:t>słownie: ………………</w:t>
      </w:r>
      <w:r w:rsidR="00DA4362" w:rsidRPr="00CE076B">
        <w:rPr>
          <w:rFonts w:ascii="Times New Roman" w:hAnsi="Times New Roman" w:cs="Times New Roman"/>
          <w:sz w:val="22"/>
          <w:szCs w:val="22"/>
        </w:rPr>
        <w:t>……</w:t>
      </w:r>
      <w:r w:rsidR="006C706D" w:rsidRPr="00CE076B">
        <w:rPr>
          <w:rFonts w:ascii="Times New Roman" w:hAnsi="Times New Roman" w:cs="Times New Roman"/>
          <w:sz w:val="22"/>
          <w:szCs w:val="22"/>
        </w:rPr>
        <w:t>…….…</w:t>
      </w:r>
      <w:r w:rsidR="00DA4362" w:rsidRPr="00CE076B">
        <w:rPr>
          <w:rFonts w:ascii="Times New Roman" w:hAnsi="Times New Roman" w:cs="Times New Roman"/>
          <w:sz w:val="22"/>
          <w:szCs w:val="22"/>
        </w:rPr>
        <w:t>), w </w:t>
      </w:r>
      <w:r w:rsidR="009D6ACF" w:rsidRPr="00CE076B">
        <w:rPr>
          <w:rFonts w:ascii="Times New Roman" w:hAnsi="Times New Roman" w:cs="Times New Roman"/>
          <w:sz w:val="22"/>
          <w:szCs w:val="22"/>
        </w:rPr>
        <w:t>tym:</w:t>
      </w:r>
    </w:p>
    <w:p w14:paraId="3AAFE30A" w14:textId="77777777" w:rsidR="00C71A81" w:rsidRDefault="00C71A81" w:rsidP="004B73A4">
      <w:pPr>
        <w:pStyle w:val="Tekstpodstawowy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E076B">
        <w:rPr>
          <w:rFonts w:ascii="Times New Roman" w:hAnsi="Times New Roman" w:cs="Times New Roman"/>
          <w:sz w:val="22"/>
          <w:szCs w:val="22"/>
        </w:rPr>
        <w:t>za realizację zadań w ramach zamówienia o ch</w:t>
      </w:r>
      <w:r w:rsidR="002E38D2">
        <w:rPr>
          <w:rFonts w:ascii="Times New Roman" w:hAnsi="Times New Roman" w:cs="Times New Roman"/>
          <w:sz w:val="22"/>
          <w:szCs w:val="22"/>
        </w:rPr>
        <w:t xml:space="preserve">arakterze </w:t>
      </w:r>
      <w:r w:rsidR="002E38D2" w:rsidRPr="00C6093D">
        <w:rPr>
          <w:rFonts w:ascii="Times New Roman" w:hAnsi="Times New Roman" w:cs="Times New Roman"/>
          <w:sz w:val="22"/>
          <w:szCs w:val="22"/>
        </w:rPr>
        <w:t>PODSTAWOWYM</w:t>
      </w:r>
      <w:r w:rsidR="002E38D2">
        <w:rPr>
          <w:rFonts w:ascii="Times New Roman" w:hAnsi="Times New Roman" w:cs="Times New Roman"/>
          <w:sz w:val="22"/>
          <w:szCs w:val="22"/>
        </w:rPr>
        <w:t xml:space="preserve"> na </w:t>
      </w:r>
      <w:r w:rsidRPr="00CE076B">
        <w:rPr>
          <w:rFonts w:ascii="Times New Roman" w:hAnsi="Times New Roman" w:cs="Times New Roman"/>
          <w:sz w:val="22"/>
          <w:szCs w:val="22"/>
        </w:rPr>
        <w:t xml:space="preserve">maksymalną kwotę netto: </w:t>
      </w:r>
      <w:r w:rsidRPr="00CE076B">
        <w:rPr>
          <w:rFonts w:ascii="Times New Roman" w:hAnsi="Times New Roman" w:cs="Times New Roman"/>
          <w:sz w:val="22"/>
          <w:szCs w:val="22"/>
          <w:u w:val="single"/>
        </w:rPr>
        <w:t>…………………….</w:t>
      </w:r>
      <w:r w:rsidRPr="00CE076B">
        <w:rPr>
          <w:rFonts w:ascii="Times New Roman" w:hAnsi="Times New Roman" w:cs="Times New Roman"/>
          <w:sz w:val="22"/>
          <w:szCs w:val="22"/>
        </w:rPr>
        <w:t xml:space="preserve"> zł a wraz z należnym podatkiem VAT, w wysokości </w:t>
      </w:r>
      <w:r w:rsidRPr="00CE076B">
        <w:rPr>
          <w:rFonts w:ascii="Times New Roman" w:hAnsi="Times New Roman" w:cs="Times New Roman"/>
          <w:sz w:val="22"/>
          <w:szCs w:val="22"/>
          <w:u w:val="single"/>
        </w:rPr>
        <w:t>...........</w:t>
      </w:r>
      <w:r w:rsidRPr="00CE076B">
        <w:rPr>
          <w:rFonts w:ascii="Times New Roman" w:hAnsi="Times New Roman" w:cs="Times New Roman"/>
          <w:sz w:val="22"/>
          <w:szCs w:val="22"/>
        </w:rPr>
        <w:t xml:space="preserve"> %, maksymalną kwotę brutto: </w:t>
      </w:r>
      <w:r w:rsidRPr="00CE076B">
        <w:rPr>
          <w:rFonts w:ascii="Times New Roman" w:hAnsi="Times New Roman" w:cs="Times New Roman"/>
          <w:sz w:val="22"/>
          <w:szCs w:val="22"/>
          <w:u w:val="single"/>
        </w:rPr>
        <w:t>…………......... zł. (słownie:.................................................................)</w:t>
      </w:r>
      <w:r w:rsidRPr="00CE076B">
        <w:rPr>
          <w:rFonts w:ascii="Times New Roman" w:hAnsi="Times New Roman" w:cs="Times New Roman"/>
          <w:sz w:val="22"/>
          <w:szCs w:val="22"/>
        </w:rPr>
        <w:t xml:space="preserve">, przy założeniu prognozowanej liczby zgłoszeń w okresie obowiązywania umowy oraz </w:t>
      </w:r>
    </w:p>
    <w:p w14:paraId="08A5D9C4" w14:textId="77777777" w:rsidR="00324BF0" w:rsidRPr="00324582" w:rsidRDefault="00C71A81" w:rsidP="004B73A4">
      <w:pPr>
        <w:pStyle w:val="Tekstpodstawowy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55405">
        <w:rPr>
          <w:rFonts w:ascii="Times New Roman" w:hAnsi="Times New Roman" w:cs="Times New Roman"/>
          <w:sz w:val="22"/>
          <w:szCs w:val="22"/>
        </w:rPr>
        <w:t>za realizację zadań w ramach zamówienia o ch</w:t>
      </w:r>
      <w:r w:rsidR="002E38D2" w:rsidRPr="00E55405">
        <w:rPr>
          <w:rFonts w:ascii="Times New Roman" w:hAnsi="Times New Roman" w:cs="Times New Roman"/>
          <w:sz w:val="22"/>
          <w:szCs w:val="22"/>
        </w:rPr>
        <w:t xml:space="preserve">arakterze OPCJONALNYM na maksymalną </w:t>
      </w:r>
      <w:r w:rsidRPr="00E55405">
        <w:rPr>
          <w:rFonts w:ascii="Times New Roman" w:hAnsi="Times New Roman" w:cs="Times New Roman"/>
          <w:sz w:val="22"/>
          <w:szCs w:val="22"/>
        </w:rPr>
        <w:t xml:space="preserve">kwotę netto: </w:t>
      </w:r>
      <w:r w:rsidRPr="00E55405">
        <w:rPr>
          <w:rFonts w:ascii="Times New Roman" w:hAnsi="Times New Roman" w:cs="Times New Roman"/>
          <w:sz w:val="22"/>
          <w:szCs w:val="22"/>
          <w:u w:val="single"/>
        </w:rPr>
        <w:t>…………………….</w:t>
      </w:r>
      <w:r w:rsidRPr="00E55405">
        <w:rPr>
          <w:rFonts w:ascii="Times New Roman" w:hAnsi="Times New Roman" w:cs="Times New Roman"/>
          <w:sz w:val="22"/>
          <w:szCs w:val="22"/>
        </w:rPr>
        <w:t xml:space="preserve"> zł a wraz z należnym podatkiem VAT, w wysokości </w:t>
      </w:r>
      <w:r w:rsidRPr="00E55405">
        <w:rPr>
          <w:rFonts w:ascii="Times New Roman" w:hAnsi="Times New Roman" w:cs="Times New Roman"/>
          <w:sz w:val="22"/>
          <w:szCs w:val="22"/>
          <w:u w:val="single"/>
        </w:rPr>
        <w:t>...........</w:t>
      </w:r>
      <w:r w:rsidRPr="00E55405">
        <w:rPr>
          <w:rFonts w:ascii="Times New Roman" w:hAnsi="Times New Roman" w:cs="Times New Roman"/>
          <w:sz w:val="22"/>
          <w:szCs w:val="22"/>
        </w:rPr>
        <w:t xml:space="preserve"> %, na maksymalną kwotę brutto: </w:t>
      </w:r>
      <w:r w:rsidRPr="00E55405">
        <w:rPr>
          <w:rFonts w:ascii="Times New Roman" w:hAnsi="Times New Roman" w:cs="Times New Roman"/>
          <w:sz w:val="22"/>
          <w:szCs w:val="22"/>
          <w:u w:val="single"/>
        </w:rPr>
        <w:t>………………............................ zł. (słownie:.....................................................)</w:t>
      </w:r>
      <w:r w:rsidRPr="00E55405">
        <w:rPr>
          <w:rFonts w:ascii="Times New Roman" w:hAnsi="Times New Roman" w:cs="Times New Roman"/>
          <w:sz w:val="22"/>
          <w:szCs w:val="22"/>
        </w:rPr>
        <w:t>, przy założeniu prognozowanej liczby zgłoszeń w okresie obowiązywania umowy</w:t>
      </w:r>
      <w:r w:rsidR="00FA6A11" w:rsidRPr="00E55405">
        <w:rPr>
          <w:rFonts w:ascii="Times New Roman" w:hAnsi="Times New Roman" w:cs="Times New Roman"/>
          <w:sz w:val="22"/>
          <w:szCs w:val="22"/>
        </w:rPr>
        <w:t xml:space="preserve"> oraz </w:t>
      </w:r>
      <w:r w:rsidR="00FA6A11" w:rsidRPr="00324582">
        <w:rPr>
          <w:rFonts w:ascii="Times New Roman" w:hAnsi="Times New Roman" w:cs="Times New Roman"/>
          <w:b/>
          <w:i/>
          <w:color w:val="000000"/>
          <w:sz w:val="22"/>
          <w:szCs w:val="22"/>
        </w:rPr>
        <w:t>wedle stawek godzinowych wskazanych w załączniku nr 3 do formularza oferty.</w:t>
      </w:r>
    </w:p>
    <w:p w14:paraId="5D9FF397" w14:textId="77777777" w:rsidR="007F33E3" w:rsidRPr="008361B3" w:rsidRDefault="00457BFA" w:rsidP="008C71A3">
      <w:pPr>
        <w:pStyle w:val="Tekstpodstawowy"/>
        <w:spacing w:line="240" w:lineRule="auto"/>
        <w:ind w:left="720" w:hanging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7F33E3" w:rsidRPr="00D569CB">
        <w:rPr>
          <w:rFonts w:ascii="Times New Roman" w:hAnsi="Times New Roman" w:cs="Times New Roman"/>
          <w:sz w:val="22"/>
          <w:szCs w:val="22"/>
        </w:rPr>
        <w:t>W</w:t>
      </w:r>
      <w:r w:rsidR="00D9746C">
        <w:rPr>
          <w:rFonts w:ascii="Times New Roman" w:hAnsi="Times New Roman" w:cs="Times New Roman"/>
          <w:sz w:val="22"/>
          <w:szCs w:val="22"/>
        </w:rPr>
        <w:t>ykonawca oświadcza, że należne mu wynagrodzenie, o którym mowa w §</w:t>
      </w:r>
      <w:r w:rsidR="00105D15">
        <w:rPr>
          <w:rFonts w:ascii="Times New Roman" w:hAnsi="Times New Roman" w:cs="Times New Roman"/>
          <w:sz w:val="22"/>
          <w:szCs w:val="22"/>
        </w:rPr>
        <w:t>6</w:t>
      </w:r>
      <w:r w:rsidR="00D9746C">
        <w:rPr>
          <w:rFonts w:ascii="Times New Roman" w:hAnsi="Times New Roman" w:cs="Times New Roman"/>
          <w:sz w:val="22"/>
          <w:szCs w:val="22"/>
        </w:rPr>
        <w:t xml:space="preserve"> ust. 1, obejmuje:</w:t>
      </w:r>
    </w:p>
    <w:p w14:paraId="5C50DB52" w14:textId="77777777" w:rsidR="007C2219" w:rsidRPr="000D6B71" w:rsidRDefault="007C2219" w:rsidP="004B73A4">
      <w:pPr>
        <w:pStyle w:val="Tekstpodstawowy"/>
        <w:numPr>
          <w:ilvl w:val="1"/>
          <w:numId w:val="4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D6B71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>dla zamówienia o charakterze</w:t>
      </w:r>
      <w:r w:rsidRPr="000D6B7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0455AA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>PODSTAWOWYM</w:t>
      </w:r>
      <w:r w:rsidR="00784D15" w:rsidRPr="000D6B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4D15"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całkowity koszt wyliczony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indywidualnie dla każdego zadania (z uwzględnieniem wszystkich stałych i przewidywalnych czynności postępowania patentowego, obsługi własnej oraz pracy pełnomocników zagranicznych) oraz z kosztu tłumaczenia,</w:t>
      </w:r>
      <w:r w:rsidRPr="000D6B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6B71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>przy założeniu prognozowanej liczby zgłoszeń w okresie obowiązywania umowy</w:t>
      </w:r>
      <w:r w:rsidR="00784D15" w:rsidRPr="000D6B71">
        <w:rPr>
          <w:rFonts w:ascii="Times New Roman" w:hAnsi="Times New Roman" w:cs="Times New Roman"/>
          <w:color w:val="000000"/>
          <w:sz w:val="22"/>
          <w:szCs w:val="22"/>
        </w:rPr>
        <w:t xml:space="preserve">. Z wyłączeniem 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kosztów urzędowych (opłat urzędowy</w:t>
      </w:r>
      <w:r w:rsidR="001F1D78"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ch), które będą wnoszone przez W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ykonawcę (z</w:t>
      </w:r>
      <w:r w:rsidR="006838A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wyjątkiem postępowań dla UPRP, PCT i EPO, w których opłaty będą</w:t>
      </w:r>
      <w:r w:rsidR="001F1D78"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dokonywane bezpośrednio przez Z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amawiającego na podstawie</w:t>
      </w:r>
      <w:r w:rsidR="001F1D78"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instrukcji przekazanych przez W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ykonawcę)</w:t>
      </w:r>
      <w:r w:rsidR="00712B2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K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oszty urzędowe zostaną zwrócone</w:t>
      </w:r>
      <w:r w:rsidR="001F1D78"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Wykonawcy przez Z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amawiająceg</w:t>
      </w:r>
      <w:r w:rsidR="001F1D78"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 po wystawieniu faktury przez W</w:t>
      </w:r>
      <w:r w:rsidRPr="000D6B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ykonawcę</w:t>
      </w:r>
      <w:r w:rsidRPr="000D6B7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4FAAF1C" w14:textId="71251402" w:rsidR="00027373" w:rsidRPr="00027373" w:rsidRDefault="00027373" w:rsidP="004B73A4">
      <w:pPr>
        <w:pStyle w:val="Tekstpodstawowy"/>
        <w:numPr>
          <w:ilvl w:val="1"/>
          <w:numId w:val="46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027373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dla z</w:t>
      </w:r>
      <w:r w:rsidRPr="00027373">
        <w:rPr>
          <w:rFonts w:ascii="Times New Roman" w:hAnsi="Times New Roman" w:cs="Times New Roman"/>
          <w:bCs/>
          <w:iCs/>
          <w:color w:val="1F497D"/>
          <w:sz w:val="22"/>
          <w:szCs w:val="22"/>
          <w:shd w:val="clear" w:color="auto" w:fill="FFFFFF"/>
        </w:rPr>
        <w:t>a</w:t>
      </w:r>
      <w:r w:rsidRPr="00027373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mówienia o charakterze OPCJONALNYM</w:t>
      </w:r>
      <w:r w:rsidRPr="00027373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027373">
        <w:rPr>
          <w:rFonts w:ascii="Times New Roman" w:hAnsi="Times New Roman" w:cs="Times New Roman"/>
          <w:sz w:val="22"/>
          <w:szCs w:val="22"/>
          <w:shd w:val="clear" w:color="auto" w:fill="FFFFFF"/>
        </w:rPr>
        <w:t>całkowity koszt wyliczony indywidualnie dla każdego zadania, (z uwzględnieniem obsługi własnej oraz pracy zagranicznych pełnomocników)</w:t>
      </w:r>
      <w:r w:rsidRPr="00027373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EC7639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>oraz z kosztu tłumaczenia</w:t>
      </w:r>
      <w:r w:rsidRPr="00027373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027373">
        <w:rPr>
          <w:rFonts w:ascii="Times New Roman" w:hAnsi="Times New Roman" w:cs="Times New Roman"/>
          <w:sz w:val="22"/>
          <w:szCs w:val="22"/>
        </w:rPr>
        <w:t xml:space="preserve"> </w:t>
      </w:r>
      <w:r w:rsidRPr="00027373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przy założeniu prognozowanej liczby zgłoszeń w okresie obowiązywania umowy</w:t>
      </w:r>
      <w:r w:rsidRPr="00027373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027373">
        <w:rPr>
          <w:rFonts w:ascii="Times New Roman" w:hAnsi="Times New Roman" w:cs="Times New Roman"/>
          <w:sz w:val="22"/>
          <w:szCs w:val="22"/>
        </w:rPr>
        <w:t xml:space="preserve"> </w:t>
      </w:r>
      <w:r w:rsidRPr="00027373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Z wyłączeniem </w:t>
      </w:r>
      <w:r w:rsidRPr="00027373">
        <w:rPr>
          <w:rFonts w:ascii="Times New Roman" w:hAnsi="Times New Roman" w:cs="Times New Roman"/>
          <w:sz w:val="22"/>
          <w:szCs w:val="22"/>
          <w:shd w:val="clear" w:color="auto" w:fill="FFFFFF"/>
        </w:rPr>
        <w:t>kosztów urzędowych (opłat urzędowych), które będą wnoszone przez Wykonawcę</w:t>
      </w:r>
      <w:r w:rsidRPr="00027373">
        <w:rPr>
          <w:rFonts w:ascii="Times New Roman" w:hAnsi="Times New Roman" w:cs="Times New Roman"/>
          <w:color w:val="1F497D"/>
          <w:sz w:val="22"/>
          <w:szCs w:val="22"/>
        </w:rPr>
        <w:t xml:space="preserve"> </w:t>
      </w:r>
      <w:r w:rsidRPr="00027373">
        <w:rPr>
          <w:rFonts w:ascii="Times New Roman" w:hAnsi="Times New Roman" w:cs="Times New Roman"/>
          <w:sz w:val="22"/>
          <w:szCs w:val="22"/>
          <w:shd w:val="clear" w:color="auto" w:fill="FFFFFF"/>
        </w:rPr>
        <w:t>(z wyjątkiem postępowań dla UPRP, PCT i EPO, w których opłaty będą dokonywane bezpośrednio przez Zamawiającego na podstawie instrukcji przekazanych przez Wykonawcę). Koszty urzędowe zostaną zwrócone Wykonawcy przez Zamawiającego po wystawieniu faktury przez Wykonawcę.</w:t>
      </w:r>
    </w:p>
    <w:p w14:paraId="20BD396D" w14:textId="77777777" w:rsidR="00901EBE" w:rsidRDefault="00901EBE" w:rsidP="00E26A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650C738" w14:textId="77777777" w:rsidR="001C532C" w:rsidRPr="00D569CB" w:rsidRDefault="001C532C" w:rsidP="001C532C">
      <w:pPr>
        <w:pStyle w:val="Tekstpodstawowy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DC21AA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33F760CC" w14:textId="77777777" w:rsidR="009A6ED0" w:rsidRPr="00D569CB" w:rsidRDefault="009A6ED0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 xml:space="preserve">Wykonawca otrzyma wynagrodzenie </w:t>
      </w:r>
      <w:r w:rsidR="00D0729A">
        <w:rPr>
          <w:rFonts w:ascii="Times New Roman" w:hAnsi="Times New Roman" w:cs="Times New Roman"/>
          <w:sz w:val="22"/>
          <w:szCs w:val="22"/>
        </w:rPr>
        <w:t xml:space="preserve">sukcesywnie, </w:t>
      </w:r>
      <w:r w:rsidRPr="00D569CB">
        <w:rPr>
          <w:rFonts w:ascii="Times New Roman" w:hAnsi="Times New Roman" w:cs="Times New Roman"/>
          <w:sz w:val="22"/>
          <w:szCs w:val="22"/>
        </w:rPr>
        <w:t xml:space="preserve">po wykonaniu bez zastrzeżeń </w:t>
      </w:r>
      <w:r w:rsidRPr="00AA6F26">
        <w:rPr>
          <w:rFonts w:ascii="Times New Roman" w:hAnsi="Times New Roman" w:cs="Times New Roman"/>
          <w:sz w:val="22"/>
          <w:szCs w:val="22"/>
        </w:rPr>
        <w:t xml:space="preserve">poszczególnego </w:t>
      </w:r>
      <w:r w:rsidR="0053563B" w:rsidRPr="00AA6F26">
        <w:rPr>
          <w:rFonts w:ascii="Times New Roman" w:hAnsi="Times New Roman" w:cs="Times New Roman"/>
          <w:sz w:val="22"/>
          <w:szCs w:val="22"/>
        </w:rPr>
        <w:t>zadania</w:t>
      </w:r>
      <w:r w:rsidRPr="00D569CB">
        <w:rPr>
          <w:rFonts w:ascii="Times New Roman" w:hAnsi="Times New Roman" w:cs="Times New Roman"/>
          <w:sz w:val="22"/>
          <w:szCs w:val="22"/>
        </w:rPr>
        <w:t xml:space="preserve"> i złożeniu </w:t>
      </w:r>
      <w:r w:rsidR="0053563B">
        <w:rPr>
          <w:rFonts w:ascii="Times New Roman" w:hAnsi="Times New Roman" w:cs="Times New Roman"/>
          <w:sz w:val="22"/>
          <w:szCs w:val="22"/>
        </w:rPr>
        <w:t xml:space="preserve">prawidłowo wystawionej </w:t>
      </w:r>
      <w:r w:rsidRPr="00D569CB">
        <w:rPr>
          <w:rFonts w:ascii="Times New Roman" w:hAnsi="Times New Roman" w:cs="Times New Roman"/>
          <w:sz w:val="22"/>
          <w:szCs w:val="22"/>
        </w:rPr>
        <w:t xml:space="preserve">faktury VAT. </w:t>
      </w:r>
    </w:p>
    <w:p w14:paraId="34494774" w14:textId="77777777" w:rsidR="009A6ED0" w:rsidRPr="00D569CB" w:rsidRDefault="009A6ED0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 xml:space="preserve">Termin zapłaty faktury VAT za wykonany i odebrany przedmiot umowy ustala się </w:t>
      </w:r>
      <w:r w:rsidRPr="00D569CB">
        <w:rPr>
          <w:rFonts w:ascii="Times New Roman" w:hAnsi="Times New Roman" w:cs="Times New Roman"/>
          <w:b/>
          <w:i/>
          <w:sz w:val="22"/>
          <w:szCs w:val="22"/>
        </w:rPr>
        <w:t>do 30 dni</w:t>
      </w:r>
      <w:r w:rsidR="002A03B3" w:rsidRPr="00D569CB">
        <w:rPr>
          <w:rFonts w:ascii="Times New Roman" w:hAnsi="Times New Roman" w:cs="Times New Roman"/>
          <w:sz w:val="22"/>
          <w:szCs w:val="22"/>
        </w:rPr>
        <w:t xml:space="preserve"> od daty </w:t>
      </w:r>
      <w:r w:rsidRPr="00D569CB">
        <w:rPr>
          <w:rFonts w:ascii="Times New Roman" w:hAnsi="Times New Roman" w:cs="Times New Roman"/>
          <w:sz w:val="22"/>
          <w:szCs w:val="22"/>
        </w:rPr>
        <w:t xml:space="preserve">doręczenia Zamawiającemu prawidłowo wystawionej </w:t>
      </w:r>
      <w:r w:rsidR="00EB5984">
        <w:rPr>
          <w:rFonts w:ascii="Times New Roman" w:hAnsi="Times New Roman" w:cs="Times New Roman"/>
          <w:sz w:val="22"/>
          <w:szCs w:val="22"/>
        </w:rPr>
        <w:t>faktury do siedziby …………..</w:t>
      </w:r>
    </w:p>
    <w:p w14:paraId="7A4702B5" w14:textId="77777777" w:rsidR="009A6ED0" w:rsidRPr="007575B2" w:rsidRDefault="009A6ED0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Faktura winna być wystawiona na</w:t>
      </w:r>
      <w:r w:rsidR="008A7D4D">
        <w:rPr>
          <w:rFonts w:ascii="Times New Roman" w:hAnsi="Times New Roman" w:cs="Times New Roman"/>
          <w:sz w:val="22"/>
          <w:szCs w:val="22"/>
        </w:rPr>
        <w:t>: ……………………………………………………</w:t>
      </w:r>
    </w:p>
    <w:p w14:paraId="113FC43B" w14:textId="77777777" w:rsidR="001D61AE" w:rsidRPr="00D569CB" w:rsidRDefault="008D6FA5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D569CB">
        <w:rPr>
          <w:rFonts w:ascii="Times New Roman" w:hAnsi="Times New Roman" w:cs="Times New Roman"/>
          <w:sz w:val="22"/>
          <w:szCs w:val="22"/>
        </w:rPr>
        <w:t>Wynagrodzenie przysługujące Wykonawcy jest płatne przelewem z rachunku Zamawiającego, na rachunek bankowy Wykonawcy wskazany w fakturze.</w:t>
      </w:r>
    </w:p>
    <w:p w14:paraId="5657C341" w14:textId="77777777" w:rsidR="008D6FA5" w:rsidRPr="00D569CB" w:rsidRDefault="008D6FA5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D569CB">
        <w:rPr>
          <w:rFonts w:ascii="Times New Roman" w:hAnsi="Times New Roman" w:cs="Times New Roman"/>
          <w:sz w:val="22"/>
          <w:szCs w:val="22"/>
        </w:rPr>
        <w:t>Miejscem płatności jest Bank Zamawiającego</w:t>
      </w:r>
      <w:r w:rsidR="001D61AE" w:rsidRPr="00D569CB">
        <w:rPr>
          <w:rFonts w:ascii="Times New Roman" w:hAnsi="Times New Roman" w:cs="Times New Roman"/>
          <w:sz w:val="22"/>
          <w:szCs w:val="22"/>
        </w:rPr>
        <w:t>.</w:t>
      </w:r>
    </w:p>
    <w:p w14:paraId="7FEA7AD0" w14:textId="77777777" w:rsidR="001D61AE" w:rsidRPr="00D569CB" w:rsidRDefault="001D61AE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Za datę płatności uznaje się datę obciążenia rachunku Zamawiającego.</w:t>
      </w:r>
    </w:p>
    <w:p w14:paraId="61767479" w14:textId="77777777" w:rsidR="001D61AE" w:rsidRPr="00D569CB" w:rsidRDefault="001D61AE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W przypadku faktury korygującej, Wykonawca zobowiązany jest w ciągu 14 dni od daty jej wystawienia dokonać zwrotu środków na rachunek bankowy, z którego nastąpiła zapłata.</w:t>
      </w:r>
    </w:p>
    <w:p w14:paraId="185F29FD" w14:textId="77777777" w:rsidR="009A6ED0" w:rsidRPr="00D569CB" w:rsidRDefault="009A6ED0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lastRenderedPageBreak/>
        <w:t>Zamawiający jest płatnikiem VAT i posiada NIP PL 675-000-22-36.</w:t>
      </w:r>
    </w:p>
    <w:p w14:paraId="15DA9532" w14:textId="77777777" w:rsidR="009A6ED0" w:rsidRPr="00D569CB" w:rsidRDefault="009A6ED0" w:rsidP="004B73A4">
      <w:pPr>
        <w:pStyle w:val="Tekstpodstawowy"/>
        <w:numPr>
          <w:ilvl w:val="0"/>
          <w:numId w:val="31"/>
        </w:numPr>
        <w:tabs>
          <w:tab w:val="clear" w:pos="1080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D569CB">
        <w:rPr>
          <w:rFonts w:ascii="Times New Roman" w:hAnsi="Times New Roman" w:cs="Times New Roman"/>
          <w:sz w:val="22"/>
          <w:szCs w:val="22"/>
        </w:rPr>
        <w:t>Wykonawca jest płatnikiem VAT i posiada NIP PL...........................</w:t>
      </w:r>
    </w:p>
    <w:p w14:paraId="382C20A8" w14:textId="77777777" w:rsidR="00E26A1A" w:rsidRDefault="00E26A1A" w:rsidP="00764CDD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68ED62A" w14:textId="77777777" w:rsidR="009A6ED0" w:rsidRPr="00D569CB" w:rsidRDefault="009A6ED0" w:rsidP="00840D8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69C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DC21AA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27C1C024" w14:textId="00B06A6E" w:rsidR="0035574D" w:rsidRDefault="007F33E3" w:rsidP="0096225A">
      <w:pPr>
        <w:pStyle w:val="Tekstpodstawowy"/>
        <w:tabs>
          <w:tab w:val="num" w:pos="1724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W przypadku powzięcia przez Zamawiającego wątpliwości, co do zgodności działań Wykonawcy z</w:t>
      </w:r>
      <w:r w:rsidR="00C47F00">
        <w:rPr>
          <w:rFonts w:ascii="Times New Roman" w:hAnsi="Times New Roman" w:cs="Times New Roman"/>
          <w:sz w:val="22"/>
          <w:szCs w:val="22"/>
        </w:rPr>
        <w:t>e</w:t>
      </w:r>
      <w:r w:rsidRPr="00D569CB">
        <w:rPr>
          <w:rFonts w:ascii="Times New Roman" w:hAnsi="Times New Roman" w:cs="Times New Roman"/>
          <w:sz w:val="22"/>
          <w:szCs w:val="22"/>
        </w:rPr>
        <w:t xml:space="preserve"> zobowiązaniami wynikającymi z niniejszej umowy, niezależnie od źródła ich pochodzenia, Zamawiający poinformuje </w:t>
      </w:r>
      <w:r w:rsidR="001804F7">
        <w:rPr>
          <w:rFonts w:ascii="Times New Roman" w:hAnsi="Times New Roman" w:cs="Times New Roman"/>
          <w:sz w:val="22"/>
          <w:szCs w:val="22"/>
        </w:rPr>
        <w:t xml:space="preserve">o tym niezwłocznie Wykonawcę, a </w:t>
      </w:r>
      <w:r w:rsidRPr="00D569CB">
        <w:rPr>
          <w:rFonts w:ascii="Times New Roman" w:hAnsi="Times New Roman" w:cs="Times New Roman"/>
          <w:sz w:val="22"/>
          <w:szCs w:val="22"/>
        </w:rPr>
        <w:t>Wykonawca zobowiązany j</w:t>
      </w:r>
      <w:r w:rsidR="001804F7">
        <w:rPr>
          <w:rFonts w:ascii="Times New Roman" w:hAnsi="Times New Roman" w:cs="Times New Roman"/>
          <w:sz w:val="22"/>
          <w:szCs w:val="22"/>
        </w:rPr>
        <w:t>est nie później niż w terminie trzech (3)</w:t>
      </w:r>
      <w:r w:rsidRPr="00D569CB">
        <w:rPr>
          <w:rFonts w:ascii="Times New Roman" w:hAnsi="Times New Roman" w:cs="Times New Roman"/>
          <w:sz w:val="22"/>
          <w:szCs w:val="22"/>
        </w:rPr>
        <w:t xml:space="preserve"> dni (roboczych) od otrzymania informacji od Zamawiającego, złożyć pełne wyjaśnienia wraz z wszelkimi dostępnymi dowodami potwierdzającymi prawdziwość swoich wyjaś</w:t>
      </w:r>
      <w:r w:rsidR="00FC2B4E">
        <w:rPr>
          <w:rFonts w:ascii="Times New Roman" w:hAnsi="Times New Roman" w:cs="Times New Roman"/>
          <w:sz w:val="22"/>
          <w:szCs w:val="22"/>
        </w:rPr>
        <w:t xml:space="preserve">nień. Nieudzielenie wyjaśnień w </w:t>
      </w:r>
      <w:r w:rsidRPr="00D569CB">
        <w:rPr>
          <w:rFonts w:ascii="Times New Roman" w:hAnsi="Times New Roman" w:cs="Times New Roman"/>
          <w:sz w:val="22"/>
          <w:szCs w:val="22"/>
        </w:rPr>
        <w:t xml:space="preserve">terminie, jak też udzielenie niewystarczających lub niepopartych przekonującymi dowodami wyjaśnień skutkować może zastosowaniem przez Zamawiającego kary umownej. </w:t>
      </w:r>
    </w:p>
    <w:p w14:paraId="4EF4F82C" w14:textId="77777777" w:rsidR="00F573B8" w:rsidRDefault="00D0344A" w:rsidP="004C034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DC21AA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26E19AAF" w14:textId="77777777" w:rsidR="00F573B8" w:rsidRDefault="00F573B8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F573B8">
        <w:rPr>
          <w:rFonts w:ascii="Times New Roman" w:hAnsi="Times New Roman" w:cs="Times New Roman"/>
          <w:bCs/>
          <w:sz w:val="22"/>
          <w:szCs w:val="22"/>
        </w:rPr>
        <w:t>1.</w:t>
      </w:r>
      <w:r w:rsidRPr="00F573B8">
        <w:rPr>
          <w:rFonts w:ascii="Times New Roman" w:hAnsi="Times New Roman" w:cs="Times New Roman"/>
          <w:bCs/>
          <w:sz w:val="22"/>
          <w:szCs w:val="22"/>
        </w:rPr>
        <w:tab/>
        <w:t xml:space="preserve">Wykonawca zobowiązuje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do zachowania </w:t>
      </w:r>
      <w:r w:rsidRPr="00F573B8">
        <w:rPr>
          <w:rFonts w:ascii="Times New Roman" w:hAnsi="Times New Roman" w:cs="Times New Roman"/>
          <w:bCs/>
          <w:sz w:val="22"/>
          <w:szCs w:val="22"/>
        </w:rPr>
        <w:t xml:space="preserve">w poufności informacji stanowiących tajemnicę (Informacje Poufne) otrzymane od </w:t>
      </w:r>
      <w:r>
        <w:rPr>
          <w:rFonts w:ascii="Times New Roman" w:hAnsi="Times New Roman" w:cs="Times New Roman"/>
          <w:bCs/>
          <w:sz w:val="22"/>
          <w:szCs w:val="22"/>
        </w:rPr>
        <w:t>Zamawiającego</w:t>
      </w:r>
      <w:r w:rsidRPr="00F573B8">
        <w:rPr>
          <w:rFonts w:ascii="Times New Roman" w:hAnsi="Times New Roman" w:cs="Times New Roman"/>
          <w:bCs/>
          <w:sz w:val="22"/>
          <w:szCs w:val="22"/>
        </w:rPr>
        <w:t xml:space="preserve"> lub uzyskane w związku z wykonywaniem </w:t>
      </w:r>
      <w:r w:rsidR="007B55BB">
        <w:rPr>
          <w:rFonts w:ascii="Times New Roman" w:hAnsi="Times New Roman" w:cs="Times New Roman"/>
          <w:bCs/>
          <w:sz w:val="22"/>
          <w:szCs w:val="22"/>
        </w:rPr>
        <w:t>u</w:t>
      </w:r>
      <w:r w:rsidRPr="00F573B8">
        <w:rPr>
          <w:rFonts w:ascii="Times New Roman" w:hAnsi="Times New Roman" w:cs="Times New Roman"/>
          <w:bCs/>
          <w:sz w:val="22"/>
          <w:szCs w:val="22"/>
        </w:rPr>
        <w:t xml:space="preserve">mowy. </w:t>
      </w:r>
    </w:p>
    <w:p w14:paraId="37F7F83A" w14:textId="77777777" w:rsidR="00F573B8" w:rsidRPr="00F573B8" w:rsidRDefault="00F573B8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F573B8">
        <w:rPr>
          <w:rFonts w:ascii="Times New Roman" w:hAnsi="Times New Roman" w:cs="Times New Roman"/>
          <w:bCs/>
          <w:sz w:val="22"/>
          <w:szCs w:val="22"/>
        </w:rPr>
        <w:t>2.</w:t>
      </w:r>
      <w:r w:rsidRPr="00F573B8">
        <w:rPr>
          <w:rFonts w:ascii="Times New Roman" w:hAnsi="Times New Roman" w:cs="Times New Roman"/>
          <w:bCs/>
          <w:sz w:val="22"/>
          <w:szCs w:val="22"/>
        </w:rPr>
        <w:tab/>
        <w:t xml:space="preserve">Informacjami Poufnymi są w szczególności: </w:t>
      </w:r>
    </w:p>
    <w:p w14:paraId="3EFA9BF1" w14:textId="77777777" w:rsidR="00F573B8" w:rsidRPr="00F573B8" w:rsidRDefault="00C87F2A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informacje niejawne w znaczeniu przepisów ustawy z dn. 5 sierpnia 2010 r. o ochronie informacji niejawnych (Dz. U. z 2010 r., nr 182, poz. 1228 ze zm.);</w:t>
      </w:r>
    </w:p>
    <w:p w14:paraId="2F3D4258" w14:textId="77777777" w:rsidR="00F573B8" w:rsidRPr="00F573B8" w:rsidRDefault="007667BE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informacje chronione na podstawie przepisów Rozporządzenia Parlamentu Europejskiego i</w:t>
      </w:r>
      <w:r w:rsidR="00590F4C">
        <w:rPr>
          <w:rFonts w:ascii="Times New Roman" w:hAnsi="Times New Roman" w:cs="Times New Roman"/>
          <w:bCs/>
          <w:sz w:val="22"/>
          <w:szCs w:val="22"/>
        </w:rPr>
        <w:t> 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Rady (UE) 2016/679 z dnia 27 kwietnia 2016 r. w sprawie ochrony osób fizycznych w</w:t>
      </w:r>
      <w:r w:rsidR="00590F4C">
        <w:rPr>
          <w:rFonts w:ascii="Times New Roman" w:hAnsi="Times New Roman" w:cs="Times New Roman"/>
          <w:bCs/>
          <w:sz w:val="22"/>
          <w:szCs w:val="22"/>
        </w:rPr>
        <w:t> 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związku z przetwarzaniem danych osobowych i w sprawie swobodnego przepływu takich danych oraz uchylenia dyrektywy 95/46/WE (ogólne r</w:t>
      </w:r>
      <w:r w:rsidR="00F573B8">
        <w:rPr>
          <w:rFonts w:ascii="Times New Roman" w:hAnsi="Times New Roman" w:cs="Times New Roman"/>
          <w:bCs/>
          <w:sz w:val="22"/>
          <w:szCs w:val="22"/>
        </w:rPr>
        <w:t>ozporządzenie o ochronie danych;</w:t>
      </w:r>
    </w:p>
    <w:p w14:paraId="5C2702FB" w14:textId="77777777" w:rsidR="00F573B8" w:rsidRPr="00F573B8" w:rsidRDefault="007667BE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inne informacje, które Zamawiający lub Wykonawca przedstawił drugiej St</w:t>
      </w:r>
      <w:r w:rsidR="00F573B8">
        <w:rPr>
          <w:rFonts w:ascii="Times New Roman" w:hAnsi="Times New Roman" w:cs="Times New Roman"/>
          <w:bCs/>
          <w:sz w:val="22"/>
          <w:szCs w:val="22"/>
        </w:rPr>
        <w:t>ronie z</w:t>
      </w:r>
      <w:r w:rsidR="00590F4C">
        <w:rPr>
          <w:rFonts w:ascii="Times New Roman" w:hAnsi="Times New Roman" w:cs="Times New Roman"/>
          <w:bCs/>
          <w:sz w:val="22"/>
          <w:szCs w:val="22"/>
        </w:rPr>
        <w:t> </w:t>
      </w:r>
      <w:r w:rsidR="00F573B8">
        <w:rPr>
          <w:rFonts w:ascii="Times New Roman" w:hAnsi="Times New Roman" w:cs="Times New Roman"/>
          <w:bCs/>
          <w:sz w:val="22"/>
          <w:szCs w:val="22"/>
        </w:rPr>
        <w:t>zastrzeżeniem poufności;</w:t>
      </w:r>
    </w:p>
    <w:p w14:paraId="5FAA4F4B" w14:textId="77777777" w:rsidR="00F573B8" w:rsidRPr="00F573B8" w:rsidRDefault="007E6A10" w:rsidP="007E6A10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Wykonawca zobowiązuje się̨ do podjęcia odpowiedniego działania lub zaniechania w celu dochowania poufności Informacji Poufnych, w szczególności do: </w:t>
      </w:r>
    </w:p>
    <w:p w14:paraId="23B0D09B" w14:textId="77777777" w:rsidR="00F573B8" w:rsidRPr="00F573B8" w:rsidRDefault="00756206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nieujawniania i niezezwalania na ujawnienie jakichkolwiek informacji w jakiejkolwiek formie w całości lub w części jakiejkolwiek osobie trzeciej bez uprzedniej zgody Zamawiającego wyrażonej na piśmie pod rygorem nieważności; </w:t>
      </w:r>
    </w:p>
    <w:p w14:paraId="513F9469" w14:textId="77777777" w:rsidR="00F573B8" w:rsidRPr="00F573B8" w:rsidRDefault="00756206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zapewnienia, że przedstawiciele Wykonawcy oraz osoby, którymi Wykonawca posługuje się przy wykonywaniu </w:t>
      </w:r>
      <w:r w:rsidR="007C0FEA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mowy, którym Informacje Poufne, zostaną̨ udostępnione nie ujawnią i</w:t>
      </w:r>
      <w:r w:rsidR="004C0A1D">
        <w:rPr>
          <w:rFonts w:ascii="Times New Roman" w:hAnsi="Times New Roman" w:cs="Times New Roman"/>
          <w:bCs/>
          <w:sz w:val="22"/>
          <w:szCs w:val="22"/>
        </w:rPr>
        <w:t> 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nie zezwolą̨ na ich ujawnienie w jakiejkolwiek formie w całości lub w części jakiejkolwiek osobie trzeciej bez uprzedniej zgody Zamawiającego wyrażonej na piśmie pod rygorem nieważności; </w:t>
      </w:r>
    </w:p>
    <w:p w14:paraId="0F2D72A3" w14:textId="77777777" w:rsidR="00F573B8" w:rsidRPr="00F573B8" w:rsidRDefault="007D3643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zapewnienia prawidłowej ochrony informacji przed utratą, kradzieżą̨, zniszczeniem, zgubieniem lub dostępem osób trzecich nieupoważnionych do uzyskania informacji; </w:t>
      </w:r>
    </w:p>
    <w:p w14:paraId="5D939FAB" w14:textId="77777777" w:rsidR="00F573B8" w:rsidRPr="00F573B8" w:rsidRDefault="003754CC" w:rsidP="00E70931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3.4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niewykorzystywania Informacji Poufnych do innych celów niż̇ wykonywanie  </w:t>
      </w:r>
      <w:r w:rsidR="005C1667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 bez uprzedniej zgody Zamawiającego wyrażonej pisemnie pod rygorem nieważności. </w:t>
      </w:r>
    </w:p>
    <w:p w14:paraId="036155C4" w14:textId="77777777" w:rsidR="00F573B8" w:rsidRPr="00F573B8" w:rsidRDefault="003C3307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Strony poinformują w formie pisemnej swoich przedstawicieli oraz inne osoby, którymi posługują się przy wykonywaniu </w:t>
      </w:r>
      <w:r w:rsidR="008965AC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 o obowiązku zachowania poufności, określonym w niniejszej Umowie oraz zobowiążą ich do zachowania poufności w zakresie określonym </w:t>
      </w:r>
      <w:r w:rsidR="00341C3A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mową. Przedstawiciel</w:t>
      </w:r>
      <w:r w:rsidR="00081A53">
        <w:rPr>
          <w:rFonts w:ascii="Times New Roman" w:hAnsi="Times New Roman" w:cs="Times New Roman"/>
          <w:bCs/>
          <w:sz w:val="22"/>
          <w:szCs w:val="22"/>
        </w:rPr>
        <w:t>e lub osoby ze Strony Wykonawcy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 podpiszą stosowne oświadczenia obejmujące zobowiązanie o dochowaniu poufności, które zostaną doręczone Zamawiającemu. </w:t>
      </w:r>
    </w:p>
    <w:p w14:paraId="4823F03B" w14:textId="77777777" w:rsidR="00F573B8" w:rsidRPr="00F573B8" w:rsidRDefault="003C3307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W razie konieczności przetwarzania informacji w związku z wykonywaniem </w:t>
      </w:r>
      <w:r w:rsidR="001910C0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mowy, Wykonawca zobowiązany jest do uzyskania na swój koszt wszystkich wymaganych uprawnień, w szczególności stosownych poświadczeń, certyfikatów bezpieczeństwa. </w:t>
      </w:r>
    </w:p>
    <w:p w14:paraId="25C3F1D5" w14:textId="77777777" w:rsidR="00F573B8" w:rsidRPr="00F573B8" w:rsidRDefault="003C3307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W przypadku powzięcia przez Zamawiającego lub Wykonawcę wiadomości o uzyskaniu przez osobę trzecią dostępu do Informacji Poufnych drugiej Strony, powinien on niezwłocznie powiadomić o tym drugą Stronę. </w:t>
      </w:r>
    </w:p>
    <w:p w14:paraId="69214F85" w14:textId="77777777" w:rsidR="00F573B8" w:rsidRPr="00F573B8" w:rsidRDefault="003C3307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7.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Wykonawca zwalnia Zamawiającego z odpowiedzialności z tytułu roszczeń osób trzecich względem Zamawiającego wynikających z naruszenia przez Wykonawcę zobowiązania do dochowania poufności Informacji Poufnych. </w:t>
      </w:r>
    </w:p>
    <w:p w14:paraId="3DF484AC" w14:textId="77777777" w:rsidR="00F573B8" w:rsidRPr="00F573B8" w:rsidRDefault="003C3307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Informacje Poufne  mogą zostać ujawnione, z zastrzeżeniem regulacji prawnych dotyczących ochrony danych osobowych oraz ochrony informacji niejawnych, wyłącznie w następujących sytuacjach:</w:t>
      </w:r>
    </w:p>
    <w:p w14:paraId="68928EC7" w14:textId="77777777" w:rsidR="00F573B8" w:rsidRPr="00F573B8" w:rsidRDefault="00CE3DF3" w:rsidP="005F558F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jeżeli informacja została ujawniona publicznie przez uprawnionego do  Informacji Poufnej; chyba że określony został ściśle krąg jej odbiorców, wówczas – jedynie osobom należącym do tego kręgu;</w:t>
      </w:r>
    </w:p>
    <w:p w14:paraId="597C4F65" w14:textId="77777777" w:rsidR="00F573B8" w:rsidRPr="00F573B8" w:rsidRDefault="00A30B24" w:rsidP="005F558F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jeżeli informacja została ujawniona publicznie przez osobę trzecią do tego uprawnioną;</w:t>
      </w:r>
    </w:p>
    <w:p w14:paraId="10FEAD23" w14:textId="77777777" w:rsidR="00F573B8" w:rsidRPr="00F573B8" w:rsidRDefault="00B97C71" w:rsidP="005F558F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jeżeli ujawnienia informacji żąda sąd lub inny właściwy organ władzy publicznej zgodnie z</w:t>
      </w:r>
      <w:r w:rsidR="00F90347">
        <w:rPr>
          <w:rFonts w:ascii="Times New Roman" w:hAnsi="Times New Roman" w:cs="Times New Roman"/>
          <w:bCs/>
          <w:sz w:val="22"/>
          <w:szCs w:val="22"/>
        </w:rPr>
        <w:t> 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przepisami prawa;</w:t>
      </w:r>
    </w:p>
    <w:p w14:paraId="1544CA38" w14:textId="77777777" w:rsidR="00F573B8" w:rsidRPr="00F573B8" w:rsidRDefault="00B97C71" w:rsidP="005F558F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8.4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jeżeli uprawniony do  Informacji Poufnej wyrazi na to uprzednio zgodę w formie pisemnej pod rygorem nieważności;</w:t>
      </w:r>
    </w:p>
    <w:p w14:paraId="0B0E8A28" w14:textId="77777777" w:rsidR="00F573B8" w:rsidRPr="00F573B8" w:rsidRDefault="00B97C71" w:rsidP="005F558F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8.5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>jeżeli informacja została ujawniona w wyniku wykonywania obowiązków nałożonych przepisami prawa;</w:t>
      </w:r>
    </w:p>
    <w:p w14:paraId="47D6E2C5" w14:textId="77777777" w:rsidR="00F573B8" w:rsidRPr="00F573B8" w:rsidRDefault="00B97C71" w:rsidP="005F558F">
      <w:pPr>
        <w:pStyle w:val="Tekstpodstawowy"/>
        <w:spacing w:line="240" w:lineRule="auto"/>
        <w:ind w:left="851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8.6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jeżeli jest to niezbędne dla wykonywania </w:t>
      </w:r>
      <w:r w:rsidR="00321607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 (w tym rozstrzygania ewentualnych sporów wynikłych w trakcie jej wykonywania) – na rzecz osób zobowiązanych do dochowania tajemnicy zawodowej na podstawie ustawy lub poufności na podstawie umowy. </w:t>
      </w:r>
    </w:p>
    <w:p w14:paraId="19C668ED" w14:textId="77777777" w:rsidR="00F573B8" w:rsidRPr="00F573B8" w:rsidRDefault="00703FE6" w:rsidP="00F573B8">
      <w:pPr>
        <w:pStyle w:val="Tekstpodstawowy"/>
        <w:spacing w:line="240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Postanowienia </w:t>
      </w:r>
      <w:r w:rsidR="0083566C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 dotyczące ochrony Informacji Poufnych  wiążą Strony w czasie trwania </w:t>
      </w:r>
      <w:r w:rsidR="002F6236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 oraz przez okres 20 lat od daty wygaśnięcia </w:t>
      </w:r>
      <w:r w:rsidR="002F6236">
        <w:rPr>
          <w:rFonts w:ascii="Times New Roman" w:hAnsi="Times New Roman" w:cs="Times New Roman"/>
          <w:bCs/>
          <w:sz w:val="22"/>
          <w:szCs w:val="22"/>
        </w:rPr>
        <w:t>u</w:t>
      </w:r>
      <w:r w:rsidR="00F573B8" w:rsidRPr="00F573B8">
        <w:rPr>
          <w:rFonts w:ascii="Times New Roman" w:hAnsi="Times New Roman" w:cs="Times New Roman"/>
          <w:bCs/>
          <w:sz w:val="22"/>
          <w:szCs w:val="22"/>
        </w:rPr>
        <w:t xml:space="preserve">mowy, chyba że przepisy prawa przewidują dłuższy termin dochowania poufności określonych informacji lub danych. </w:t>
      </w:r>
    </w:p>
    <w:p w14:paraId="6BB3F8E7" w14:textId="77777777" w:rsidR="00F573B8" w:rsidRDefault="00F573B8" w:rsidP="00CE034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260A795" w14:textId="77777777" w:rsidR="00D0344A" w:rsidRPr="00081A53" w:rsidRDefault="009A6ED0" w:rsidP="00DC21A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DC21AA" w:rsidRPr="00081A53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14:paraId="0109EE1A" w14:textId="6B9F782A" w:rsidR="00D0344A" w:rsidRPr="000A7654" w:rsidRDefault="00D0344A" w:rsidP="004B73A4">
      <w:pPr>
        <w:numPr>
          <w:ilvl w:val="6"/>
          <w:numId w:val="58"/>
        </w:numPr>
        <w:tabs>
          <w:tab w:val="clear" w:pos="1191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>Zamawiający jest uprawniony do wypowiedzenia umowy z waż</w:t>
      </w:r>
      <w:r w:rsidR="000E3545">
        <w:rPr>
          <w:sz w:val="22"/>
          <w:szCs w:val="22"/>
        </w:rPr>
        <w:t>nych powodów, w szczególności z </w:t>
      </w:r>
      <w:r w:rsidRPr="000A7654">
        <w:rPr>
          <w:sz w:val="22"/>
          <w:szCs w:val="22"/>
        </w:rPr>
        <w:t xml:space="preserve">powodu wystąpienia okoliczności niezależnych od Zamawiającego, z zachowaniem trzymiesięcznego terminu wypowiedzenia na koniec miesiąca kalendarzowego. </w:t>
      </w:r>
    </w:p>
    <w:p w14:paraId="75000F5E" w14:textId="77777777" w:rsidR="00D0344A" w:rsidRPr="000A7654" w:rsidRDefault="00D0344A" w:rsidP="004B73A4">
      <w:pPr>
        <w:numPr>
          <w:ilvl w:val="6"/>
          <w:numId w:val="58"/>
        </w:numPr>
        <w:tabs>
          <w:tab w:val="clear" w:pos="1191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 xml:space="preserve">Zamawiający jest uprawniony do wypowiedzenia </w:t>
      </w:r>
      <w:r w:rsidR="000F4960">
        <w:rPr>
          <w:sz w:val="22"/>
          <w:szCs w:val="22"/>
        </w:rPr>
        <w:t>u</w:t>
      </w:r>
      <w:r w:rsidRPr="000A7654">
        <w:rPr>
          <w:sz w:val="22"/>
          <w:szCs w:val="22"/>
        </w:rPr>
        <w:t>mowy, jeżeli jej wykonanie nie leży w</w:t>
      </w:r>
      <w:r w:rsidR="000F4960">
        <w:rPr>
          <w:sz w:val="22"/>
          <w:szCs w:val="22"/>
        </w:rPr>
        <w:t> </w:t>
      </w:r>
      <w:r w:rsidRPr="000A7654">
        <w:rPr>
          <w:sz w:val="22"/>
          <w:szCs w:val="22"/>
        </w:rPr>
        <w:t>interesie publicznym, czego nie można było przewidzieć w chwili zawarcia umowy – w</w:t>
      </w:r>
      <w:r w:rsidR="000F4960">
        <w:rPr>
          <w:sz w:val="22"/>
          <w:szCs w:val="22"/>
        </w:rPr>
        <w:t> </w:t>
      </w:r>
      <w:r w:rsidRPr="000A7654">
        <w:rPr>
          <w:sz w:val="22"/>
          <w:szCs w:val="22"/>
        </w:rPr>
        <w:t xml:space="preserve">terminie 30 dni od powzięcia wiadomości o wystąpieniu okoliczności uzasadniającej wypowiedzenie. </w:t>
      </w:r>
    </w:p>
    <w:p w14:paraId="1E5A84A2" w14:textId="77777777" w:rsidR="00D0344A" w:rsidRPr="000A7654" w:rsidRDefault="00D0344A" w:rsidP="004B73A4">
      <w:pPr>
        <w:numPr>
          <w:ilvl w:val="6"/>
          <w:numId w:val="58"/>
        </w:numPr>
        <w:tabs>
          <w:tab w:val="clear" w:pos="1191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>Zamawiający jest uprawniony do wypowiedzenia umowy ze skutkiem natychmiastowym z</w:t>
      </w:r>
      <w:r w:rsidR="000F4960">
        <w:rPr>
          <w:sz w:val="22"/>
          <w:szCs w:val="22"/>
        </w:rPr>
        <w:t> </w:t>
      </w:r>
      <w:r w:rsidRPr="000A7654">
        <w:rPr>
          <w:sz w:val="22"/>
          <w:szCs w:val="22"/>
        </w:rPr>
        <w:t>powodu naruszenia zobowiązania przez Wykonawcę, w szczególności w następujących przypadkach:</w:t>
      </w:r>
    </w:p>
    <w:p w14:paraId="119F070F" w14:textId="77777777" w:rsidR="00D0344A" w:rsidRPr="000A7654" w:rsidRDefault="00D0344A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 xml:space="preserve">bezskutecznego upływu terminu wyznaczonego przez Zamawiającego do zmiany sposobu wykonywania </w:t>
      </w:r>
      <w:r w:rsidR="00977F95">
        <w:rPr>
          <w:sz w:val="22"/>
          <w:szCs w:val="22"/>
        </w:rPr>
        <w:t>u</w:t>
      </w:r>
      <w:r w:rsidRPr="000A7654">
        <w:rPr>
          <w:sz w:val="22"/>
          <w:szCs w:val="22"/>
        </w:rPr>
        <w:t xml:space="preserve">mowy, w razie  gdy Wykonawca świadczy określoną usługę w sposób sprzeczny z </w:t>
      </w:r>
      <w:r w:rsidR="00977F95">
        <w:rPr>
          <w:sz w:val="22"/>
          <w:szCs w:val="22"/>
        </w:rPr>
        <w:t>u</w:t>
      </w:r>
      <w:r w:rsidRPr="000A7654">
        <w:rPr>
          <w:sz w:val="22"/>
          <w:szCs w:val="22"/>
        </w:rPr>
        <w:t xml:space="preserve">mową; </w:t>
      </w:r>
    </w:p>
    <w:p w14:paraId="1CDE7383" w14:textId="77777777" w:rsidR="00D0344A" w:rsidRPr="000A7654" w:rsidRDefault="00D0344A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 xml:space="preserve">jeżeli suma kar umownych naliczonych Wykonawcy na podstawie </w:t>
      </w:r>
      <w:r w:rsidR="0098292E">
        <w:rPr>
          <w:sz w:val="22"/>
          <w:szCs w:val="22"/>
        </w:rPr>
        <w:t>u</w:t>
      </w:r>
      <w:r w:rsidRPr="000A7654">
        <w:rPr>
          <w:sz w:val="22"/>
          <w:szCs w:val="22"/>
        </w:rPr>
        <w:t>mowy przekroczy 10</w:t>
      </w:r>
      <w:r w:rsidR="0098292E">
        <w:rPr>
          <w:sz w:val="22"/>
          <w:szCs w:val="22"/>
        </w:rPr>
        <w:t> </w:t>
      </w:r>
      <w:r w:rsidRPr="000A7654">
        <w:rPr>
          <w:sz w:val="22"/>
          <w:szCs w:val="22"/>
        </w:rPr>
        <w:t xml:space="preserve">% wartości maksymalnego wynagrodzenia brutto określonego </w:t>
      </w:r>
      <w:r w:rsidR="00DC21AA" w:rsidRPr="000A7654">
        <w:rPr>
          <w:sz w:val="22"/>
          <w:szCs w:val="22"/>
        </w:rPr>
        <w:t>w §6</w:t>
      </w:r>
      <w:r w:rsidR="009A36D5" w:rsidRPr="000A7654">
        <w:rPr>
          <w:sz w:val="22"/>
          <w:szCs w:val="22"/>
        </w:rPr>
        <w:t xml:space="preserve"> ust. 1 </w:t>
      </w:r>
      <w:r w:rsidRPr="000A7654">
        <w:rPr>
          <w:sz w:val="22"/>
          <w:szCs w:val="22"/>
        </w:rPr>
        <w:t xml:space="preserve"> </w:t>
      </w:r>
      <w:r w:rsidR="0098292E">
        <w:rPr>
          <w:sz w:val="22"/>
          <w:szCs w:val="22"/>
        </w:rPr>
        <w:t>u</w:t>
      </w:r>
      <w:r w:rsidRPr="000A7654">
        <w:rPr>
          <w:sz w:val="22"/>
          <w:szCs w:val="22"/>
        </w:rPr>
        <w:t xml:space="preserve">mowy; </w:t>
      </w:r>
    </w:p>
    <w:p w14:paraId="1D0230C0" w14:textId="77777777" w:rsidR="00D0344A" w:rsidRPr="000A7654" w:rsidRDefault="00D0344A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 xml:space="preserve">niewykonania przez  Wykonawcę̨  usługi stanowiącej przedmiot </w:t>
      </w:r>
      <w:r w:rsidR="0098292E">
        <w:rPr>
          <w:sz w:val="22"/>
          <w:szCs w:val="22"/>
        </w:rPr>
        <w:t>u</w:t>
      </w:r>
      <w:r w:rsidRPr="000A7654">
        <w:rPr>
          <w:sz w:val="22"/>
          <w:szCs w:val="22"/>
        </w:rPr>
        <w:t>mowy</w:t>
      </w:r>
      <w:r w:rsidR="00A00298" w:rsidRPr="000A7654">
        <w:rPr>
          <w:sz w:val="22"/>
          <w:szCs w:val="22"/>
        </w:rPr>
        <w:t>;</w:t>
      </w:r>
    </w:p>
    <w:p w14:paraId="7814E627" w14:textId="77777777" w:rsidR="00D0344A" w:rsidRPr="000A7654" w:rsidRDefault="00D0344A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>opóźnienia Wykonawcy z wykonywaniem dan</w:t>
      </w:r>
      <w:r w:rsidR="00A00298" w:rsidRPr="000A7654">
        <w:rPr>
          <w:sz w:val="22"/>
          <w:szCs w:val="22"/>
        </w:rPr>
        <w:t>ej usługi  o co najmniej 30 dni;</w:t>
      </w:r>
    </w:p>
    <w:p w14:paraId="54CE4D0B" w14:textId="77777777" w:rsidR="00D0344A" w:rsidRPr="000A7654" w:rsidRDefault="00D0344A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 xml:space="preserve">świadczenia usług, stanowiących przedmiot </w:t>
      </w:r>
      <w:r w:rsidR="00547A4C">
        <w:rPr>
          <w:sz w:val="22"/>
          <w:szCs w:val="22"/>
        </w:rPr>
        <w:t>u</w:t>
      </w:r>
      <w:r w:rsidRPr="000A7654">
        <w:rPr>
          <w:sz w:val="22"/>
          <w:szCs w:val="22"/>
        </w:rPr>
        <w:t>mowy  przez osoby nieposiadające do tego kwalifika</w:t>
      </w:r>
      <w:r w:rsidR="00A00298" w:rsidRPr="000A7654">
        <w:rPr>
          <w:sz w:val="22"/>
          <w:szCs w:val="22"/>
        </w:rPr>
        <w:t xml:space="preserve">cji określonych w </w:t>
      </w:r>
      <w:r w:rsidR="00547A4C">
        <w:rPr>
          <w:sz w:val="22"/>
          <w:szCs w:val="22"/>
        </w:rPr>
        <w:t>u</w:t>
      </w:r>
      <w:r w:rsidR="00A00298" w:rsidRPr="000A7654">
        <w:rPr>
          <w:sz w:val="22"/>
          <w:szCs w:val="22"/>
        </w:rPr>
        <w:t>mowie;</w:t>
      </w:r>
    </w:p>
    <w:p w14:paraId="096E87F9" w14:textId="77777777" w:rsidR="00A00298" w:rsidRPr="000A7654" w:rsidRDefault="00A00298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sz w:val="22"/>
          <w:szCs w:val="22"/>
        </w:rPr>
        <w:t>wszczęcia likwidacji Wykonawcy;</w:t>
      </w:r>
    </w:p>
    <w:p w14:paraId="7063214A" w14:textId="77777777" w:rsidR="00A00298" w:rsidRPr="000A7654" w:rsidRDefault="00A00298" w:rsidP="004B73A4">
      <w:pPr>
        <w:numPr>
          <w:ilvl w:val="0"/>
          <w:numId w:val="5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contextualSpacing/>
        <w:jc w:val="both"/>
        <w:rPr>
          <w:sz w:val="22"/>
          <w:szCs w:val="22"/>
        </w:rPr>
      </w:pPr>
      <w:r w:rsidRPr="000A7654">
        <w:rPr>
          <w:rFonts w:eastAsia="Calibri"/>
          <w:color w:val="000000"/>
          <w:sz w:val="22"/>
          <w:szCs w:val="22"/>
        </w:rPr>
        <w:t>wystąpienia u Wykonawcy dużych trudności finansowych, w szczególności wystąpieni</w:t>
      </w:r>
      <w:r w:rsidR="00E6318C">
        <w:rPr>
          <w:rFonts w:eastAsia="Calibri"/>
          <w:color w:val="000000"/>
          <w:sz w:val="22"/>
          <w:szCs w:val="22"/>
        </w:rPr>
        <w:t>a</w:t>
      </w:r>
      <w:r w:rsidRPr="000A7654">
        <w:rPr>
          <w:rFonts w:eastAsia="Calibri"/>
          <w:color w:val="000000"/>
          <w:sz w:val="22"/>
          <w:szCs w:val="22"/>
        </w:rPr>
        <w:t xml:space="preserve"> zajęć komorniczych lub innych zajęć uprawnionych organów o</w:t>
      </w:r>
      <w:r w:rsidR="00E6318C">
        <w:rPr>
          <w:rFonts w:eastAsia="Calibri"/>
          <w:color w:val="000000"/>
          <w:sz w:val="22"/>
          <w:szCs w:val="22"/>
        </w:rPr>
        <w:t xml:space="preserve"> </w:t>
      </w:r>
      <w:r w:rsidRPr="000A7654">
        <w:rPr>
          <w:rFonts w:eastAsia="Calibri"/>
          <w:color w:val="000000"/>
          <w:sz w:val="22"/>
          <w:szCs w:val="22"/>
        </w:rPr>
        <w:t xml:space="preserve">łącznej wartości przekraczającej 200 000,00 </w:t>
      </w:r>
      <w:r w:rsidRPr="000A7654">
        <w:rPr>
          <w:rFonts w:eastAsia="Calibri"/>
          <w:i/>
          <w:color w:val="000000"/>
          <w:sz w:val="22"/>
          <w:szCs w:val="22"/>
        </w:rPr>
        <w:t>zł (słownie: dwieście tysięcy złotych);</w:t>
      </w:r>
    </w:p>
    <w:p w14:paraId="2600F8D0" w14:textId="77777777" w:rsidR="00D0344A" w:rsidRPr="00460486" w:rsidRDefault="00D0344A" w:rsidP="004B73A4">
      <w:pPr>
        <w:numPr>
          <w:ilvl w:val="6"/>
          <w:numId w:val="58"/>
        </w:numPr>
        <w:tabs>
          <w:tab w:val="clear" w:pos="1191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460486">
        <w:rPr>
          <w:sz w:val="22"/>
          <w:szCs w:val="22"/>
        </w:rPr>
        <w:t xml:space="preserve">Skorzystanie przez Zamawiającego z uprawnienia do wypowiedzenia </w:t>
      </w:r>
      <w:r w:rsidR="00633B67" w:rsidRPr="00460486">
        <w:rPr>
          <w:sz w:val="22"/>
          <w:szCs w:val="22"/>
        </w:rPr>
        <w:t>u</w:t>
      </w:r>
      <w:r w:rsidRPr="00460486">
        <w:rPr>
          <w:sz w:val="22"/>
          <w:szCs w:val="22"/>
        </w:rPr>
        <w:t>mowy nie skutkuje powstaniem jakichkolwiek roszczeń́ Wykonawcy wobec Zamawiającego, w szczególności z</w:t>
      </w:r>
      <w:r w:rsidR="00633B67" w:rsidRPr="00460486">
        <w:rPr>
          <w:sz w:val="22"/>
          <w:szCs w:val="22"/>
        </w:rPr>
        <w:t> </w:t>
      </w:r>
      <w:r w:rsidRPr="00460486">
        <w:rPr>
          <w:sz w:val="22"/>
          <w:szCs w:val="22"/>
        </w:rPr>
        <w:t xml:space="preserve">tytułu niewykonania lub nienależytego wykonania </w:t>
      </w:r>
      <w:r w:rsidR="00633B67" w:rsidRPr="00460486">
        <w:rPr>
          <w:sz w:val="22"/>
          <w:szCs w:val="22"/>
        </w:rPr>
        <w:t>u</w:t>
      </w:r>
      <w:r w:rsidRPr="00460486">
        <w:rPr>
          <w:sz w:val="22"/>
          <w:szCs w:val="22"/>
        </w:rPr>
        <w:t xml:space="preserve">mowy. </w:t>
      </w:r>
    </w:p>
    <w:p w14:paraId="0E5610D1" w14:textId="77777777" w:rsidR="00D0344A" w:rsidRPr="00460486" w:rsidRDefault="00D0344A" w:rsidP="004B73A4">
      <w:pPr>
        <w:numPr>
          <w:ilvl w:val="6"/>
          <w:numId w:val="58"/>
        </w:numPr>
        <w:tabs>
          <w:tab w:val="clear" w:pos="1191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460486">
        <w:rPr>
          <w:sz w:val="22"/>
          <w:szCs w:val="22"/>
        </w:rPr>
        <w:t xml:space="preserve">Oświadczenie o wypowiedzeniu </w:t>
      </w:r>
      <w:r w:rsidR="00460486" w:rsidRPr="00460486">
        <w:rPr>
          <w:sz w:val="22"/>
          <w:szCs w:val="22"/>
        </w:rPr>
        <w:t>u</w:t>
      </w:r>
      <w:r w:rsidRPr="00460486">
        <w:rPr>
          <w:sz w:val="22"/>
          <w:szCs w:val="22"/>
        </w:rPr>
        <w:t xml:space="preserve">mowy powinno mieć́ formę̨ pisemną pod rygorem nieważności. </w:t>
      </w:r>
    </w:p>
    <w:p w14:paraId="16CFDFD2" w14:textId="77777777" w:rsidR="00D0344A" w:rsidRPr="00460486" w:rsidRDefault="00D0344A" w:rsidP="004B73A4">
      <w:pPr>
        <w:numPr>
          <w:ilvl w:val="6"/>
          <w:numId w:val="58"/>
        </w:numPr>
        <w:tabs>
          <w:tab w:val="clear" w:pos="1191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460486">
        <w:rPr>
          <w:iCs/>
          <w:sz w:val="22"/>
          <w:szCs w:val="22"/>
        </w:rPr>
        <w:t xml:space="preserve">Wygaśnięcie umowy przed terminem końcowym skutkuje powstaniem zobowiązań Stron do </w:t>
      </w:r>
      <w:r w:rsidRPr="00460486">
        <w:rPr>
          <w:iCs/>
          <w:sz w:val="22"/>
          <w:szCs w:val="22"/>
        </w:rPr>
        <w:lastRenderedPageBreak/>
        <w:t xml:space="preserve">dokonania rozliczenia usług wykonanych przez Wykonawcę do dnia zakończenia </w:t>
      </w:r>
      <w:r w:rsidR="005570A6">
        <w:rPr>
          <w:iCs/>
          <w:sz w:val="22"/>
          <w:szCs w:val="22"/>
        </w:rPr>
        <w:t>u</w:t>
      </w:r>
      <w:r w:rsidRPr="00460486">
        <w:rPr>
          <w:iCs/>
          <w:sz w:val="22"/>
          <w:szCs w:val="22"/>
        </w:rPr>
        <w:t>mowy, z</w:t>
      </w:r>
      <w:r w:rsidR="005570A6">
        <w:rPr>
          <w:iCs/>
          <w:sz w:val="22"/>
          <w:szCs w:val="22"/>
        </w:rPr>
        <w:t>  </w:t>
      </w:r>
      <w:r w:rsidRPr="00460486">
        <w:rPr>
          <w:iCs/>
          <w:sz w:val="22"/>
          <w:szCs w:val="22"/>
        </w:rPr>
        <w:t>zastrzeżeniem prawa Zamawiającego do potrącenia wzajemnych wierzytelności powstałych w</w:t>
      </w:r>
      <w:r w:rsidR="005570A6">
        <w:rPr>
          <w:iCs/>
          <w:sz w:val="22"/>
          <w:szCs w:val="22"/>
        </w:rPr>
        <w:t> </w:t>
      </w:r>
      <w:r w:rsidRPr="00460486">
        <w:rPr>
          <w:iCs/>
          <w:sz w:val="22"/>
          <w:szCs w:val="22"/>
        </w:rPr>
        <w:t xml:space="preserve">związku z </w:t>
      </w:r>
      <w:r w:rsidR="005570A6">
        <w:rPr>
          <w:iCs/>
          <w:sz w:val="22"/>
          <w:szCs w:val="22"/>
        </w:rPr>
        <w:t>u</w:t>
      </w:r>
      <w:r w:rsidRPr="00460486">
        <w:rPr>
          <w:iCs/>
          <w:sz w:val="22"/>
          <w:szCs w:val="22"/>
        </w:rPr>
        <w:t>mową lub skutkami jej naruszenia przez Wykonawcę.</w:t>
      </w:r>
    </w:p>
    <w:p w14:paraId="3FCA301D" w14:textId="77777777" w:rsidR="00C453FE" w:rsidRDefault="00C453FE" w:rsidP="004917A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AA4A48C" w14:textId="77777777" w:rsidR="009A6ED0" w:rsidRPr="00D569CB" w:rsidRDefault="009A6ED0" w:rsidP="008C71A3">
      <w:pPr>
        <w:pStyle w:val="Tekstpodstawowy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69C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A0029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C21AA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29496ACC" w14:textId="77777777" w:rsidR="009A6ED0" w:rsidRPr="00D569CB" w:rsidRDefault="009A6ED0" w:rsidP="00764CDD">
      <w:pPr>
        <w:pStyle w:val="Tekstpodstawowy"/>
        <w:spacing w:line="24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Strony zastrzegają sobie prawo do dochodzenia kar umownych za niezgodne z niniejszą umową lub nienależyte wykonanie zobowiązań z umowy wynikających:</w:t>
      </w:r>
    </w:p>
    <w:p w14:paraId="0092E915" w14:textId="77777777" w:rsidR="00F7113F" w:rsidRPr="00D569CB" w:rsidRDefault="00F7113F" w:rsidP="007F7C65">
      <w:pPr>
        <w:pStyle w:val="Akapitzlist1"/>
        <w:numPr>
          <w:ilvl w:val="3"/>
          <w:numId w:val="26"/>
        </w:numPr>
        <w:tabs>
          <w:tab w:val="clear" w:pos="3600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D569CB">
        <w:rPr>
          <w:rFonts w:ascii="Times New Roman" w:hAnsi="Times New Roman"/>
        </w:rPr>
        <w:t xml:space="preserve">Wykonawca zapłaci Zamawiającemu karę umowną w poniższej wysokości, z zastrzeżeniem ust. </w:t>
      </w:r>
      <w:r w:rsidR="006F5BE1" w:rsidRPr="00D569CB">
        <w:rPr>
          <w:rFonts w:ascii="Times New Roman" w:hAnsi="Times New Roman"/>
        </w:rPr>
        <w:t>3</w:t>
      </w:r>
      <w:r w:rsidRPr="00D569CB">
        <w:rPr>
          <w:rFonts w:ascii="Times New Roman" w:hAnsi="Times New Roman"/>
        </w:rPr>
        <w:t xml:space="preserve"> niniejszego paragrafu, w przypadku:</w:t>
      </w:r>
    </w:p>
    <w:p w14:paraId="1F047D5C" w14:textId="77777777" w:rsidR="007B5CCD" w:rsidRDefault="007B5CCD" w:rsidP="004B73A4">
      <w:pPr>
        <w:pStyle w:val="Tekstpodstawowy"/>
        <w:numPr>
          <w:ilvl w:val="1"/>
          <w:numId w:val="35"/>
        </w:numPr>
        <w:spacing w:line="240" w:lineRule="auto"/>
        <w:ind w:left="1418" w:hanging="666"/>
        <w:rPr>
          <w:rFonts w:ascii="Times New Roman" w:hAnsi="Times New Roman" w:cs="Times New Roman"/>
          <w:sz w:val="22"/>
          <w:szCs w:val="22"/>
        </w:rPr>
      </w:pPr>
      <w:r w:rsidRPr="00354284">
        <w:rPr>
          <w:rFonts w:ascii="Times New Roman" w:hAnsi="Times New Roman" w:cs="Times New Roman"/>
          <w:sz w:val="22"/>
          <w:szCs w:val="22"/>
        </w:rPr>
        <w:t>każdorazowego nienależytego wykonania umowy w wysokości 10% maksymalnego wynagrod</w:t>
      </w:r>
      <w:r w:rsidR="00354284">
        <w:rPr>
          <w:rFonts w:ascii="Times New Roman" w:hAnsi="Times New Roman" w:cs="Times New Roman"/>
          <w:sz w:val="22"/>
          <w:szCs w:val="22"/>
        </w:rPr>
        <w:t>zenia brutto, o którym mowa w §</w:t>
      </w:r>
      <w:r w:rsidR="00DC21AA">
        <w:rPr>
          <w:rFonts w:ascii="Times New Roman" w:hAnsi="Times New Roman" w:cs="Times New Roman"/>
          <w:sz w:val="22"/>
          <w:szCs w:val="22"/>
        </w:rPr>
        <w:t>6</w:t>
      </w:r>
      <w:r w:rsidR="00354284">
        <w:rPr>
          <w:rFonts w:ascii="Times New Roman" w:hAnsi="Times New Roman" w:cs="Times New Roman"/>
          <w:sz w:val="22"/>
          <w:szCs w:val="22"/>
        </w:rPr>
        <w:t xml:space="preserve"> ust. 1</w:t>
      </w:r>
      <w:r w:rsidRPr="00354284">
        <w:rPr>
          <w:rFonts w:ascii="Times New Roman" w:hAnsi="Times New Roman" w:cs="Times New Roman"/>
          <w:sz w:val="22"/>
          <w:szCs w:val="22"/>
        </w:rPr>
        <w:t xml:space="preserve">  niniejszej umowy, przy czym przez </w:t>
      </w:r>
      <w:r w:rsidRPr="00354284">
        <w:rPr>
          <w:rFonts w:ascii="Times New Roman" w:hAnsi="Times New Roman" w:cs="Times New Roman"/>
          <w:i/>
          <w:sz w:val="22"/>
          <w:szCs w:val="22"/>
        </w:rPr>
        <w:t xml:space="preserve">„nienależyte wykonanie umowy” </w:t>
      </w:r>
      <w:r w:rsidRPr="00354284">
        <w:rPr>
          <w:rFonts w:ascii="Times New Roman" w:hAnsi="Times New Roman" w:cs="Times New Roman"/>
          <w:sz w:val="22"/>
          <w:szCs w:val="22"/>
        </w:rPr>
        <w:t>rozumieć należy naruszenie przez Wykonawcę ustalonych p</w:t>
      </w:r>
      <w:r w:rsidR="009E5A78">
        <w:rPr>
          <w:rFonts w:ascii="Times New Roman" w:hAnsi="Times New Roman" w:cs="Times New Roman"/>
          <w:sz w:val="22"/>
          <w:szCs w:val="22"/>
        </w:rPr>
        <w:t>rzez Zamawiającego w treści Zaproszenia</w:t>
      </w:r>
      <w:r w:rsidRPr="00354284">
        <w:rPr>
          <w:rFonts w:ascii="Times New Roman" w:hAnsi="Times New Roman" w:cs="Times New Roman"/>
          <w:sz w:val="22"/>
          <w:szCs w:val="22"/>
        </w:rPr>
        <w:t xml:space="preserve"> zasad realizacji przedmiotu umowy (</w:t>
      </w:r>
      <w:r w:rsidRPr="00354284">
        <w:rPr>
          <w:rFonts w:ascii="Times New Roman" w:hAnsi="Times New Roman" w:cs="Times New Roman"/>
          <w:i/>
          <w:sz w:val="22"/>
          <w:szCs w:val="22"/>
        </w:rPr>
        <w:t>tj. w szczególności w razie zgłoszenia przez Zamawiającego zastr</w:t>
      </w:r>
      <w:r w:rsidR="00354284">
        <w:rPr>
          <w:rFonts w:ascii="Times New Roman" w:hAnsi="Times New Roman" w:cs="Times New Roman"/>
          <w:i/>
          <w:sz w:val="22"/>
          <w:szCs w:val="22"/>
        </w:rPr>
        <w:t>zeżeń co do jakości powierzanych czynności, w tym</w:t>
      </w:r>
      <w:r w:rsidRPr="00354284">
        <w:rPr>
          <w:rFonts w:ascii="Times New Roman" w:hAnsi="Times New Roman" w:cs="Times New Roman"/>
          <w:i/>
          <w:sz w:val="22"/>
          <w:szCs w:val="22"/>
        </w:rPr>
        <w:t xml:space="preserve"> dwukrotnie zgłoszonych zastrzeżeń co </w:t>
      </w:r>
      <w:r w:rsidR="00354284">
        <w:rPr>
          <w:rFonts w:ascii="Times New Roman" w:hAnsi="Times New Roman" w:cs="Times New Roman"/>
          <w:i/>
          <w:sz w:val="22"/>
          <w:szCs w:val="22"/>
        </w:rPr>
        <w:t>do niezgodnego z zasadami sztuki przygotowania zgłoszenia patentowego</w:t>
      </w:r>
      <w:r w:rsidRPr="0035428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D25CEA">
        <w:rPr>
          <w:rFonts w:ascii="Times New Roman" w:hAnsi="Times New Roman" w:cs="Times New Roman"/>
          <w:i/>
          <w:sz w:val="22"/>
          <w:szCs w:val="22"/>
        </w:rPr>
        <w:t xml:space="preserve">nieuzasadnionej zmiany dedykowanego do realizacji przedmiotu umowy rzecznika patentowego </w:t>
      </w:r>
      <w:r w:rsidRPr="00354284">
        <w:rPr>
          <w:rFonts w:ascii="Times New Roman" w:hAnsi="Times New Roman" w:cs="Times New Roman"/>
          <w:i/>
          <w:sz w:val="22"/>
          <w:szCs w:val="22"/>
        </w:rPr>
        <w:t>itp</w:t>
      </w:r>
      <w:r w:rsidRPr="00354284">
        <w:rPr>
          <w:rFonts w:ascii="Times New Roman" w:hAnsi="Times New Roman" w:cs="Times New Roman"/>
          <w:sz w:val="22"/>
          <w:szCs w:val="22"/>
        </w:rPr>
        <w:t>.);</w:t>
      </w:r>
    </w:p>
    <w:p w14:paraId="0A49E4C7" w14:textId="77777777" w:rsidR="007B5CCD" w:rsidRPr="00B82430" w:rsidRDefault="007B5CCD" w:rsidP="004B73A4">
      <w:pPr>
        <w:pStyle w:val="Tekstpodstawowy"/>
        <w:numPr>
          <w:ilvl w:val="1"/>
          <w:numId w:val="35"/>
        </w:numPr>
        <w:spacing w:line="240" w:lineRule="auto"/>
        <w:ind w:left="1418" w:hanging="666"/>
        <w:rPr>
          <w:rFonts w:ascii="Times New Roman" w:hAnsi="Times New Roman" w:cs="Times New Roman"/>
          <w:sz w:val="22"/>
          <w:szCs w:val="22"/>
        </w:rPr>
      </w:pPr>
      <w:r w:rsidRPr="002A5F73">
        <w:rPr>
          <w:rFonts w:ascii="Times New Roman" w:hAnsi="Times New Roman" w:cs="Times New Roman"/>
          <w:sz w:val="22"/>
          <w:szCs w:val="22"/>
        </w:rPr>
        <w:t xml:space="preserve">opóźnienia Wykonawcy w wykonaniu przedmiotu umowy w wysokości 0,5% maksymalnego wynagrodzenia brutto, o którym mowa w </w:t>
      </w:r>
      <w:r w:rsidRPr="002A5F73">
        <w:rPr>
          <w:rFonts w:ascii="Times New Roman" w:hAnsi="Times New Roman" w:cs="Times New Roman"/>
          <w:bCs/>
          <w:sz w:val="22"/>
          <w:szCs w:val="22"/>
        </w:rPr>
        <w:t>§</w:t>
      </w:r>
      <w:r w:rsidR="00DC21AA">
        <w:rPr>
          <w:rFonts w:ascii="Times New Roman" w:hAnsi="Times New Roman" w:cs="Times New Roman"/>
          <w:bCs/>
          <w:sz w:val="22"/>
          <w:szCs w:val="22"/>
        </w:rPr>
        <w:t>6</w:t>
      </w:r>
      <w:r w:rsidR="002A5F73">
        <w:rPr>
          <w:rFonts w:ascii="Times New Roman" w:hAnsi="Times New Roman" w:cs="Times New Roman"/>
          <w:bCs/>
          <w:sz w:val="22"/>
          <w:szCs w:val="22"/>
        </w:rPr>
        <w:t xml:space="preserve"> ust. 1</w:t>
      </w:r>
      <w:r w:rsidRPr="002A5F73">
        <w:rPr>
          <w:rFonts w:ascii="Times New Roman" w:hAnsi="Times New Roman" w:cs="Times New Roman"/>
          <w:bCs/>
          <w:sz w:val="22"/>
          <w:szCs w:val="22"/>
        </w:rPr>
        <w:t xml:space="preserve"> niniejszej umowy, za każdy dzień zwłoki, licząc od dnia następnego po upływie terminu </w:t>
      </w:r>
      <w:r w:rsidR="002A5F73">
        <w:rPr>
          <w:rFonts w:ascii="Times New Roman" w:hAnsi="Times New Roman" w:cs="Times New Roman"/>
          <w:bCs/>
          <w:sz w:val="22"/>
          <w:szCs w:val="22"/>
        </w:rPr>
        <w:t>wskazanego w</w:t>
      </w:r>
      <w:r w:rsidR="001C15A2">
        <w:rPr>
          <w:rFonts w:ascii="Times New Roman" w:hAnsi="Times New Roman" w:cs="Times New Roman"/>
          <w:bCs/>
          <w:sz w:val="22"/>
          <w:szCs w:val="22"/>
        </w:rPr>
        <w:t> </w:t>
      </w:r>
      <w:r w:rsidR="002A5F73">
        <w:rPr>
          <w:rFonts w:ascii="Times New Roman" w:hAnsi="Times New Roman" w:cs="Times New Roman"/>
          <w:bCs/>
          <w:sz w:val="22"/>
          <w:szCs w:val="22"/>
        </w:rPr>
        <w:t>tabeli stanowiącej załącznik nr 1 do niniejszej umowy</w:t>
      </w:r>
      <w:r w:rsidRPr="002A5F73">
        <w:rPr>
          <w:rFonts w:ascii="Times New Roman" w:hAnsi="Times New Roman" w:cs="Times New Roman"/>
          <w:bCs/>
          <w:sz w:val="22"/>
          <w:szCs w:val="22"/>
        </w:rPr>
        <w:t>;</w:t>
      </w:r>
    </w:p>
    <w:p w14:paraId="4FDA67AB" w14:textId="77777777" w:rsidR="007B5CCD" w:rsidRPr="00773A9B" w:rsidRDefault="007B5CCD" w:rsidP="004B73A4">
      <w:pPr>
        <w:pStyle w:val="Tekstpodstawowy"/>
        <w:numPr>
          <w:ilvl w:val="1"/>
          <w:numId w:val="35"/>
        </w:numPr>
        <w:spacing w:line="240" w:lineRule="auto"/>
        <w:ind w:left="1418" w:hanging="666"/>
        <w:rPr>
          <w:rFonts w:ascii="Times New Roman" w:hAnsi="Times New Roman" w:cs="Times New Roman"/>
          <w:sz w:val="22"/>
          <w:szCs w:val="22"/>
        </w:rPr>
      </w:pPr>
      <w:r w:rsidRPr="00B82430">
        <w:rPr>
          <w:rFonts w:ascii="Times New Roman" w:hAnsi="Times New Roman" w:cs="Times New Roman"/>
          <w:bCs/>
          <w:sz w:val="22"/>
          <w:szCs w:val="22"/>
        </w:rPr>
        <w:t>opóźnie</w:t>
      </w:r>
      <w:r w:rsidR="00B82430">
        <w:rPr>
          <w:rFonts w:ascii="Times New Roman" w:hAnsi="Times New Roman" w:cs="Times New Roman"/>
          <w:bCs/>
          <w:sz w:val="22"/>
          <w:szCs w:val="22"/>
        </w:rPr>
        <w:t xml:space="preserve">nia Wykonawcy w uwzględnieniu zastrzeżeń Zamawiającego dotyczących prawidłowości sporządzania zgłoszeń w przypadku niezachowania ustalonego przez Zamawiającego w treści zastrzeżeń terminu w </w:t>
      </w:r>
      <w:r w:rsidRPr="00B82430">
        <w:rPr>
          <w:rFonts w:ascii="Times New Roman" w:hAnsi="Times New Roman" w:cs="Times New Roman"/>
          <w:bCs/>
          <w:sz w:val="22"/>
          <w:szCs w:val="22"/>
        </w:rPr>
        <w:t>wysokości 0,5% maksymalnego wynagrod</w:t>
      </w:r>
      <w:r w:rsidR="00B82430">
        <w:rPr>
          <w:rFonts w:ascii="Times New Roman" w:hAnsi="Times New Roman" w:cs="Times New Roman"/>
          <w:bCs/>
          <w:sz w:val="22"/>
          <w:szCs w:val="22"/>
        </w:rPr>
        <w:t>zenie brutto, o którym mowa w §</w:t>
      </w:r>
      <w:r w:rsidR="00DC21AA">
        <w:rPr>
          <w:rFonts w:ascii="Times New Roman" w:hAnsi="Times New Roman" w:cs="Times New Roman"/>
          <w:bCs/>
          <w:sz w:val="22"/>
          <w:szCs w:val="22"/>
        </w:rPr>
        <w:t>6</w:t>
      </w:r>
      <w:r w:rsidR="00B82430">
        <w:rPr>
          <w:rFonts w:ascii="Times New Roman" w:hAnsi="Times New Roman" w:cs="Times New Roman"/>
          <w:bCs/>
          <w:sz w:val="22"/>
          <w:szCs w:val="22"/>
        </w:rPr>
        <w:t xml:space="preserve"> ust. 1</w:t>
      </w:r>
      <w:r w:rsidRPr="00B82430">
        <w:rPr>
          <w:rFonts w:ascii="Times New Roman" w:hAnsi="Times New Roman" w:cs="Times New Roman"/>
          <w:bCs/>
          <w:sz w:val="22"/>
          <w:szCs w:val="22"/>
        </w:rPr>
        <w:t xml:space="preserve"> niniejszej umowy, za każdy dzień </w:t>
      </w:r>
      <w:r w:rsidR="00B82430">
        <w:rPr>
          <w:rFonts w:ascii="Times New Roman" w:hAnsi="Times New Roman" w:cs="Times New Roman"/>
          <w:bCs/>
          <w:sz w:val="22"/>
          <w:szCs w:val="22"/>
        </w:rPr>
        <w:t>opóźnienia;</w:t>
      </w:r>
    </w:p>
    <w:p w14:paraId="08C7E441" w14:textId="77777777" w:rsidR="00C43ADC" w:rsidRPr="004917A0" w:rsidRDefault="00A00298" w:rsidP="004B73A4">
      <w:pPr>
        <w:pStyle w:val="Tekstpodstawowy"/>
        <w:numPr>
          <w:ilvl w:val="1"/>
          <w:numId w:val="35"/>
        </w:numPr>
        <w:spacing w:line="240" w:lineRule="auto"/>
        <w:ind w:left="1418" w:hanging="6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wypowiedzenia</w:t>
      </w:r>
      <w:r w:rsidR="0048157C" w:rsidRPr="00773A9B">
        <w:rPr>
          <w:rFonts w:ascii="Times New Roman" w:hAnsi="Times New Roman" w:cs="Times New Roman"/>
          <w:sz w:val="22"/>
          <w:szCs w:val="22"/>
        </w:rPr>
        <w:t xml:space="preserve"> umowy przez którąkolwiek ze Stron z przyczyn leżących po stronie Wykonawcy, Wykonawca zobowiązany jest zapłacić Zamawiającemu </w:t>
      </w:r>
      <w:r w:rsidR="000B222C" w:rsidRPr="001C532C">
        <w:rPr>
          <w:rFonts w:ascii="Times New Roman" w:hAnsi="Times New Roman" w:cs="Times New Roman"/>
          <w:sz w:val="22"/>
          <w:szCs w:val="22"/>
        </w:rPr>
        <w:t xml:space="preserve">karę umowną </w:t>
      </w:r>
      <w:r w:rsidR="006F5BE1" w:rsidRPr="001C532C">
        <w:rPr>
          <w:rFonts w:ascii="Times New Roman" w:hAnsi="Times New Roman" w:cs="Times New Roman"/>
          <w:sz w:val="22"/>
          <w:szCs w:val="22"/>
        </w:rPr>
        <w:t>w </w:t>
      </w:r>
      <w:r w:rsidR="006F5BE1" w:rsidRPr="000F5D93">
        <w:rPr>
          <w:rFonts w:ascii="Times New Roman" w:hAnsi="Times New Roman" w:cs="Times New Roman"/>
          <w:sz w:val="22"/>
          <w:szCs w:val="22"/>
        </w:rPr>
        <w:t>wysokości 10% należnego Wykonawcy maksymalnego wynagrodzenia brutto,</w:t>
      </w:r>
      <w:r w:rsidR="000B222C" w:rsidRPr="000F5D93">
        <w:rPr>
          <w:rFonts w:ascii="Times New Roman" w:hAnsi="Times New Roman" w:cs="Times New Roman"/>
          <w:sz w:val="22"/>
          <w:szCs w:val="22"/>
        </w:rPr>
        <w:t xml:space="preserve"> wskazanego w §</w:t>
      </w:r>
      <w:r w:rsidR="007D7011">
        <w:rPr>
          <w:rFonts w:ascii="Times New Roman" w:hAnsi="Times New Roman" w:cs="Times New Roman"/>
          <w:sz w:val="22"/>
          <w:szCs w:val="22"/>
        </w:rPr>
        <w:t>6</w:t>
      </w:r>
      <w:r w:rsidR="000B222C" w:rsidRPr="000F5D93">
        <w:rPr>
          <w:rFonts w:ascii="Times New Roman" w:hAnsi="Times New Roman" w:cs="Times New Roman"/>
          <w:sz w:val="22"/>
          <w:szCs w:val="22"/>
        </w:rPr>
        <w:t xml:space="preserve"> ust.</w:t>
      </w:r>
      <w:r w:rsidR="000B222C" w:rsidRPr="004917A0">
        <w:rPr>
          <w:rFonts w:ascii="Times New Roman" w:hAnsi="Times New Roman" w:cs="Times New Roman"/>
          <w:sz w:val="22"/>
          <w:szCs w:val="22"/>
        </w:rPr>
        <w:t xml:space="preserve"> 1 umowy.</w:t>
      </w:r>
    </w:p>
    <w:p w14:paraId="778C343A" w14:textId="77777777" w:rsidR="00773A9B" w:rsidRDefault="00773A9B" w:rsidP="004B73A4">
      <w:pPr>
        <w:pStyle w:val="Tekstpodstawowy"/>
        <w:numPr>
          <w:ilvl w:val="1"/>
          <w:numId w:val="35"/>
        </w:numPr>
        <w:spacing w:line="240" w:lineRule="auto"/>
        <w:ind w:left="1418" w:hanging="666"/>
        <w:rPr>
          <w:rFonts w:ascii="Times New Roman" w:hAnsi="Times New Roman" w:cs="Times New Roman"/>
          <w:sz w:val="22"/>
          <w:szCs w:val="22"/>
        </w:rPr>
      </w:pPr>
      <w:r w:rsidRPr="004917A0">
        <w:rPr>
          <w:rFonts w:ascii="Times New Roman" w:hAnsi="Times New Roman" w:cs="Times New Roman"/>
          <w:sz w:val="22"/>
          <w:szCs w:val="22"/>
        </w:rPr>
        <w:t xml:space="preserve">w przypadku świadczenia usług, stanowiących przedmiot </w:t>
      </w:r>
      <w:r w:rsidR="00205512">
        <w:rPr>
          <w:rFonts w:ascii="Times New Roman" w:hAnsi="Times New Roman" w:cs="Times New Roman"/>
          <w:sz w:val="22"/>
          <w:szCs w:val="22"/>
        </w:rPr>
        <w:t>u</w:t>
      </w:r>
      <w:r w:rsidRPr="004917A0">
        <w:rPr>
          <w:rFonts w:ascii="Times New Roman" w:hAnsi="Times New Roman" w:cs="Times New Roman"/>
          <w:sz w:val="22"/>
          <w:szCs w:val="22"/>
        </w:rPr>
        <w:t xml:space="preserve">mowy  przez osoby nieposiadające do tego kwalifikacji określonych w </w:t>
      </w:r>
      <w:r w:rsidR="00205512">
        <w:rPr>
          <w:rFonts w:ascii="Times New Roman" w:hAnsi="Times New Roman" w:cs="Times New Roman"/>
          <w:sz w:val="22"/>
          <w:szCs w:val="22"/>
        </w:rPr>
        <w:t>u</w:t>
      </w:r>
      <w:r w:rsidRPr="004917A0">
        <w:rPr>
          <w:rFonts w:ascii="Times New Roman" w:hAnsi="Times New Roman" w:cs="Times New Roman"/>
          <w:sz w:val="22"/>
          <w:szCs w:val="22"/>
        </w:rPr>
        <w:t>mowie</w:t>
      </w:r>
      <w:r w:rsidR="00205512">
        <w:rPr>
          <w:rFonts w:ascii="Times New Roman" w:hAnsi="Times New Roman" w:cs="Times New Roman"/>
          <w:sz w:val="22"/>
          <w:szCs w:val="22"/>
        </w:rPr>
        <w:t xml:space="preserve"> </w:t>
      </w:r>
      <w:r w:rsidRPr="004917A0">
        <w:rPr>
          <w:rFonts w:ascii="Times New Roman" w:hAnsi="Times New Roman" w:cs="Times New Roman"/>
          <w:sz w:val="22"/>
          <w:szCs w:val="22"/>
        </w:rPr>
        <w:t xml:space="preserve">– w wysokości </w:t>
      </w:r>
      <w:r w:rsidR="000710CD">
        <w:rPr>
          <w:rFonts w:ascii="Times New Roman" w:hAnsi="Times New Roman" w:cs="Times New Roman"/>
          <w:b/>
          <w:i/>
          <w:sz w:val="22"/>
          <w:szCs w:val="22"/>
        </w:rPr>
        <w:t>5</w:t>
      </w:r>
      <w:r w:rsidRPr="006F7DD6">
        <w:rPr>
          <w:rFonts w:ascii="Times New Roman" w:hAnsi="Times New Roman" w:cs="Times New Roman"/>
          <w:b/>
          <w:i/>
          <w:sz w:val="22"/>
          <w:szCs w:val="22"/>
        </w:rPr>
        <w:t xml:space="preserve"> tys. zł</w:t>
      </w:r>
      <w:r w:rsidRPr="004917A0">
        <w:rPr>
          <w:rFonts w:ascii="Times New Roman" w:hAnsi="Times New Roman" w:cs="Times New Roman"/>
          <w:sz w:val="22"/>
          <w:szCs w:val="22"/>
        </w:rPr>
        <w:t xml:space="preserve"> za każdy przypadek naruszenia;</w:t>
      </w:r>
    </w:p>
    <w:p w14:paraId="58BC9220" w14:textId="77777777" w:rsidR="00773A9B" w:rsidRPr="00373386" w:rsidRDefault="000F5D93" w:rsidP="004B73A4">
      <w:pPr>
        <w:pStyle w:val="Tekstpodstawowy"/>
        <w:numPr>
          <w:ilvl w:val="1"/>
          <w:numId w:val="35"/>
        </w:numPr>
        <w:spacing w:line="240" w:lineRule="auto"/>
        <w:ind w:left="1418" w:hanging="666"/>
        <w:rPr>
          <w:rFonts w:ascii="Times New Roman" w:hAnsi="Times New Roman" w:cs="Times New Roman"/>
          <w:sz w:val="22"/>
          <w:szCs w:val="22"/>
        </w:rPr>
      </w:pPr>
      <w:r w:rsidRPr="00373386">
        <w:rPr>
          <w:rFonts w:ascii="Times New Roman" w:hAnsi="Times New Roman" w:cs="Times New Roman"/>
          <w:sz w:val="22"/>
          <w:szCs w:val="22"/>
        </w:rPr>
        <w:t>w przypadku ujawnienia Informacji Poufnych udzielonych przez Zamawiającego z</w:t>
      </w:r>
      <w:r w:rsidR="001A32F5" w:rsidRPr="00373386">
        <w:rPr>
          <w:rFonts w:ascii="Times New Roman" w:hAnsi="Times New Roman" w:cs="Times New Roman"/>
          <w:sz w:val="22"/>
          <w:szCs w:val="22"/>
        </w:rPr>
        <w:t> </w:t>
      </w:r>
      <w:r w:rsidRPr="00373386">
        <w:rPr>
          <w:rFonts w:ascii="Times New Roman" w:hAnsi="Times New Roman" w:cs="Times New Roman"/>
          <w:sz w:val="22"/>
          <w:szCs w:val="22"/>
        </w:rPr>
        <w:t xml:space="preserve">zastrzeżeniem poufności - w wysokości </w:t>
      </w:r>
      <w:r w:rsidR="000710CD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Pr="006F7DD6">
        <w:rPr>
          <w:rFonts w:ascii="Times New Roman" w:hAnsi="Times New Roman" w:cs="Times New Roman"/>
          <w:b/>
          <w:i/>
          <w:sz w:val="22"/>
          <w:szCs w:val="22"/>
        </w:rPr>
        <w:t xml:space="preserve"> tys. zł</w:t>
      </w:r>
      <w:r w:rsidRPr="00373386">
        <w:rPr>
          <w:rFonts w:ascii="Times New Roman" w:hAnsi="Times New Roman" w:cs="Times New Roman"/>
          <w:sz w:val="22"/>
          <w:szCs w:val="22"/>
        </w:rPr>
        <w:t xml:space="preserve"> za każdy przypadek naruszenia; powyższe nie wyłącza uprawnienia Zamawiającego do skorzystania z innych sankcji prawem przewidzianych na wypadek naruszenia obowiązku dochowania poufności. </w:t>
      </w:r>
    </w:p>
    <w:p w14:paraId="553EB59B" w14:textId="77777777" w:rsidR="006F5BE1" w:rsidRPr="00D569CB" w:rsidRDefault="009A6ED0" w:rsidP="00F573B8">
      <w:pPr>
        <w:pStyle w:val="Tekstpodstawowy"/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2.</w:t>
      </w:r>
      <w:r w:rsidRPr="00D569CB">
        <w:rPr>
          <w:rFonts w:ascii="Times New Roman" w:hAnsi="Times New Roman" w:cs="Times New Roman"/>
          <w:sz w:val="22"/>
          <w:szCs w:val="22"/>
        </w:rPr>
        <w:tab/>
        <w:t>Zamawiający zastrzega sobie prawo do potrącenia ewentualnych kar umownych z należnej faktury lub innych ewentualnych wierzytelności Wykonawcy względem Zamawiającego.</w:t>
      </w:r>
    </w:p>
    <w:p w14:paraId="61C9EF4C" w14:textId="77777777" w:rsidR="00F7113F" w:rsidRPr="00D569CB" w:rsidRDefault="006F5BE1" w:rsidP="00F573B8">
      <w:pPr>
        <w:pStyle w:val="Tekstpodstawowy"/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3.</w:t>
      </w:r>
      <w:r w:rsidRPr="00D569CB">
        <w:rPr>
          <w:rFonts w:ascii="Times New Roman" w:hAnsi="Times New Roman" w:cs="Times New Roman"/>
          <w:sz w:val="22"/>
          <w:szCs w:val="22"/>
        </w:rPr>
        <w:tab/>
      </w:r>
      <w:r w:rsidR="009A6ED0" w:rsidRPr="00D569CB">
        <w:rPr>
          <w:rFonts w:ascii="Times New Roman" w:hAnsi="Times New Roman" w:cs="Times New Roman"/>
          <w:sz w:val="22"/>
          <w:szCs w:val="22"/>
        </w:rPr>
        <w:t>Jeżeli zastrzeżona w niniejszej umowie kara umowna nie pokrywa poniesionej szkody, Strona, która poniosła szkodę może dochodzić na zasadach ogólnych odszkodowania uzupełniającego.</w:t>
      </w:r>
      <w:r w:rsidR="00F7113F" w:rsidRPr="00D569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EE1758" w14:textId="77777777" w:rsidR="00F7113F" w:rsidRPr="00D569CB" w:rsidRDefault="006F5BE1" w:rsidP="00F573B8">
      <w:pPr>
        <w:pStyle w:val="Tekstpodstawowy"/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4</w:t>
      </w:r>
      <w:r w:rsidR="00F7113F" w:rsidRPr="00D569CB">
        <w:rPr>
          <w:rFonts w:ascii="Times New Roman" w:hAnsi="Times New Roman" w:cs="Times New Roman"/>
          <w:sz w:val="22"/>
          <w:szCs w:val="22"/>
        </w:rPr>
        <w:t>.</w:t>
      </w:r>
      <w:r w:rsidR="00F7113F" w:rsidRPr="00D569CB">
        <w:rPr>
          <w:rFonts w:ascii="Times New Roman" w:hAnsi="Times New Roman" w:cs="Times New Roman"/>
          <w:sz w:val="22"/>
          <w:szCs w:val="22"/>
        </w:rPr>
        <w:tab/>
        <w:t>Roszczenie o zapłatę kar umownych staje się wymagalne począwszy od dnia następnego po dniu, w którym miały miejsce okoliczności faktyczne określone w niniejszej umowie, stanowiące podstawę do ich naliczenia.</w:t>
      </w:r>
    </w:p>
    <w:p w14:paraId="3B02518D" w14:textId="77777777" w:rsidR="00F7113F" w:rsidRPr="00D569CB" w:rsidRDefault="006F5BE1" w:rsidP="00F573B8">
      <w:pPr>
        <w:pStyle w:val="Tekstpodstawowy"/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5</w:t>
      </w:r>
      <w:r w:rsidR="00F7113F" w:rsidRPr="00D569CB">
        <w:rPr>
          <w:rFonts w:ascii="Times New Roman" w:hAnsi="Times New Roman" w:cs="Times New Roman"/>
          <w:sz w:val="22"/>
          <w:szCs w:val="22"/>
        </w:rPr>
        <w:t>.</w:t>
      </w:r>
      <w:r w:rsidR="00F7113F" w:rsidRPr="00D569CB">
        <w:rPr>
          <w:rFonts w:ascii="Times New Roman" w:hAnsi="Times New Roman" w:cs="Times New Roman"/>
          <w:sz w:val="22"/>
          <w:szCs w:val="22"/>
        </w:rPr>
        <w:tab/>
        <w:t xml:space="preserve">Uiszczanie kar umownych nie zwalnia Wykonawcy z obowiązku dalszego realizowania usług, zgodnie z postanowieniami niniejszej umowy. </w:t>
      </w:r>
    </w:p>
    <w:p w14:paraId="62FF6C1B" w14:textId="77777777" w:rsidR="00F7113F" w:rsidRPr="00D569CB" w:rsidRDefault="006F5BE1" w:rsidP="000F5D93">
      <w:pPr>
        <w:pStyle w:val="Tekstpodstawowy"/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D569CB">
        <w:rPr>
          <w:rFonts w:ascii="Times New Roman" w:hAnsi="Times New Roman" w:cs="Times New Roman"/>
          <w:sz w:val="22"/>
          <w:szCs w:val="22"/>
        </w:rPr>
        <w:t>6</w:t>
      </w:r>
      <w:r w:rsidR="00F7113F" w:rsidRPr="00D569CB">
        <w:rPr>
          <w:rFonts w:ascii="Times New Roman" w:hAnsi="Times New Roman" w:cs="Times New Roman"/>
          <w:sz w:val="22"/>
          <w:szCs w:val="22"/>
        </w:rPr>
        <w:t>.</w:t>
      </w:r>
      <w:r w:rsidR="00F7113F" w:rsidRPr="00D569CB">
        <w:rPr>
          <w:rFonts w:ascii="Times New Roman" w:hAnsi="Times New Roman" w:cs="Times New Roman"/>
          <w:sz w:val="22"/>
          <w:szCs w:val="22"/>
        </w:rPr>
        <w:tab/>
        <w:t>Wykonawcy nie przysługuje odszkodowanie za odstąpienie Zamawiającego od umowy z przyczyn, za które Zamawiający nie ponosi odpowiedzialności.</w:t>
      </w:r>
    </w:p>
    <w:p w14:paraId="7BE3387F" w14:textId="77777777" w:rsidR="00B47BCA" w:rsidRDefault="006F5BE1" w:rsidP="000F5D93">
      <w:pPr>
        <w:pStyle w:val="Tekstpodstawowy"/>
        <w:spacing w:line="240" w:lineRule="auto"/>
        <w:ind w:left="720" w:hanging="360"/>
      </w:pPr>
      <w:r w:rsidRPr="00D569CB">
        <w:rPr>
          <w:rFonts w:ascii="Times New Roman" w:hAnsi="Times New Roman" w:cs="Times New Roman"/>
          <w:sz w:val="22"/>
          <w:szCs w:val="22"/>
        </w:rPr>
        <w:t>7</w:t>
      </w:r>
      <w:r w:rsidR="00F7113F" w:rsidRPr="00D569CB">
        <w:rPr>
          <w:rFonts w:ascii="Times New Roman" w:hAnsi="Times New Roman" w:cs="Times New Roman"/>
          <w:sz w:val="22"/>
          <w:szCs w:val="22"/>
        </w:rPr>
        <w:t>.</w:t>
      </w:r>
      <w:r w:rsidR="00F7113F" w:rsidRPr="00D569CB">
        <w:rPr>
          <w:rFonts w:ascii="Times New Roman" w:hAnsi="Times New Roman" w:cs="Times New Roman"/>
          <w:sz w:val="22"/>
          <w:szCs w:val="22"/>
        </w:rPr>
        <w:tab/>
        <w:t>W przypadku odstąpienia lub wypowiedzenia umowy, Strony zachowują prawo egzekucji kar umownych.</w:t>
      </w:r>
    </w:p>
    <w:p w14:paraId="56FB6788" w14:textId="77777777" w:rsidR="009A6ED0" w:rsidRPr="00D569CB" w:rsidRDefault="009A6ED0" w:rsidP="004917A0">
      <w:pPr>
        <w:ind w:left="284"/>
        <w:rPr>
          <w:b/>
          <w:bCs/>
          <w:sz w:val="22"/>
          <w:szCs w:val="22"/>
        </w:rPr>
      </w:pPr>
      <w:r w:rsidRPr="00D569CB">
        <w:rPr>
          <w:b/>
          <w:bCs/>
          <w:sz w:val="22"/>
          <w:szCs w:val="22"/>
        </w:rPr>
        <w:lastRenderedPageBreak/>
        <w:t xml:space="preserve">§ </w:t>
      </w:r>
      <w:r w:rsidR="00DC21AA">
        <w:rPr>
          <w:b/>
          <w:bCs/>
          <w:sz w:val="22"/>
          <w:szCs w:val="22"/>
        </w:rPr>
        <w:t>12</w:t>
      </w:r>
    </w:p>
    <w:p w14:paraId="05BFAEF1" w14:textId="77777777" w:rsidR="003865B6" w:rsidRPr="00D569CB" w:rsidRDefault="003865B6" w:rsidP="004917A0">
      <w:pPr>
        <w:widowControl/>
        <w:numPr>
          <w:ilvl w:val="1"/>
          <w:numId w:val="25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Przez okoliczności siły wyższej Strony rozumieją zdarzenie zewnętrzne o charakterze nadzwyczajnym, którego nie można było przewidzieć ani jemu zapobiec, a w szczególności takie jak: wojna, stan wyjątkowy, powódź. pożar czy też zasadnicza zmiana sytuacji społeczno-gospodarczej.</w:t>
      </w:r>
    </w:p>
    <w:p w14:paraId="25A7018F" w14:textId="77777777" w:rsidR="003865B6" w:rsidRPr="00D569CB" w:rsidRDefault="003865B6" w:rsidP="004917A0">
      <w:pPr>
        <w:widowControl/>
        <w:numPr>
          <w:ilvl w:val="1"/>
          <w:numId w:val="25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 lub umowa zostanie rozwiązana.</w:t>
      </w:r>
    </w:p>
    <w:p w14:paraId="12F392A9" w14:textId="77777777" w:rsidR="003865B6" w:rsidRPr="00DC21AA" w:rsidRDefault="003865B6" w:rsidP="004917A0">
      <w:pPr>
        <w:widowControl/>
        <w:numPr>
          <w:ilvl w:val="1"/>
          <w:numId w:val="25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 xml:space="preserve">Bieg terminów określonych w niniejszej umowie ulega zawieszeniu przez czas trwania przeszkody spowodowanej </w:t>
      </w:r>
      <w:r w:rsidRPr="00D569CB">
        <w:rPr>
          <w:i/>
          <w:sz w:val="22"/>
          <w:szCs w:val="22"/>
        </w:rPr>
        <w:t>siłą wyższą.</w:t>
      </w:r>
    </w:p>
    <w:p w14:paraId="254E0A5A" w14:textId="77777777" w:rsidR="00DC21AA" w:rsidRPr="00D569CB" w:rsidRDefault="00DC21AA" w:rsidP="00DC21AA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3DEFF7EF" w14:textId="77777777" w:rsidR="009A6ED0" w:rsidRPr="00D569CB" w:rsidRDefault="009A6ED0" w:rsidP="004917A0">
      <w:pPr>
        <w:ind w:left="284"/>
        <w:rPr>
          <w:b/>
          <w:bCs/>
          <w:sz w:val="22"/>
          <w:szCs w:val="22"/>
        </w:rPr>
      </w:pPr>
      <w:r w:rsidRPr="00D569CB">
        <w:rPr>
          <w:b/>
          <w:bCs/>
          <w:sz w:val="22"/>
          <w:szCs w:val="22"/>
        </w:rPr>
        <w:t>§ 1</w:t>
      </w:r>
      <w:r w:rsidR="00DC21AA">
        <w:rPr>
          <w:b/>
          <w:bCs/>
          <w:sz w:val="22"/>
          <w:szCs w:val="22"/>
        </w:rPr>
        <w:t>3</w:t>
      </w:r>
    </w:p>
    <w:p w14:paraId="3A07727A" w14:textId="77777777" w:rsidR="009A6ED0" w:rsidRPr="00D569CB" w:rsidRDefault="009A6ED0" w:rsidP="004B73A4">
      <w:pPr>
        <w:widowControl/>
        <w:numPr>
          <w:ilvl w:val="0"/>
          <w:numId w:val="32"/>
        </w:numPr>
        <w:tabs>
          <w:tab w:val="num" w:pos="720"/>
        </w:tabs>
        <w:suppressAutoHyphens w:val="0"/>
        <w:ind w:left="72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Wszelkie oświadczenia Stron umowy będą składane w formie pisemnej pod rygorem nieważności listem poleconym lub za potwierdzeniem ich złożenia.</w:t>
      </w:r>
    </w:p>
    <w:p w14:paraId="4ABF8651" w14:textId="77777777" w:rsidR="003865B6" w:rsidRPr="00D569CB" w:rsidRDefault="003865B6" w:rsidP="004B73A4">
      <w:pPr>
        <w:widowControl/>
        <w:numPr>
          <w:ilvl w:val="0"/>
          <w:numId w:val="32"/>
        </w:numPr>
        <w:tabs>
          <w:tab w:val="num" w:pos="720"/>
        </w:tabs>
        <w:suppressAutoHyphens w:val="0"/>
        <w:ind w:left="72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30909CA8" w14:textId="77777777" w:rsidR="003865B6" w:rsidRPr="00D569CB" w:rsidRDefault="003865B6" w:rsidP="004B73A4">
      <w:pPr>
        <w:widowControl/>
        <w:numPr>
          <w:ilvl w:val="0"/>
          <w:numId w:val="32"/>
        </w:numPr>
        <w:tabs>
          <w:tab w:val="num" w:pos="720"/>
        </w:tabs>
        <w:suppressAutoHyphens w:val="0"/>
        <w:ind w:left="72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36D69A98" w14:textId="77777777" w:rsidR="00DC21AA" w:rsidRPr="007075B5" w:rsidRDefault="003865B6" w:rsidP="004B73A4">
      <w:pPr>
        <w:widowControl/>
        <w:numPr>
          <w:ilvl w:val="0"/>
          <w:numId w:val="32"/>
        </w:numPr>
        <w:tabs>
          <w:tab w:val="num" w:pos="720"/>
        </w:tabs>
        <w:suppressAutoHyphens w:val="0"/>
        <w:ind w:left="720"/>
        <w:jc w:val="both"/>
        <w:rPr>
          <w:b/>
          <w:i/>
          <w:sz w:val="22"/>
          <w:szCs w:val="22"/>
        </w:rPr>
      </w:pPr>
      <w:r w:rsidRPr="00D569CB">
        <w:rPr>
          <w:b/>
          <w:i/>
          <w:sz w:val="22"/>
          <w:szCs w:val="22"/>
        </w:rPr>
        <w:t>W razie ro</w:t>
      </w:r>
      <w:r w:rsidR="003F4DBF">
        <w:rPr>
          <w:b/>
          <w:i/>
          <w:sz w:val="22"/>
          <w:szCs w:val="22"/>
        </w:rPr>
        <w:t>zbieżności pomiędzy treścią Zaproszenia i jego załączników</w:t>
      </w:r>
      <w:r w:rsidRPr="00D569CB">
        <w:rPr>
          <w:b/>
          <w:i/>
          <w:sz w:val="22"/>
          <w:szCs w:val="22"/>
        </w:rPr>
        <w:t xml:space="preserve"> a postanowieniami umowy oraz w sprawach nieuregulowanych niniejszą umową p</w:t>
      </w:r>
      <w:r w:rsidR="003F4DBF">
        <w:rPr>
          <w:b/>
          <w:i/>
          <w:sz w:val="22"/>
          <w:szCs w:val="22"/>
        </w:rPr>
        <w:t xml:space="preserve">riorytet nadaje się zapisom </w:t>
      </w:r>
      <w:r w:rsidR="00DC21AA">
        <w:rPr>
          <w:b/>
          <w:i/>
          <w:sz w:val="22"/>
          <w:szCs w:val="22"/>
        </w:rPr>
        <w:t xml:space="preserve">niniejszej </w:t>
      </w:r>
      <w:r w:rsidR="00644C2E">
        <w:rPr>
          <w:b/>
          <w:i/>
          <w:sz w:val="22"/>
          <w:szCs w:val="22"/>
        </w:rPr>
        <w:t>u</w:t>
      </w:r>
      <w:r w:rsidR="00DC21AA">
        <w:rPr>
          <w:b/>
          <w:i/>
          <w:sz w:val="22"/>
          <w:szCs w:val="22"/>
        </w:rPr>
        <w:t>mowy.</w:t>
      </w:r>
    </w:p>
    <w:p w14:paraId="61F59095" w14:textId="77777777" w:rsidR="009A6ED0" w:rsidRPr="008934C9" w:rsidRDefault="009A6ED0" w:rsidP="00223E08">
      <w:pPr>
        <w:ind w:left="284"/>
        <w:outlineLvl w:val="0"/>
        <w:rPr>
          <w:b/>
          <w:bCs/>
          <w:sz w:val="22"/>
          <w:szCs w:val="22"/>
        </w:rPr>
      </w:pPr>
      <w:r w:rsidRPr="00D569CB">
        <w:rPr>
          <w:b/>
          <w:bCs/>
          <w:sz w:val="22"/>
          <w:szCs w:val="22"/>
        </w:rPr>
        <w:t>§ 1</w:t>
      </w:r>
      <w:r w:rsidR="00DC21AA">
        <w:rPr>
          <w:b/>
          <w:bCs/>
          <w:sz w:val="22"/>
          <w:szCs w:val="22"/>
        </w:rPr>
        <w:t>4</w:t>
      </w:r>
    </w:p>
    <w:p w14:paraId="24B89C64" w14:textId="77777777" w:rsidR="009A6ED0" w:rsidRDefault="009A6ED0" w:rsidP="004C0345">
      <w:p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76F6C">
        <w:rPr>
          <w:color w:val="000000"/>
          <w:sz w:val="22"/>
          <w:szCs w:val="22"/>
        </w:rPr>
        <w:t>Zamawiający przewiduje możliwość wprowadzenia zmi</w:t>
      </w:r>
      <w:r>
        <w:rPr>
          <w:color w:val="000000"/>
          <w:sz w:val="22"/>
          <w:szCs w:val="22"/>
        </w:rPr>
        <w:t>an postanowień zawartej umowy w  </w:t>
      </w:r>
      <w:r w:rsidRPr="00C76F6C">
        <w:rPr>
          <w:color w:val="000000"/>
          <w:sz w:val="22"/>
          <w:szCs w:val="22"/>
        </w:rPr>
        <w:t>stosunku do treści przedłożonej w n</w:t>
      </w:r>
      <w:r>
        <w:rPr>
          <w:color w:val="000000"/>
          <w:sz w:val="22"/>
          <w:szCs w:val="22"/>
        </w:rPr>
        <w:t>iniejszym postępowaniu oferty,</w:t>
      </w:r>
      <w:r w:rsidRPr="00C76F6C">
        <w:rPr>
          <w:color w:val="000000"/>
          <w:sz w:val="22"/>
          <w:szCs w:val="22"/>
        </w:rPr>
        <w:t xml:space="preserve"> przy zachowaniu niezmiennej ceny</w:t>
      </w:r>
      <w:r w:rsidR="00D42466">
        <w:rPr>
          <w:color w:val="000000"/>
          <w:sz w:val="22"/>
          <w:szCs w:val="22"/>
        </w:rPr>
        <w:t xml:space="preserve">, </w:t>
      </w:r>
      <w:r w:rsidR="00D42466" w:rsidRPr="009F4E5F">
        <w:rPr>
          <w:b/>
          <w:i/>
          <w:color w:val="000000"/>
          <w:sz w:val="22"/>
          <w:szCs w:val="22"/>
        </w:rPr>
        <w:t>bez konieczności sporządzania pisemnego aneksu do umowy</w:t>
      </w:r>
      <w:r w:rsidR="00EF5A1C" w:rsidRPr="009F4E5F">
        <w:rPr>
          <w:color w:val="000000"/>
          <w:sz w:val="22"/>
          <w:szCs w:val="22"/>
        </w:rPr>
        <w:t>,</w:t>
      </w:r>
      <w:r w:rsidR="00D42466">
        <w:rPr>
          <w:color w:val="000000"/>
          <w:sz w:val="22"/>
          <w:szCs w:val="22"/>
        </w:rPr>
        <w:t xml:space="preserve"> w</w:t>
      </w:r>
      <w:r w:rsidR="00BF177B">
        <w:rPr>
          <w:color w:val="000000"/>
          <w:sz w:val="22"/>
          <w:szCs w:val="22"/>
        </w:rPr>
        <w:t> </w:t>
      </w:r>
      <w:r w:rsidR="00D42466">
        <w:rPr>
          <w:color w:val="000000"/>
          <w:sz w:val="22"/>
          <w:szCs w:val="22"/>
        </w:rPr>
        <w:t>przypadku</w:t>
      </w:r>
    </w:p>
    <w:p w14:paraId="59547042" w14:textId="77777777" w:rsidR="00445353" w:rsidRPr="00953AAF" w:rsidRDefault="009A6ED0" w:rsidP="004C0345">
      <w:pPr>
        <w:ind w:left="1276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</w:t>
      </w:r>
      <w:r>
        <w:rPr>
          <w:color w:val="000000"/>
          <w:sz w:val="22"/>
          <w:szCs w:val="22"/>
        </w:rPr>
        <w:tab/>
      </w:r>
      <w:r w:rsidR="00445353" w:rsidRPr="008623C0">
        <w:rPr>
          <w:bCs/>
          <w:color w:val="000000"/>
          <w:sz w:val="22"/>
          <w:szCs w:val="22"/>
        </w:rPr>
        <w:t>zmiany kluczowego personelu Wykonawcy lub Zamawiającego (osób upoważnionych do reprezentowania Stron w sprawach zw</w:t>
      </w:r>
      <w:r w:rsidR="00E53806" w:rsidRPr="008623C0">
        <w:rPr>
          <w:bCs/>
          <w:color w:val="000000"/>
          <w:sz w:val="22"/>
          <w:szCs w:val="22"/>
        </w:rPr>
        <w:t>iązanych z realizacją przedmiotu umowy</w:t>
      </w:r>
      <w:r w:rsidR="00445353" w:rsidRPr="008623C0">
        <w:rPr>
          <w:bCs/>
          <w:color w:val="000000"/>
          <w:sz w:val="22"/>
          <w:szCs w:val="22"/>
        </w:rPr>
        <w:t>, w tym również osób realizujących usługę) – z przyczyn losowych, zdrowotnych lub innych wskazanych przez St</w:t>
      </w:r>
      <w:r w:rsidR="00E53806" w:rsidRPr="008623C0">
        <w:rPr>
          <w:bCs/>
          <w:color w:val="000000"/>
          <w:sz w:val="22"/>
          <w:szCs w:val="22"/>
        </w:rPr>
        <w:t xml:space="preserve">rony, przy czym zmiana dedykowanego do realizacji usług rzecznika patentowego </w:t>
      </w:r>
      <w:r w:rsidR="00445353" w:rsidRPr="008623C0">
        <w:rPr>
          <w:bCs/>
          <w:color w:val="000000"/>
          <w:sz w:val="22"/>
          <w:szCs w:val="22"/>
        </w:rPr>
        <w:t>wskazanego</w:t>
      </w:r>
      <w:r w:rsidR="00445353" w:rsidRPr="0085798D">
        <w:rPr>
          <w:bCs/>
          <w:color w:val="000000"/>
          <w:sz w:val="22"/>
          <w:szCs w:val="22"/>
        </w:rPr>
        <w:t xml:space="preserve"> w ofercie przez Wykonawcę, na etapie realizacji zamówienia, wymaga spełnienia łącznie następujących warunków:</w:t>
      </w:r>
    </w:p>
    <w:p w14:paraId="17637C34" w14:textId="77777777" w:rsidR="00445353" w:rsidRPr="00953AAF" w:rsidRDefault="00445353" w:rsidP="00CB485F">
      <w:pPr>
        <w:pStyle w:val="Kolorowecieniowanieakcent31"/>
        <w:numPr>
          <w:ilvl w:val="1"/>
          <w:numId w:val="47"/>
        </w:numPr>
        <w:tabs>
          <w:tab w:val="clear" w:pos="1980"/>
        </w:tabs>
        <w:spacing w:after="0" w:line="240" w:lineRule="auto"/>
        <w:ind w:left="2127" w:hanging="562"/>
        <w:jc w:val="both"/>
        <w:rPr>
          <w:bCs/>
          <w:color w:val="000000"/>
        </w:rPr>
      </w:pPr>
      <w:r w:rsidRPr="00953AAF">
        <w:rPr>
          <w:rFonts w:ascii="Times New Roman" w:hAnsi="Times New Roman"/>
          <w:bCs/>
          <w:color w:val="000000"/>
        </w:rPr>
        <w:t>wskaz</w:t>
      </w:r>
      <w:r w:rsidR="00E53806" w:rsidRPr="00953AAF">
        <w:rPr>
          <w:rFonts w:ascii="Times New Roman" w:hAnsi="Times New Roman"/>
          <w:bCs/>
          <w:color w:val="000000"/>
        </w:rPr>
        <w:t>any przez Wykonawcę nowy rzecznik patentowy</w:t>
      </w:r>
      <w:r w:rsidRPr="00953AAF">
        <w:rPr>
          <w:rFonts w:ascii="Times New Roman" w:hAnsi="Times New Roman"/>
          <w:bCs/>
          <w:color w:val="000000"/>
        </w:rPr>
        <w:t xml:space="preserve"> (tj. zastępca) musi posiadać doświadczenie i kwalifikacje  z</w:t>
      </w:r>
      <w:r w:rsidR="00E53806" w:rsidRPr="00953AAF">
        <w:rPr>
          <w:rFonts w:ascii="Times New Roman" w:hAnsi="Times New Roman"/>
          <w:bCs/>
          <w:color w:val="000000"/>
        </w:rPr>
        <w:t>godne z wymaganiami zawartymi w </w:t>
      </w:r>
      <w:r w:rsidR="00547397" w:rsidRPr="00953AAF">
        <w:rPr>
          <w:rFonts w:ascii="Times New Roman" w:hAnsi="Times New Roman"/>
          <w:bCs/>
          <w:color w:val="000000"/>
        </w:rPr>
        <w:t>Zaproszeniu</w:t>
      </w:r>
      <w:r w:rsidRPr="00953AAF">
        <w:rPr>
          <w:rFonts w:ascii="Times New Roman" w:hAnsi="Times New Roman"/>
          <w:bCs/>
          <w:color w:val="000000"/>
        </w:rPr>
        <w:t xml:space="preserve"> i</w:t>
      </w:r>
    </w:p>
    <w:p w14:paraId="5EA0A3C4" w14:textId="77777777" w:rsidR="00445353" w:rsidRPr="00953AAF" w:rsidRDefault="00445353" w:rsidP="004B73A4">
      <w:pPr>
        <w:widowControl/>
        <w:numPr>
          <w:ilvl w:val="1"/>
          <w:numId w:val="47"/>
        </w:numPr>
        <w:tabs>
          <w:tab w:val="clear" w:pos="1980"/>
          <w:tab w:val="num" w:pos="2127"/>
        </w:tabs>
        <w:suppressAutoHyphens w:val="0"/>
        <w:ind w:left="2127" w:hanging="562"/>
        <w:jc w:val="both"/>
        <w:rPr>
          <w:bCs/>
          <w:color w:val="000000"/>
          <w:sz w:val="22"/>
          <w:szCs w:val="22"/>
        </w:rPr>
      </w:pPr>
      <w:r w:rsidRPr="00953AAF">
        <w:rPr>
          <w:bCs/>
          <w:color w:val="000000"/>
          <w:sz w:val="22"/>
          <w:szCs w:val="22"/>
        </w:rPr>
        <w:t>Zamawiający udzieli Wykonawcy pisemnej, upr</w:t>
      </w:r>
      <w:r w:rsidR="00E53806" w:rsidRPr="00953AAF">
        <w:rPr>
          <w:bCs/>
          <w:color w:val="000000"/>
          <w:sz w:val="22"/>
          <w:szCs w:val="22"/>
        </w:rPr>
        <w:t>zedniej zgody na zmianę rzecznika</w:t>
      </w:r>
      <w:r w:rsidRPr="00953AAF">
        <w:rPr>
          <w:bCs/>
          <w:color w:val="000000"/>
          <w:sz w:val="22"/>
          <w:szCs w:val="22"/>
        </w:rPr>
        <w:t xml:space="preserve"> i</w:t>
      </w:r>
    </w:p>
    <w:p w14:paraId="53B77DFA" w14:textId="77777777" w:rsidR="00445353" w:rsidRPr="00953AAF" w:rsidRDefault="00445353" w:rsidP="004B73A4">
      <w:pPr>
        <w:widowControl/>
        <w:numPr>
          <w:ilvl w:val="1"/>
          <w:numId w:val="47"/>
        </w:numPr>
        <w:tabs>
          <w:tab w:val="clear" w:pos="1980"/>
          <w:tab w:val="num" w:pos="2127"/>
        </w:tabs>
        <w:suppressAutoHyphens w:val="0"/>
        <w:ind w:left="2127" w:hanging="562"/>
        <w:jc w:val="both"/>
        <w:rPr>
          <w:bCs/>
          <w:color w:val="000000"/>
          <w:sz w:val="22"/>
          <w:szCs w:val="22"/>
        </w:rPr>
      </w:pPr>
      <w:r w:rsidRPr="00953AAF">
        <w:rPr>
          <w:bCs/>
          <w:color w:val="000000"/>
          <w:sz w:val="22"/>
          <w:szCs w:val="22"/>
        </w:rPr>
        <w:t>Wykonawca uprawdopodobni odpowiednimi dokumentami konieczność dokonania zmiany personaln</w:t>
      </w:r>
      <w:r w:rsidR="00E53806" w:rsidRPr="00953AAF">
        <w:rPr>
          <w:bCs/>
          <w:color w:val="000000"/>
          <w:sz w:val="22"/>
          <w:szCs w:val="22"/>
        </w:rPr>
        <w:t>ej, np. z przyczyn losowych tj. </w:t>
      </w:r>
      <w:r w:rsidRPr="00953AAF">
        <w:rPr>
          <w:bCs/>
          <w:color w:val="000000"/>
          <w:sz w:val="22"/>
          <w:szCs w:val="22"/>
        </w:rPr>
        <w:t xml:space="preserve">w razie choroby </w:t>
      </w:r>
      <w:r w:rsidRPr="00953AAF">
        <w:rPr>
          <w:bCs/>
          <w:i/>
          <w:color w:val="000000"/>
          <w:sz w:val="22"/>
          <w:szCs w:val="22"/>
        </w:rPr>
        <w:t>etc.;</w:t>
      </w:r>
    </w:p>
    <w:p w14:paraId="4168CF9D" w14:textId="77777777" w:rsidR="00445353" w:rsidRPr="00C339C0" w:rsidRDefault="006B73EF" w:rsidP="00CC3312">
      <w:pPr>
        <w:widowControl/>
        <w:suppressAutoHyphens w:val="0"/>
        <w:ind w:left="1276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1.2</w:t>
      </w:r>
      <w:r>
        <w:rPr>
          <w:bCs/>
          <w:color w:val="000000"/>
          <w:sz w:val="22"/>
          <w:szCs w:val="22"/>
        </w:rPr>
        <w:tab/>
      </w:r>
      <w:r w:rsidR="00445353" w:rsidRPr="006B73EF">
        <w:rPr>
          <w:bCs/>
          <w:color w:val="000000"/>
          <w:sz w:val="22"/>
          <w:szCs w:val="22"/>
        </w:rPr>
        <w:t>zmia</w:t>
      </w:r>
      <w:r w:rsidR="002167C8">
        <w:rPr>
          <w:bCs/>
          <w:color w:val="000000"/>
          <w:sz w:val="22"/>
          <w:szCs w:val="22"/>
        </w:rPr>
        <w:t>ny terminu realizacji przedmiotu umowy bądź poszczególnego zadania</w:t>
      </w:r>
      <w:r w:rsidR="00445353" w:rsidRPr="006B73EF">
        <w:rPr>
          <w:bCs/>
          <w:color w:val="000000"/>
          <w:sz w:val="22"/>
          <w:szCs w:val="22"/>
        </w:rPr>
        <w:t xml:space="preserve"> – ze względu na przyczyny występujące </w:t>
      </w:r>
      <w:r w:rsidR="002167C8">
        <w:rPr>
          <w:bCs/>
          <w:color w:val="000000"/>
          <w:sz w:val="22"/>
          <w:szCs w:val="22"/>
        </w:rPr>
        <w:t xml:space="preserve">po </w:t>
      </w:r>
      <w:r w:rsidR="00445353" w:rsidRPr="006B73EF">
        <w:rPr>
          <w:bCs/>
          <w:color w:val="000000"/>
          <w:sz w:val="22"/>
          <w:szCs w:val="22"/>
        </w:rPr>
        <w:t>str</w:t>
      </w:r>
      <w:r w:rsidR="002167C8">
        <w:rPr>
          <w:bCs/>
          <w:color w:val="000000"/>
          <w:sz w:val="22"/>
          <w:szCs w:val="22"/>
        </w:rPr>
        <w:t>onie Zamawiającego, dotyczące w </w:t>
      </w:r>
      <w:r w:rsidR="00445353" w:rsidRPr="006B73EF">
        <w:rPr>
          <w:bCs/>
          <w:color w:val="000000"/>
          <w:sz w:val="22"/>
          <w:szCs w:val="22"/>
        </w:rPr>
        <w:t>szczególności braku środków przeznaczonych na realizację zamówienia (np. wynikające z decyzji organów władzy publicznej), klu</w:t>
      </w:r>
      <w:r w:rsidR="002167C8">
        <w:rPr>
          <w:bCs/>
          <w:color w:val="000000"/>
          <w:sz w:val="22"/>
          <w:szCs w:val="22"/>
        </w:rPr>
        <w:t xml:space="preserve">czowych zmian w harmonogramie realizacji zadań </w:t>
      </w:r>
      <w:r w:rsidR="00445353" w:rsidRPr="006B73EF">
        <w:rPr>
          <w:bCs/>
          <w:color w:val="000000"/>
          <w:sz w:val="22"/>
          <w:szCs w:val="22"/>
        </w:rPr>
        <w:t xml:space="preserve">oraz inne niezawinione przez Strony przyczyny </w:t>
      </w:r>
      <w:r w:rsidR="00445353" w:rsidRPr="00C339C0">
        <w:rPr>
          <w:bCs/>
          <w:color w:val="000000"/>
          <w:sz w:val="22"/>
          <w:szCs w:val="22"/>
        </w:rPr>
        <w:t xml:space="preserve">będące konsekwencją zaistnienia zdarzeń spowodowanych przez </w:t>
      </w:r>
      <w:r w:rsidR="00445353" w:rsidRPr="00C339C0">
        <w:rPr>
          <w:bCs/>
          <w:i/>
          <w:color w:val="000000"/>
          <w:sz w:val="22"/>
          <w:szCs w:val="22"/>
        </w:rPr>
        <w:t>siłę wyższą</w:t>
      </w:r>
      <w:r w:rsidR="00445353" w:rsidRPr="00C339C0">
        <w:rPr>
          <w:bCs/>
          <w:color w:val="000000"/>
          <w:sz w:val="22"/>
          <w:szCs w:val="22"/>
        </w:rPr>
        <w:t>. O zmianie terminu Zamawiający powiadomi pisemnie Wykonawcę ze stosownym wyprzedzeniem;</w:t>
      </w:r>
    </w:p>
    <w:p w14:paraId="6CF1942C" w14:textId="77777777" w:rsidR="00445353" w:rsidRPr="00F05320" w:rsidRDefault="00C339C0" w:rsidP="00CC3312">
      <w:pPr>
        <w:widowControl/>
        <w:suppressAutoHyphens w:val="0"/>
        <w:ind w:left="1276" w:hanging="567"/>
        <w:jc w:val="both"/>
        <w:rPr>
          <w:bCs/>
          <w:color w:val="000000"/>
          <w:sz w:val="22"/>
          <w:szCs w:val="22"/>
        </w:rPr>
      </w:pPr>
      <w:r w:rsidRPr="00C339C0">
        <w:rPr>
          <w:bCs/>
          <w:color w:val="000000"/>
          <w:sz w:val="22"/>
          <w:szCs w:val="22"/>
        </w:rPr>
        <w:t>1.3</w:t>
      </w:r>
      <w:r w:rsidRPr="00C339C0">
        <w:rPr>
          <w:bCs/>
          <w:color w:val="000000"/>
          <w:sz w:val="22"/>
          <w:szCs w:val="22"/>
        </w:rPr>
        <w:tab/>
      </w:r>
      <w:r w:rsidR="00445353" w:rsidRPr="00C339C0">
        <w:rPr>
          <w:bCs/>
          <w:color w:val="000000"/>
          <w:sz w:val="22"/>
          <w:szCs w:val="22"/>
        </w:rPr>
        <w:t>zmiany podwykonawcy (o ile został przewidziany w procesie realizacji zamówienia) – ze względów losowych lub innych korzystnych dla Zamawiającego.</w:t>
      </w:r>
    </w:p>
    <w:p w14:paraId="0ACE4988" w14:textId="77777777" w:rsidR="009A6ED0" w:rsidRPr="00D569CB" w:rsidRDefault="009A6ED0" w:rsidP="00B57914">
      <w:pPr>
        <w:pStyle w:val="Akapitzlist1"/>
        <w:numPr>
          <w:ilvl w:val="0"/>
          <w:numId w:val="25"/>
        </w:numPr>
        <w:tabs>
          <w:tab w:val="clear" w:pos="36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</w:rPr>
      </w:pPr>
      <w:r w:rsidRPr="00D569CB">
        <w:rPr>
          <w:rFonts w:ascii="Times New Roman" w:hAnsi="Times New Roman"/>
          <w:bCs/>
          <w:color w:val="000000"/>
        </w:rPr>
        <w:lastRenderedPageBreak/>
        <w:t>W</w:t>
      </w:r>
      <w:r w:rsidRPr="00D569CB">
        <w:rPr>
          <w:rFonts w:ascii="Times New Roman" w:hAnsi="Times New Roman"/>
        </w:rPr>
        <w:t xml:space="preserve"> czasie obowiązywania zawartej z wyłonionym Wykonawcą umowy wysokość maksymalnego wynagrodzenia należnego Wykonawcy ulegnie zmianie </w:t>
      </w:r>
      <w:r w:rsidRPr="006F5598">
        <w:rPr>
          <w:rFonts w:ascii="Times New Roman" w:hAnsi="Times New Roman"/>
          <w:b/>
          <w:i/>
        </w:rPr>
        <w:t>w drodze pisemnego aneksu</w:t>
      </w:r>
      <w:r w:rsidRPr="00D569CB">
        <w:rPr>
          <w:rFonts w:ascii="Times New Roman" w:hAnsi="Times New Roman"/>
        </w:rPr>
        <w:t xml:space="preserve"> w przypadku:</w:t>
      </w:r>
    </w:p>
    <w:p w14:paraId="26E7AF77" w14:textId="77777777" w:rsidR="009A6ED0" w:rsidRPr="00D569CB" w:rsidRDefault="009A6ED0" w:rsidP="005D1AF0">
      <w:pPr>
        <w:ind w:left="1276" w:hanging="567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2.1</w:t>
      </w:r>
      <w:r w:rsidRPr="00D569CB">
        <w:rPr>
          <w:sz w:val="22"/>
          <w:szCs w:val="22"/>
        </w:rPr>
        <w:tab/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21431F88" w14:textId="77777777" w:rsidR="009A6ED0" w:rsidRDefault="009A6ED0" w:rsidP="005D1AF0">
      <w:pPr>
        <w:ind w:left="1276" w:hanging="567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2.2</w:t>
      </w:r>
      <w:r w:rsidRPr="00D569CB">
        <w:rPr>
          <w:sz w:val="22"/>
          <w:szCs w:val="22"/>
        </w:rPr>
        <w:tab/>
        <w:t>ustawowej zmiany wysokości minimalnego wynagrodzenia za pracę ustalonego na podstawie art. 2 ust. 3-5 ustawy z dnia 10 października 2002 r. o minimalnym wynagrodzeniu za pracę</w:t>
      </w:r>
      <w:r w:rsidR="006F5BE1" w:rsidRPr="00D569CB">
        <w:rPr>
          <w:sz w:val="22"/>
          <w:szCs w:val="22"/>
        </w:rPr>
        <w:t xml:space="preserve"> (</w:t>
      </w:r>
      <w:r w:rsidR="006F5BE1" w:rsidRPr="00D569CB">
        <w:rPr>
          <w:bCs/>
          <w:i/>
          <w:color w:val="000000"/>
          <w:sz w:val="22"/>
          <w:szCs w:val="22"/>
        </w:rPr>
        <w:t xml:space="preserve">tekst jednolity: </w:t>
      </w:r>
      <w:r w:rsidR="006F5BE1" w:rsidRPr="00D569CB">
        <w:rPr>
          <w:i/>
          <w:sz w:val="22"/>
          <w:szCs w:val="22"/>
        </w:rPr>
        <w:t>Dz. U. 2017, poz. 847)</w:t>
      </w:r>
      <w:r w:rsidR="006F5BE1" w:rsidRPr="00D569CB">
        <w:rPr>
          <w:sz w:val="22"/>
          <w:szCs w:val="22"/>
        </w:rPr>
        <w:t xml:space="preserve"> </w:t>
      </w:r>
      <w:r w:rsidRPr="00D569CB">
        <w:rPr>
          <w:sz w:val="22"/>
          <w:szCs w:val="22"/>
        </w:rPr>
        <w:t>wpływającej na wysokość wynagrodzenia Wykonawcy, którego wypłata nastąpiła po dniu wejścia w życie przepisów dokonujących zmiany wysokości minimalnego wynagrodzeniu</w:t>
      </w:r>
      <w:r w:rsidRPr="009F5470">
        <w:rPr>
          <w:sz w:val="22"/>
          <w:szCs w:val="22"/>
        </w:rPr>
        <w:t xml:space="preserve"> za pracę;</w:t>
      </w:r>
    </w:p>
    <w:p w14:paraId="271D59D5" w14:textId="77777777" w:rsidR="009A6ED0" w:rsidRPr="00D569CB" w:rsidRDefault="006F5BE1" w:rsidP="004B73A4">
      <w:pPr>
        <w:pStyle w:val="Akapitzlist1"/>
        <w:numPr>
          <w:ilvl w:val="1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</w:rPr>
      </w:pPr>
      <w:r w:rsidRPr="006F5BE1">
        <w:rPr>
          <w:rFonts w:ascii="Times New Roman" w:hAnsi="Times New Roman"/>
        </w:rPr>
        <w:t xml:space="preserve">ustawowej zmiany </w:t>
      </w:r>
      <w:r w:rsidRPr="006F5BE1">
        <w:rPr>
          <w:rFonts w:ascii="Times New Roman" w:hAnsi="Times New Roman"/>
          <w:color w:val="000000"/>
        </w:rPr>
        <w:t>zasad podlegania ubezpieczeniom społecznym lub ubezpieczeniu zdrowotnemu lub wysokości stawki składki na ubezpieczenia społeczne lub zdrowotne</w:t>
      </w:r>
      <w:r w:rsidRPr="006F5BE1">
        <w:rPr>
          <w:rFonts w:ascii="Times New Roman" w:hAnsi="Times New Roman"/>
        </w:rPr>
        <w:t xml:space="preserve"> ustalonych na podstawie </w:t>
      </w:r>
      <w:r w:rsidRPr="00D569CB">
        <w:rPr>
          <w:rFonts w:ascii="Times New Roman" w:hAnsi="Times New Roman"/>
        </w:rPr>
        <w:t xml:space="preserve">przepisów ustawy </w:t>
      </w:r>
      <w:r w:rsidRPr="00D569CB">
        <w:rPr>
          <w:rFonts w:ascii="Times New Roman" w:hAnsi="Times New Roman"/>
          <w:bCs/>
          <w:color w:val="000000"/>
        </w:rPr>
        <w:t xml:space="preserve">z dnia 13 października 1998 r. o systemie ubezpieczeń społecznych </w:t>
      </w:r>
      <w:r w:rsidRPr="00D569CB">
        <w:rPr>
          <w:rFonts w:ascii="Times New Roman" w:hAnsi="Times New Roman"/>
          <w:bCs/>
          <w:i/>
          <w:color w:val="000000"/>
        </w:rPr>
        <w:t>(tekst jednolity: Dz. U. 2016 r., poz. 963 z późn. zm.)</w:t>
      </w:r>
      <w:r w:rsidRPr="00D569CB">
        <w:rPr>
          <w:rFonts w:ascii="Times New Roman" w:hAnsi="Times New Roman"/>
          <w:bCs/>
          <w:color w:val="000000"/>
        </w:rPr>
        <w:t xml:space="preserve"> </w:t>
      </w:r>
      <w:r w:rsidRPr="00D569CB">
        <w:rPr>
          <w:rFonts w:ascii="Times New Roman" w:hAnsi="Times New Roman"/>
        </w:rPr>
        <w:t xml:space="preserve">oraz ustawy </w:t>
      </w:r>
      <w:r w:rsidRPr="00D569CB">
        <w:rPr>
          <w:rFonts w:ascii="Times New Roman" w:hAnsi="Times New Roman"/>
          <w:bCs/>
          <w:color w:val="000000"/>
        </w:rPr>
        <w:t xml:space="preserve">z dnia 27 sierpnia 2004 r. o świadczeniach opieki zdrowotnej finansowanych ze środków publicznych </w:t>
      </w:r>
      <w:r w:rsidRPr="00D569CB">
        <w:rPr>
          <w:rFonts w:ascii="Times New Roman" w:hAnsi="Times New Roman"/>
          <w:bCs/>
          <w:i/>
          <w:color w:val="000000"/>
        </w:rPr>
        <w:t>(tekst jednolity: Dz. U. 2016, poz. 1793</w:t>
      </w:r>
      <w:r w:rsidRPr="00D569CB">
        <w:rPr>
          <w:rFonts w:ascii="Times New Roman" w:hAnsi="Times New Roman"/>
          <w:i/>
        </w:rPr>
        <w:t xml:space="preserve"> z późn. zm.</w:t>
      </w:r>
      <w:r w:rsidRPr="00D569CB">
        <w:rPr>
          <w:rFonts w:ascii="Times New Roman" w:hAnsi="Times New Roman"/>
          <w:bCs/>
          <w:i/>
          <w:color w:val="000000"/>
        </w:rPr>
        <w:t>)</w:t>
      </w:r>
      <w:r w:rsidRPr="00D569CB">
        <w:rPr>
          <w:rFonts w:ascii="Times New Roman" w:hAnsi="Times New Roman"/>
        </w:rPr>
        <w:t xml:space="preserve"> wpływającej na wysokość wynagrodzenia Wykonawcy, którego wypłata nastąpiła po dniu wejścia w</w:t>
      </w:r>
      <w:r w:rsidR="006D3562">
        <w:rPr>
          <w:rFonts w:ascii="Times New Roman" w:hAnsi="Times New Roman"/>
        </w:rPr>
        <w:t> </w:t>
      </w:r>
      <w:r w:rsidRPr="00D569CB">
        <w:rPr>
          <w:rFonts w:ascii="Times New Roman" w:hAnsi="Times New Roman"/>
        </w:rPr>
        <w:t xml:space="preserve">życie przepisów dokonujących zmian ww. zasad lub wysokości stawek składek. </w:t>
      </w:r>
    </w:p>
    <w:p w14:paraId="2C0C076A" w14:textId="77777777" w:rsidR="008C43C0" w:rsidRPr="0057081A" w:rsidRDefault="008C43C0" w:rsidP="00483320">
      <w:pPr>
        <w:pStyle w:val="Akapitzlist1"/>
        <w:numPr>
          <w:ilvl w:val="0"/>
          <w:numId w:val="25"/>
        </w:num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D569CB">
        <w:rPr>
          <w:rFonts w:ascii="Times New Roman" w:hAnsi="Times New Roman"/>
        </w:rPr>
        <w:t>Zmiana wynagrodzenia Wykonawcy wchodzi w życie z dniem zawarcia aneksu, nastąpi od daty wprowadzenia zmiany w umowie i dotyczy wyłącznie niezrealizowanej części umowy.</w:t>
      </w:r>
    </w:p>
    <w:p w14:paraId="64852879" w14:textId="77777777" w:rsidR="0057081A" w:rsidRDefault="0057081A" w:rsidP="00483320">
      <w:pPr>
        <w:ind w:left="284"/>
        <w:rPr>
          <w:b/>
          <w:bCs/>
          <w:sz w:val="22"/>
          <w:szCs w:val="22"/>
        </w:rPr>
      </w:pPr>
    </w:p>
    <w:p w14:paraId="636EA849" w14:textId="77777777" w:rsidR="003865B6" w:rsidRPr="00D569CB" w:rsidRDefault="003865B6" w:rsidP="00483320">
      <w:pPr>
        <w:ind w:left="284"/>
        <w:rPr>
          <w:b/>
          <w:bCs/>
          <w:sz w:val="22"/>
          <w:szCs w:val="22"/>
        </w:rPr>
      </w:pPr>
      <w:r w:rsidRPr="00D569CB">
        <w:rPr>
          <w:b/>
          <w:bCs/>
          <w:sz w:val="22"/>
          <w:szCs w:val="22"/>
        </w:rPr>
        <w:t>§ 1</w:t>
      </w:r>
      <w:r w:rsidR="00DC21AA">
        <w:rPr>
          <w:b/>
          <w:bCs/>
          <w:sz w:val="22"/>
          <w:szCs w:val="22"/>
        </w:rPr>
        <w:t>5</w:t>
      </w:r>
    </w:p>
    <w:p w14:paraId="273ADBCD" w14:textId="0317D3A9" w:rsidR="00B46E68" w:rsidRPr="009B747F" w:rsidRDefault="00B46E68" w:rsidP="004B73A4">
      <w:pPr>
        <w:widowControl/>
        <w:numPr>
          <w:ilvl w:val="0"/>
          <w:numId w:val="57"/>
        </w:numPr>
        <w:tabs>
          <w:tab w:val="clear" w:pos="927"/>
        </w:tabs>
        <w:ind w:left="709"/>
        <w:jc w:val="both"/>
        <w:rPr>
          <w:sz w:val="22"/>
          <w:szCs w:val="22"/>
        </w:rPr>
      </w:pPr>
      <w:r w:rsidRPr="009B747F">
        <w:rPr>
          <w:sz w:val="22"/>
          <w:szCs w:val="22"/>
        </w:rPr>
        <w:t>Wykonawca przed podpisaniem umowy złożył zabezpieczenie należytego jej wykonania w </w:t>
      </w:r>
      <w:r w:rsidR="00EC296E">
        <w:rPr>
          <w:sz w:val="22"/>
          <w:szCs w:val="22"/>
        </w:rPr>
        <w:t xml:space="preserve">wysokości 3% kwoty brutto </w:t>
      </w:r>
      <w:r w:rsidR="00D8261E">
        <w:rPr>
          <w:sz w:val="22"/>
          <w:szCs w:val="22"/>
        </w:rPr>
        <w:t>wynagrodzenia za zamówienie podstawowe</w:t>
      </w:r>
      <w:r w:rsidRPr="009B747F">
        <w:rPr>
          <w:sz w:val="22"/>
          <w:szCs w:val="22"/>
        </w:rPr>
        <w:t xml:space="preserve">, tj. w wysokości …………….. zł </w:t>
      </w:r>
      <w:r w:rsidRPr="009B747F">
        <w:rPr>
          <w:i/>
          <w:sz w:val="22"/>
          <w:szCs w:val="22"/>
        </w:rPr>
        <w:t>(słownie: …………………………… złote 00/100).</w:t>
      </w:r>
    </w:p>
    <w:p w14:paraId="180F14CD" w14:textId="77777777" w:rsidR="00B46E68" w:rsidRPr="009B747F" w:rsidRDefault="00B46E68" w:rsidP="004B73A4">
      <w:pPr>
        <w:widowControl/>
        <w:numPr>
          <w:ilvl w:val="0"/>
          <w:numId w:val="57"/>
        </w:numPr>
        <w:tabs>
          <w:tab w:val="clear" w:pos="927"/>
        </w:tabs>
        <w:ind w:left="709"/>
        <w:jc w:val="both"/>
        <w:rPr>
          <w:sz w:val="22"/>
          <w:szCs w:val="22"/>
        </w:rPr>
      </w:pPr>
      <w:r w:rsidRPr="009B747F">
        <w:rPr>
          <w:sz w:val="22"/>
          <w:szCs w:val="22"/>
        </w:rPr>
        <w:t>Zabezpieczenie należytego wykonania umowy zostało złożone w formie ……………………..</w:t>
      </w:r>
    </w:p>
    <w:p w14:paraId="159DC156" w14:textId="77777777" w:rsidR="00B46E68" w:rsidRPr="0025428F" w:rsidRDefault="00B46E68" w:rsidP="000446A1">
      <w:pPr>
        <w:widowControl/>
        <w:ind w:left="927"/>
        <w:jc w:val="both"/>
        <w:rPr>
          <w:rFonts w:ascii="Tahoma" w:hAnsi="Tahoma" w:cs="Tahoma"/>
          <w:i/>
          <w:sz w:val="18"/>
          <w:szCs w:val="18"/>
        </w:rPr>
      </w:pPr>
      <w:r w:rsidRPr="009B06D2">
        <w:rPr>
          <w:rFonts w:ascii="Tahoma" w:hAnsi="Tahoma" w:cs="Tahoma"/>
          <w:i/>
          <w:sz w:val="18"/>
          <w:szCs w:val="18"/>
        </w:rPr>
        <w:t>/pieniężnej, przelewem na konto Zamawiającego (w przypadku zabezpieczenia składanego w postaci innej niż pieniężna musi być ono bezwarunkowe, płatne na pierwsze żądanie oraz nieodwołalne/</w:t>
      </w:r>
    </w:p>
    <w:p w14:paraId="600EB0F2" w14:textId="77777777" w:rsidR="00B46E68" w:rsidRDefault="00B46E68" w:rsidP="004B73A4">
      <w:pPr>
        <w:widowControl/>
        <w:numPr>
          <w:ilvl w:val="0"/>
          <w:numId w:val="57"/>
        </w:numPr>
        <w:tabs>
          <w:tab w:val="clear" w:pos="927"/>
        </w:tabs>
        <w:ind w:left="709"/>
        <w:jc w:val="both"/>
        <w:rPr>
          <w:sz w:val="22"/>
          <w:szCs w:val="22"/>
        </w:rPr>
      </w:pPr>
      <w:r w:rsidRPr="0025428F">
        <w:rPr>
          <w:sz w:val="22"/>
          <w:szCs w:val="22"/>
        </w:rPr>
        <w:t>Wykonawca zobowiązany jest do doręczenia Zamawiającemu oryginału dokumentu obejmującego gwarancję. W razie, gdy w imieniu gwaranta oświadczenie o udzieleniu zabezpieczenia składa inna osoba niż ujawniona w KRS jako uprawniona do reprezentacji, Wykonawca zobowiązany jest do przedłożenia wraz z dokumentem gwarancji, oryginału, odpisu lub poświadczonej przez uprawnioną osobę kopii dokumentu, z którego wynika umocowanie składającego oświadczenie w imieniu gwaranta do dokonania czynności objętej tym dokumentem.</w:t>
      </w:r>
    </w:p>
    <w:p w14:paraId="2EA7104D" w14:textId="77777777" w:rsidR="00B46E68" w:rsidRDefault="00B46E68" w:rsidP="004B73A4">
      <w:pPr>
        <w:widowControl/>
        <w:numPr>
          <w:ilvl w:val="0"/>
          <w:numId w:val="57"/>
        </w:numPr>
        <w:tabs>
          <w:tab w:val="clear" w:pos="927"/>
        </w:tabs>
        <w:ind w:left="709"/>
        <w:jc w:val="both"/>
        <w:rPr>
          <w:sz w:val="22"/>
          <w:szCs w:val="22"/>
        </w:rPr>
      </w:pPr>
      <w:r w:rsidRPr="0025428F">
        <w:rPr>
          <w:sz w:val="22"/>
          <w:szCs w:val="22"/>
        </w:rPr>
        <w:t xml:space="preserve">W przypadku wniesienia zabezpieczenia należytego wykonania umowy w postaci pieniężnej, Zamawiający </w:t>
      </w:r>
      <w:r w:rsidRPr="002E68F9">
        <w:rPr>
          <w:sz w:val="22"/>
          <w:szCs w:val="22"/>
        </w:rPr>
        <w:t>zwróci Wykonawcy zabezpieczeni</w:t>
      </w:r>
      <w:r w:rsidR="007F1626" w:rsidRPr="002E68F9">
        <w:rPr>
          <w:sz w:val="22"/>
          <w:szCs w:val="22"/>
        </w:rPr>
        <w:t>e</w:t>
      </w:r>
      <w:r w:rsidRPr="0025428F">
        <w:rPr>
          <w:sz w:val="22"/>
          <w:szCs w:val="22"/>
        </w:rPr>
        <w:t xml:space="preserve"> w</w:t>
      </w:r>
      <w:r w:rsidR="00BB2C2F">
        <w:rPr>
          <w:sz w:val="22"/>
          <w:szCs w:val="22"/>
        </w:rPr>
        <w:t xml:space="preserve"> </w:t>
      </w:r>
      <w:r w:rsidRPr="0025428F">
        <w:rPr>
          <w:sz w:val="22"/>
          <w:szCs w:val="22"/>
        </w:rPr>
        <w:t>terminie 30 dni od dnia wykonania przedmiotu umowy</w:t>
      </w:r>
      <w:r w:rsidR="007F1626">
        <w:rPr>
          <w:sz w:val="22"/>
          <w:szCs w:val="22"/>
        </w:rPr>
        <w:t xml:space="preserve"> </w:t>
      </w:r>
      <w:r w:rsidR="007F1626" w:rsidRPr="00B20CE0">
        <w:rPr>
          <w:sz w:val="22"/>
          <w:szCs w:val="22"/>
        </w:rPr>
        <w:t>w zakresie podstawowym</w:t>
      </w:r>
      <w:r w:rsidRPr="00B20CE0">
        <w:rPr>
          <w:sz w:val="22"/>
          <w:szCs w:val="22"/>
        </w:rPr>
        <w:t>,</w:t>
      </w:r>
      <w:r w:rsidRPr="0025428F">
        <w:rPr>
          <w:sz w:val="22"/>
          <w:szCs w:val="22"/>
        </w:rPr>
        <w:t xml:space="preserve"> potwierdzonego protokołem odbioru przedmiotu umowy. </w:t>
      </w:r>
    </w:p>
    <w:p w14:paraId="5A293263" w14:textId="77777777" w:rsidR="00B46E68" w:rsidRPr="00CA6D79" w:rsidRDefault="00B46E68" w:rsidP="004B73A4">
      <w:pPr>
        <w:widowControl/>
        <w:numPr>
          <w:ilvl w:val="0"/>
          <w:numId w:val="57"/>
        </w:numPr>
        <w:tabs>
          <w:tab w:val="clear" w:pos="927"/>
        </w:tabs>
        <w:ind w:left="709"/>
        <w:jc w:val="both"/>
        <w:rPr>
          <w:sz w:val="22"/>
          <w:szCs w:val="22"/>
        </w:rPr>
      </w:pPr>
      <w:r w:rsidRPr="00CA6D79">
        <w:rPr>
          <w:sz w:val="22"/>
          <w:szCs w:val="22"/>
        </w:rPr>
        <w:t>W przypadku wniesienia zabezpieczenia należytego wykonania umowy w postaci innej niż pieniężna, tj. na przykład bezwarunkowej, płatnej na pierwsze żądanie i</w:t>
      </w:r>
      <w:r w:rsidR="00E27077" w:rsidRPr="00CA6D79">
        <w:rPr>
          <w:sz w:val="22"/>
          <w:szCs w:val="22"/>
        </w:rPr>
        <w:t xml:space="preserve"> </w:t>
      </w:r>
      <w:r w:rsidRPr="00CA6D79">
        <w:rPr>
          <w:sz w:val="22"/>
          <w:szCs w:val="22"/>
        </w:rPr>
        <w:t xml:space="preserve">nieodwołalnej gwarancji bankowej lub ubezpieczeniowej lub poręczenia bankowego, okres ważności winien trwać  co najmniej do 30 – go dnia po dacie odbioru końcowego. </w:t>
      </w:r>
    </w:p>
    <w:p w14:paraId="797EE6B0" w14:textId="77777777" w:rsidR="00B46E68" w:rsidRPr="007E277D" w:rsidRDefault="00B46E68" w:rsidP="004B73A4">
      <w:pPr>
        <w:widowControl/>
        <w:numPr>
          <w:ilvl w:val="0"/>
          <w:numId w:val="57"/>
        </w:numPr>
        <w:tabs>
          <w:tab w:val="clear" w:pos="927"/>
        </w:tabs>
        <w:ind w:left="709"/>
        <w:jc w:val="both"/>
        <w:rPr>
          <w:sz w:val="22"/>
          <w:szCs w:val="22"/>
        </w:rPr>
      </w:pPr>
      <w:r w:rsidRPr="00E94DD1">
        <w:rPr>
          <w:sz w:val="22"/>
          <w:szCs w:val="22"/>
        </w:rPr>
        <w:t xml:space="preserve">Zamawiającemu przysługuje uprawnienie potrącenia należnych kar umownych z zabezpieczenia należytego wykonania umowy. </w:t>
      </w:r>
    </w:p>
    <w:p w14:paraId="1464EF44" w14:textId="77777777" w:rsidR="0055360A" w:rsidRDefault="0055360A" w:rsidP="001572FA">
      <w:pPr>
        <w:ind w:left="284"/>
        <w:rPr>
          <w:b/>
          <w:bCs/>
          <w:sz w:val="22"/>
          <w:szCs w:val="22"/>
        </w:rPr>
      </w:pPr>
    </w:p>
    <w:p w14:paraId="7F3BCAF5" w14:textId="77777777" w:rsidR="00B46E68" w:rsidRPr="007E277D" w:rsidRDefault="000B608C" w:rsidP="003E7371">
      <w:pPr>
        <w:ind w:left="284"/>
        <w:rPr>
          <w:b/>
          <w:bCs/>
          <w:sz w:val="22"/>
          <w:szCs w:val="22"/>
        </w:rPr>
      </w:pPr>
      <w:r w:rsidRPr="00D569CB">
        <w:rPr>
          <w:b/>
          <w:bCs/>
          <w:sz w:val="22"/>
          <w:szCs w:val="22"/>
        </w:rPr>
        <w:t>§ 1</w:t>
      </w:r>
      <w:r w:rsidR="00DC21AA">
        <w:rPr>
          <w:b/>
          <w:bCs/>
          <w:sz w:val="22"/>
          <w:szCs w:val="22"/>
        </w:rPr>
        <w:t>6</w:t>
      </w:r>
    </w:p>
    <w:p w14:paraId="0AEFB69C" w14:textId="79312466" w:rsidR="0096225A" w:rsidRPr="00E317D5" w:rsidRDefault="003865B6" w:rsidP="00E317D5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569CB">
        <w:rPr>
          <w:rFonts w:ascii="Times New Roman" w:hAnsi="Times New Roman"/>
          <w:sz w:val="22"/>
          <w:szCs w:val="22"/>
        </w:rPr>
        <w:t>Żadna ze Stron nie jest uprawniona do przeniesienia swoich praw i zobowiązań z tytułu niniejszej umowy bez uzyskania pisemnej pod rygorem nieważności zgody drugiej Strony.</w:t>
      </w:r>
    </w:p>
    <w:p w14:paraId="293D3E70" w14:textId="77777777" w:rsidR="0096225A" w:rsidRDefault="0096225A" w:rsidP="00D35CC5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b/>
          <w:sz w:val="22"/>
        </w:rPr>
      </w:pPr>
    </w:p>
    <w:p w14:paraId="031634C6" w14:textId="77777777" w:rsidR="008C43C0" w:rsidRPr="00D569CB" w:rsidRDefault="0057081A" w:rsidP="00D35CC5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</w:t>
      </w:r>
      <w:r w:rsidR="00DC21AA">
        <w:rPr>
          <w:rFonts w:ascii="Times New Roman" w:hAnsi="Times New Roman" w:cs="Times New Roman"/>
          <w:b/>
          <w:sz w:val="22"/>
        </w:rPr>
        <w:t>7</w:t>
      </w:r>
    </w:p>
    <w:p w14:paraId="05F34A74" w14:textId="77777777" w:rsidR="008C43C0" w:rsidRPr="00D569CB" w:rsidRDefault="00335FFD" w:rsidP="00CB485F">
      <w:pPr>
        <w:pStyle w:val="Kolorowecieniowanieakcent31"/>
        <w:numPr>
          <w:ilvl w:val="0"/>
          <w:numId w:val="38"/>
        </w:numPr>
        <w:tabs>
          <w:tab w:val="clear" w:pos="1440"/>
        </w:tabs>
        <w:spacing w:after="0" w:line="240" w:lineRule="auto"/>
        <w:ind w:left="660"/>
        <w:jc w:val="both"/>
      </w:pPr>
      <w:r>
        <w:rPr>
          <w:rFonts w:ascii="Times New Roman" w:hAnsi="Times New Roman"/>
          <w:color w:val="000000"/>
        </w:rPr>
        <w:t xml:space="preserve">Z zastrzeżeniem postanowień ust. 3 </w:t>
      </w:r>
      <w:r w:rsidR="008C43C0" w:rsidRPr="00D569CB">
        <w:rPr>
          <w:rFonts w:ascii="Times New Roman" w:hAnsi="Times New Roman"/>
          <w:color w:val="000000"/>
        </w:rPr>
        <w:t xml:space="preserve">Strony ustalają, iż do bezpośrednich kontaktów, mających na celu zapewnienie sprawnej realizacji przedmiotu umowy, jego bieżący nadzór oraz weryfikację, upoważnione zostają następujące osoby: </w:t>
      </w:r>
    </w:p>
    <w:p w14:paraId="617BF24C" w14:textId="77777777" w:rsidR="008C43C0" w:rsidRPr="00D569CB" w:rsidRDefault="008C43C0" w:rsidP="00CB485F">
      <w:pPr>
        <w:pStyle w:val="Kolorowecieniowanieakcent31"/>
        <w:spacing w:after="0" w:line="240" w:lineRule="auto"/>
        <w:ind w:left="1430" w:hanging="770"/>
        <w:jc w:val="both"/>
        <w:rPr>
          <w:color w:val="000000"/>
        </w:rPr>
      </w:pPr>
      <w:r w:rsidRPr="00D569CB">
        <w:rPr>
          <w:rFonts w:ascii="Times New Roman" w:hAnsi="Times New Roman"/>
          <w:color w:val="000000"/>
        </w:rPr>
        <w:t>1.1</w:t>
      </w:r>
      <w:r w:rsidRPr="00D569CB">
        <w:rPr>
          <w:rFonts w:ascii="Times New Roman" w:hAnsi="Times New Roman"/>
          <w:color w:val="000000"/>
        </w:rPr>
        <w:tab/>
        <w:t>Ze strony Zamawiającego:</w:t>
      </w:r>
      <w:r w:rsidRPr="00D569CB">
        <w:rPr>
          <w:rFonts w:ascii="Times New Roman" w:hAnsi="Times New Roman"/>
          <w:i/>
          <w:color w:val="000000"/>
        </w:rPr>
        <w:t xml:space="preserve"> …………………..</w:t>
      </w:r>
      <w:r w:rsidRPr="00D569CB">
        <w:rPr>
          <w:rFonts w:ascii="Times New Roman" w:hAnsi="Times New Roman"/>
          <w:color w:val="000000"/>
        </w:rPr>
        <w:t xml:space="preserve"> – </w:t>
      </w:r>
      <w:r w:rsidRPr="00D569CB">
        <w:rPr>
          <w:rFonts w:ascii="Times New Roman" w:hAnsi="Times New Roman"/>
          <w:i/>
          <w:color w:val="000000"/>
        </w:rPr>
        <w:t>tel. ………….., e-mail: ………….;</w:t>
      </w:r>
    </w:p>
    <w:p w14:paraId="6B0B3A3E" w14:textId="77777777" w:rsidR="008C43C0" w:rsidRPr="00D569CB" w:rsidRDefault="008C43C0" w:rsidP="00CB485F">
      <w:pPr>
        <w:pStyle w:val="Kolorowecieniowanieakcent31"/>
        <w:spacing w:after="0" w:line="240" w:lineRule="auto"/>
        <w:ind w:left="1430" w:hanging="770"/>
      </w:pPr>
      <w:r w:rsidRPr="00D569CB">
        <w:rPr>
          <w:rFonts w:ascii="Times New Roman" w:hAnsi="Times New Roman"/>
          <w:color w:val="000000"/>
        </w:rPr>
        <w:t>1.2</w:t>
      </w:r>
      <w:r w:rsidRPr="00D569CB">
        <w:rPr>
          <w:rFonts w:ascii="Times New Roman" w:hAnsi="Times New Roman"/>
          <w:color w:val="000000"/>
        </w:rPr>
        <w:tab/>
        <w:t>Ze strony Wykonawcy:</w:t>
      </w:r>
      <w:r w:rsidRPr="00D569CB">
        <w:rPr>
          <w:rFonts w:ascii="Times New Roman" w:hAnsi="Times New Roman"/>
          <w:i/>
          <w:color w:val="000000"/>
        </w:rPr>
        <w:t xml:space="preserve"> …………………..</w:t>
      </w:r>
      <w:r w:rsidRPr="00D569CB">
        <w:rPr>
          <w:rFonts w:ascii="Times New Roman" w:hAnsi="Times New Roman"/>
          <w:color w:val="000000"/>
        </w:rPr>
        <w:t xml:space="preserve"> – </w:t>
      </w:r>
      <w:r w:rsidRPr="00D569CB">
        <w:rPr>
          <w:rFonts w:ascii="Times New Roman" w:hAnsi="Times New Roman"/>
          <w:i/>
          <w:color w:val="000000"/>
        </w:rPr>
        <w:t>tel. ………….., e-mail: …………..</w:t>
      </w:r>
    </w:p>
    <w:p w14:paraId="28C65BFA" w14:textId="77777777" w:rsidR="008C43C0" w:rsidRDefault="008C43C0" w:rsidP="00CB485F">
      <w:pPr>
        <w:pStyle w:val="Kolorowecieniowanieakcent31"/>
        <w:numPr>
          <w:ilvl w:val="0"/>
          <w:numId w:val="38"/>
        </w:numPr>
        <w:tabs>
          <w:tab w:val="clear" w:pos="1440"/>
        </w:tabs>
        <w:spacing w:after="0" w:line="240" w:lineRule="auto"/>
        <w:ind w:left="660"/>
        <w:jc w:val="both"/>
      </w:pPr>
      <w:r w:rsidRPr="00D569CB">
        <w:rPr>
          <w:rFonts w:ascii="Times New Roman" w:hAnsi="Times New Roman"/>
        </w:rPr>
        <w:t>Strony zgodnie postanawiają, iż osoby wskazane powyżej nie są uprawnione do podejmowania decyzji w zakresie zmiany warunków realizacji niniejszej umowy, a w szczególności wzrostu kosztów, zwiększania lub zmiany przedmiotu umowy.</w:t>
      </w:r>
    </w:p>
    <w:p w14:paraId="5CC35E9C" w14:textId="77777777" w:rsidR="003B2F87" w:rsidRPr="00D569CB" w:rsidRDefault="003B2F87" w:rsidP="00CB485F">
      <w:pPr>
        <w:pStyle w:val="Kolorowecieniowanieakcent31"/>
        <w:numPr>
          <w:ilvl w:val="0"/>
          <w:numId w:val="38"/>
        </w:numPr>
        <w:tabs>
          <w:tab w:val="clear" w:pos="1440"/>
        </w:tabs>
        <w:spacing w:after="0" w:line="240" w:lineRule="auto"/>
        <w:ind w:left="660"/>
        <w:jc w:val="both"/>
      </w:pPr>
      <w:r>
        <w:rPr>
          <w:rFonts w:ascii="Times New Roman" w:hAnsi="Times New Roman"/>
        </w:rPr>
        <w:t>Każdorazowo w ramach przekazywanych nowych zleceń Zamawiający będzie przekazywał Wykonawcy listę osób do bezpośrednich kontaktów dla danej sprawy wraz z innymi niezbędnymi informacjami (np. numerem ewidencyjnym sprawy).</w:t>
      </w:r>
    </w:p>
    <w:p w14:paraId="4E1169E0" w14:textId="77777777" w:rsidR="008C43C0" w:rsidRPr="00D569CB" w:rsidRDefault="008C43C0" w:rsidP="00176AF2">
      <w:pPr>
        <w:ind w:left="284"/>
        <w:rPr>
          <w:b/>
          <w:bCs/>
          <w:sz w:val="22"/>
          <w:szCs w:val="22"/>
        </w:rPr>
      </w:pPr>
    </w:p>
    <w:p w14:paraId="0D17A319" w14:textId="77777777" w:rsidR="009A6ED0" w:rsidRPr="00D569CB" w:rsidRDefault="009A6ED0" w:rsidP="001A3DF2">
      <w:pPr>
        <w:ind w:left="284"/>
        <w:rPr>
          <w:sz w:val="22"/>
          <w:szCs w:val="22"/>
        </w:rPr>
      </w:pPr>
      <w:r w:rsidRPr="00D569CB">
        <w:rPr>
          <w:b/>
          <w:bCs/>
          <w:sz w:val="22"/>
          <w:szCs w:val="22"/>
        </w:rPr>
        <w:t>§ 1</w:t>
      </w:r>
      <w:r w:rsidR="00DC21AA">
        <w:rPr>
          <w:b/>
          <w:bCs/>
          <w:sz w:val="22"/>
          <w:szCs w:val="22"/>
        </w:rPr>
        <w:t>8</w:t>
      </w:r>
    </w:p>
    <w:p w14:paraId="5ED8BF10" w14:textId="77777777" w:rsidR="00F10DBF" w:rsidRPr="00F10DBF" w:rsidRDefault="00F10DBF" w:rsidP="004B73A4">
      <w:pPr>
        <w:widowControl/>
        <w:numPr>
          <w:ilvl w:val="0"/>
          <w:numId w:val="33"/>
        </w:numPr>
        <w:tabs>
          <w:tab w:val="clear" w:pos="1004"/>
        </w:tabs>
        <w:suppressAutoHyphens w:val="0"/>
        <w:ind w:left="720"/>
        <w:jc w:val="both"/>
        <w:rPr>
          <w:iCs/>
          <w:sz w:val="22"/>
          <w:szCs w:val="22"/>
        </w:rPr>
      </w:pPr>
      <w:r w:rsidRPr="00DC21AA">
        <w:rPr>
          <w:iCs/>
          <w:sz w:val="22"/>
          <w:szCs w:val="22"/>
        </w:rPr>
        <w:t>Prawem właściwym dla niniejszej umowy jest prawo polskie.</w:t>
      </w:r>
    </w:p>
    <w:p w14:paraId="3C269F81" w14:textId="437EE602" w:rsidR="00551C08" w:rsidRPr="00D569CB" w:rsidRDefault="009A6ED0" w:rsidP="004B73A4">
      <w:pPr>
        <w:widowControl/>
        <w:numPr>
          <w:ilvl w:val="0"/>
          <w:numId w:val="33"/>
        </w:numPr>
        <w:tabs>
          <w:tab w:val="clear" w:pos="1004"/>
        </w:tabs>
        <w:suppressAutoHyphens w:val="0"/>
        <w:ind w:left="720"/>
        <w:jc w:val="both"/>
        <w:rPr>
          <w:i/>
          <w:iCs/>
          <w:sz w:val="22"/>
          <w:szCs w:val="22"/>
        </w:rPr>
      </w:pPr>
      <w:r w:rsidRPr="00D569CB">
        <w:rPr>
          <w:sz w:val="22"/>
          <w:szCs w:val="22"/>
        </w:rPr>
        <w:t>W sprawach nieuregulowanych niniejszą umową mają zastosowanie przepisy ustawy z dnia 29 stycznia 2004 r. – Prawo zamówień publicznych (</w:t>
      </w:r>
      <w:r w:rsidR="00DA3D1A">
        <w:rPr>
          <w:i/>
          <w:sz w:val="22"/>
          <w:szCs w:val="22"/>
        </w:rPr>
        <w:t>tek</w:t>
      </w:r>
      <w:r w:rsidR="00EC42DD">
        <w:rPr>
          <w:i/>
          <w:sz w:val="22"/>
          <w:szCs w:val="22"/>
        </w:rPr>
        <w:t>st jednolity: Dz. U. 2018</w:t>
      </w:r>
      <w:r w:rsidR="00A42C65">
        <w:rPr>
          <w:i/>
          <w:sz w:val="22"/>
          <w:szCs w:val="22"/>
        </w:rPr>
        <w:t xml:space="preserve"> r., poz.</w:t>
      </w:r>
      <w:r w:rsidR="00EC42DD">
        <w:rPr>
          <w:i/>
          <w:sz w:val="22"/>
          <w:szCs w:val="22"/>
        </w:rPr>
        <w:t xml:space="preserve"> 1986</w:t>
      </w:r>
      <w:r w:rsidRPr="00D569CB">
        <w:rPr>
          <w:i/>
          <w:sz w:val="22"/>
          <w:szCs w:val="22"/>
        </w:rPr>
        <w:t xml:space="preserve"> z późn. zm.) </w:t>
      </w:r>
      <w:r w:rsidRPr="00D569CB">
        <w:rPr>
          <w:sz w:val="22"/>
          <w:szCs w:val="22"/>
        </w:rPr>
        <w:t xml:space="preserve">oraz ustawy z dnia 23 kwietnia 1964 r. – Kodeks Cywilny </w:t>
      </w:r>
      <w:r w:rsidR="00FA4B99" w:rsidRPr="00D569CB">
        <w:rPr>
          <w:sz w:val="22"/>
          <w:szCs w:val="22"/>
        </w:rPr>
        <w:t>(</w:t>
      </w:r>
      <w:r w:rsidR="00FA4B99" w:rsidRPr="00D569CB">
        <w:rPr>
          <w:i/>
          <w:sz w:val="22"/>
          <w:szCs w:val="22"/>
        </w:rPr>
        <w:t>tekst jednolity: Dz. U.</w:t>
      </w:r>
      <w:r w:rsidR="00551C08" w:rsidRPr="00D569CB">
        <w:rPr>
          <w:i/>
          <w:iCs/>
          <w:sz w:val="22"/>
          <w:szCs w:val="22"/>
        </w:rPr>
        <w:t xml:space="preserve"> 201</w:t>
      </w:r>
      <w:r w:rsidR="00186D76">
        <w:rPr>
          <w:i/>
          <w:iCs/>
          <w:sz w:val="22"/>
          <w:szCs w:val="22"/>
        </w:rPr>
        <w:t>8</w:t>
      </w:r>
      <w:r w:rsidR="00DA3D1A">
        <w:rPr>
          <w:i/>
          <w:iCs/>
          <w:sz w:val="22"/>
          <w:szCs w:val="22"/>
        </w:rPr>
        <w:t xml:space="preserve"> r., poz. </w:t>
      </w:r>
      <w:r w:rsidR="00186D76">
        <w:rPr>
          <w:i/>
          <w:iCs/>
          <w:sz w:val="22"/>
          <w:szCs w:val="22"/>
        </w:rPr>
        <w:t>1025</w:t>
      </w:r>
      <w:r w:rsidR="00DA3D1A">
        <w:rPr>
          <w:i/>
          <w:iCs/>
          <w:sz w:val="22"/>
          <w:szCs w:val="22"/>
        </w:rPr>
        <w:t xml:space="preserve"> z późn. </w:t>
      </w:r>
      <w:r w:rsidR="00551C08" w:rsidRPr="00D569CB">
        <w:rPr>
          <w:i/>
          <w:iCs/>
          <w:sz w:val="22"/>
          <w:szCs w:val="22"/>
        </w:rPr>
        <w:t>zm.).</w:t>
      </w:r>
    </w:p>
    <w:p w14:paraId="30C1F7C6" w14:textId="77777777" w:rsidR="00551C08" w:rsidRPr="00D569CB" w:rsidRDefault="009A6ED0" w:rsidP="004B73A4">
      <w:pPr>
        <w:widowControl/>
        <w:numPr>
          <w:ilvl w:val="0"/>
          <w:numId w:val="33"/>
        </w:numPr>
        <w:tabs>
          <w:tab w:val="clear" w:pos="1004"/>
        </w:tabs>
        <w:suppressAutoHyphens w:val="0"/>
        <w:ind w:left="720"/>
        <w:jc w:val="both"/>
        <w:rPr>
          <w:i/>
          <w:iCs/>
          <w:sz w:val="22"/>
          <w:szCs w:val="22"/>
        </w:rPr>
      </w:pPr>
      <w:r w:rsidRPr="00D569CB">
        <w:rPr>
          <w:sz w:val="22"/>
          <w:szCs w:val="22"/>
        </w:rPr>
        <w:t>Wszelkie zmiany lub uzupełnienia niniejszej umowy mogą nastąpić jedynie za zgodą obu Str</w:t>
      </w:r>
      <w:r w:rsidR="00551C08" w:rsidRPr="00D569CB">
        <w:rPr>
          <w:sz w:val="22"/>
          <w:szCs w:val="22"/>
        </w:rPr>
        <w:t xml:space="preserve">on umowy w </w:t>
      </w:r>
      <w:r w:rsidRPr="00D569CB">
        <w:rPr>
          <w:sz w:val="22"/>
          <w:szCs w:val="22"/>
        </w:rPr>
        <w:t>formie pisemnego aneksu pod rygorem nieważności.</w:t>
      </w:r>
    </w:p>
    <w:p w14:paraId="1C4B2D97" w14:textId="77777777" w:rsidR="00B70813" w:rsidRDefault="00B70813" w:rsidP="00A77142">
      <w:pPr>
        <w:jc w:val="both"/>
        <w:rPr>
          <w:b/>
          <w:bCs/>
          <w:sz w:val="22"/>
          <w:szCs w:val="22"/>
        </w:rPr>
      </w:pPr>
    </w:p>
    <w:p w14:paraId="0B20B859" w14:textId="77777777" w:rsidR="003865B6" w:rsidRPr="00D569CB" w:rsidRDefault="0057081A" w:rsidP="00124E6C">
      <w:p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DC21AA">
        <w:rPr>
          <w:b/>
          <w:bCs/>
          <w:sz w:val="22"/>
          <w:szCs w:val="22"/>
        </w:rPr>
        <w:t>9</w:t>
      </w:r>
    </w:p>
    <w:p w14:paraId="014CF48B" w14:textId="77777777" w:rsidR="00DB60B9" w:rsidRDefault="009A6ED0" w:rsidP="006471EE">
      <w:pPr>
        <w:pStyle w:val="BodyText22"/>
        <w:spacing w:line="240" w:lineRule="auto"/>
        <w:rPr>
          <w:b/>
          <w:bCs/>
          <w:sz w:val="22"/>
          <w:szCs w:val="22"/>
        </w:rPr>
      </w:pPr>
      <w:r w:rsidRPr="00D569CB">
        <w:rPr>
          <w:sz w:val="22"/>
          <w:szCs w:val="22"/>
        </w:rPr>
        <w:t>Sądem właściwym dla wszystkich spraw spornych, które wynikną z realizacji niniejszej umowy będzie sąd miejscowo właściwy dla siedziby Zamawiającego.</w:t>
      </w:r>
    </w:p>
    <w:p w14:paraId="004E338B" w14:textId="77777777" w:rsidR="00D60588" w:rsidRDefault="00D60588" w:rsidP="006471EE">
      <w:pPr>
        <w:pStyle w:val="BodyText22"/>
        <w:spacing w:line="240" w:lineRule="auto"/>
        <w:rPr>
          <w:b/>
          <w:bCs/>
          <w:sz w:val="22"/>
          <w:szCs w:val="22"/>
        </w:rPr>
      </w:pPr>
    </w:p>
    <w:p w14:paraId="531C1411" w14:textId="77777777" w:rsidR="009A6ED0" w:rsidRPr="00D569CB" w:rsidRDefault="009A6ED0" w:rsidP="0031131D">
      <w:pPr>
        <w:pStyle w:val="BodyText22"/>
        <w:spacing w:line="240" w:lineRule="auto"/>
        <w:ind w:left="284"/>
        <w:jc w:val="center"/>
        <w:rPr>
          <w:sz w:val="22"/>
          <w:szCs w:val="22"/>
        </w:rPr>
      </w:pPr>
      <w:r w:rsidRPr="00D569CB">
        <w:rPr>
          <w:b/>
          <w:bCs/>
          <w:sz w:val="22"/>
          <w:szCs w:val="22"/>
        </w:rPr>
        <w:t xml:space="preserve">§ </w:t>
      </w:r>
      <w:r w:rsidR="00DC21AA">
        <w:rPr>
          <w:b/>
          <w:bCs/>
          <w:sz w:val="22"/>
          <w:szCs w:val="22"/>
        </w:rPr>
        <w:t>20</w:t>
      </w:r>
    </w:p>
    <w:p w14:paraId="773ABAD5" w14:textId="77777777" w:rsidR="009A6ED0" w:rsidRPr="00295CFB" w:rsidRDefault="009A6ED0" w:rsidP="0031131D">
      <w:pPr>
        <w:ind w:left="360"/>
        <w:jc w:val="both"/>
        <w:rPr>
          <w:sz w:val="22"/>
          <w:szCs w:val="22"/>
        </w:rPr>
      </w:pPr>
      <w:r w:rsidRPr="00D569CB">
        <w:rPr>
          <w:sz w:val="22"/>
          <w:szCs w:val="22"/>
        </w:rPr>
        <w:t>Niniejszą umowę sporządzono w dwóch (2) jednobrzmiących egzemplarzach</w:t>
      </w:r>
      <w:r w:rsidRPr="00295CFB">
        <w:rPr>
          <w:sz w:val="22"/>
          <w:szCs w:val="22"/>
        </w:rPr>
        <w:t xml:space="preserve"> po jednym (1) egzemplarzu dla każdej ze Stron.</w:t>
      </w:r>
    </w:p>
    <w:p w14:paraId="231E6BFA" w14:textId="77777777" w:rsidR="00F5577D" w:rsidRDefault="00F5577D" w:rsidP="0031131D">
      <w:pPr>
        <w:rPr>
          <w:b/>
          <w:bCs/>
          <w:i/>
          <w:iCs/>
          <w:sz w:val="22"/>
          <w:szCs w:val="22"/>
        </w:rPr>
      </w:pPr>
    </w:p>
    <w:p w14:paraId="61210D31" w14:textId="77777777" w:rsidR="00F5577D" w:rsidRPr="00295CFB" w:rsidRDefault="009A6ED0" w:rsidP="0031131D">
      <w:pPr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Zamawiający :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Pr="00295CFB">
        <w:rPr>
          <w:b/>
          <w:bCs/>
          <w:i/>
          <w:iCs/>
          <w:sz w:val="22"/>
          <w:szCs w:val="22"/>
        </w:rPr>
        <w:t>Wykonawca :</w:t>
      </w:r>
    </w:p>
    <w:p w14:paraId="4C03F38E" w14:textId="77777777" w:rsidR="00F06247" w:rsidRDefault="009A6ED0" w:rsidP="0031131D">
      <w:pPr>
        <w:ind w:left="360"/>
        <w:rPr>
          <w:sz w:val="22"/>
          <w:szCs w:val="22"/>
        </w:rPr>
      </w:pPr>
      <w:r w:rsidRPr="00295CFB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CFB">
        <w:rPr>
          <w:sz w:val="22"/>
          <w:szCs w:val="22"/>
        </w:rPr>
        <w:t>........................................................</w:t>
      </w:r>
    </w:p>
    <w:p w14:paraId="4EA377DC" w14:textId="77777777" w:rsidR="00751D78" w:rsidRPr="000D4C7C" w:rsidRDefault="00751D78" w:rsidP="00875CB3">
      <w:pPr>
        <w:ind w:left="360"/>
        <w:rPr>
          <w:sz w:val="22"/>
          <w:szCs w:val="22"/>
        </w:rPr>
      </w:pPr>
    </w:p>
    <w:p w14:paraId="703A14A0" w14:textId="77777777" w:rsidR="00F5577D" w:rsidRDefault="00F5577D" w:rsidP="00980C23">
      <w:pPr>
        <w:ind w:left="284"/>
        <w:jc w:val="left"/>
        <w:outlineLvl w:val="0"/>
        <w:rPr>
          <w:b/>
          <w:bCs/>
          <w:sz w:val="22"/>
          <w:szCs w:val="22"/>
        </w:rPr>
      </w:pPr>
    </w:p>
    <w:p w14:paraId="7F3638EE" w14:textId="18960E00" w:rsidR="00822938" w:rsidRPr="00295CFB" w:rsidRDefault="00822938" w:rsidP="00E44236">
      <w:pPr>
        <w:ind w:left="360"/>
        <w:jc w:val="right"/>
        <w:outlineLvl w:val="0"/>
        <w:rPr>
          <w:i/>
          <w:iCs/>
          <w:sz w:val="22"/>
          <w:szCs w:val="22"/>
        </w:rPr>
      </w:pPr>
      <w:r w:rsidRPr="00295CFB">
        <w:rPr>
          <w:i/>
          <w:iCs/>
          <w:sz w:val="22"/>
          <w:szCs w:val="22"/>
        </w:rPr>
        <w:t>Miejscowość ....................................., dnia ............</w:t>
      </w:r>
      <w:r w:rsidR="00182B99">
        <w:rPr>
          <w:i/>
          <w:iCs/>
          <w:sz w:val="22"/>
          <w:szCs w:val="22"/>
        </w:rPr>
        <w:t>.</w:t>
      </w:r>
      <w:r w:rsidR="00B252B8">
        <w:rPr>
          <w:i/>
          <w:iCs/>
          <w:sz w:val="22"/>
          <w:szCs w:val="22"/>
        </w:rPr>
        <w:t>.......................... 2019</w:t>
      </w:r>
      <w:r>
        <w:rPr>
          <w:i/>
          <w:iCs/>
          <w:sz w:val="22"/>
          <w:szCs w:val="22"/>
        </w:rPr>
        <w:t xml:space="preserve"> </w:t>
      </w:r>
      <w:r w:rsidRPr="00295CFB">
        <w:rPr>
          <w:i/>
          <w:iCs/>
          <w:sz w:val="22"/>
          <w:szCs w:val="22"/>
        </w:rPr>
        <w:t>roku.</w:t>
      </w:r>
    </w:p>
    <w:p w14:paraId="5E32F793" w14:textId="77777777" w:rsidR="00F5577D" w:rsidRPr="00295CFB" w:rsidRDefault="00F5577D" w:rsidP="00E44236">
      <w:pPr>
        <w:rPr>
          <w:i/>
          <w:iCs/>
          <w:sz w:val="22"/>
          <w:szCs w:val="22"/>
        </w:rPr>
      </w:pPr>
    </w:p>
    <w:p w14:paraId="645098A5" w14:textId="77777777" w:rsidR="00822938" w:rsidRPr="00295CFB" w:rsidRDefault="00822938" w:rsidP="00E44236">
      <w:pPr>
        <w:ind w:left="360"/>
        <w:jc w:val="right"/>
        <w:rPr>
          <w:i/>
          <w:iCs/>
          <w:sz w:val="22"/>
          <w:szCs w:val="22"/>
        </w:rPr>
      </w:pPr>
      <w:r w:rsidRPr="00295CFB">
        <w:rPr>
          <w:i/>
          <w:iCs/>
          <w:sz w:val="22"/>
          <w:szCs w:val="22"/>
        </w:rPr>
        <w:t>........................................................................</w:t>
      </w:r>
    </w:p>
    <w:p w14:paraId="02FCCE68" w14:textId="77777777" w:rsidR="00822938" w:rsidRPr="00295CFB" w:rsidRDefault="00822938" w:rsidP="00D0344A">
      <w:pPr>
        <w:ind w:left="360"/>
        <w:jc w:val="right"/>
        <w:rPr>
          <w:i/>
          <w:iCs/>
          <w:sz w:val="22"/>
          <w:szCs w:val="22"/>
        </w:rPr>
      </w:pPr>
      <w:r w:rsidRPr="00295CFB">
        <w:rPr>
          <w:i/>
          <w:iCs/>
          <w:sz w:val="22"/>
          <w:szCs w:val="22"/>
        </w:rPr>
        <w:t xml:space="preserve">(pieczęć i podpis osoby uprawnionej do składania </w:t>
      </w:r>
    </w:p>
    <w:p w14:paraId="378724CD" w14:textId="77777777" w:rsidR="00EB38C8" w:rsidRPr="00A42C65" w:rsidRDefault="00822938" w:rsidP="00D0344A">
      <w:pPr>
        <w:ind w:left="360" w:firstLine="348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oświadczeń woli w imieniu w</w:t>
      </w:r>
      <w:r w:rsidRPr="00295CFB">
        <w:rPr>
          <w:i/>
          <w:iCs/>
          <w:sz w:val="22"/>
          <w:szCs w:val="22"/>
        </w:rPr>
        <w:t>ykonawcy)</w:t>
      </w:r>
    </w:p>
    <w:sectPr w:rsidR="00EB38C8" w:rsidRPr="00A42C65" w:rsidSect="00112E47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6FAC" w14:textId="77777777" w:rsidR="008B779E" w:rsidRDefault="008B779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58AC1D8" w14:textId="77777777" w:rsidR="008B779E" w:rsidRDefault="008B779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0598BF2D" w14:textId="77777777" w:rsidR="008B779E" w:rsidRDefault="008B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49AC" w14:textId="77777777" w:rsidR="00644D35" w:rsidRDefault="00644D35" w:rsidP="00043963">
    <w:pPr>
      <w:pStyle w:val="Stopka"/>
      <w:pBdr>
        <w:top w:val="single" w:sz="4" w:space="1" w:color="D9D9D9"/>
      </w:pBdr>
      <w:rPr>
        <w:i/>
        <w:sz w:val="20"/>
        <w:szCs w:val="20"/>
      </w:rPr>
    </w:pPr>
  </w:p>
  <w:p w14:paraId="46391E48" w14:textId="74056838" w:rsidR="00644D35" w:rsidRPr="009C3F12" w:rsidRDefault="00644D35" w:rsidP="0018264F">
    <w:pPr>
      <w:pStyle w:val="Stopka"/>
      <w:pBdr>
        <w:top w:val="single" w:sz="4" w:space="1" w:color="D9D9D9"/>
      </w:pBdr>
      <w:jc w:val="right"/>
      <w:rPr>
        <w:rFonts w:ascii="Calibri" w:hAnsi="Calibri" w:cs="Tahoma"/>
        <w:b/>
        <w:bCs/>
        <w:sz w:val="20"/>
        <w:szCs w:val="20"/>
      </w:rPr>
    </w:pPr>
    <w:r w:rsidRPr="009C3F12">
      <w:rPr>
        <w:rFonts w:ascii="Calibri" w:hAnsi="Calibri" w:cs="Tahoma"/>
        <w:sz w:val="20"/>
        <w:szCs w:val="20"/>
      </w:rPr>
      <w:fldChar w:fldCharType="begin"/>
    </w:r>
    <w:r w:rsidRPr="009C3F12">
      <w:rPr>
        <w:rFonts w:ascii="Calibri" w:hAnsi="Calibri" w:cs="Tahoma"/>
        <w:sz w:val="20"/>
        <w:szCs w:val="20"/>
      </w:rPr>
      <w:instrText>PAGE   \* MERGEFORMAT</w:instrText>
    </w:r>
    <w:r w:rsidRPr="009C3F12">
      <w:rPr>
        <w:rFonts w:ascii="Calibri" w:hAnsi="Calibri" w:cs="Tahoma"/>
        <w:sz w:val="20"/>
        <w:szCs w:val="20"/>
      </w:rPr>
      <w:fldChar w:fldCharType="separate"/>
    </w:r>
    <w:r w:rsidR="00A2032A" w:rsidRPr="00A2032A">
      <w:rPr>
        <w:rFonts w:ascii="Calibri" w:hAnsi="Calibri" w:cs="Tahoma"/>
        <w:b/>
        <w:bCs/>
        <w:noProof/>
        <w:sz w:val="20"/>
        <w:szCs w:val="20"/>
      </w:rPr>
      <w:t>22</w:t>
    </w:r>
    <w:r w:rsidRPr="009C3F12">
      <w:rPr>
        <w:rFonts w:ascii="Calibri" w:hAnsi="Calibri" w:cs="Tahoma"/>
        <w:b/>
        <w:bCs/>
        <w:sz w:val="20"/>
        <w:szCs w:val="20"/>
      </w:rPr>
      <w:fldChar w:fldCharType="end"/>
    </w:r>
    <w:r w:rsidRPr="009C3F12">
      <w:rPr>
        <w:rFonts w:ascii="Calibri" w:hAnsi="Calibri" w:cs="Tahoma"/>
        <w:b/>
        <w:bCs/>
        <w:sz w:val="20"/>
        <w:szCs w:val="20"/>
      </w:rPr>
      <w:t xml:space="preserve"> | </w:t>
    </w:r>
    <w:r w:rsidRPr="009C3F12">
      <w:rPr>
        <w:rFonts w:ascii="Calibri" w:hAnsi="Calibri" w:cs="Tahoma"/>
        <w:color w:val="7F7F7F"/>
        <w:spacing w:val="60"/>
        <w:sz w:val="20"/>
        <w:szCs w:val="20"/>
      </w:rPr>
      <w:t>Strona</w:t>
    </w:r>
  </w:p>
  <w:p w14:paraId="184B7EFC" w14:textId="77777777" w:rsidR="00644D35" w:rsidRPr="00280C28" w:rsidRDefault="00644D35" w:rsidP="00043963">
    <w:pPr>
      <w:pStyle w:val="Stopka"/>
      <w:tabs>
        <w:tab w:val="clear" w:pos="4536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5B72" w14:textId="77777777" w:rsidR="00644D35" w:rsidRDefault="00644D35" w:rsidP="00043963">
    <w:pPr>
      <w:pStyle w:val="Stopka"/>
      <w:pBdr>
        <w:top w:val="single" w:sz="4" w:space="1" w:color="D9D9D9"/>
      </w:pBdr>
      <w:rPr>
        <w:i/>
        <w:sz w:val="20"/>
        <w:szCs w:val="20"/>
      </w:rPr>
    </w:pPr>
  </w:p>
  <w:p w14:paraId="6437E4A0" w14:textId="47942F34" w:rsidR="00644D35" w:rsidRPr="009C3F12" w:rsidRDefault="00644D35" w:rsidP="0018264F">
    <w:pPr>
      <w:pStyle w:val="Stopka"/>
      <w:pBdr>
        <w:top w:val="single" w:sz="4" w:space="1" w:color="D9D9D9"/>
      </w:pBdr>
      <w:jc w:val="right"/>
      <w:rPr>
        <w:rFonts w:ascii="Calibri" w:hAnsi="Calibri" w:cs="Tahoma"/>
        <w:b/>
        <w:bCs/>
        <w:sz w:val="20"/>
        <w:szCs w:val="20"/>
      </w:rPr>
    </w:pPr>
    <w:r w:rsidRPr="009C3F12">
      <w:rPr>
        <w:rFonts w:ascii="Calibri" w:hAnsi="Calibri" w:cs="Tahoma"/>
        <w:sz w:val="20"/>
        <w:szCs w:val="20"/>
      </w:rPr>
      <w:fldChar w:fldCharType="begin"/>
    </w:r>
    <w:r w:rsidRPr="009C3F12">
      <w:rPr>
        <w:rFonts w:ascii="Calibri" w:hAnsi="Calibri" w:cs="Tahoma"/>
        <w:sz w:val="20"/>
        <w:szCs w:val="20"/>
      </w:rPr>
      <w:instrText>PAGE   \* MERGEFORMAT</w:instrText>
    </w:r>
    <w:r w:rsidRPr="009C3F12">
      <w:rPr>
        <w:rFonts w:ascii="Calibri" w:hAnsi="Calibri" w:cs="Tahoma"/>
        <w:sz w:val="20"/>
        <w:szCs w:val="20"/>
      </w:rPr>
      <w:fldChar w:fldCharType="separate"/>
    </w:r>
    <w:r w:rsidR="00A2032A" w:rsidRPr="00A2032A">
      <w:rPr>
        <w:rFonts w:ascii="Calibri" w:hAnsi="Calibri" w:cs="Tahoma"/>
        <w:b/>
        <w:bCs/>
        <w:noProof/>
        <w:sz w:val="20"/>
        <w:szCs w:val="20"/>
      </w:rPr>
      <w:t>23</w:t>
    </w:r>
    <w:r w:rsidRPr="009C3F12">
      <w:rPr>
        <w:rFonts w:ascii="Calibri" w:hAnsi="Calibri" w:cs="Tahoma"/>
        <w:b/>
        <w:bCs/>
        <w:sz w:val="20"/>
        <w:szCs w:val="20"/>
      </w:rPr>
      <w:fldChar w:fldCharType="end"/>
    </w:r>
    <w:r w:rsidRPr="009C3F12">
      <w:rPr>
        <w:rFonts w:ascii="Calibri" w:hAnsi="Calibri" w:cs="Tahoma"/>
        <w:b/>
        <w:bCs/>
        <w:sz w:val="20"/>
        <w:szCs w:val="20"/>
      </w:rPr>
      <w:t xml:space="preserve"> | </w:t>
    </w:r>
    <w:r w:rsidRPr="009C3F12">
      <w:rPr>
        <w:rFonts w:ascii="Calibri" w:hAnsi="Calibri" w:cs="Tahoma"/>
        <w:color w:val="7F7F7F"/>
        <w:spacing w:val="60"/>
        <w:sz w:val="20"/>
        <w:szCs w:val="20"/>
      </w:rPr>
      <w:t>Strona</w:t>
    </w:r>
  </w:p>
  <w:p w14:paraId="4F4AC184" w14:textId="77777777" w:rsidR="00644D35" w:rsidRPr="00280C28" w:rsidRDefault="00644D35" w:rsidP="00043963">
    <w:pPr>
      <w:pStyle w:val="Stopka"/>
      <w:tabs>
        <w:tab w:val="clear" w:pos="4536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6585" w14:textId="77777777" w:rsidR="008B779E" w:rsidRDefault="008B779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2FEB277" w14:textId="77777777" w:rsidR="008B779E" w:rsidRDefault="008B779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27F1327D" w14:textId="77777777" w:rsidR="008B779E" w:rsidRDefault="008B779E"/>
  </w:footnote>
  <w:footnote w:id="2">
    <w:p w14:paraId="62534279" w14:textId="77777777" w:rsidR="00644D35" w:rsidRPr="004017C7" w:rsidRDefault="00644D35" w:rsidP="0033506F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  <w:u w:val="single"/>
        </w:rPr>
      </w:pPr>
      <w:r w:rsidRPr="006B6BE9">
        <w:rPr>
          <w:rStyle w:val="Odwoanieprzypisudolnego"/>
          <w:sz w:val="22"/>
          <w:szCs w:val="22"/>
        </w:rPr>
        <w:footnoteRef/>
      </w:r>
      <w:r w:rsidRPr="006B6BE9">
        <w:rPr>
          <w:sz w:val="22"/>
          <w:szCs w:val="22"/>
        </w:rPr>
        <w:t xml:space="preserve"> </w:t>
      </w:r>
      <w:r w:rsidRPr="004017C7">
        <w:rPr>
          <w:i/>
          <w:color w:val="000000"/>
          <w:sz w:val="22"/>
          <w:szCs w:val="22"/>
          <w:u w:val="single"/>
        </w:rPr>
        <w:t xml:space="preserve">Wymagane wyłącznie w przypadku, gdy wykonawca </w:t>
      </w:r>
      <w:r w:rsidRPr="004017C7">
        <w:rPr>
          <w:i/>
          <w:sz w:val="22"/>
          <w:szCs w:val="22"/>
          <w:u w:val="single"/>
        </w:rPr>
        <w:t>przekazuje dane osobowe innych osób niż bezpośrednio jego dotyczących oraz nie zachodzi wyłączenie stosowania obowiązku informacyjnego, stosownie do art. 13 ust. 4 lub art. 14 ust. 5 RODO.  W pozostałych przypadkach wykonawca nie składa oświadczenia.</w:t>
      </w:r>
    </w:p>
    <w:p w14:paraId="2F2A114C" w14:textId="77777777" w:rsidR="00644D35" w:rsidRPr="00515EE9" w:rsidRDefault="00644D35" w:rsidP="0033506F">
      <w:pPr>
        <w:pStyle w:val="Tekstprzypisudolnego"/>
        <w:rPr>
          <w:lang w:val="pl-PL"/>
        </w:rPr>
      </w:pPr>
      <w:r w:rsidRPr="00515EE9">
        <w:rPr>
          <w:lang w:val="pl-PL"/>
        </w:rPr>
        <w:t xml:space="preserve"> </w:t>
      </w:r>
    </w:p>
  </w:footnote>
  <w:footnote w:id="3">
    <w:p w14:paraId="7BE65551" w14:textId="77777777" w:rsidR="00644D35" w:rsidRPr="005B3BD2" w:rsidRDefault="00644D35" w:rsidP="009A6ED0">
      <w:pPr>
        <w:pStyle w:val="Tekstprzypisudolnego"/>
        <w:spacing w:line="240" w:lineRule="auto"/>
        <w:rPr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9A6ED0">
        <w:rPr>
          <w:lang w:val="pl-PL"/>
        </w:rPr>
        <w:t xml:space="preserve"> </w:t>
      </w:r>
      <w:r w:rsidRPr="005B3BD2">
        <w:rPr>
          <w:i/>
          <w:sz w:val="20"/>
          <w:szCs w:val="20"/>
          <w:lang w:val="pl-PL"/>
        </w:rPr>
        <w:t>W zależności od oferty uznanej za najkorzystniejszą</w:t>
      </w:r>
    </w:p>
  </w:footnote>
  <w:footnote w:id="4">
    <w:p w14:paraId="4E63F3EB" w14:textId="77777777" w:rsidR="00644D35" w:rsidRPr="005B3BD2" w:rsidRDefault="00644D35" w:rsidP="009A6ED0">
      <w:pPr>
        <w:pStyle w:val="Tekstprzypisudolnego"/>
        <w:spacing w:line="240" w:lineRule="auto"/>
        <w:rPr>
          <w:sz w:val="20"/>
          <w:szCs w:val="20"/>
          <w:lang w:val="pl-PL"/>
        </w:rPr>
      </w:pPr>
      <w:r w:rsidRPr="005B3BD2">
        <w:rPr>
          <w:rStyle w:val="Odwoanieprzypisudolnego"/>
          <w:sz w:val="20"/>
          <w:szCs w:val="20"/>
        </w:rPr>
        <w:footnoteRef/>
      </w:r>
      <w:r w:rsidRPr="005B3BD2">
        <w:rPr>
          <w:sz w:val="20"/>
          <w:szCs w:val="20"/>
          <w:lang w:val="pl-PL"/>
        </w:rPr>
        <w:t xml:space="preserve"> </w:t>
      </w:r>
      <w:r w:rsidRPr="005B3BD2">
        <w:rPr>
          <w:i/>
          <w:sz w:val="20"/>
          <w:szCs w:val="20"/>
          <w:lang w:val="pl-PL"/>
        </w:rPr>
        <w:t>W zależności od oferty uznanej za najkorzystniejszą</w:t>
      </w:r>
    </w:p>
  </w:footnote>
  <w:footnote w:id="5">
    <w:p w14:paraId="6B9162FF" w14:textId="77777777" w:rsidR="00644D35" w:rsidRPr="005B3BD2" w:rsidRDefault="00644D35">
      <w:pPr>
        <w:pStyle w:val="Tekstprzypisudolnego"/>
        <w:rPr>
          <w:sz w:val="20"/>
          <w:szCs w:val="20"/>
          <w:lang w:val="pl-PL"/>
        </w:rPr>
      </w:pPr>
      <w:r w:rsidRPr="005B3BD2">
        <w:rPr>
          <w:rStyle w:val="Odwoanieprzypisudolnego"/>
          <w:sz w:val="20"/>
          <w:szCs w:val="20"/>
        </w:rPr>
        <w:footnoteRef/>
      </w:r>
      <w:r w:rsidRPr="005B3BD2">
        <w:rPr>
          <w:sz w:val="20"/>
          <w:szCs w:val="20"/>
          <w:lang w:val="pl-PL"/>
        </w:rPr>
        <w:t xml:space="preserve"> </w:t>
      </w:r>
      <w:r w:rsidRPr="005B3BD2">
        <w:rPr>
          <w:i/>
          <w:sz w:val="20"/>
          <w:szCs w:val="20"/>
          <w:lang w:val="pl-PL"/>
        </w:rPr>
        <w:t>W zależności od oferty uznanej za najkorzystniejszą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CEAB" w14:textId="7F07954E" w:rsidR="00644D35" w:rsidRDefault="00644D35" w:rsidP="00043D11">
    <w:pPr>
      <w:pStyle w:val="Nagwek"/>
      <w:spacing w:line="240" w:lineRule="auto"/>
      <w:jc w:val="both"/>
      <w:rPr>
        <w:rFonts w:ascii="Times New Roman" w:hAnsi="Times New Roman" w:cs="Times New Roman"/>
        <w:i/>
        <w:sz w:val="22"/>
        <w:szCs w:val="22"/>
        <w:u w:val="single"/>
      </w:rPr>
    </w:pPr>
    <w:r>
      <w:rPr>
        <w:rFonts w:ascii="Times New Roman" w:hAnsi="Times New Roman" w:cs="Times New Roman"/>
        <w:i/>
        <w:sz w:val="22"/>
        <w:szCs w:val="22"/>
        <w:u w:val="single"/>
      </w:rPr>
      <w:t>Zaproszenie – Wyłonienie kancelarii patentowej w celu kompleksowej obsługi Uniwersytetu Jagiellońskiego w zakresie jego własności intelektualnej z dziedziny elektrotechniki, inżynierii, urządzeń medycznych, fizyki, technologii informatycznej, technologii informacyjnej i komunikacyjnej (rozwiązania techniczne)</w:t>
    </w:r>
  </w:p>
  <w:p w14:paraId="7EF83DAD" w14:textId="05A977AC" w:rsidR="00644D35" w:rsidRPr="00043D11" w:rsidRDefault="00644D35" w:rsidP="00C872C1">
    <w:pPr>
      <w:pStyle w:val="Nagwek"/>
      <w:spacing w:line="240" w:lineRule="auto"/>
      <w:jc w:val="right"/>
      <w:rPr>
        <w:rFonts w:ascii="Times New Roman" w:hAnsi="Times New Roman" w:cs="Times New Roman"/>
        <w:i/>
        <w:sz w:val="22"/>
        <w:szCs w:val="22"/>
        <w:u w:val="single"/>
      </w:rPr>
    </w:pPr>
    <w:r w:rsidRPr="00043D11">
      <w:rPr>
        <w:rFonts w:ascii="Times New Roman" w:hAnsi="Times New Roman"/>
        <w:i/>
        <w:sz w:val="22"/>
        <w:szCs w:val="22"/>
      </w:rPr>
      <w:t>Znak</w:t>
    </w:r>
    <w:r>
      <w:rPr>
        <w:rFonts w:ascii="Times New Roman" w:hAnsi="Times New Roman"/>
        <w:i/>
        <w:sz w:val="22"/>
        <w:szCs w:val="22"/>
      </w:rPr>
      <w:t xml:space="preserve"> sprawy 80.272.22.2019</w:t>
    </w:r>
  </w:p>
  <w:p w14:paraId="14630199" w14:textId="77777777" w:rsidR="00644D35" w:rsidRPr="005D7938" w:rsidRDefault="00644D35" w:rsidP="001D43F3">
    <w:pPr>
      <w:pStyle w:val="Nagwek"/>
      <w:spacing w:line="240" w:lineRule="auto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5B29" w14:textId="7A5439EB" w:rsidR="00644D35" w:rsidRDefault="00644D35" w:rsidP="0051522E">
    <w:pPr>
      <w:pStyle w:val="Nagwek"/>
      <w:spacing w:line="240" w:lineRule="auto"/>
      <w:jc w:val="both"/>
      <w:rPr>
        <w:rFonts w:ascii="Times New Roman" w:hAnsi="Times New Roman" w:cs="Times New Roman"/>
        <w:i/>
        <w:sz w:val="22"/>
        <w:szCs w:val="22"/>
        <w:u w:val="single"/>
      </w:rPr>
    </w:pPr>
    <w:r>
      <w:rPr>
        <w:rFonts w:ascii="Times New Roman" w:hAnsi="Times New Roman" w:cs="Times New Roman"/>
        <w:i/>
        <w:sz w:val="22"/>
        <w:szCs w:val="22"/>
        <w:u w:val="single"/>
      </w:rPr>
      <w:t>Zaproszenie – Wyłonienie kancelarii patentowej w celu kompleksowej obsługi Uniwersytetu Jagiellońskiego w zakresie jego własności intelektualnej z dziedziny elektrotechniki, inżynierii, urządzeń medycznych, fizyki, technologii informatycznej, technologii informacyjnej i komunikacyjnej (rozwiązania techniczne)</w:t>
    </w:r>
  </w:p>
  <w:p w14:paraId="1FD117C7" w14:textId="7920D8F9" w:rsidR="00644D35" w:rsidRPr="00043D11" w:rsidRDefault="00644D35" w:rsidP="0051522E">
    <w:pPr>
      <w:pStyle w:val="Nagwek"/>
      <w:spacing w:line="240" w:lineRule="auto"/>
      <w:jc w:val="right"/>
      <w:rPr>
        <w:rFonts w:ascii="Times New Roman" w:hAnsi="Times New Roman" w:cs="Times New Roman"/>
        <w:i/>
        <w:sz w:val="22"/>
        <w:szCs w:val="22"/>
        <w:u w:val="single"/>
      </w:rPr>
    </w:pPr>
    <w:r w:rsidRPr="00043D11">
      <w:rPr>
        <w:rFonts w:ascii="Times New Roman" w:hAnsi="Times New Roman"/>
        <w:i/>
        <w:sz w:val="22"/>
        <w:szCs w:val="22"/>
      </w:rPr>
      <w:t>Znak</w:t>
    </w:r>
    <w:r>
      <w:rPr>
        <w:rFonts w:ascii="Times New Roman" w:hAnsi="Times New Roman"/>
        <w:i/>
        <w:sz w:val="22"/>
        <w:szCs w:val="22"/>
      </w:rPr>
      <w:t xml:space="preserve"> sprawy 80.272.22.2019</w:t>
    </w:r>
  </w:p>
  <w:p w14:paraId="3389E5A4" w14:textId="77777777" w:rsidR="00644D35" w:rsidRPr="005D7938" w:rsidRDefault="00644D35" w:rsidP="001D43F3">
    <w:pPr>
      <w:pStyle w:val="Nagwek"/>
      <w:spacing w:line="240" w:lineRule="auto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70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RTF_Num 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萏 萑ﺘ옕老ؖ葞 葠ﺘ.萏ᥐ萑ﺘ옕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00000004"/>
    <w:name w:val="RTF_Num 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RTF_Num 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RTF_Num 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RTF_Num 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RTF_Num 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0000000D"/>
    <w:multiLevelType w:val="multilevel"/>
    <w:tmpl w:val="96E20BC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E"/>
    <w:multiLevelType w:val="multilevel"/>
    <w:tmpl w:val="78246A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427"/>
    <w:multiLevelType w:val="multilevel"/>
    <w:tmpl w:val="000008AA"/>
    <w:styleLink w:val="Styl11"/>
    <w:lvl w:ilvl="0">
      <w:numFmt w:val="bullet"/>
      <w:lvlText w:val=""/>
      <w:lvlJc w:val="left"/>
      <w:pPr>
        <w:ind w:left="563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14" w15:restartNumberingAfterBreak="0">
    <w:nsid w:val="037724C6"/>
    <w:multiLevelType w:val="hybridMultilevel"/>
    <w:tmpl w:val="F9B0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6" w15:restartNumberingAfterBreak="0">
    <w:nsid w:val="085E31F7"/>
    <w:multiLevelType w:val="hybridMultilevel"/>
    <w:tmpl w:val="1A941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46D7F"/>
    <w:multiLevelType w:val="hybridMultilevel"/>
    <w:tmpl w:val="66401496"/>
    <w:lvl w:ilvl="0" w:tplc="90C0C2B4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06192"/>
    <w:multiLevelType w:val="hybridMultilevel"/>
    <w:tmpl w:val="18DCF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1" w15:restartNumberingAfterBreak="0">
    <w:nsid w:val="177A6885"/>
    <w:multiLevelType w:val="hybridMultilevel"/>
    <w:tmpl w:val="F12820CC"/>
    <w:lvl w:ilvl="0" w:tplc="998AB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300A7E4">
      <w:start w:val="2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BE029A"/>
    <w:multiLevelType w:val="hybridMultilevel"/>
    <w:tmpl w:val="1A941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6517AC"/>
    <w:multiLevelType w:val="hybridMultilevel"/>
    <w:tmpl w:val="B81812E0"/>
    <w:styleLink w:val="11111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E427560"/>
    <w:multiLevelType w:val="multilevel"/>
    <w:tmpl w:val="807A3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1F6A4D65"/>
    <w:multiLevelType w:val="hybridMultilevel"/>
    <w:tmpl w:val="0FE87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80886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F36E64"/>
    <w:multiLevelType w:val="multilevel"/>
    <w:tmpl w:val="9A543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9" w15:restartNumberingAfterBreak="0">
    <w:nsid w:val="2C6C69E2"/>
    <w:multiLevelType w:val="hybridMultilevel"/>
    <w:tmpl w:val="AD2E50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2E995115"/>
    <w:multiLevelType w:val="hybridMultilevel"/>
    <w:tmpl w:val="08BEC83C"/>
    <w:lvl w:ilvl="0" w:tplc="75F80DDC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4BEE44D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307F2AAC"/>
    <w:multiLevelType w:val="hybridMultilevel"/>
    <w:tmpl w:val="747075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1530C5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2B80C63"/>
    <w:multiLevelType w:val="hybridMultilevel"/>
    <w:tmpl w:val="B388E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00497"/>
    <w:multiLevelType w:val="multilevel"/>
    <w:tmpl w:val="785A9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C780030"/>
    <w:multiLevelType w:val="multilevel"/>
    <w:tmpl w:val="904A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435C58BB"/>
    <w:multiLevelType w:val="multilevel"/>
    <w:tmpl w:val="FEB2B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44843C9C"/>
    <w:multiLevelType w:val="hybridMultilevel"/>
    <w:tmpl w:val="E1A2854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4A23CCA"/>
    <w:multiLevelType w:val="multilevel"/>
    <w:tmpl w:val="32F8C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44FD5E4D"/>
    <w:multiLevelType w:val="hybridMultilevel"/>
    <w:tmpl w:val="D4F670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8215B21"/>
    <w:multiLevelType w:val="multilevel"/>
    <w:tmpl w:val="8FB0EF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4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AA312CF"/>
    <w:multiLevelType w:val="hybridMultilevel"/>
    <w:tmpl w:val="86EC9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5304B3"/>
    <w:multiLevelType w:val="multilevel"/>
    <w:tmpl w:val="C9D6C61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eastAsia="Times New Roman" w:hint="default"/>
      </w:rPr>
    </w:lvl>
  </w:abstractNum>
  <w:abstractNum w:abstractNumId="48" w15:restartNumberingAfterBreak="0">
    <w:nsid w:val="4F111567"/>
    <w:multiLevelType w:val="hybridMultilevel"/>
    <w:tmpl w:val="733AF12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50563AFA"/>
    <w:multiLevelType w:val="multilevel"/>
    <w:tmpl w:val="A5C4E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1" w15:restartNumberingAfterBreak="0">
    <w:nsid w:val="507B54AE"/>
    <w:multiLevelType w:val="multilevel"/>
    <w:tmpl w:val="1916C4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440"/>
      </w:pPr>
      <w:rPr>
        <w:rFonts w:cs="Times New Roman" w:hint="default"/>
      </w:rPr>
    </w:lvl>
  </w:abstractNum>
  <w:abstractNum w:abstractNumId="52" w15:restartNumberingAfterBreak="0">
    <w:nsid w:val="50935A7F"/>
    <w:multiLevelType w:val="multilevel"/>
    <w:tmpl w:val="15A26C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53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3430706"/>
    <w:multiLevelType w:val="multilevel"/>
    <w:tmpl w:val="253A96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54A45CB9"/>
    <w:multiLevelType w:val="multilevel"/>
    <w:tmpl w:val="C84C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 w15:restartNumberingAfterBreak="0">
    <w:nsid w:val="571F0693"/>
    <w:multiLevelType w:val="hybridMultilevel"/>
    <w:tmpl w:val="ED346694"/>
    <w:lvl w:ilvl="0" w:tplc="0415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8" w15:restartNumberingAfterBreak="0">
    <w:nsid w:val="57B17B57"/>
    <w:multiLevelType w:val="multilevel"/>
    <w:tmpl w:val="FA82D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A233823"/>
    <w:multiLevelType w:val="hybridMultilevel"/>
    <w:tmpl w:val="D232811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97EA92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48345288">
      <w:start w:val="1"/>
      <w:numFmt w:val="decimal"/>
      <w:lvlText w:val="c.%3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C1C70B5"/>
    <w:multiLevelType w:val="multilevel"/>
    <w:tmpl w:val="165080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1" w15:restartNumberingAfterBreak="0">
    <w:nsid w:val="5D2C3137"/>
    <w:multiLevelType w:val="multilevel"/>
    <w:tmpl w:val="051448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5E37214B"/>
    <w:multiLevelType w:val="hybridMultilevel"/>
    <w:tmpl w:val="18DCF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1F6479"/>
    <w:multiLevelType w:val="hybridMultilevel"/>
    <w:tmpl w:val="B55E831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60AD13C7"/>
    <w:multiLevelType w:val="hybridMultilevel"/>
    <w:tmpl w:val="C3AC2240"/>
    <w:lvl w:ilvl="0" w:tplc="16B476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39E762E"/>
    <w:multiLevelType w:val="multilevel"/>
    <w:tmpl w:val="253A96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8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1" w15:restartNumberingAfterBreak="0">
    <w:nsid w:val="6E563107"/>
    <w:multiLevelType w:val="hybridMultilevel"/>
    <w:tmpl w:val="004CC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045C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6EF738C0"/>
    <w:multiLevelType w:val="hybridMultilevel"/>
    <w:tmpl w:val="CC509A86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F4910C5"/>
    <w:multiLevelType w:val="hybridMultilevel"/>
    <w:tmpl w:val="1E200C5C"/>
    <w:lvl w:ilvl="0" w:tplc="5D3A0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4" w15:restartNumberingAfterBreak="0">
    <w:nsid w:val="6FB701A7"/>
    <w:multiLevelType w:val="hybridMultilevel"/>
    <w:tmpl w:val="14240F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0DD28D5"/>
    <w:multiLevelType w:val="hybridMultilevel"/>
    <w:tmpl w:val="48A65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11F7677"/>
    <w:multiLevelType w:val="multilevel"/>
    <w:tmpl w:val="0C1AA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2307045"/>
    <w:multiLevelType w:val="multilevel"/>
    <w:tmpl w:val="A5789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 w15:restartNumberingAfterBreak="0">
    <w:nsid w:val="72493A24"/>
    <w:multiLevelType w:val="hybridMultilevel"/>
    <w:tmpl w:val="8B8CF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2F33375"/>
    <w:multiLevelType w:val="hybridMultilevel"/>
    <w:tmpl w:val="A0601F70"/>
    <w:name w:val="WW8Num112"/>
    <w:lvl w:ilvl="0" w:tplc="02827B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91332FA"/>
    <w:multiLevelType w:val="hybridMultilevel"/>
    <w:tmpl w:val="C75CA6F2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91C76DC"/>
    <w:multiLevelType w:val="hybridMultilevel"/>
    <w:tmpl w:val="441AEBC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79A03B20"/>
    <w:multiLevelType w:val="multilevel"/>
    <w:tmpl w:val="03EA6B6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cs="Times New Roman" w:hint="default"/>
      </w:rPr>
    </w:lvl>
  </w:abstractNum>
  <w:abstractNum w:abstractNumId="83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F7D3D23"/>
    <w:multiLevelType w:val="multilevel"/>
    <w:tmpl w:val="7144B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FC04A05"/>
    <w:multiLevelType w:val="hybridMultilevel"/>
    <w:tmpl w:val="633C5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FF407F9"/>
    <w:multiLevelType w:val="hybridMultilevel"/>
    <w:tmpl w:val="0FE88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1"/>
  </w:num>
  <w:num w:numId="3">
    <w:abstractNumId w:val="21"/>
  </w:num>
  <w:num w:numId="4">
    <w:abstractNumId w:val="45"/>
  </w:num>
  <w:num w:numId="5">
    <w:abstractNumId w:val="80"/>
  </w:num>
  <w:num w:numId="6">
    <w:abstractNumId w:val="70"/>
  </w:num>
  <w:num w:numId="7">
    <w:abstractNumId w:val="83"/>
  </w:num>
  <w:num w:numId="8">
    <w:abstractNumId w:val="13"/>
  </w:num>
  <w:num w:numId="9">
    <w:abstractNumId w:val="32"/>
  </w:num>
  <w:num w:numId="10">
    <w:abstractNumId w:val="30"/>
  </w:num>
  <w:num w:numId="11">
    <w:abstractNumId w:val="40"/>
  </w:num>
  <w:num w:numId="12">
    <w:abstractNumId w:val="23"/>
  </w:num>
  <w:num w:numId="13">
    <w:abstractNumId w:val="42"/>
  </w:num>
  <w:num w:numId="14">
    <w:abstractNumId w:val="56"/>
  </w:num>
  <w:num w:numId="15">
    <w:abstractNumId w:val="77"/>
  </w:num>
  <w:num w:numId="16">
    <w:abstractNumId w:val="34"/>
  </w:num>
  <w:num w:numId="17">
    <w:abstractNumId w:val="50"/>
  </w:num>
  <w:num w:numId="18">
    <w:abstractNumId w:val="25"/>
  </w:num>
  <w:num w:numId="19">
    <w:abstractNumId w:val="39"/>
  </w:num>
  <w:num w:numId="20">
    <w:abstractNumId w:val="69"/>
  </w:num>
  <w:num w:numId="21">
    <w:abstractNumId w:val="41"/>
  </w:num>
  <w:num w:numId="22">
    <w:abstractNumId w:val="46"/>
  </w:num>
  <w:num w:numId="23">
    <w:abstractNumId w:val="68"/>
  </w:num>
  <w:num w:numId="24">
    <w:abstractNumId w:val="27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4"/>
  </w:num>
  <w:num w:numId="28">
    <w:abstractNumId w:val="65"/>
  </w:num>
  <w:num w:numId="29">
    <w:abstractNumId w:val="82"/>
  </w:num>
  <w:num w:numId="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52"/>
  </w:num>
  <w:num w:numId="36">
    <w:abstractNumId w:val="44"/>
  </w:num>
  <w:num w:numId="37">
    <w:abstractNumId w:val="48"/>
  </w:num>
  <w:num w:numId="38">
    <w:abstractNumId w:val="73"/>
  </w:num>
  <w:num w:numId="39">
    <w:abstractNumId w:val="31"/>
  </w:num>
  <w:num w:numId="40">
    <w:abstractNumId w:val="49"/>
  </w:num>
  <w:num w:numId="41">
    <w:abstractNumId w:val="63"/>
  </w:num>
  <w:num w:numId="42">
    <w:abstractNumId w:val="58"/>
  </w:num>
  <w:num w:numId="43">
    <w:abstractNumId w:val="37"/>
  </w:num>
  <w:num w:numId="44">
    <w:abstractNumId w:val="72"/>
  </w:num>
  <w:num w:numId="45">
    <w:abstractNumId w:val="66"/>
  </w:num>
  <w:num w:numId="46">
    <w:abstractNumId w:val="55"/>
  </w:num>
  <w:num w:numId="47">
    <w:abstractNumId w:val="33"/>
  </w:num>
  <w:num w:numId="48">
    <w:abstractNumId w:val="47"/>
  </w:num>
  <w:num w:numId="49">
    <w:abstractNumId w:val="78"/>
  </w:num>
  <w:num w:numId="50">
    <w:abstractNumId w:val="28"/>
  </w:num>
  <w:num w:numId="51">
    <w:abstractNumId w:val="26"/>
    <w:lvlOverride w:ilvl="0">
      <w:startOverride w:val="4"/>
    </w:lvlOverride>
  </w:num>
  <w:num w:numId="52">
    <w:abstractNumId w:val="85"/>
  </w:num>
  <w:num w:numId="53">
    <w:abstractNumId w:val="16"/>
  </w:num>
  <w:num w:numId="54">
    <w:abstractNumId w:val="57"/>
  </w:num>
  <w:num w:numId="55">
    <w:abstractNumId w:val="36"/>
  </w:num>
  <w:num w:numId="56">
    <w:abstractNumId w:val="76"/>
  </w:num>
  <w:num w:numId="57">
    <w:abstractNumId w:val="51"/>
  </w:num>
  <w:num w:numId="58">
    <w:abstractNumId w:val="61"/>
  </w:num>
  <w:num w:numId="59">
    <w:abstractNumId w:val="43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81"/>
  </w:num>
  <w:num w:numId="63">
    <w:abstractNumId w:val="38"/>
  </w:num>
  <w:num w:numId="64">
    <w:abstractNumId w:val="75"/>
  </w:num>
  <w:num w:numId="65">
    <w:abstractNumId w:val="86"/>
  </w:num>
  <w:num w:numId="66">
    <w:abstractNumId w:val="0"/>
  </w:num>
  <w:num w:numId="67">
    <w:abstractNumId w:val="18"/>
  </w:num>
  <w:num w:numId="68">
    <w:abstractNumId w:val="24"/>
  </w:num>
  <w:num w:numId="69">
    <w:abstractNumId w:val="15"/>
  </w:num>
  <w:num w:numId="70">
    <w:abstractNumId w:val="62"/>
  </w:num>
  <w:num w:numId="71">
    <w:abstractNumId w:val="19"/>
  </w:num>
  <w:num w:numId="72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5"/>
    <w:rsid w:val="0000114D"/>
    <w:rsid w:val="00001280"/>
    <w:rsid w:val="00002D7C"/>
    <w:rsid w:val="00002DE6"/>
    <w:rsid w:val="000030C0"/>
    <w:rsid w:val="00003546"/>
    <w:rsid w:val="000042A0"/>
    <w:rsid w:val="000042DC"/>
    <w:rsid w:val="000045C8"/>
    <w:rsid w:val="00004C6E"/>
    <w:rsid w:val="00004CDE"/>
    <w:rsid w:val="0000593B"/>
    <w:rsid w:val="0000602B"/>
    <w:rsid w:val="00006793"/>
    <w:rsid w:val="0000757D"/>
    <w:rsid w:val="00011085"/>
    <w:rsid w:val="0001126C"/>
    <w:rsid w:val="00011957"/>
    <w:rsid w:val="00011D5D"/>
    <w:rsid w:val="00011F3C"/>
    <w:rsid w:val="00011F9E"/>
    <w:rsid w:val="00012D31"/>
    <w:rsid w:val="0001335F"/>
    <w:rsid w:val="000134CD"/>
    <w:rsid w:val="000138B7"/>
    <w:rsid w:val="00014151"/>
    <w:rsid w:val="000144F6"/>
    <w:rsid w:val="00014C8D"/>
    <w:rsid w:val="00014D13"/>
    <w:rsid w:val="000163F7"/>
    <w:rsid w:val="00016764"/>
    <w:rsid w:val="00017737"/>
    <w:rsid w:val="00017B49"/>
    <w:rsid w:val="00020020"/>
    <w:rsid w:val="00020089"/>
    <w:rsid w:val="00020645"/>
    <w:rsid w:val="000208A8"/>
    <w:rsid w:val="00020C5A"/>
    <w:rsid w:val="00021D51"/>
    <w:rsid w:val="00022414"/>
    <w:rsid w:val="00023479"/>
    <w:rsid w:val="00024A69"/>
    <w:rsid w:val="00024C15"/>
    <w:rsid w:val="00024F8E"/>
    <w:rsid w:val="00025271"/>
    <w:rsid w:val="00025879"/>
    <w:rsid w:val="00026213"/>
    <w:rsid w:val="0002652F"/>
    <w:rsid w:val="000266CC"/>
    <w:rsid w:val="00026B38"/>
    <w:rsid w:val="00026D74"/>
    <w:rsid w:val="00026DE2"/>
    <w:rsid w:val="000272C6"/>
    <w:rsid w:val="00027355"/>
    <w:rsid w:val="00027373"/>
    <w:rsid w:val="00027719"/>
    <w:rsid w:val="0002779E"/>
    <w:rsid w:val="00027A23"/>
    <w:rsid w:val="00027EB4"/>
    <w:rsid w:val="00030965"/>
    <w:rsid w:val="00030D14"/>
    <w:rsid w:val="00031488"/>
    <w:rsid w:val="000315A8"/>
    <w:rsid w:val="000315AF"/>
    <w:rsid w:val="00031650"/>
    <w:rsid w:val="000316C4"/>
    <w:rsid w:val="00031CDB"/>
    <w:rsid w:val="000320EB"/>
    <w:rsid w:val="0003215A"/>
    <w:rsid w:val="00032518"/>
    <w:rsid w:val="00032737"/>
    <w:rsid w:val="00032CA0"/>
    <w:rsid w:val="00032DAF"/>
    <w:rsid w:val="00032F8A"/>
    <w:rsid w:val="0003358A"/>
    <w:rsid w:val="00033ECC"/>
    <w:rsid w:val="0003415A"/>
    <w:rsid w:val="00034400"/>
    <w:rsid w:val="000347DE"/>
    <w:rsid w:val="0003490C"/>
    <w:rsid w:val="00034B16"/>
    <w:rsid w:val="0003579A"/>
    <w:rsid w:val="00035AB3"/>
    <w:rsid w:val="00036ACD"/>
    <w:rsid w:val="00036C2F"/>
    <w:rsid w:val="00037338"/>
    <w:rsid w:val="000378EA"/>
    <w:rsid w:val="00037AD5"/>
    <w:rsid w:val="00037ADD"/>
    <w:rsid w:val="00040138"/>
    <w:rsid w:val="0004020F"/>
    <w:rsid w:val="000403E1"/>
    <w:rsid w:val="000405ED"/>
    <w:rsid w:val="0004064F"/>
    <w:rsid w:val="00041808"/>
    <w:rsid w:val="000419CB"/>
    <w:rsid w:val="00042198"/>
    <w:rsid w:val="00042202"/>
    <w:rsid w:val="00042A19"/>
    <w:rsid w:val="00043433"/>
    <w:rsid w:val="000436E6"/>
    <w:rsid w:val="00043963"/>
    <w:rsid w:val="00043981"/>
    <w:rsid w:val="00043D11"/>
    <w:rsid w:val="00044077"/>
    <w:rsid w:val="00044078"/>
    <w:rsid w:val="000445AC"/>
    <w:rsid w:val="000446A1"/>
    <w:rsid w:val="00044B34"/>
    <w:rsid w:val="000455AA"/>
    <w:rsid w:val="00045840"/>
    <w:rsid w:val="00046330"/>
    <w:rsid w:val="00046B76"/>
    <w:rsid w:val="00046E2D"/>
    <w:rsid w:val="0004775C"/>
    <w:rsid w:val="00050109"/>
    <w:rsid w:val="00051064"/>
    <w:rsid w:val="000515CF"/>
    <w:rsid w:val="00051C8D"/>
    <w:rsid w:val="00051D29"/>
    <w:rsid w:val="00051FEA"/>
    <w:rsid w:val="00052915"/>
    <w:rsid w:val="00052A23"/>
    <w:rsid w:val="00052C4C"/>
    <w:rsid w:val="0005372E"/>
    <w:rsid w:val="000540AC"/>
    <w:rsid w:val="00054CEF"/>
    <w:rsid w:val="000551A9"/>
    <w:rsid w:val="0005563F"/>
    <w:rsid w:val="00055DFE"/>
    <w:rsid w:val="000560F8"/>
    <w:rsid w:val="000564B9"/>
    <w:rsid w:val="00056666"/>
    <w:rsid w:val="00057A9A"/>
    <w:rsid w:val="00057E6D"/>
    <w:rsid w:val="000608E9"/>
    <w:rsid w:val="00060BB5"/>
    <w:rsid w:val="00061276"/>
    <w:rsid w:val="00061E6F"/>
    <w:rsid w:val="00062D1A"/>
    <w:rsid w:val="00063352"/>
    <w:rsid w:val="00063465"/>
    <w:rsid w:val="00063672"/>
    <w:rsid w:val="00063D5D"/>
    <w:rsid w:val="00063F84"/>
    <w:rsid w:val="0006410B"/>
    <w:rsid w:val="00064A0F"/>
    <w:rsid w:val="000650AE"/>
    <w:rsid w:val="00065571"/>
    <w:rsid w:val="000657A5"/>
    <w:rsid w:val="00065872"/>
    <w:rsid w:val="000658AD"/>
    <w:rsid w:val="00065A28"/>
    <w:rsid w:val="00065A6D"/>
    <w:rsid w:val="00065B7C"/>
    <w:rsid w:val="0006611E"/>
    <w:rsid w:val="000661F7"/>
    <w:rsid w:val="00066CE0"/>
    <w:rsid w:val="00066CEB"/>
    <w:rsid w:val="00066CFF"/>
    <w:rsid w:val="00067285"/>
    <w:rsid w:val="000677DB"/>
    <w:rsid w:val="00070055"/>
    <w:rsid w:val="00070549"/>
    <w:rsid w:val="0007084B"/>
    <w:rsid w:val="000710CD"/>
    <w:rsid w:val="00071B7A"/>
    <w:rsid w:val="000728C7"/>
    <w:rsid w:val="000733D1"/>
    <w:rsid w:val="00074249"/>
    <w:rsid w:val="000744CA"/>
    <w:rsid w:val="0007470A"/>
    <w:rsid w:val="00074CF1"/>
    <w:rsid w:val="00075197"/>
    <w:rsid w:val="00075351"/>
    <w:rsid w:val="000766CE"/>
    <w:rsid w:val="000771D8"/>
    <w:rsid w:val="00077381"/>
    <w:rsid w:val="0007771E"/>
    <w:rsid w:val="00080081"/>
    <w:rsid w:val="000800DB"/>
    <w:rsid w:val="000803DF"/>
    <w:rsid w:val="00080740"/>
    <w:rsid w:val="00080FE9"/>
    <w:rsid w:val="000810D3"/>
    <w:rsid w:val="00081647"/>
    <w:rsid w:val="00081A53"/>
    <w:rsid w:val="00082685"/>
    <w:rsid w:val="00083344"/>
    <w:rsid w:val="00083567"/>
    <w:rsid w:val="0008366B"/>
    <w:rsid w:val="000836B8"/>
    <w:rsid w:val="00083A59"/>
    <w:rsid w:val="000842AD"/>
    <w:rsid w:val="000847AE"/>
    <w:rsid w:val="00085265"/>
    <w:rsid w:val="000853CE"/>
    <w:rsid w:val="0008548C"/>
    <w:rsid w:val="0008555C"/>
    <w:rsid w:val="00086444"/>
    <w:rsid w:val="0008661A"/>
    <w:rsid w:val="000866E6"/>
    <w:rsid w:val="00086B71"/>
    <w:rsid w:val="0008707D"/>
    <w:rsid w:val="00087865"/>
    <w:rsid w:val="000903E4"/>
    <w:rsid w:val="0009074D"/>
    <w:rsid w:val="00092113"/>
    <w:rsid w:val="00092164"/>
    <w:rsid w:val="000924A2"/>
    <w:rsid w:val="00092786"/>
    <w:rsid w:val="00093269"/>
    <w:rsid w:val="000933A1"/>
    <w:rsid w:val="0009390D"/>
    <w:rsid w:val="00093B85"/>
    <w:rsid w:val="00094712"/>
    <w:rsid w:val="00094C49"/>
    <w:rsid w:val="000950E5"/>
    <w:rsid w:val="00095568"/>
    <w:rsid w:val="0009566A"/>
    <w:rsid w:val="00095B93"/>
    <w:rsid w:val="00096117"/>
    <w:rsid w:val="000966EC"/>
    <w:rsid w:val="000975CA"/>
    <w:rsid w:val="00097E75"/>
    <w:rsid w:val="000A00F2"/>
    <w:rsid w:val="000A05C0"/>
    <w:rsid w:val="000A0872"/>
    <w:rsid w:val="000A087F"/>
    <w:rsid w:val="000A16E4"/>
    <w:rsid w:val="000A1AF1"/>
    <w:rsid w:val="000A1CD3"/>
    <w:rsid w:val="000A22E0"/>
    <w:rsid w:val="000A2472"/>
    <w:rsid w:val="000A27EC"/>
    <w:rsid w:val="000A308F"/>
    <w:rsid w:val="000A33C8"/>
    <w:rsid w:val="000A3A71"/>
    <w:rsid w:val="000A3CE7"/>
    <w:rsid w:val="000A3E19"/>
    <w:rsid w:val="000A40EA"/>
    <w:rsid w:val="000A40FB"/>
    <w:rsid w:val="000A46FE"/>
    <w:rsid w:val="000A4853"/>
    <w:rsid w:val="000A5624"/>
    <w:rsid w:val="000A565C"/>
    <w:rsid w:val="000A5B52"/>
    <w:rsid w:val="000A6489"/>
    <w:rsid w:val="000A68A0"/>
    <w:rsid w:val="000A6993"/>
    <w:rsid w:val="000A6E6C"/>
    <w:rsid w:val="000A6F98"/>
    <w:rsid w:val="000A72F3"/>
    <w:rsid w:val="000A7654"/>
    <w:rsid w:val="000A7A5B"/>
    <w:rsid w:val="000A7AFD"/>
    <w:rsid w:val="000B065C"/>
    <w:rsid w:val="000B09E7"/>
    <w:rsid w:val="000B1223"/>
    <w:rsid w:val="000B1763"/>
    <w:rsid w:val="000B1F6B"/>
    <w:rsid w:val="000B21EB"/>
    <w:rsid w:val="000B222C"/>
    <w:rsid w:val="000B2434"/>
    <w:rsid w:val="000B3849"/>
    <w:rsid w:val="000B3D1E"/>
    <w:rsid w:val="000B432B"/>
    <w:rsid w:val="000B5264"/>
    <w:rsid w:val="000B5501"/>
    <w:rsid w:val="000B5927"/>
    <w:rsid w:val="000B5B27"/>
    <w:rsid w:val="000B5E51"/>
    <w:rsid w:val="000B608C"/>
    <w:rsid w:val="000B627B"/>
    <w:rsid w:val="000B62E4"/>
    <w:rsid w:val="000B691B"/>
    <w:rsid w:val="000B6C90"/>
    <w:rsid w:val="000B74D1"/>
    <w:rsid w:val="000B7816"/>
    <w:rsid w:val="000B7A30"/>
    <w:rsid w:val="000B7E3B"/>
    <w:rsid w:val="000C03D3"/>
    <w:rsid w:val="000C13A0"/>
    <w:rsid w:val="000C1803"/>
    <w:rsid w:val="000C1896"/>
    <w:rsid w:val="000C1AAA"/>
    <w:rsid w:val="000C206C"/>
    <w:rsid w:val="000C2C4A"/>
    <w:rsid w:val="000C3017"/>
    <w:rsid w:val="000C33B5"/>
    <w:rsid w:val="000C379B"/>
    <w:rsid w:val="000C4E32"/>
    <w:rsid w:val="000C51D4"/>
    <w:rsid w:val="000C5813"/>
    <w:rsid w:val="000C5972"/>
    <w:rsid w:val="000C5984"/>
    <w:rsid w:val="000C5C9D"/>
    <w:rsid w:val="000C5DED"/>
    <w:rsid w:val="000C6DD5"/>
    <w:rsid w:val="000C705C"/>
    <w:rsid w:val="000C71DB"/>
    <w:rsid w:val="000C7393"/>
    <w:rsid w:val="000C7984"/>
    <w:rsid w:val="000C7991"/>
    <w:rsid w:val="000C7992"/>
    <w:rsid w:val="000C79FB"/>
    <w:rsid w:val="000C7E39"/>
    <w:rsid w:val="000D0234"/>
    <w:rsid w:val="000D0678"/>
    <w:rsid w:val="000D0DCE"/>
    <w:rsid w:val="000D1505"/>
    <w:rsid w:val="000D1718"/>
    <w:rsid w:val="000D1BAA"/>
    <w:rsid w:val="000D1BB4"/>
    <w:rsid w:val="000D2160"/>
    <w:rsid w:val="000D296E"/>
    <w:rsid w:val="000D2A47"/>
    <w:rsid w:val="000D2AC5"/>
    <w:rsid w:val="000D2FED"/>
    <w:rsid w:val="000D36C7"/>
    <w:rsid w:val="000D43BD"/>
    <w:rsid w:val="000D4A09"/>
    <w:rsid w:val="000D4BE1"/>
    <w:rsid w:val="000D4C7C"/>
    <w:rsid w:val="000D5053"/>
    <w:rsid w:val="000D5063"/>
    <w:rsid w:val="000D52C1"/>
    <w:rsid w:val="000D58C3"/>
    <w:rsid w:val="000D5AAB"/>
    <w:rsid w:val="000D641A"/>
    <w:rsid w:val="000D6B71"/>
    <w:rsid w:val="000D70EA"/>
    <w:rsid w:val="000E00CB"/>
    <w:rsid w:val="000E028B"/>
    <w:rsid w:val="000E05CB"/>
    <w:rsid w:val="000E0884"/>
    <w:rsid w:val="000E0917"/>
    <w:rsid w:val="000E0F81"/>
    <w:rsid w:val="000E0F83"/>
    <w:rsid w:val="000E15C7"/>
    <w:rsid w:val="000E17E3"/>
    <w:rsid w:val="000E203A"/>
    <w:rsid w:val="000E276D"/>
    <w:rsid w:val="000E29B7"/>
    <w:rsid w:val="000E2B8F"/>
    <w:rsid w:val="000E3201"/>
    <w:rsid w:val="000E346F"/>
    <w:rsid w:val="000E3545"/>
    <w:rsid w:val="000E364A"/>
    <w:rsid w:val="000E3B04"/>
    <w:rsid w:val="000E3B0C"/>
    <w:rsid w:val="000E3B51"/>
    <w:rsid w:val="000E3DE8"/>
    <w:rsid w:val="000E4361"/>
    <w:rsid w:val="000E45B5"/>
    <w:rsid w:val="000E4838"/>
    <w:rsid w:val="000E49B6"/>
    <w:rsid w:val="000E49FA"/>
    <w:rsid w:val="000E4D36"/>
    <w:rsid w:val="000E4F09"/>
    <w:rsid w:val="000E530C"/>
    <w:rsid w:val="000E550D"/>
    <w:rsid w:val="000E5802"/>
    <w:rsid w:val="000E58F0"/>
    <w:rsid w:val="000E5CD5"/>
    <w:rsid w:val="000E6288"/>
    <w:rsid w:val="000E63D8"/>
    <w:rsid w:val="000E67C6"/>
    <w:rsid w:val="000E75CD"/>
    <w:rsid w:val="000F0766"/>
    <w:rsid w:val="000F0D8D"/>
    <w:rsid w:val="000F1074"/>
    <w:rsid w:val="000F11A4"/>
    <w:rsid w:val="000F1604"/>
    <w:rsid w:val="000F1A64"/>
    <w:rsid w:val="000F26AF"/>
    <w:rsid w:val="000F2E57"/>
    <w:rsid w:val="000F387E"/>
    <w:rsid w:val="000F38D5"/>
    <w:rsid w:val="000F3A9E"/>
    <w:rsid w:val="000F472C"/>
    <w:rsid w:val="000F4960"/>
    <w:rsid w:val="000F4B5C"/>
    <w:rsid w:val="000F50A8"/>
    <w:rsid w:val="000F5197"/>
    <w:rsid w:val="000F543E"/>
    <w:rsid w:val="000F5D93"/>
    <w:rsid w:val="000F5EA5"/>
    <w:rsid w:val="000F632F"/>
    <w:rsid w:val="000F6573"/>
    <w:rsid w:val="000F6869"/>
    <w:rsid w:val="000F7177"/>
    <w:rsid w:val="000F74DE"/>
    <w:rsid w:val="000F7605"/>
    <w:rsid w:val="001007A0"/>
    <w:rsid w:val="00100E49"/>
    <w:rsid w:val="00101066"/>
    <w:rsid w:val="00101C3A"/>
    <w:rsid w:val="00102E71"/>
    <w:rsid w:val="00102EE1"/>
    <w:rsid w:val="001036EE"/>
    <w:rsid w:val="0010423A"/>
    <w:rsid w:val="00105430"/>
    <w:rsid w:val="00105533"/>
    <w:rsid w:val="00105D15"/>
    <w:rsid w:val="001072E0"/>
    <w:rsid w:val="00110150"/>
    <w:rsid w:val="00110816"/>
    <w:rsid w:val="00111161"/>
    <w:rsid w:val="001112FB"/>
    <w:rsid w:val="00111A72"/>
    <w:rsid w:val="00112196"/>
    <w:rsid w:val="001125CE"/>
    <w:rsid w:val="001127E7"/>
    <w:rsid w:val="001127F9"/>
    <w:rsid w:val="00112DF5"/>
    <w:rsid w:val="00112E47"/>
    <w:rsid w:val="00112F5E"/>
    <w:rsid w:val="00114D7C"/>
    <w:rsid w:val="00115107"/>
    <w:rsid w:val="001152B3"/>
    <w:rsid w:val="00115CD2"/>
    <w:rsid w:val="00115DB0"/>
    <w:rsid w:val="00115E73"/>
    <w:rsid w:val="001161F8"/>
    <w:rsid w:val="0011689C"/>
    <w:rsid w:val="00120450"/>
    <w:rsid w:val="001209C8"/>
    <w:rsid w:val="00120A88"/>
    <w:rsid w:val="00121B91"/>
    <w:rsid w:val="00122E99"/>
    <w:rsid w:val="0012321E"/>
    <w:rsid w:val="001240E4"/>
    <w:rsid w:val="00124E6C"/>
    <w:rsid w:val="001256AD"/>
    <w:rsid w:val="00125AED"/>
    <w:rsid w:val="00126DC3"/>
    <w:rsid w:val="00127B06"/>
    <w:rsid w:val="00127EE4"/>
    <w:rsid w:val="00130071"/>
    <w:rsid w:val="0013158B"/>
    <w:rsid w:val="00131596"/>
    <w:rsid w:val="00131FC1"/>
    <w:rsid w:val="00132007"/>
    <w:rsid w:val="00132906"/>
    <w:rsid w:val="00132CEC"/>
    <w:rsid w:val="00133110"/>
    <w:rsid w:val="00133CE9"/>
    <w:rsid w:val="001345D4"/>
    <w:rsid w:val="00135620"/>
    <w:rsid w:val="00135C73"/>
    <w:rsid w:val="00135D95"/>
    <w:rsid w:val="0013734D"/>
    <w:rsid w:val="00137477"/>
    <w:rsid w:val="001375ED"/>
    <w:rsid w:val="001377B9"/>
    <w:rsid w:val="0014111F"/>
    <w:rsid w:val="0014166E"/>
    <w:rsid w:val="00141B53"/>
    <w:rsid w:val="00142776"/>
    <w:rsid w:val="00142996"/>
    <w:rsid w:val="00142D29"/>
    <w:rsid w:val="00142FC9"/>
    <w:rsid w:val="00143049"/>
    <w:rsid w:val="001433BF"/>
    <w:rsid w:val="001437E2"/>
    <w:rsid w:val="00143B5B"/>
    <w:rsid w:val="001440C0"/>
    <w:rsid w:val="00144223"/>
    <w:rsid w:val="00144747"/>
    <w:rsid w:val="001448FF"/>
    <w:rsid w:val="00145537"/>
    <w:rsid w:val="0014557B"/>
    <w:rsid w:val="00145BDF"/>
    <w:rsid w:val="00145BE2"/>
    <w:rsid w:val="001462AC"/>
    <w:rsid w:val="001467BE"/>
    <w:rsid w:val="00147E21"/>
    <w:rsid w:val="00147FFB"/>
    <w:rsid w:val="001503C8"/>
    <w:rsid w:val="001506D1"/>
    <w:rsid w:val="0015077F"/>
    <w:rsid w:val="001507CD"/>
    <w:rsid w:val="001514C3"/>
    <w:rsid w:val="00151ED5"/>
    <w:rsid w:val="00152087"/>
    <w:rsid w:val="00152673"/>
    <w:rsid w:val="00153181"/>
    <w:rsid w:val="001539D6"/>
    <w:rsid w:val="00153ABC"/>
    <w:rsid w:val="0015425A"/>
    <w:rsid w:val="00154572"/>
    <w:rsid w:val="00154F28"/>
    <w:rsid w:val="001551B2"/>
    <w:rsid w:val="0015552C"/>
    <w:rsid w:val="001559D7"/>
    <w:rsid w:val="00155B97"/>
    <w:rsid w:val="00156DC2"/>
    <w:rsid w:val="00156DDD"/>
    <w:rsid w:val="00156E95"/>
    <w:rsid w:val="001572FA"/>
    <w:rsid w:val="001574A1"/>
    <w:rsid w:val="001574D7"/>
    <w:rsid w:val="00157595"/>
    <w:rsid w:val="00157780"/>
    <w:rsid w:val="00157884"/>
    <w:rsid w:val="00160862"/>
    <w:rsid w:val="00161243"/>
    <w:rsid w:val="00161AAF"/>
    <w:rsid w:val="00162D92"/>
    <w:rsid w:val="00163583"/>
    <w:rsid w:val="00163D9A"/>
    <w:rsid w:val="001647E2"/>
    <w:rsid w:val="00164BB1"/>
    <w:rsid w:val="00164BF7"/>
    <w:rsid w:val="00164FC2"/>
    <w:rsid w:val="00165192"/>
    <w:rsid w:val="00165269"/>
    <w:rsid w:val="001654C2"/>
    <w:rsid w:val="00165ADD"/>
    <w:rsid w:val="00166249"/>
    <w:rsid w:val="0016650E"/>
    <w:rsid w:val="00166BAC"/>
    <w:rsid w:val="0016724B"/>
    <w:rsid w:val="00167251"/>
    <w:rsid w:val="00170204"/>
    <w:rsid w:val="00170706"/>
    <w:rsid w:val="001709BF"/>
    <w:rsid w:val="001713B6"/>
    <w:rsid w:val="00171A83"/>
    <w:rsid w:val="00171B52"/>
    <w:rsid w:val="00172622"/>
    <w:rsid w:val="001727CA"/>
    <w:rsid w:val="001727E5"/>
    <w:rsid w:val="00172B6F"/>
    <w:rsid w:val="00172ED8"/>
    <w:rsid w:val="00173704"/>
    <w:rsid w:val="00173B74"/>
    <w:rsid w:val="001742F9"/>
    <w:rsid w:val="00175130"/>
    <w:rsid w:val="001754F4"/>
    <w:rsid w:val="00175575"/>
    <w:rsid w:val="0017587C"/>
    <w:rsid w:val="00176924"/>
    <w:rsid w:val="00176AF2"/>
    <w:rsid w:val="00176D41"/>
    <w:rsid w:val="00177754"/>
    <w:rsid w:val="00177FD7"/>
    <w:rsid w:val="00180258"/>
    <w:rsid w:val="001804F7"/>
    <w:rsid w:val="00180BC9"/>
    <w:rsid w:val="00181C78"/>
    <w:rsid w:val="00181FD3"/>
    <w:rsid w:val="001821EA"/>
    <w:rsid w:val="0018264F"/>
    <w:rsid w:val="00182B5A"/>
    <w:rsid w:val="00182B99"/>
    <w:rsid w:val="00182C6E"/>
    <w:rsid w:val="00183025"/>
    <w:rsid w:val="00183BD0"/>
    <w:rsid w:val="0018426D"/>
    <w:rsid w:val="0018430F"/>
    <w:rsid w:val="00184508"/>
    <w:rsid w:val="0018461C"/>
    <w:rsid w:val="0018471C"/>
    <w:rsid w:val="0018494B"/>
    <w:rsid w:val="00184AFD"/>
    <w:rsid w:val="00184DDB"/>
    <w:rsid w:val="001852E2"/>
    <w:rsid w:val="00185408"/>
    <w:rsid w:val="0018575A"/>
    <w:rsid w:val="00185DC0"/>
    <w:rsid w:val="00185FB6"/>
    <w:rsid w:val="001863ED"/>
    <w:rsid w:val="00186697"/>
    <w:rsid w:val="00186D6D"/>
    <w:rsid w:val="00186D76"/>
    <w:rsid w:val="00186FB2"/>
    <w:rsid w:val="00187476"/>
    <w:rsid w:val="00187D03"/>
    <w:rsid w:val="00187EE2"/>
    <w:rsid w:val="001905AC"/>
    <w:rsid w:val="00190D6B"/>
    <w:rsid w:val="001910C0"/>
    <w:rsid w:val="0019179A"/>
    <w:rsid w:val="00191EA7"/>
    <w:rsid w:val="00192701"/>
    <w:rsid w:val="0019282B"/>
    <w:rsid w:val="0019283A"/>
    <w:rsid w:val="00192C19"/>
    <w:rsid w:val="00193349"/>
    <w:rsid w:val="001934E2"/>
    <w:rsid w:val="00193BE4"/>
    <w:rsid w:val="00195852"/>
    <w:rsid w:val="00195859"/>
    <w:rsid w:val="00195A6D"/>
    <w:rsid w:val="001961F0"/>
    <w:rsid w:val="00197005"/>
    <w:rsid w:val="0019704D"/>
    <w:rsid w:val="00197653"/>
    <w:rsid w:val="001A036C"/>
    <w:rsid w:val="001A07D4"/>
    <w:rsid w:val="001A0B90"/>
    <w:rsid w:val="001A159B"/>
    <w:rsid w:val="001A312E"/>
    <w:rsid w:val="001A31AF"/>
    <w:rsid w:val="001A32F5"/>
    <w:rsid w:val="001A3861"/>
    <w:rsid w:val="001A3C49"/>
    <w:rsid w:val="001A3DF2"/>
    <w:rsid w:val="001A3FB5"/>
    <w:rsid w:val="001A46F6"/>
    <w:rsid w:val="001A4757"/>
    <w:rsid w:val="001A4BE9"/>
    <w:rsid w:val="001A4F6A"/>
    <w:rsid w:val="001A5436"/>
    <w:rsid w:val="001A5BAC"/>
    <w:rsid w:val="001A5D3F"/>
    <w:rsid w:val="001A68A2"/>
    <w:rsid w:val="001A74D5"/>
    <w:rsid w:val="001A7E2E"/>
    <w:rsid w:val="001A7FFE"/>
    <w:rsid w:val="001B02D3"/>
    <w:rsid w:val="001B0405"/>
    <w:rsid w:val="001B0A0F"/>
    <w:rsid w:val="001B0AEB"/>
    <w:rsid w:val="001B1DD6"/>
    <w:rsid w:val="001B2209"/>
    <w:rsid w:val="001B28F2"/>
    <w:rsid w:val="001B29BC"/>
    <w:rsid w:val="001B2BEA"/>
    <w:rsid w:val="001B2D9E"/>
    <w:rsid w:val="001B2F07"/>
    <w:rsid w:val="001B3266"/>
    <w:rsid w:val="001B3D82"/>
    <w:rsid w:val="001B4791"/>
    <w:rsid w:val="001B47C4"/>
    <w:rsid w:val="001B4D2C"/>
    <w:rsid w:val="001B533E"/>
    <w:rsid w:val="001B53EE"/>
    <w:rsid w:val="001B646C"/>
    <w:rsid w:val="001B6505"/>
    <w:rsid w:val="001B6764"/>
    <w:rsid w:val="001B6CB1"/>
    <w:rsid w:val="001B6FCA"/>
    <w:rsid w:val="001B7166"/>
    <w:rsid w:val="001B73D7"/>
    <w:rsid w:val="001B7EDF"/>
    <w:rsid w:val="001C0465"/>
    <w:rsid w:val="001C0543"/>
    <w:rsid w:val="001C05D1"/>
    <w:rsid w:val="001C07EC"/>
    <w:rsid w:val="001C0A85"/>
    <w:rsid w:val="001C103C"/>
    <w:rsid w:val="001C15A2"/>
    <w:rsid w:val="001C1F1B"/>
    <w:rsid w:val="001C236E"/>
    <w:rsid w:val="001C28C0"/>
    <w:rsid w:val="001C2C1B"/>
    <w:rsid w:val="001C350A"/>
    <w:rsid w:val="001C3E00"/>
    <w:rsid w:val="001C41DE"/>
    <w:rsid w:val="001C44BD"/>
    <w:rsid w:val="001C4705"/>
    <w:rsid w:val="001C4792"/>
    <w:rsid w:val="001C47ED"/>
    <w:rsid w:val="001C4986"/>
    <w:rsid w:val="001C532C"/>
    <w:rsid w:val="001C562E"/>
    <w:rsid w:val="001C566F"/>
    <w:rsid w:val="001C579E"/>
    <w:rsid w:val="001C5842"/>
    <w:rsid w:val="001C63BC"/>
    <w:rsid w:val="001C63E2"/>
    <w:rsid w:val="001C64A1"/>
    <w:rsid w:val="001D046B"/>
    <w:rsid w:val="001D1188"/>
    <w:rsid w:val="001D1D90"/>
    <w:rsid w:val="001D2210"/>
    <w:rsid w:val="001D2250"/>
    <w:rsid w:val="001D322C"/>
    <w:rsid w:val="001D43F3"/>
    <w:rsid w:val="001D5D6C"/>
    <w:rsid w:val="001D61AD"/>
    <w:rsid w:val="001D61AE"/>
    <w:rsid w:val="001D64A0"/>
    <w:rsid w:val="001D66EB"/>
    <w:rsid w:val="001D6888"/>
    <w:rsid w:val="001D693E"/>
    <w:rsid w:val="001D6B08"/>
    <w:rsid w:val="001D6C7C"/>
    <w:rsid w:val="001D6D48"/>
    <w:rsid w:val="001D742B"/>
    <w:rsid w:val="001D77AD"/>
    <w:rsid w:val="001D7B56"/>
    <w:rsid w:val="001E02F8"/>
    <w:rsid w:val="001E0626"/>
    <w:rsid w:val="001E0772"/>
    <w:rsid w:val="001E094D"/>
    <w:rsid w:val="001E0EA3"/>
    <w:rsid w:val="001E180B"/>
    <w:rsid w:val="001E1A0B"/>
    <w:rsid w:val="001E2381"/>
    <w:rsid w:val="001E37FA"/>
    <w:rsid w:val="001E3A4F"/>
    <w:rsid w:val="001E3B97"/>
    <w:rsid w:val="001E3E76"/>
    <w:rsid w:val="001E3FF6"/>
    <w:rsid w:val="001E40EB"/>
    <w:rsid w:val="001E47ED"/>
    <w:rsid w:val="001E526F"/>
    <w:rsid w:val="001E5B0C"/>
    <w:rsid w:val="001E5BFF"/>
    <w:rsid w:val="001E65C0"/>
    <w:rsid w:val="001E6724"/>
    <w:rsid w:val="001E692C"/>
    <w:rsid w:val="001E6F83"/>
    <w:rsid w:val="001E6FAC"/>
    <w:rsid w:val="001E7DD9"/>
    <w:rsid w:val="001E7F6B"/>
    <w:rsid w:val="001F0083"/>
    <w:rsid w:val="001F09C9"/>
    <w:rsid w:val="001F13EE"/>
    <w:rsid w:val="001F1608"/>
    <w:rsid w:val="001F16A6"/>
    <w:rsid w:val="001F18A2"/>
    <w:rsid w:val="001F19F9"/>
    <w:rsid w:val="001F1A41"/>
    <w:rsid w:val="001F1B86"/>
    <w:rsid w:val="001F1CD8"/>
    <w:rsid w:val="001F1D78"/>
    <w:rsid w:val="001F2C9B"/>
    <w:rsid w:val="001F2FF0"/>
    <w:rsid w:val="001F41C7"/>
    <w:rsid w:val="001F4509"/>
    <w:rsid w:val="001F47AC"/>
    <w:rsid w:val="001F557F"/>
    <w:rsid w:val="001F5A28"/>
    <w:rsid w:val="001F627E"/>
    <w:rsid w:val="001F65DA"/>
    <w:rsid w:val="001F72DC"/>
    <w:rsid w:val="001F73B7"/>
    <w:rsid w:val="001F78F8"/>
    <w:rsid w:val="001F79DF"/>
    <w:rsid w:val="001F7C4E"/>
    <w:rsid w:val="00200319"/>
    <w:rsid w:val="002003CA"/>
    <w:rsid w:val="00200563"/>
    <w:rsid w:val="0020085A"/>
    <w:rsid w:val="00200BCB"/>
    <w:rsid w:val="0020101A"/>
    <w:rsid w:val="00201513"/>
    <w:rsid w:val="00201ECF"/>
    <w:rsid w:val="0020236F"/>
    <w:rsid w:val="00202BC1"/>
    <w:rsid w:val="00202EAA"/>
    <w:rsid w:val="00203126"/>
    <w:rsid w:val="00203782"/>
    <w:rsid w:val="002037D0"/>
    <w:rsid w:val="00203DC4"/>
    <w:rsid w:val="00203FEE"/>
    <w:rsid w:val="00204091"/>
    <w:rsid w:val="00204628"/>
    <w:rsid w:val="00204B61"/>
    <w:rsid w:val="00204C24"/>
    <w:rsid w:val="00205512"/>
    <w:rsid w:val="002059B9"/>
    <w:rsid w:val="00205B40"/>
    <w:rsid w:val="00205DFF"/>
    <w:rsid w:val="00206945"/>
    <w:rsid w:val="00206962"/>
    <w:rsid w:val="00206B0C"/>
    <w:rsid w:val="00207855"/>
    <w:rsid w:val="00207D5D"/>
    <w:rsid w:val="00210941"/>
    <w:rsid w:val="00210CC1"/>
    <w:rsid w:val="002116DE"/>
    <w:rsid w:val="00211D59"/>
    <w:rsid w:val="002120E5"/>
    <w:rsid w:val="00212163"/>
    <w:rsid w:val="002129E3"/>
    <w:rsid w:val="00212A29"/>
    <w:rsid w:val="00212EAC"/>
    <w:rsid w:val="002167C8"/>
    <w:rsid w:val="00217A01"/>
    <w:rsid w:val="00220419"/>
    <w:rsid w:val="0022172B"/>
    <w:rsid w:val="00221763"/>
    <w:rsid w:val="00221911"/>
    <w:rsid w:val="00221A92"/>
    <w:rsid w:val="00222454"/>
    <w:rsid w:val="00222982"/>
    <w:rsid w:val="00223E08"/>
    <w:rsid w:val="00223EDB"/>
    <w:rsid w:val="002243AD"/>
    <w:rsid w:val="002255FC"/>
    <w:rsid w:val="00225617"/>
    <w:rsid w:val="00225A1D"/>
    <w:rsid w:val="00226B85"/>
    <w:rsid w:val="0022723B"/>
    <w:rsid w:val="00227A26"/>
    <w:rsid w:val="00227E01"/>
    <w:rsid w:val="00227E7E"/>
    <w:rsid w:val="00227F47"/>
    <w:rsid w:val="00230041"/>
    <w:rsid w:val="00231B45"/>
    <w:rsid w:val="00231C95"/>
    <w:rsid w:val="0023297E"/>
    <w:rsid w:val="00233145"/>
    <w:rsid w:val="002337C3"/>
    <w:rsid w:val="002338F4"/>
    <w:rsid w:val="00233A29"/>
    <w:rsid w:val="00234067"/>
    <w:rsid w:val="00234AE1"/>
    <w:rsid w:val="002353C5"/>
    <w:rsid w:val="0023550C"/>
    <w:rsid w:val="00235553"/>
    <w:rsid w:val="00235C2C"/>
    <w:rsid w:val="00235F38"/>
    <w:rsid w:val="0023602D"/>
    <w:rsid w:val="0023632D"/>
    <w:rsid w:val="002364E0"/>
    <w:rsid w:val="0023655A"/>
    <w:rsid w:val="00236C49"/>
    <w:rsid w:val="00236DEB"/>
    <w:rsid w:val="00237733"/>
    <w:rsid w:val="00240C6D"/>
    <w:rsid w:val="00240D12"/>
    <w:rsid w:val="0024153A"/>
    <w:rsid w:val="00241878"/>
    <w:rsid w:val="00241D5B"/>
    <w:rsid w:val="00241EC4"/>
    <w:rsid w:val="002421D7"/>
    <w:rsid w:val="00242DC0"/>
    <w:rsid w:val="0024326C"/>
    <w:rsid w:val="002438AA"/>
    <w:rsid w:val="0024410B"/>
    <w:rsid w:val="002448D5"/>
    <w:rsid w:val="00244C08"/>
    <w:rsid w:val="0024580D"/>
    <w:rsid w:val="00245AEE"/>
    <w:rsid w:val="00246167"/>
    <w:rsid w:val="002468F3"/>
    <w:rsid w:val="00246E38"/>
    <w:rsid w:val="0024749C"/>
    <w:rsid w:val="00247852"/>
    <w:rsid w:val="002479B3"/>
    <w:rsid w:val="00250B3F"/>
    <w:rsid w:val="00250BBA"/>
    <w:rsid w:val="00250BBB"/>
    <w:rsid w:val="00250E9E"/>
    <w:rsid w:val="0025141E"/>
    <w:rsid w:val="002517E6"/>
    <w:rsid w:val="00251C10"/>
    <w:rsid w:val="00251F94"/>
    <w:rsid w:val="00252313"/>
    <w:rsid w:val="00252427"/>
    <w:rsid w:val="00252920"/>
    <w:rsid w:val="00252D41"/>
    <w:rsid w:val="00253427"/>
    <w:rsid w:val="00253631"/>
    <w:rsid w:val="00254834"/>
    <w:rsid w:val="0025544E"/>
    <w:rsid w:val="00255A1D"/>
    <w:rsid w:val="00255C65"/>
    <w:rsid w:val="00256139"/>
    <w:rsid w:val="00256A01"/>
    <w:rsid w:val="00256E40"/>
    <w:rsid w:val="00257244"/>
    <w:rsid w:val="00257373"/>
    <w:rsid w:val="002575E7"/>
    <w:rsid w:val="002578AC"/>
    <w:rsid w:val="00257C80"/>
    <w:rsid w:val="00257CE7"/>
    <w:rsid w:val="00257D47"/>
    <w:rsid w:val="00257E28"/>
    <w:rsid w:val="00260369"/>
    <w:rsid w:val="002605EC"/>
    <w:rsid w:val="0026069E"/>
    <w:rsid w:val="00260B6A"/>
    <w:rsid w:val="00260B81"/>
    <w:rsid w:val="00260DF1"/>
    <w:rsid w:val="002627DD"/>
    <w:rsid w:val="00262ED6"/>
    <w:rsid w:val="002636C0"/>
    <w:rsid w:val="00263B8C"/>
    <w:rsid w:val="00263C1F"/>
    <w:rsid w:val="00263FD0"/>
    <w:rsid w:val="00264198"/>
    <w:rsid w:val="00265B58"/>
    <w:rsid w:val="002661E8"/>
    <w:rsid w:val="002666AD"/>
    <w:rsid w:val="00266806"/>
    <w:rsid w:val="00266813"/>
    <w:rsid w:val="002671D2"/>
    <w:rsid w:val="00267E5C"/>
    <w:rsid w:val="00270626"/>
    <w:rsid w:val="00270ACF"/>
    <w:rsid w:val="002714E8"/>
    <w:rsid w:val="0027153C"/>
    <w:rsid w:val="002720FF"/>
    <w:rsid w:val="00272709"/>
    <w:rsid w:val="00272E1C"/>
    <w:rsid w:val="00272E88"/>
    <w:rsid w:val="00273108"/>
    <w:rsid w:val="00273536"/>
    <w:rsid w:val="00274287"/>
    <w:rsid w:val="002745F4"/>
    <w:rsid w:val="00274824"/>
    <w:rsid w:val="002748B7"/>
    <w:rsid w:val="0027497E"/>
    <w:rsid w:val="00274B8B"/>
    <w:rsid w:val="00275868"/>
    <w:rsid w:val="002776B6"/>
    <w:rsid w:val="00280137"/>
    <w:rsid w:val="002806AD"/>
    <w:rsid w:val="00280C28"/>
    <w:rsid w:val="00281287"/>
    <w:rsid w:val="00281883"/>
    <w:rsid w:val="002824A6"/>
    <w:rsid w:val="00283246"/>
    <w:rsid w:val="00283323"/>
    <w:rsid w:val="002835CD"/>
    <w:rsid w:val="002836A5"/>
    <w:rsid w:val="00283864"/>
    <w:rsid w:val="00283D89"/>
    <w:rsid w:val="0028410B"/>
    <w:rsid w:val="002844CF"/>
    <w:rsid w:val="0028453E"/>
    <w:rsid w:val="002848AE"/>
    <w:rsid w:val="00285172"/>
    <w:rsid w:val="00285844"/>
    <w:rsid w:val="00285D9B"/>
    <w:rsid w:val="00285E3B"/>
    <w:rsid w:val="00286A6A"/>
    <w:rsid w:val="002871DB"/>
    <w:rsid w:val="00287B03"/>
    <w:rsid w:val="0029065A"/>
    <w:rsid w:val="002910DC"/>
    <w:rsid w:val="0029121A"/>
    <w:rsid w:val="002914E8"/>
    <w:rsid w:val="002923C2"/>
    <w:rsid w:val="002927A8"/>
    <w:rsid w:val="002940E1"/>
    <w:rsid w:val="00296838"/>
    <w:rsid w:val="00296A61"/>
    <w:rsid w:val="00296BF4"/>
    <w:rsid w:val="00296CFA"/>
    <w:rsid w:val="00296F4D"/>
    <w:rsid w:val="002A0280"/>
    <w:rsid w:val="002A03B3"/>
    <w:rsid w:val="002A0456"/>
    <w:rsid w:val="002A17E3"/>
    <w:rsid w:val="002A1961"/>
    <w:rsid w:val="002A1A81"/>
    <w:rsid w:val="002A1B53"/>
    <w:rsid w:val="002A1C0F"/>
    <w:rsid w:val="002A1E9A"/>
    <w:rsid w:val="002A2670"/>
    <w:rsid w:val="002A2F46"/>
    <w:rsid w:val="002A3098"/>
    <w:rsid w:val="002A36A0"/>
    <w:rsid w:val="002A3A73"/>
    <w:rsid w:val="002A4276"/>
    <w:rsid w:val="002A4501"/>
    <w:rsid w:val="002A4E2B"/>
    <w:rsid w:val="002A4FCD"/>
    <w:rsid w:val="002A502B"/>
    <w:rsid w:val="002A50A3"/>
    <w:rsid w:val="002A5C06"/>
    <w:rsid w:val="002A5F73"/>
    <w:rsid w:val="002A6D73"/>
    <w:rsid w:val="002A6DD6"/>
    <w:rsid w:val="002A731D"/>
    <w:rsid w:val="002A7D7D"/>
    <w:rsid w:val="002B0012"/>
    <w:rsid w:val="002B008C"/>
    <w:rsid w:val="002B00D0"/>
    <w:rsid w:val="002B0A46"/>
    <w:rsid w:val="002B1A38"/>
    <w:rsid w:val="002B1CA9"/>
    <w:rsid w:val="002B2045"/>
    <w:rsid w:val="002B2196"/>
    <w:rsid w:val="002B250D"/>
    <w:rsid w:val="002B465B"/>
    <w:rsid w:val="002B4A8F"/>
    <w:rsid w:val="002B4ECE"/>
    <w:rsid w:val="002B5731"/>
    <w:rsid w:val="002B5871"/>
    <w:rsid w:val="002B64A5"/>
    <w:rsid w:val="002B6706"/>
    <w:rsid w:val="002B699F"/>
    <w:rsid w:val="002B74A1"/>
    <w:rsid w:val="002B74DB"/>
    <w:rsid w:val="002B7C90"/>
    <w:rsid w:val="002C04A0"/>
    <w:rsid w:val="002C04CD"/>
    <w:rsid w:val="002C0AF5"/>
    <w:rsid w:val="002C1979"/>
    <w:rsid w:val="002C235C"/>
    <w:rsid w:val="002C2B6F"/>
    <w:rsid w:val="002C2F4A"/>
    <w:rsid w:val="002C2F9C"/>
    <w:rsid w:val="002C30D5"/>
    <w:rsid w:val="002C350B"/>
    <w:rsid w:val="002C3547"/>
    <w:rsid w:val="002C36DB"/>
    <w:rsid w:val="002C58CE"/>
    <w:rsid w:val="002C5B3C"/>
    <w:rsid w:val="002C5C30"/>
    <w:rsid w:val="002C6300"/>
    <w:rsid w:val="002C6C30"/>
    <w:rsid w:val="002C6EA2"/>
    <w:rsid w:val="002C73D2"/>
    <w:rsid w:val="002C7430"/>
    <w:rsid w:val="002C7469"/>
    <w:rsid w:val="002C79FA"/>
    <w:rsid w:val="002D0187"/>
    <w:rsid w:val="002D02A6"/>
    <w:rsid w:val="002D097B"/>
    <w:rsid w:val="002D09D6"/>
    <w:rsid w:val="002D0A86"/>
    <w:rsid w:val="002D16C2"/>
    <w:rsid w:val="002D1A3A"/>
    <w:rsid w:val="002D26F6"/>
    <w:rsid w:val="002D2717"/>
    <w:rsid w:val="002D27D3"/>
    <w:rsid w:val="002D2C21"/>
    <w:rsid w:val="002D39A5"/>
    <w:rsid w:val="002D39B8"/>
    <w:rsid w:val="002D3A7C"/>
    <w:rsid w:val="002D3D32"/>
    <w:rsid w:val="002D5416"/>
    <w:rsid w:val="002D5806"/>
    <w:rsid w:val="002D5BBB"/>
    <w:rsid w:val="002D753F"/>
    <w:rsid w:val="002E0873"/>
    <w:rsid w:val="002E0B4C"/>
    <w:rsid w:val="002E128A"/>
    <w:rsid w:val="002E2F00"/>
    <w:rsid w:val="002E38D2"/>
    <w:rsid w:val="002E38F5"/>
    <w:rsid w:val="002E40F4"/>
    <w:rsid w:val="002E471E"/>
    <w:rsid w:val="002E4973"/>
    <w:rsid w:val="002E4BEB"/>
    <w:rsid w:val="002E4C18"/>
    <w:rsid w:val="002E4F56"/>
    <w:rsid w:val="002E5080"/>
    <w:rsid w:val="002E54BB"/>
    <w:rsid w:val="002E5725"/>
    <w:rsid w:val="002E5D9A"/>
    <w:rsid w:val="002E61A6"/>
    <w:rsid w:val="002E6893"/>
    <w:rsid w:val="002E68F9"/>
    <w:rsid w:val="002E71BA"/>
    <w:rsid w:val="002E7583"/>
    <w:rsid w:val="002E7B8C"/>
    <w:rsid w:val="002F158A"/>
    <w:rsid w:val="002F1753"/>
    <w:rsid w:val="002F18A1"/>
    <w:rsid w:val="002F1A61"/>
    <w:rsid w:val="002F1DCA"/>
    <w:rsid w:val="002F1FC1"/>
    <w:rsid w:val="002F21B7"/>
    <w:rsid w:val="002F3421"/>
    <w:rsid w:val="002F370B"/>
    <w:rsid w:val="002F3717"/>
    <w:rsid w:val="002F4589"/>
    <w:rsid w:val="002F59E7"/>
    <w:rsid w:val="002F5AF8"/>
    <w:rsid w:val="002F6236"/>
    <w:rsid w:val="002F6895"/>
    <w:rsid w:val="002F6E91"/>
    <w:rsid w:val="002F70B6"/>
    <w:rsid w:val="002F738E"/>
    <w:rsid w:val="002F7912"/>
    <w:rsid w:val="0030005B"/>
    <w:rsid w:val="003000BE"/>
    <w:rsid w:val="00300CF3"/>
    <w:rsid w:val="00301359"/>
    <w:rsid w:val="003015BC"/>
    <w:rsid w:val="003023CB"/>
    <w:rsid w:val="0030270D"/>
    <w:rsid w:val="00302A59"/>
    <w:rsid w:val="00302CC6"/>
    <w:rsid w:val="00302D44"/>
    <w:rsid w:val="0030327A"/>
    <w:rsid w:val="0030330E"/>
    <w:rsid w:val="003035DC"/>
    <w:rsid w:val="00303643"/>
    <w:rsid w:val="00304010"/>
    <w:rsid w:val="0030449D"/>
    <w:rsid w:val="0030460C"/>
    <w:rsid w:val="00304706"/>
    <w:rsid w:val="00304992"/>
    <w:rsid w:val="00304BC5"/>
    <w:rsid w:val="0030531E"/>
    <w:rsid w:val="00305C9E"/>
    <w:rsid w:val="0030657E"/>
    <w:rsid w:val="00306A54"/>
    <w:rsid w:val="003072B1"/>
    <w:rsid w:val="0030764E"/>
    <w:rsid w:val="00307652"/>
    <w:rsid w:val="00310633"/>
    <w:rsid w:val="003111A3"/>
    <w:rsid w:val="0031131D"/>
    <w:rsid w:val="0031187B"/>
    <w:rsid w:val="00311899"/>
    <w:rsid w:val="00312DBB"/>
    <w:rsid w:val="00313024"/>
    <w:rsid w:val="0031314D"/>
    <w:rsid w:val="003144EE"/>
    <w:rsid w:val="003146C7"/>
    <w:rsid w:val="00314C27"/>
    <w:rsid w:val="00314DB6"/>
    <w:rsid w:val="0031679F"/>
    <w:rsid w:val="003175C5"/>
    <w:rsid w:val="00320599"/>
    <w:rsid w:val="00321169"/>
    <w:rsid w:val="003215BC"/>
    <w:rsid w:val="00321607"/>
    <w:rsid w:val="003218CE"/>
    <w:rsid w:val="00321B8F"/>
    <w:rsid w:val="00322A7E"/>
    <w:rsid w:val="00322B8F"/>
    <w:rsid w:val="00322BEF"/>
    <w:rsid w:val="003233FC"/>
    <w:rsid w:val="0032355F"/>
    <w:rsid w:val="0032360A"/>
    <w:rsid w:val="00323D6A"/>
    <w:rsid w:val="00323D87"/>
    <w:rsid w:val="00324582"/>
    <w:rsid w:val="00324ACA"/>
    <w:rsid w:val="00324B7B"/>
    <w:rsid w:val="00324BF0"/>
    <w:rsid w:val="00324DD1"/>
    <w:rsid w:val="0032534B"/>
    <w:rsid w:val="00325B3B"/>
    <w:rsid w:val="00325EC1"/>
    <w:rsid w:val="0032620C"/>
    <w:rsid w:val="00326645"/>
    <w:rsid w:val="0032674E"/>
    <w:rsid w:val="00327106"/>
    <w:rsid w:val="00327CBD"/>
    <w:rsid w:val="003313CD"/>
    <w:rsid w:val="0033249E"/>
    <w:rsid w:val="00332D1A"/>
    <w:rsid w:val="00333208"/>
    <w:rsid w:val="00333542"/>
    <w:rsid w:val="00333553"/>
    <w:rsid w:val="0033396B"/>
    <w:rsid w:val="0033399A"/>
    <w:rsid w:val="00333A04"/>
    <w:rsid w:val="00333C3C"/>
    <w:rsid w:val="00333E96"/>
    <w:rsid w:val="00334132"/>
    <w:rsid w:val="0033449C"/>
    <w:rsid w:val="00334908"/>
    <w:rsid w:val="0033503F"/>
    <w:rsid w:val="0033506F"/>
    <w:rsid w:val="00335309"/>
    <w:rsid w:val="00335FFD"/>
    <w:rsid w:val="00336F8C"/>
    <w:rsid w:val="003377E8"/>
    <w:rsid w:val="003379AC"/>
    <w:rsid w:val="00340C79"/>
    <w:rsid w:val="0034119F"/>
    <w:rsid w:val="00341C3A"/>
    <w:rsid w:val="00342966"/>
    <w:rsid w:val="003433AF"/>
    <w:rsid w:val="003436A8"/>
    <w:rsid w:val="00343824"/>
    <w:rsid w:val="0034390B"/>
    <w:rsid w:val="00343BBF"/>
    <w:rsid w:val="00344430"/>
    <w:rsid w:val="00345974"/>
    <w:rsid w:val="00346781"/>
    <w:rsid w:val="00346E3B"/>
    <w:rsid w:val="0034747C"/>
    <w:rsid w:val="00347979"/>
    <w:rsid w:val="00347B52"/>
    <w:rsid w:val="00347D14"/>
    <w:rsid w:val="00347E1F"/>
    <w:rsid w:val="00350B4E"/>
    <w:rsid w:val="00350DDF"/>
    <w:rsid w:val="003511F5"/>
    <w:rsid w:val="00351329"/>
    <w:rsid w:val="003517C1"/>
    <w:rsid w:val="00351D56"/>
    <w:rsid w:val="0035271D"/>
    <w:rsid w:val="003527B6"/>
    <w:rsid w:val="00352D22"/>
    <w:rsid w:val="00352EB7"/>
    <w:rsid w:val="00353285"/>
    <w:rsid w:val="003539B5"/>
    <w:rsid w:val="00354090"/>
    <w:rsid w:val="00354284"/>
    <w:rsid w:val="00354D16"/>
    <w:rsid w:val="003553A3"/>
    <w:rsid w:val="0035540C"/>
    <w:rsid w:val="0035565F"/>
    <w:rsid w:val="0035574D"/>
    <w:rsid w:val="00355925"/>
    <w:rsid w:val="00355D92"/>
    <w:rsid w:val="00356474"/>
    <w:rsid w:val="003567AC"/>
    <w:rsid w:val="0035749E"/>
    <w:rsid w:val="0035754A"/>
    <w:rsid w:val="0035764C"/>
    <w:rsid w:val="003576FF"/>
    <w:rsid w:val="003578D3"/>
    <w:rsid w:val="003600DE"/>
    <w:rsid w:val="00360762"/>
    <w:rsid w:val="003608FC"/>
    <w:rsid w:val="003609B2"/>
    <w:rsid w:val="00360C14"/>
    <w:rsid w:val="00360CAC"/>
    <w:rsid w:val="003616F0"/>
    <w:rsid w:val="00361EDD"/>
    <w:rsid w:val="0036203F"/>
    <w:rsid w:val="00362450"/>
    <w:rsid w:val="00362B63"/>
    <w:rsid w:val="00363444"/>
    <w:rsid w:val="00363D06"/>
    <w:rsid w:val="003646B4"/>
    <w:rsid w:val="00364797"/>
    <w:rsid w:val="00364818"/>
    <w:rsid w:val="00364E1E"/>
    <w:rsid w:val="00364EA7"/>
    <w:rsid w:val="00364FAB"/>
    <w:rsid w:val="00365FDB"/>
    <w:rsid w:val="00366997"/>
    <w:rsid w:val="00366AD5"/>
    <w:rsid w:val="00366B6F"/>
    <w:rsid w:val="00367C77"/>
    <w:rsid w:val="00367ED8"/>
    <w:rsid w:val="00367F4F"/>
    <w:rsid w:val="003701E3"/>
    <w:rsid w:val="003704FC"/>
    <w:rsid w:val="0037065E"/>
    <w:rsid w:val="00370799"/>
    <w:rsid w:val="003710F5"/>
    <w:rsid w:val="003716E9"/>
    <w:rsid w:val="00371932"/>
    <w:rsid w:val="00371BEE"/>
    <w:rsid w:val="00371D63"/>
    <w:rsid w:val="00372315"/>
    <w:rsid w:val="0037279E"/>
    <w:rsid w:val="00372A5C"/>
    <w:rsid w:val="0037329A"/>
    <w:rsid w:val="003732C5"/>
    <w:rsid w:val="00373386"/>
    <w:rsid w:val="003735BA"/>
    <w:rsid w:val="003736F2"/>
    <w:rsid w:val="003737C5"/>
    <w:rsid w:val="003738B8"/>
    <w:rsid w:val="00373D39"/>
    <w:rsid w:val="003743AA"/>
    <w:rsid w:val="00374687"/>
    <w:rsid w:val="00374726"/>
    <w:rsid w:val="00374E4C"/>
    <w:rsid w:val="003754CC"/>
    <w:rsid w:val="0037591F"/>
    <w:rsid w:val="003764DC"/>
    <w:rsid w:val="0037686A"/>
    <w:rsid w:val="00376A32"/>
    <w:rsid w:val="0037713D"/>
    <w:rsid w:val="00377621"/>
    <w:rsid w:val="00377811"/>
    <w:rsid w:val="00377B72"/>
    <w:rsid w:val="00380180"/>
    <w:rsid w:val="003807E5"/>
    <w:rsid w:val="003811C7"/>
    <w:rsid w:val="00381500"/>
    <w:rsid w:val="003817CF"/>
    <w:rsid w:val="003817E4"/>
    <w:rsid w:val="00381B10"/>
    <w:rsid w:val="00382CD0"/>
    <w:rsid w:val="003833AD"/>
    <w:rsid w:val="00383BFB"/>
    <w:rsid w:val="00384CDA"/>
    <w:rsid w:val="00385371"/>
    <w:rsid w:val="00385BEC"/>
    <w:rsid w:val="00385CBA"/>
    <w:rsid w:val="003865B6"/>
    <w:rsid w:val="00386921"/>
    <w:rsid w:val="003900B0"/>
    <w:rsid w:val="00391110"/>
    <w:rsid w:val="00391114"/>
    <w:rsid w:val="0039121A"/>
    <w:rsid w:val="003913A1"/>
    <w:rsid w:val="00391A95"/>
    <w:rsid w:val="00391D9B"/>
    <w:rsid w:val="003930FA"/>
    <w:rsid w:val="0039329A"/>
    <w:rsid w:val="00393658"/>
    <w:rsid w:val="00393682"/>
    <w:rsid w:val="003939C6"/>
    <w:rsid w:val="00394217"/>
    <w:rsid w:val="00394C90"/>
    <w:rsid w:val="00394CC2"/>
    <w:rsid w:val="003957E5"/>
    <w:rsid w:val="00396080"/>
    <w:rsid w:val="0039611F"/>
    <w:rsid w:val="0039646C"/>
    <w:rsid w:val="00396693"/>
    <w:rsid w:val="00396739"/>
    <w:rsid w:val="0039681B"/>
    <w:rsid w:val="00396A11"/>
    <w:rsid w:val="0039770F"/>
    <w:rsid w:val="003978E6"/>
    <w:rsid w:val="00397B09"/>
    <w:rsid w:val="003A055E"/>
    <w:rsid w:val="003A0773"/>
    <w:rsid w:val="003A1B10"/>
    <w:rsid w:val="003A1FE1"/>
    <w:rsid w:val="003A2503"/>
    <w:rsid w:val="003A258C"/>
    <w:rsid w:val="003A26E7"/>
    <w:rsid w:val="003A2EC0"/>
    <w:rsid w:val="003A30B0"/>
    <w:rsid w:val="003A3193"/>
    <w:rsid w:val="003A3A03"/>
    <w:rsid w:val="003A3A57"/>
    <w:rsid w:val="003A3B85"/>
    <w:rsid w:val="003A3D34"/>
    <w:rsid w:val="003A43FC"/>
    <w:rsid w:val="003A4D75"/>
    <w:rsid w:val="003A5238"/>
    <w:rsid w:val="003A5C1F"/>
    <w:rsid w:val="003A653C"/>
    <w:rsid w:val="003A66E1"/>
    <w:rsid w:val="003A6D5F"/>
    <w:rsid w:val="003A7A8D"/>
    <w:rsid w:val="003A7E59"/>
    <w:rsid w:val="003A7E87"/>
    <w:rsid w:val="003B01FF"/>
    <w:rsid w:val="003B12F0"/>
    <w:rsid w:val="003B1385"/>
    <w:rsid w:val="003B13AD"/>
    <w:rsid w:val="003B1523"/>
    <w:rsid w:val="003B21A0"/>
    <w:rsid w:val="003B23D7"/>
    <w:rsid w:val="003B2F87"/>
    <w:rsid w:val="003B4417"/>
    <w:rsid w:val="003B46A0"/>
    <w:rsid w:val="003B4D73"/>
    <w:rsid w:val="003B540F"/>
    <w:rsid w:val="003B5516"/>
    <w:rsid w:val="003B56F5"/>
    <w:rsid w:val="003B601E"/>
    <w:rsid w:val="003B61BF"/>
    <w:rsid w:val="003B624C"/>
    <w:rsid w:val="003B6284"/>
    <w:rsid w:val="003B709D"/>
    <w:rsid w:val="003B7329"/>
    <w:rsid w:val="003B7608"/>
    <w:rsid w:val="003B764B"/>
    <w:rsid w:val="003B7EDA"/>
    <w:rsid w:val="003C0C25"/>
    <w:rsid w:val="003C0E24"/>
    <w:rsid w:val="003C1EE2"/>
    <w:rsid w:val="003C20D2"/>
    <w:rsid w:val="003C2C36"/>
    <w:rsid w:val="003C2D74"/>
    <w:rsid w:val="003C2E25"/>
    <w:rsid w:val="003C32CF"/>
    <w:rsid w:val="003C3307"/>
    <w:rsid w:val="003C36D4"/>
    <w:rsid w:val="003C39D2"/>
    <w:rsid w:val="003C3CD6"/>
    <w:rsid w:val="003C4762"/>
    <w:rsid w:val="003C48B7"/>
    <w:rsid w:val="003C4C65"/>
    <w:rsid w:val="003C4DC9"/>
    <w:rsid w:val="003C4FB5"/>
    <w:rsid w:val="003C5280"/>
    <w:rsid w:val="003C536B"/>
    <w:rsid w:val="003C54FE"/>
    <w:rsid w:val="003C60D8"/>
    <w:rsid w:val="003C6610"/>
    <w:rsid w:val="003C75D6"/>
    <w:rsid w:val="003C7D2D"/>
    <w:rsid w:val="003D02AF"/>
    <w:rsid w:val="003D0DA8"/>
    <w:rsid w:val="003D1420"/>
    <w:rsid w:val="003D1B88"/>
    <w:rsid w:val="003D1CAB"/>
    <w:rsid w:val="003D2476"/>
    <w:rsid w:val="003D2C35"/>
    <w:rsid w:val="003D2C71"/>
    <w:rsid w:val="003D2C8B"/>
    <w:rsid w:val="003D3025"/>
    <w:rsid w:val="003D303B"/>
    <w:rsid w:val="003D3570"/>
    <w:rsid w:val="003D3667"/>
    <w:rsid w:val="003D3998"/>
    <w:rsid w:val="003D3A29"/>
    <w:rsid w:val="003D3BA5"/>
    <w:rsid w:val="003D422C"/>
    <w:rsid w:val="003D5017"/>
    <w:rsid w:val="003D52C2"/>
    <w:rsid w:val="003D541A"/>
    <w:rsid w:val="003D6556"/>
    <w:rsid w:val="003D7D93"/>
    <w:rsid w:val="003E0444"/>
    <w:rsid w:val="003E054E"/>
    <w:rsid w:val="003E11BF"/>
    <w:rsid w:val="003E1BD2"/>
    <w:rsid w:val="003E274F"/>
    <w:rsid w:val="003E33C6"/>
    <w:rsid w:val="003E33F0"/>
    <w:rsid w:val="003E37C4"/>
    <w:rsid w:val="003E39CD"/>
    <w:rsid w:val="003E3A6A"/>
    <w:rsid w:val="003E42E7"/>
    <w:rsid w:val="003E4552"/>
    <w:rsid w:val="003E461B"/>
    <w:rsid w:val="003E4CBB"/>
    <w:rsid w:val="003E4D1B"/>
    <w:rsid w:val="003E4D3E"/>
    <w:rsid w:val="003E4E3F"/>
    <w:rsid w:val="003E5EDF"/>
    <w:rsid w:val="003E61B6"/>
    <w:rsid w:val="003E7371"/>
    <w:rsid w:val="003E7676"/>
    <w:rsid w:val="003E770D"/>
    <w:rsid w:val="003E7747"/>
    <w:rsid w:val="003E7C35"/>
    <w:rsid w:val="003F0657"/>
    <w:rsid w:val="003F099F"/>
    <w:rsid w:val="003F0E2D"/>
    <w:rsid w:val="003F1D3C"/>
    <w:rsid w:val="003F1FC8"/>
    <w:rsid w:val="003F2645"/>
    <w:rsid w:val="003F26B6"/>
    <w:rsid w:val="003F2EC8"/>
    <w:rsid w:val="003F34E5"/>
    <w:rsid w:val="003F35BE"/>
    <w:rsid w:val="003F3BF1"/>
    <w:rsid w:val="003F3EE9"/>
    <w:rsid w:val="003F48A2"/>
    <w:rsid w:val="003F4B7B"/>
    <w:rsid w:val="003F4BD2"/>
    <w:rsid w:val="003F4DBF"/>
    <w:rsid w:val="003F4E34"/>
    <w:rsid w:val="003F52EB"/>
    <w:rsid w:val="003F5407"/>
    <w:rsid w:val="003F55FA"/>
    <w:rsid w:val="003F57C7"/>
    <w:rsid w:val="003F6A5B"/>
    <w:rsid w:val="003F6CC5"/>
    <w:rsid w:val="004001EA"/>
    <w:rsid w:val="004003A9"/>
    <w:rsid w:val="00400767"/>
    <w:rsid w:val="00400E47"/>
    <w:rsid w:val="004018F2"/>
    <w:rsid w:val="00402404"/>
    <w:rsid w:val="0040292D"/>
    <w:rsid w:val="00402BF9"/>
    <w:rsid w:val="0040326B"/>
    <w:rsid w:val="00403501"/>
    <w:rsid w:val="0040390B"/>
    <w:rsid w:val="004044B7"/>
    <w:rsid w:val="004048A1"/>
    <w:rsid w:val="004049CF"/>
    <w:rsid w:val="00404B04"/>
    <w:rsid w:val="00404C92"/>
    <w:rsid w:val="004050C6"/>
    <w:rsid w:val="004054C4"/>
    <w:rsid w:val="0040587B"/>
    <w:rsid w:val="00405CDB"/>
    <w:rsid w:val="00406A38"/>
    <w:rsid w:val="0040754C"/>
    <w:rsid w:val="00407CE6"/>
    <w:rsid w:val="004107F1"/>
    <w:rsid w:val="00411F14"/>
    <w:rsid w:val="0041239F"/>
    <w:rsid w:val="00412A60"/>
    <w:rsid w:val="004134CA"/>
    <w:rsid w:val="004134DA"/>
    <w:rsid w:val="004136FD"/>
    <w:rsid w:val="00413935"/>
    <w:rsid w:val="00413E0E"/>
    <w:rsid w:val="004143D4"/>
    <w:rsid w:val="00414740"/>
    <w:rsid w:val="00414A5D"/>
    <w:rsid w:val="004158C9"/>
    <w:rsid w:val="0041599A"/>
    <w:rsid w:val="00416CD8"/>
    <w:rsid w:val="00416FEE"/>
    <w:rsid w:val="004176C9"/>
    <w:rsid w:val="00420CB8"/>
    <w:rsid w:val="00420F39"/>
    <w:rsid w:val="00421273"/>
    <w:rsid w:val="00421599"/>
    <w:rsid w:val="00421AFF"/>
    <w:rsid w:val="00421C32"/>
    <w:rsid w:val="00421F77"/>
    <w:rsid w:val="0042239A"/>
    <w:rsid w:val="00422C64"/>
    <w:rsid w:val="0042303B"/>
    <w:rsid w:val="00423356"/>
    <w:rsid w:val="00423771"/>
    <w:rsid w:val="004238C5"/>
    <w:rsid w:val="00423D95"/>
    <w:rsid w:val="004244AE"/>
    <w:rsid w:val="00425210"/>
    <w:rsid w:val="004254DE"/>
    <w:rsid w:val="00425AB4"/>
    <w:rsid w:val="00426242"/>
    <w:rsid w:val="0042627D"/>
    <w:rsid w:val="004263CF"/>
    <w:rsid w:val="00426CC8"/>
    <w:rsid w:val="00426F0D"/>
    <w:rsid w:val="00427BFF"/>
    <w:rsid w:val="00427F64"/>
    <w:rsid w:val="00427F80"/>
    <w:rsid w:val="004304D3"/>
    <w:rsid w:val="0043053B"/>
    <w:rsid w:val="004322D0"/>
    <w:rsid w:val="00432F45"/>
    <w:rsid w:val="00432F46"/>
    <w:rsid w:val="004338B8"/>
    <w:rsid w:val="00433D19"/>
    <w:rsid w:val="00433DC3"/>
    <w:rsid w:val="00433F3A"/>
    <w:rsid w:val="00433F8B"/>
    <w:rsid w:val="00435210"/>
    <w:rsid w:val="0043524B"/>
    <w:rsid w:val="00435D8A"/>
    <w:rsid w:val="00436519"/>
    <w:rsid w:val="00436A2F"/>
    <w:rsid w:val="00436EB7"/>
    <w:rsid w:val="004370DE"/>
    <w:rsid w:val="0043769F"/>
    <w:rsid w:val="00437E64"/>
    <w:rsid w:val="004406D7"/>
    <w:rsid w:val="00440C5B"/>
    <w:rsid w:val="00441142"/>
    <w:rsid w:val="00441AA0"/>
    <w:rsid w:val="00441DED"/>
    <w:rsid w:val="004422DE"/>
    <w:rsid w:val="00442663"/>
    <w:rsid w:val="00442B8C"/>
    <w:rsid w:val="00443879"/>
    <w:rsid w:val="00444646"/>
    <w:rsid w:val="00444FF7"/>
    <w:rsid w:val="00445254"/>
    <w:rsid w:val="00445353"/>
    <w:rsid w:val="00445B1D"/>
    <w:rsid w:val="00446045"/>
    <w:rsid w:val="00446B5F"/>
    <w:rsid w:val="004477A0"/>
    <w:rsid w:val="004479EF"/>
    <w:rsid w:val="00447D69"/>
    <w:rsid w:val="004502F1"/>
    <w:rsid w:val="004504EC"/>
    <w:rsid w:val="00450948"/>
    <w:rsid w:val="00450ABC"/>
    <w:rsid w:val="00450FC6"/>
    <w:rsid w:val="00451616"/>
    <w:rsid w:val="00451A38"/>
    <w:rsid w:val="00451ABF"/>
    <w:rsid w:val="00451B76"/>
    <w:rsid w:val="00452FDC"/>
    <w:rsid w:val="0045370C"/>
    <w:rsid w:val="00453B2C"/>
    <w:rsid w:val="0045469D"/>
    <w:rsid w:val="00455237"/>
    <w:rsid w:val="004568F6"/>
    <w:rsid w:val="00456B27"/>
    <w:rsid w:val="00457394"/>
    <w:rsid w:val="00457488"/>
    <w:rsid w:val="00457564"/>
    <w:rsid w:val="00457966"/>
    <w:rsid w:val="00457AF1"/>
    <w:rsid w:val="00457BFA"/>
    <w:rsid w:val="00460486"/>
    <w:rsid w:val="00461129"/>
    <w:rsid w:val="00462563"/>
    <w:rsid w:val="00462599"/>
    <w:rsid w:val="00462C05"/>
    <w:rsid w:val="004630C9"/>
    <w:rsid w:val="0046357C"/>
    <w:rsid w:val="00464373"/>
    <w:rsid w:val="0046649E"/>
    <w:rsid w:val="0046696C"/>
    <w:rsid w:val="00466A9D"/>
    <w:rsid w:val="00466FC0"/>
    <w:rsid w:val="004675B9"/>
    <w:rsid w:val="00467C02"/>
    <w:rsid w:val="00467FAF"/>
    <w:rsid w:val="00470C36"/>
    <w:rsid w:val="00471719"/>
    <w:rsid w:val="00471D7C"/>
    <w:rsid w:val="00472187"/>
    <w:rsid w:val="004728B8"/>
    <w:rsid w:val="004730F7"/>
    <w:rsid w:val="004734F5"/>
    <w:rsid w:val="004736EA"/>
    <w:rsid w:val="0047386B"/>
    <w:rsid w:val="00474641"/>
    <w:rsid w:val="00474DB3"/>
    <w:rsid w:val="00475021"/>
    <w:rsid w:val="00475B97"/>
    <w:rsid w:val="00475BA3"/>
    <w:rsid w:val="0047651A"/>
    <w:rsid w:val="00476B00"/>
    <w:rsid w:val="0048030E"/>
    <w:rsid w:val="00480430"/>
    <w:rsid w:val="00480626"/>
    <w:rsid w:val="004809D3"/>
    <w:rsid w:val="00481103"/>
    <w:rsid w:val="00481294"/>
    <w:rsid w:val="0048157C"/>
    <w:rsid w:val="004815B7"/>
    <w:rsid w:val="00481793"/>
    <w:rsid w:val="00481DB2"/>
    <w:rsid w:val="00481EBE"/>
    <w:rsid w:val="004821DE"/>
    <w:rsid w:val="00482637"/>
    <w:rsid w:val="0048297C"/>
    <w:rsid w:val="00482DCE"/>
    <w:rsid w:val="00482EC6"/>
    <w:rsid w:val="00483320"/>
    <w:rsid w:val="004842C6"/>
    <w:rsid w:val="00484E12"/>
    <w:rsid w:val="00485348"/>
    <w:rsid w:val="004859B0"/>
    <w:rsid w:val="00485AAE"/>
    <w:rsid w:val="00485DA2"/>
    <w:rsid w:val="00485DEC"/>
    <w:rsid w:val="004862E7"/>
    <w:rsid w:val="0048682D"/>
    <w:rsid w:val="00487767"/>
    <w:rsid w:val="00487B54"/>
    <w:rsid w:val="00487FF7"/>
    <w:rsid w:val="004901F6"/>
    <w:rsid w:val="004902B1"/>
    <w:rsid w:val="004906AC"/>
    <w:rsid w:val="0049091C"/>
    <w:rsid w:val="00490D9D"/>
    <w:rsid w:val="00490E82"/>
    <w:rsid w:val="004910C9"/>
    <w:rsid w:val="00491217"/>
    <w:rsid w:val="00491457"/>
    <w:rsid w:val="00491465"/>
    <w:rsid w:val="004916BE"/>
    <w:rsid w:val="004917A0"/>
    <w:rsid w:val="00491910"/>
    <w:rsid w:val="004929DE"/>
    <w:rsid w:val="00492C5D"/>
    <w:rsid w:val="00492D57"/>
    <w:rsid w:val="00492E16"/>
    <w:rsid w:val="00492ED1"/>
    <w:rsid w:val="00492F6C"/>
    <w:rsid w:val="0049304C"/>
    <w:rsid w:val="00493407"/>
    <w:rsid w:val="004939CF"/>
    <w:rsid w:val="00493BA8"/>
    <w:rsid w:val="00493BC8"/>
    <w:rsid w:val="004940B4"/>
    <w:rsid w:val="00494DD3"/>
    <w:rsid w:val="00495014"/>
    <w:rsid w:val="00495E86"/>
    <w:rsid w:val="00496DF7"/>
    <w:rsid w:val="00496E81"/>
    <w:rsid w:val="0049708E"/>
    <w:rsid w:val="004971AE"/>
    <w:rsid w:val="004974A2"/>
    <w:rsid w:val="004979EA"/>
    <w:rsid w:val="00497C51"/>
    <w:rsid w:val="00497C6B"/>
    <w:rsid w:val="00497F26"/>
    <w:rsid w:val="00497F81"/>
    <w:rsid w:val="004A02CD"/>
    <w:rsid w:val="004A1B7A"/>
    <w:rsid w:val="004A1EF7"/>
    <w:rsid w:val="004A208C"/>
    <w:rsid w:val="004A21E1"/>
    <w:rsid w:val="004A23D6"/>
    <w:rsid w:val="004A41E5"/>
    <w:rsid w:val="004A4365"/>
    <w:rsid w:val="004A4633"/>
    <w:rsid w:val="004A5C68"/>
    <w:rsid w:val="004A5F09"/>
    <w:rsid w:val="004A614C"/>
    <w:rsid w:val="004A6266"/>
    <w:rsid w:val="004A6480"/>
    <w:rsid w:val="004A64F1"/>
    <w:rsid w:val="004A65DA"/>
    <w:rsid w:val="004A671E"/>
    <w:rsid w:val="004A6A73"/>
    <w:rsid w:val="004A6BAB"/>
    <w:rsid w:val="004A78C1"/>
    <w:rsid w:val="004A7AA7"/>
    <w:rsid w:val="004A7B63"/>
    <w:rsid w:val="004B00F9"/>
    <w:rsid w:val="004B0352"/>
    <w:rsid w:val="004B04E0"/>
    <w:rsid w:val="004B132C"/>
    <w:rsid w:val="004B182E"/>
    <w:rsid w:val="004B2399"/>
    <w:rsid w:val="004B3753"/>
    <w:rsid w:val="004B3C83"/>
    <w:rsid w:val="004B3EBE"/>
    <w:rsid w:val="004B480C"/>
    <w:rsid w:val="004B5389"/>
    <w:rsid w:val="004B54A1"/>
    <w:rsid w:val="004B561C"/>
    <w:rsid w:val="004B5BBB"/>
    <w:rsid w:val="004B5DFC"/>
    <w:rsid w:val="004B6335"/>
    <w:rsid w:val="004B6B93"/>
    <w:rsid w:val="004B7119"/>
    <w:rsid w:val="004B7195"/>
    <w:rsid w:val="004B722F"/>
    <w:rsid w:val="004B739F"/>
    <w:rsid w:val="004B73A4"/>
    <w:rsid w:val="004B7A27"/>
    <w:rsid w:val="004C009F"/>
    <w:rsid w:val="004C0345"/>
    <w:rsid w:val="004C0A1D"/>
    <w:rsid w:val="004C0AE6"/>
    <w:rsid w:val="004C0BAB"/>
    <w:rsid w:val="004C0CA5"/>
    <w:rsid w:val="004C0FF7"/>
    <w:rsid w:val="004C137F"/>
    <w:rsid w:val="004C138C"/>
    <w:rsid w:val="004C156A"/>
    <w:rsid w:val="004C1BA9"/>
    <w:rsid w:val="004C21B9"/>
    <w:rsid w:val="004C2590"/>
    <w:rsid w:val="004C277F"/>
    <w:rsid w:val="004C2814"/>
    <w:rsid w:val="004C32BC"/>
    <w:rsid w:val="004C359F"/>
    <w:rsid w:val="004C3F8A"/>
    <w:rsid w:val="004C424C"/>
    <w:rsid w:val="004C561F"/>
    <w:rsid w:val="004C58C2"/>
    <w:rsid w:val="004C5C92"/>
    <w:rsid w:val="004C5FA4"/>
    <w:rsid w:val="004C6313"/>
    <w:rsid w:val="004C6641"/>
    <w:rsid w:val="004C695C"/>
    <w:rsid w:val="004C6B5D"/>
    <w:rsid w:val="004C6E77"/>
    <w:rsid w:val="004D02DE"/>
    <w:rsid w:val="004D037F"/>
    <w:rsid w:val="004D062F"/>
    <w:rsid w:val="004D1991"/>
    <w:rsid w:val="004D1BA2"/>
    <w:rsid w:val="004D1C2D"/>
    <w:rsid w:val="004D207E"/>
    <w:rsid w:val="004D2C67"/>
    <w:rsid w:val="004D30FC"/>
    <w:rsid w:val="004D31FD"/>
    <w:rsid w:val="004D3629"/>
    <w:rsid w:val="004D3AC8"/>
    <w:rsid w:val="004D426B"/>
    <w:rsid w:val="004D5863"/>
    <w:rsid w:val="004D58EA"/>
    <w:rsid w:val="004D5AB1"/>
    <w:rsid w:val="004D6309"/>
    <w:rsid w:val="004D6877"/>
    <w:rsid w:val="004D6B14"/>
    <w:rsid w:val="004E026E"/>
    <w:rsid w:val="004E03B2"/>
    <w:rsid w:val="004E0EAE"/>
    <w:rsid w:val="004E1130"/>
    <w:rsid w:val="004E1427"/>
    <w:rsid w:val="004E14A9"/>
    <w:rsid w:val="004E1552"/>
    <w:rsid w:val="004E197C"/>
    <w:rsid w:val="004E2102"/>
    <w:rsid w:val="004E3F03"/>
    <w:rsid w:val="004E4661"/>
    <w:rsid w:val="004E565A"/>
    <w:rsid w:val="004E6016"/>
    <w:rsid w:val="004E60C3"/>
    <w:rsid w:val="004E60DA"/>
    <w:rsid w:val="004E648C"/>
    <w:rsid w:val="004E657D"/>
    <w:rsid w:val="004E6AA8"/>
    <w:rsid w:val="004E7100"/>
    <w:rsid w:val="004E7B82"/>
    <w:rsid w:val="004E7E67"/>
    <w:rsid w:val="004F006C"/>
    <w:rsid w:val="004F0A86"/>
    <w:rsid w:val="004F0D48"/>
    <w:rsid w:val="004F187D"/>
    <w:rsid w:val="004F1BD2"/>
    <w:rsid w:val="004F1D06"/>
    <w:rsid w:val="004F1EBA"/>
    <w:rsid w:val="004F28AA"/>
    <w:rsid w:val="004F2B66"/>
    <w:rsid w:val="004F2ED1"/>
    <w:rsid w:val="004F32B1"/>
    <w:rsid w:val="004F3EF3"/>
    <w:rsid w:val="004F45FA"/>
    <w:rsid w:val="004F4952"/>
    <w:rsid w:val="004F4BFE"/>
    <w:rsid w:val="004F5CEE"/>
    <w:rsid w:val="004F5DF8"/>
    <w:rsid w:val="004F6351"/>
    <w:rsid w:val="004F698A"/>
    <w:rsid w:val="004F6D4F"/>
    <w:rsid w:val="004F6F7C"/>
    <w:rsid w:val="004F7060"/>
    <w:rsid w:val="004F717D"/>
    <w:rsid w:val="004F7230"/>
    <w:rsid w:val="004F74DB"/>
    <w:rsid w:val="004F7763"/>
    <w:rsid w:val="004F77BA"/>
    <w:rsid w:val="004F7AF2"/>
    <w:rsid w:val="00500D8E"/>
    <w:rsid w:val="0050107B"/>
    <w:rsid w:val="00501230"/>
    <w:rsid w:val="00501330"/>
    <w:rsid w:val="005015FD"/>
    <w:rsid w:val="0050163D"/>
    <w:rsid w:val="005016C8"/>
    <w:rsid w:val="00502346"/>
    <w:rsid w:val="00502DBC"/>
    <w:rsid w:val="005031F1"/>
    <w:rsid w:val="005045F6"/>
    <w:rsid w:val="00505095"/>
    <w:rsid w:val="005059C3"/>
    <w:rsid w:val="00505E7F"/>
    <w:rsid w:val="005061AB"/>
    <w:rsid w:val="005061D4"/>
    <w:rsid w:val="005061E4"/>
    <w:rsid w:val="0050624B"/>
    <w:rsid w:val="00506D6C"/>
    <w:rsid w:val="00506E84"/>
    <w:rsid w:val="005070A3"/>
    <w:rsid w:val="005078CC"/>
    <w:rsid w:val="0051017C"/>
    <w:rsid w:val="00510CC7"/>
    <w:rsid w:val="005113ED"/>
    <w:rsid w:val="0051141F"/>
    <w:rsid w:val="00511446"/>
    <w:rsid w:val="005114AE"/>
    <w:rsid w:val="00511C87"/>
    <w:rsid w:val="0051215D"/>
    <w:rsid w:val="0051267F"/>
    <w:rsid w:val="00512BAC"/>
    <w:rsid w:val="0051300F"/>
    <w:rsid w:val="00513143"/>
    <w:rsid w:val="005138A6"/>
    <w:rsid w:val="00513B33"/>
    <w:rsid w:val="00513D4E"/>
    <w:rsid w:val="00513FF8"/>
    <w:rsid w:val="00514723"/>
    <w:rsid w:val="00514FD5"/>
    <w:rsid w:val="0051522E"/>
    <w:rsid w:val="00515E61"/>
    <w:rsid w:val="00515F4B"/>
    <w:rsid w:val="005161F1"/>
    <w:rsid w:val="00516A34"/>
    <w:rsid w:val="00516BBE"/>
    <w:rsid w:val="00516C4A"/>
    <w:rsid w:val="0051706A"/>
    <w:rsid w:val="00517109"/>
    <w:rsid w:val="00517B1E"/>
    <w:rsid w:val="00520149"/>
    <w:rsid w:val="00520285"/>
    <w:rsid w:val="00520FA7"/>
    <w:rsid w:val="0052169E"/>
    <w:rsid w:val="005218D3"/>
    <w:rsid w:val="0052192E"/>
    <w:rsid w:val="00521DB8"/>
    <w:rsid w:val="00522680"/>
    <w:rsid w:val="005229BF"/>
    <w:rsid w:val="00523334"/>
    <w:rsid w:val="00523503"/>
    <w:rsid w:val="00523DF6"/>
    <w:rsid w:val="005248A6"/>
    <w:rsid w:val="00524B79"/>
    <w:rsid w:val="00524E06"/>
    <w:rsid w:val="00524FFC"/>
    <w:rsid w:val="00525C98"/>
    <w:rsid w:val="00526708"/>
    <w:rsid w:val="005274C5"/>
    <w:rsid w:val="005278D1"/>
    <w:rsid w:val="005309F8"/>
    <w:rsid w:val="00531317"/>
    <w:rsid w:val="005328C2"/>
    <w:rsid w:val="0053297F"/>
    <w:rsid w:val="005330C2"/>
    <w:rsid w:val="005330F3"/>
    <w:rsid w:val="00533385"/>
    <w:rsid w:val="0053342C"/>
    <w:rsid w:val="00533BA0"/>
    <w:rsid w:val="00533C9E"/>
    <w:rsid w:val="00534BF5"/>
    <w:rsid w:val="00534CE1"/>
    <w:rsid w:val="00535478"/>
    <w:rsid w:val="00535509"/>
    <w:rsid w:val="005355A3"/>
    <w:rsid w:val="0053563B"/>
    <w:rsid w:val="005356C4"/>
    <w:rsid w:val="00535D28"/>
    <w:rsid w:val="00536403"/>
    <w:rsid w:val="0053644B"/>
    <w:rsid w:val="00536625"/>
    <w:rsid w:val="00536C48"/>
    <w:rsid w:val="00537022"/>
    <w:rsid w:val="00537041"/>
    <w:rsid w:val="0053759B"/>
    <w:rsid w:val="005377C1"/>
    <w:rsid w:val="00537D9F"/>
    <w:rsid w:val="0054005E"/>
    <w:rsid w:val="00540C84"/>
    <w:rsid w:val="0054119C"/>
    <w:rsid w:val="0054187D"/>
    <w:rsid w:val="005421A0"/>
    <w:rsid w:val="005429B5"/>
    <w:rsid w:val="00542A2D"/>
    <w:rsid w:val="00542C20"/>
    <w:rsid w:val="0054360D"/>
    <w:rsid w:val="0054376D"/>
    <w:rsid w:val="00543B4E"/>
    <w:rsid w:val="00543E19"/>
    <w:rsid w:val="00544365"/>
    <w:rsid w:val="005443F9"/>
    <w:rsid w:val="00544B60"/>
    <w:rsid w:val="005458C7"/>
    <w:rsid w:val="00546167"/>
    <w:rsid w:val="005461B8"/>
    <w:rsid w:val="00546959"/>
    <w:rsid w:val="00546B8C"/>
    <w:rsid w:val="00546C06"/>
    <w:rsid w:val="00547397"/>
    <w:rsid w:val="00547531"/>
    <w:rsid w:val="00547869"/>
    <w:rsid w:val="005478B7"/>
    <w:rsid w:val="00547941"/>
    <w:rsid w:val="0054799F"/>
    <w:rsid w:val="00547A4C"/>
    <w:rsid w:val="00550696"/>
    <w:rsid w:val="005506E4"/>
    <w:rsid w:val="00550F2E"/>
    <w:rsid w:val="00551799"/>
    <w:rsid w:val="00551C08"/>
    <w:rsid w:val="005522D8"/>
    <w:rsid w:val="00552421"/>
    <w:rsid w:val="0055263B"/>
    <w:rsid w:val="00552FDB"/>
    <w:rsid w:val="00553140"/>
    <w:rsid w:val="0055360A"/>
    <w:rsid w:val="005538B0"/>
    <w:rsid w:val="00553D02"/>
    <w:rsid w:val="00554BF8"/>
    <w:rsid w:val="0055502F"/>
    <w:rsid w:val="00555C3C"/>
    <w:rsid w:val="00555CBB"/>
    <w:rsid w:val="00556A31"/>
    <w:rsid w:val="005570A6"/>
    <w:rsid w:val="005574EC"/>
    <w:rsid w:val="00557558"/>
    <w:rsid w:val="00557ADE"/>
    <w:rsid w:val="00561DDA"/>
    <w:rsid w:val="00561EB0"/>
    <w:rsid w:val="00562249"/>
    <w:rsid w:val="00563407"/>
    <w:rsid w:val="0056432C"/>
    <w:rsid w:val="0056468C"/>
    <w:rsid w:val="00564EA8"/>
    <w:rsid w:val="00564F42"/>
    <w:rsid w:val="005650C2"/>
    <w:rsid w:val="00565629"/>
    <w:rsid w:val="00565871"/>
    <w:rsid w:val="00565FA7"/>
    <w:rsid w:val="00566107"/>
    <w:rsid w:val="00566530"/>
    <w:rsid w:val="00566B5C"/>
    <w:rsid w:val="00566BB9"/>
    <w:rsid w:val="00566C69"/>
    <w:rsid w:val="00567075"/>
    <w:rsid w:val="005676CD"/>
    <w:rsid w:val="00567856"/>
    <w:rsid w:val="00570804"/>
    <w:rsid w:val="0057081A"/>
    <w:rsid w:val="00570D95"/>
    <w:rsid w:val="00571095"/>
    <w:rsid w:val="00571318"/>
    <w:rsid w:val="0057156A"/>
    <w:rsid w:val="00571CA1"/>
    <w:rsid w:val="00571D1C"/>
    <w:rsid w:val="00571FA8"/>
    <w:rsid w:val="005722FE"/>
    <w:rsid w:val="00572862"/>
    <w:rsid w:val="00572C10"/>
    <w:rsid w:val="0057311D"/>
    <w:rsid w:val="0057353A"/>
    <w:rsid w:val="00573F5F"/>
    <w:rsid w:val="0057472E"/>
    <w:rsid w:val="00574890"/>
    <w:rsid w:val="00574C70"/>
    <w:rsid w:val="00574DAF"/>
    <w:rsid w:val="00574DFE"/>
    <w:rsid w:val="0057581C"/>
    <w:rsid w:val="00576CBC"/>
    <w:rsid w:val="005771BF"/>
    <w:rsid w:val="005776F4"/>
    <w:rsid w:val="00577ABE"/>
    <w:rsid w:val="00577AF8"/>
    <w:rsid w:val="00577F1A"/>
    <w:rsid w:val="00580163"/>
    <w:rsid w:val="005805C0"/>
    <w:rsid w:val="00580B88"/>
    <w:rsid w:val="005812FD"/>
    <w:rsid w:val="00581508"/>
    <w:rsid w:val="00581C3A"/>
    <w:rsid w:val="00582FA6"/>
    <w:rsid w:val="00583AB7"/>
    <w:rsid w:val="005842CA"/>
    <w:rsid w:val="005843F6"/>
    <w:rsid w:val="00586065"/>
    <w:rsid w:val="00586FCB"/>
    <w:rsid w:val="0058712A"/>
    <w:rsid w:val="005872B5"/>
    <w:rsid w:val="00587845"/>
    <w:rsid w:val="00587ECB"/>
    <w:rsid w:val="00590C27"/>
    <w:rsid w:val="00590CA0"/>
    <w:rsid w:val="00590F4C"/>
    <w:rsid w:val="00591C98"/>
    <w:rsid w:val="00591CA8"/>
    <w:rsid w:val="00591D2A"/>
    <w:rsid w:val="005923E7"/>
    <w:rsid w:val="005926AB"/>
    <w:rsid w:val="0059270D"/>
    <w:rsid w:val="0059338B"/>
    <w:rsid w:val="0059342A"/>
    <w:rsid w:val="00593F91"/>
    <w:rsid w:val="00594829"/>
    <w:rsid w:val="00595119"/>
    <w:rsid w:val="005961ED"/>
    <w:rsid w:val="005963D0"/>
    <w:rsid w:val="005968F6"/>
    <w:rsid w:val="00596E3A"/>
    <w:rsid w:val="00597216"/>
    <w:rsid w:val="00597277"/>
    <w:rsid w:val="00597394"/>
    <w:rsid w:val="005977F5"/>
    <w:rsid w:val="00597A81"/>
    <w:rsid w:val="00597C8C"/>
    <w:rsid w:val="005A0ACD"/>
    <w:rsid w:val="005A10D5"/>
    <w:rsid w:val="005A1592"/>
    <w:rsid w:val="005A15E6"/>
    <w:rsid w:val="005A18DA"/>
    <w:rsid w:val="005A1ED7"/>
    <w:rsid w:val="005A2886"/>
    <w:rsid w:val="005A2E75"/>
    <w:rsid w:val="005A350B"/>
    <w:rsid w:val="005A44AF"/>
    <w:rsid w:val="005A44BC"/>
    <w:rsid w:val="005A4A30"/>
    <w:rsid w:val="005A540D"/>
    <w:rsid w:val="005A65BC"/>
    <w:rsid w:val="005A6714"/>
    <w:rsid w:val="005A6AB9"/>
    <w:rsid w:val="005A714A"/>
    <w:rsid w:val="005A7918"/>
    <w:rsid w:val="005A7B12"/>
    <w:rsid w:val="005B03A8"/>
    <w:rsid w:val="005B04AF"/>
    <w:rsid w:val="005B0536"/>
    <w:rsid w:val="005B07BE"/>
    <w:rsid w:val="005B0BAF"/>
    <w:rsid w:val="005B124A"/>
    <w:rsid w:val="005B13CE"/>
    <w:rsid w:val="005B17EA"/>
    <w:rsid w:val="005B1BCF"/>
    <w:rsid w:val="005B3BD2"/>
    <w:rsid w:val="005B5067"/>
    <w:rsid w:val="005B5745"/>
    <w:rsid w:val="005B58DF"/>
    <w:rsid w:val="005B5A44"/>
    <w:rsid w:val="005B5B24"/>
    <w:rsid w:val="005B6BEE"/>
    <w:rsid w:val="005B6EC4"/>
    <w:rsid w:val="005B6F51"/>
    <w:rsid w:val="005B70A5"/>
    <w:rsid w:val="005B7C44"/>
    <w:rsid w:val="005B7D24"/>
    <w:rsid w:val="005C0081"/>
    <w:rsid w:val="005C024B"/>
    <w:rsid w:val="005C0542"/>
    <w:rsid w:val="005C084C"/>
    <w:rsid w:val="005C0A3B"/>
    <w:rsid w:val="005C0AB7"/>
    <w:rsid w:val="005C1667"/>
    <w:rsid w:val="005C19C2"/>
    <w:rsid w:val="005C1A05"/>
    <w:rsid w:val="005C233D"/>
    <w:rsid w:val="005C2772"/>
    <w:rsid w:val="005C29A6"/>
    <w:rsid w:val="005C2EDF"/>
    <w:rsid w:val="005C31E8"/>
    <w:rsid w:val="005C35AF"/>
    <w:rsid w:val="005C3E13"/>
    <w:rsid w:val="005C3E51"/>
    <w:rsid w:val="005C4DD5"/>
    <w:rsid w:val="005C5264"/>
    <w:rsid w:val="005C52A8"/>
    <w:rsid w:val="005C5387"/>
    <w:rsid w:val="005C6096"/>
    <w:rsid w:val="005C60C6"/>
    <w:rsid w:val="005C739E"/>
    <w:rsid w:val="005C7C9E"/>
    <w:rsid w:val="005C7CB1"/>
    <w:rsid w:val="005C7CE8"/>
    <w:rsid w:val="005D035D"/>
    <w:rsid w:val="005D04BB"/>
    <w:rsid w:val="005D086A"/>
    <w:rsid w:val="005D19CF"/>
    <w:rsid w:val="005D1AF0"/>
    <w:rsid w:val="005D1B6E"/>
    <w:rsid w:val="005D1E4A"/>
    <w:rsid w:val="005D23F3"/>
    <w:rsid w:val="005D2626"/>
    <w:rsid w:val="005D2A06"/>
    <w:rsid w:val="005D2CE2"/>
    <w:rsid w:val="005D2DB3"/>
    <w:rsid w:val="005D2EE0"/>
    <w:rsid w:val="005D3592"/>
    <w:rsid w:val="005D3E3D"/>
    <w:rsid w:val="005D404D"/>
    <w:rsid w:val="005D4378"/>
    <w:rsid w:val="005D4417"/>
    <w:rsid w:val="005D507E"/>
    <w:rsid w:val="005D5272"/>
    <w:rsid w:val="005D53C9"/>
    <w:rsid w:val="005D5609"/>
    <w:rsid w:val="005D57C4"/>
    <w:rsid w:val="005D6587"/>
    <w:rsid w:val="005D67C0"/>
    <w:rsid w:val="005D748D"/>
    <w:rsid w:val="005D7888"/>
    <w:rsid w:val="005D7938"/>
    <w:rsid w:val="005E0A36"/>
    <w:rsid w:val="005E1D8E"/>
    <w:rsid w:val="005E2370"/>
    <w:rsid w:val="005E2555"/>
    <w:rsid w:val="005E25CE"/>
    <w:rsid w:val="005E26A2"/>
    <w:rsid w:val="005E2780"/>
    <w:rsid w:val="005E28F1"/>
    <w:rsid w:val="005E2921"/>
    <w:rsid w:val="005E31C2"/>
    <w:rsid w:val="005E41E5"/>
    <w:rsid w:val="005E50ED"/>
    <w:rsid w:val="005E534E"/>
    <w:rsid w:val="005E5507"/>
    <w:rsid w:val="005E5AC8"/>
    <w:rsid w:val="005E7595"/>
    <w:rsid w:val="005E76AE"/>
    <w:rsid w:val="005E7E3A"/>
    <w:rsid w:val="005F00FB"/>
    <w:rsid w:val="005F099C"/>
    <w:rsid w:val="005F0DE5"/>
    <w:rsid w:val="005F13B5"/>
    <w:rsid w:val="005F16F4"/>
    <w:rsid w:val="005F2FFF"/>
    <w:rsid w:val="005F3055"/>
    <w:rsid w:val="005F35ED"/>
    <w:rsid w:val="005F3B25"/>
    <w:rsid w:val="005F4623"/>
    <w:rsid w:val="005F4C35"/>
    <w:rsid w:val="005F4CA8"/>
    <w:rsid w:val="005F51EB"/>
    <w:rsid w:val="005F53D3"/>
    <w:rsid w:val="005F5531"/>
    <w:rsid w:val="005F558F"/>
    <w:rsid w:val="005F57CE"/>
    <w:rsid w:val="005F64CF"/>
    <w:rsid w:val="005F6A24"/>
    <w:rsid w:val="005F6AA9"/>
    <w:rsid w:val="005F6CF0"/>
    <w:rsid w:val="005F6EAE"/>
    <w:rsid w:val="005F76F9"/>
    <w:rsid w:val="005F7B03"/>
    <w:rsid w:val="00600E90"/>
    <w:rsid w:val="006011E2"/>
    <w:rsid w:val="0060249D"/>
    <w:rsid w:val="00602661"/>
    <w:rsid w:val="00602671"/>
    <w:rsid w:val="00602F19"/>
    <w:rsid w:val="006032D7"/>
    <w:rsid w:val="006033FD"/>
    <w:rsid w:val="006034BA"/>
    <w:rsid w:val="006035E5"/>
    <w:rsid w:val="00603EE5"/>
    <w:rsid w:val="0060543D"/>
    <w:rsid w:val="006054F0"/>
    <w:rsid w:val="00606264"/>
    <w:rsid w:val="006067F4"/>
    <w:rsid w:val="0060724A"/>
    <w:rsid w:val="006075AC"/>
    <w:rsid w:val="006077E5"/>
    <w:rsid w:val="00607D3E"/>
    <w:rsid w:val="00607E2F"/>
    <w:rsid w:val="00610082"/>
    <w:rsid w:val="006100B8"/>
    <w:rsid w:val="00610A25"/>
    <w:rsid w:val="00610CD9"/>
    <w:rsid w:val="006113FF"/>
    <w:rsid w:val="006120C8"/>
    <w:rsid w:val="006123AF"/>
    <w:rsid w:val="00612486"/>
    <w:rsid w:val="006124F5"/>
    <w:rsid w:val="00612F91"/>
    <w:rsid w:val="00613A6B"/>
    <w:rsid w:val="0061421B"/>
    <w:rsid w:val="006144F0"/>
    <w:rsid w:val="00614E92"/>
    <w:rsid w:val="00614ECF"/>
    <w:rsid w:val="006158AC"/>
    <w:rsid w:val="0061598D"/>
    <w:rsid w:val="00616A87"/>
    <w:rsid w:val="00616B7D"/>
    <w:rsid w:val="0061750A"/>
    <w:rsid w:val="00617555"/>
    <w:rsid w:val="0061798C"/>
    <w:rsid w:val="00620CAE"/>
    <w:rsid w:val="0062137B"/>
    <w:rsid w:val="0062167A"/>
    <w:rsid w:val="00621ACF"/>
    <w:rsid w:val="00621C37"/>
    <w:rsid w:val="0062335A"/>
    <w:rsid w:val="0062350A"/>
    <w:rsid w:val="006236D7"/>
    <w:rsid w:val="00624F72"/>
    <w:rsid w:val="0062539F"/>
    <w:rsid w:val="006254A2"/>
    <w:rsid w:val="00625F39"/>
    <w:rsid w:val="006262F4"/>
    <w:rsid w:val="00626360"/>
    <w:rsid w:val="00626AA9"/>
    <w:rsid w:val="00626CE4"/>
    <w:rsid w:val="00626CF4"/>
    <w:rsid w:val="00627450"/>
    <w:rsid w:val="006274F5"/>
    <w:rsid w:val="00627E12"/>
    <w:rsid w:val="00627E4E"/>
    <w:rsid w:val="00627F6A"/>
    <w:rsid w:val="00630154"/>
    <w:rsid w:val="006313C1"/>
    <w:rsid w:val="006318D7"/>
    <w:rsid w:val="0063220D"/>
    <w:rsid w:val="006323CD"/>
    <w:rsid w:val="006324C8"/>
    <w:rsid w:val="00632669"/>
    <w:rsid w:val="006326B9"/>
    <w:rsid w:val="00632A3D"/>
    <w:rsid w:val="00632A5C"/>
    <w:rsid w:val="00632B23"/>
    <w:rsid w:val="00632DF2"/>
    <w:rsid w:val="006330E6"/>
    <w:rsid w:val="00633B52"/>
    <w:rsid w:val="00633B67"/>
    <w:rsid w:val="00633ECF"/>
    <w:rsid w:val="00634193"/>
    <w:rsid w:val="006345C9"/>
    <w:rsid w:val="006347B4"/>
    <w:rsid w:val="0063483B"/>
    <w:rsid w:val="00634850"/>
    <w:rsid w:val="00634F7B"/>
    <w:rsid w:val="006353A5"/>
    <w:rsid w:val="006358AF"/>
    <w:rsid w:val="00636433"/>
    <w:rsid w:val="006373B7"/>
    <w:rsid w:val="00640827"/>
    <w:rsid w:val="006409A5"/>
    <w:rsid w:val="00640B46"/>
    <w:rsid w:val="006411D3"/>
    <w:rsid w:val="0064147F"/>
    <w:rsid w:val="00642985"/>
    <w:rsid w:val="00643306"/>
    <w:rsid w:val="00644398"/>
    <w:rsid w:val="00644C2E"/>
    <w:rsid w:val="00644D35"/>
    <w:rsid w:val="00645238"/>
    <w:rsid w:val="00645543"/>
    <w:rsid w:val="00645C77"/>
    <w:rsid w:val="00645ECE"/>
    <w:rsid w:val="006461C3"/>
    <w:rsid w:val="00646254"/>
    <w:rsid w:val="006462F5"/>
    <w:rsid w:val="00646925"/>
    <w:rsid w:val="006471EE"/>
    <w:rsid w:val="006502B3"/>
    <w:rsid w:val="006506E6"/>
    <w:rsid w:val="00651242"/>
    <w:rsid w:val="00651407"/>
    <w:rsid w:val="006516FB"/>
    <w:rsid w:val="006517FD"/>
    <w:rsid w:val="006518B8"/>
    <w:rsid w:val="00651FC8"/>
    <w:rsid w:val="00652495"/>
    <w:rsid w:val="0065293A"/>
    <w:rsid w:val="00652A3E"/>
    <w:rsid w:val="00652A47"/>
    <w:rsid w:val="00652EED"/>
    <w:rsid w:val="006531CA"/>
    <w:rsid w:val="0065339A"/>
    <w:rsid w:val="00653839"/>
    <w:rsid w:val="00653E45"/>
    <w:rsid w:val="00654480"/>
    <w:rsid w:val="00654685"/>
    <w:rsid w:val="00655237"/>
    <w:rsid w:val="0065574E"/>
    <w:rsid w:val="00655767"/>
    <w:rsid w:val="00655816"/>
    <w:rsid w:val="00655CF3"/>
    <w:rsid w:val="0065665F"/>
    <w:rsid w:val="00656B4F"/>
    <w:rsid w:val="00657CCA"/>
    <w:rsid w:val="00657DFA"/>
    <w:rsid w:val="006607AC"/>
    <w:rsid w:val="00660E00"/>
    <w:rsid w:val="00660F90"/>
    <w:rsid w:val="00661285"/>
    <w:rsid w:val="00661C1E"/>
    <w:rsid w:val="00661C5F"/>
    <w:rsid w:val="00661CB2"/>
    <w:rsid w:val="00661D7A"/>
    <w:rsid w:val="00661DA3"/>
    <w:rsid w:val="006623A5"/>
    <w:rsid w:val="00662AC0"/>
    <w:rsid w:val="00662C74"/>
    <w:rsid w:val="00662D3C"/>
    <w:rsid w:val="006630C4"/>
    <w:rsid w:val="0066342D"/>
    <w:rsid w:val="006645CD"/>
    <w:rsid w:val="006646C4"/>
    <w:rsid w:val="006647E4"/>
    <w:rsid w:val="00664810"/>
    <w:rsid w:val="00664AB1"/>
    <w:rsid w:val="00665563"/>
    <w:rsid w:val="00665A50"/>
    <w:rsid w:val="00666402"/>
    <w:rsid w:val="00666443"/>
    <w:rsid w:val="006668E0"/>
    <w:rsid w:val="00666C60"/>
    <w:rsid w:val="00667358"/>
    <w:rsid w:val="0066735C"/>
    <w:rsid w:val="00667613"/>
    <w:rsid w:val="00667D04"/>
    <w:rsid w:val="006701CF"/>
    <w:rsid w:val="00670B1B"/>
    <w:rsid w:val="00670F6C"/>
    <w:rsid w:val="00670FCB"/>
    <w:rsid w:val="0067152D"/>
    <w:rsid w:val="0067160F"/>
    <w:rsid w:val="00671A89"/>
    <w:rsid w:val="00671C0B"/>
    <w:rsid w:val="0067261D"/>
    <w:rsid w:val="0067262E"/>
    <w:rsid w:val="00672774"/>
    <w:rsid w:val="00672F57"/>
    <w:rsid w:val="006740BB"/>
    <w:rsid w:val="006740D8"/>
    <w:rsid w:val="00674296"/>
    <w:rsid w:val="00674C47"/>
    <w:rsid w:val="00674D34"/>
    <w:rsid w:val="00674EEF"/>
    <w:rsid w:val="00674F90"/>
    <w:rsid w:val="00675678"/>
    <w:rsid w:val="00676120"/>
    <w:rsid w:val="00676195"/>
    <w:rsid w:val="00676990"/>
    <w:rsid w:val="00676E8C"/>
    <w:rsid w:val="006773F6"/>
    <w:rsid w:val="00677467"/>
    <w:rsid w:val="0068005E"/>
    <w:rsid w:val="00680F14"/>
    <w:rsid w:val="0068110C"/>
    <w:rsid w:val="00681697"/>
    <w:rsid w:val="006818E8"/>
    <w:rsid w:val="006820CD"/>
    <w:rsid w:val="00682660"/>
    <w:rsid w:val="0068367F"/>
    <w:rsid w:val="006838A7"/>
    <w:rsid w:val="006841BA"/>
    <w:rsid w:val="0068452B"/>
    <w:rsid w:val="00684ED3"/>
    <w:rsid w:val="00685189"/>
    <w:rsid w:val="00685CBD"/>
    <w:rsid w:val="00685DDB"/>
    <w:rsid w:val="00686D21"/>
    <w:rsid w:val="00687600"/>
    <w:rsid w:val="0068765C"/>
    <w:rsid w:val="00687B31"/>
    <w:rsid w:val="00687DE6"/>
    <w:rsid w:val="006902A2"/>
    <w:rsid w:val="006903BF"/>
    <w:rsid w:val="00691039"/>
    <w:rsid w:val="00691AB4"/>
    <w:rsid w:val="006921AF"/>
    <w:rsid w:val="00692788"/>
    <w:rsid w:val="006927C1"/>
    <w:rsid w:val="00692A7B"/>
    <w:rsid w:val="00693932"/>
    <w:rsid w:val="00694321"/>
    <w:rsid w:val="0069448B"/>
    <w:rsid w:val="00694503"/>
    <w:rsid w:val="00694B07"/>
    <w:rsid w:val="0069599B"/>
    <w:rsid w:val="0069642C"/>
    <w:rsid w:val="00696490"/>
    <w:rsid w:val="006971D2"/>
    <w:rsid w:val="00697227"/>
    <w:rsid w:val="00697C6C"/>
    <w:rsid w:val="006A087D"/>
    <w:rsid w:val="006A0EC0"/>
    <w:rsid w:val="006A124E"/>
    <w:rsid w:val="006A173A"/>
    <w:rsid w:val="006A1C19"/>
    <w:rsid w:val="006A1D41"/>
    <w:rsid w:val="006A1E6D"/>
    <w:rsid w:val="006A33AF"/>
    <w:rsid w:val="006A3663"/>
    <w:rsid w:val="006A46F2"/>
    <w:rsid w:val="006A472C"/>
    <w:rsid w:val="006A4F4D"/>
    <w:rsid w:val="006A5384"/>
    <w:rsid w:val="006A55CE"/>
    <w:rsid w:val="006A5FEB"/>
    <w:rsid w:val="006A6549"/>
    <w:rsid w:val="006A7000"/>
    <w:rsid w:val="006A7179"/>
    <w:rsid w:val="006A7DCD"/>
    <w:rsid w:val="006B0050"/>
    <w:rsid w:val="006B067F"/>
    <w:rsid w:val="006B0D6B"/>
    <w:rsid w:val="006B0F1D"/>
    <w:rsid w:val="006B12F2"/>
    <w:rsid w:val="006B1D95"/>
    <w:rsid w:val="006B1E31"/>
    <w:rsid w:val="006B2F03"/>
    <w:rsid w:val="006B42DD"/>
    <w:rsid w:val="006B47D8"/>
    <w:rsid w:val="006B5B4F"/>
    <w:rsid w:val="006B6313"/>
    <w:rsid w:val="006B64E5"/>
    <w:rsid w:val="006B696E"/>
    <w:rsid w:val="006B69E2"/>
    <w:rsid w:val="006B6A74"/>
    <w:rsid w:val="006B6C20"/>
    <w:rsid w:val="006B6CF6"/>
    <w:rsid w:val="006B728C"/>
    <w:rsid w:val="006B73EF"/>
    <w:rsid w:val="006B7B30"/>
    <w:rsid w:val="006B7FCB"/>
    <w:rsid w:val="006C132E"/>
    <w:rsid w:val="006C1405"/>
    <w:rsid w:val="006C163A"/>
    <w:rsid w:val="006C1E35"/>
    <w:rsid w:val="006C20CD"/>
    <w:rsid w:val="006C2CFA"/>
    <w:rsid w:val="006C393A"/>
    <w:rsid w:val="006C3A10"/>
    <w:rsid w:val="006C4E5A"/>
    <w:rsid w:val="006C5FF4"/>
    <w:rsid w:val="006C6012"/>
    <w:rsid w:val="006C685A"/>
    <w:rsid w:val="006C6BC4"/>
    <w:rsid w:val="006C6EDE"/>
    <w:rsid w:val="006C706D"/>
    <w:rsid w:val="006C71FB"/>
    <w:rsid w:val="006C7A41"/>
    <w:rsid w:val="006D035F"/>
    <w:rsid w:val="006D0396"/>
    <w:rsid w:val="006D07DD"/>
    <w:rsid w:val="006D173C"/>
    <w:rsid w:val="006D1CF5"/>
    <w:rsid w:val="006D2107"/>
    <w:rsid w:val="006D25AA"/>
    <w:rsid w:val="006D2871"/>
    <w:rsid w:val="006D2DD0"/>
    <w:rsid w:val="006D320C"/>
    <w:rsid w:val="006D34CE"/>
    <w:rsid w:val="006D3562"/>
    <w:rsid w:val="006D3ABC"/>
    <w:rsid w:val="006D468B"/>
    <w:rsid w:val="006D5342"/>
    <w:rsid w:val="006D592B"/>
    <w:rsid w:val="006D5BCA"/>
    <w:rsid w:val="006D5C19"/>
    <w:rsid w:val="006D65F0"/>
    <w:rsid w:val="006D6CF5"/>
    <w:rsid w:val="006D6E0E"/>
    <w:rsid w:val="006D6E78"/>
    <w:rsid w:val="006D7F13"/>
    <w:rsid w:val="006E073C"/>
    <w:rsid w:val="006E1162"/>
    <w:rsid w:val="006E127D"/>
    <w:rsid w:val="006E15E6"/>
    <w:rsid w:val="006E16C6"/>
    <w:rsid w:val="006E28D8"/>
    <w:rsid w:val="006E2B53"/>
    <w:rsid w:val="006E3275"/>
    <w:rsid w:val="006E32D6"/>
    <w:rsid w:val="006E44C6"/>
    <w:rsid w:val="006E451B"/>
    <w:rsid w:val="006E469D"/>
    <w:rsid w:val="006E5576"/>
    <w:rsid w:val="006E5796"/>
    <w:rsid w:val="006E5D66"/>
    <w:rsid w:val="006E676D"/>
    <w:rsid w:val="006E6A22"/>
    <w:rsid w:val="006E6B56"/>
    <w:rsid w:val="006E7AA2"/>
    <w:rsid w:val="006E7E52"/>
    <w:rsid w:val="006F0318"/>
    <w:rsid w:val="006F128B"/>
    <w:rsid w:val="006F13AB"/>
    <w:rsid w:val="006F1477"/>
    <w:rsid w:val="006F1497"/>
    <w:rsid w:val="006F1D42"/>
    <w:rsid w:val="006F270E"/>
    <w:rsid w:val="006F3A5F"/>
    <w:rsid w:val="006F4EB3"/>
    <w:rsid w:val="006F4FD0"/>
    <w:rsid w:val="006F5598"/>
    <w:rsid w:val="006F573C"/>
    <w:rsid w:val="006F5BE1"/>
    <w:rsid w:val="006F5DC9"/>
    <w:rsid w:val="006F5E37"/>
    <w:rsid w:val="006F61C4"/>
    <w:rsid w:val="006F65AA"/>
    <w:rsid w:val="006F68E1"/>
    <w:rsid w:val="006F6BA3"/>
    <w:rsid w:val="006F6CCB"/>
    <w:rsid w:val="006F7298"/>
    <w:rsid w:val="006F7A6E"/>
    <w:rsid w:val="006F7DD6"/>
    <w:rsid w:val="006F7ECD"/>
    <w:rsid w:val="0070003D"/>
    <w:rsid w:val="00700114"/>
    <w:rsid w:val="00700360"/>
    <w:rsid w:val="00701450"/>
    <w:rsid w:val="00701A0A"/>
    <w:rsid w:val="00701E37"/>
    <w:rsid w:val="00701F3C"/>
    <w:rsid w:val="007021E9"/>
    <w:rsid w:val="00702295"/>
    <w:rsid w:val="0070248A"/>
    <w:rsid w:val="007034DF"/>
    <w:rsid w:val="00703C3B"/>
    <w:rsid w:val="00703F48"/>
    <w:rsid w:val="00703FE6"/>
    <w:rsid w:val="0070563E"/>
    <w:rsid w:val="00706509"/>
    <w:rsid w:val="0070726A"/>
    <w:rsid w:val="00707416"/>
    <w:rsid w:val="007075B5"/>
    <w:rsid w:val="00707BCC"/>
    <w:rsid w:val="00710934"/>
    <w:rsid w:val="00710A6B"/>
    <w:rsid w:val="00710DA9"/>
    <w:rsid w:val="00711597"/>
    <w:rsid w:val="00711C2B"/>
    <w:rsid w:val="007121EC"/>
    <w:rsid w:val="0071277A"/>
    <w:rsid w:val="00712B25"/>
    <w:rsid w:val="00712F3D"/>
    <w:rsid w:val="007130F5"/>
    <w:rsid w:val="00713327"/>
    <w:rsid w:val="00713694"/>
    <w:rsid w:val="00715FE6"/>
    <w:rsid w:val="00716306"/>
    <w:rsid w:val="0071641D"/>
    <w:rsid w:val="00716773"/>
    <w:rsid w:val="00716B4D"/>
    <w:rsid w:val="00716BC7"/>
    <w:rsid w:val="00716D3A"/>
    <w:rsid w:val="00717636"/>
    <w:rsid w:val="00717FA7"/>
    <w:rsid w:val="00720358"/>
    <w:rsid w:val="00720511"/>
    <w:rsid w:val="00720795"/>
    <w:rsid w:val="007207F3"/>
    <w:rsid w:val="00720F1A"/>
    <w:rsid w:val="007212B8"/>
    <w:rsid w:val="0072201C"/>
    <w:rsid w:val="0072228C"/>
    <w:rsid w:val="00722677"/>
    <w:rsid w:val="007227C0"/>
    <w:rsid w:val="00722C95"/>
    <w:rsid w:val="00722D79"/>
    <w:rsid w:val="00723305"/>
    <w:rsid w:val="007238AF"/>
    <w:rsid w:val="0072393F"/>
    <w:rsid w:val="00723992"/>
    <w:rsid w:val="00723B2A"/>
    <w:rsid w:val="00723C83"/>
    <w:rsid w:val="00723E63"/>
    <w:rsid w:val="0072455E"/>
    <w:rsid w:val="0072553E"/>
    <w:rsid w:val="00725629"/>
    <w:rsid w:val="0072692D"/>
    <w:rsid w:val="0072694F"/>
    <w:rsid w:val="00726E8F"/>
    <w:rsid w:val="0072704E"/>
    <w:rsid w:val="0072745C"/>
    <w:rsid w:val="00727575"/>
    <w:rsid w:val="00730399"/>
    <w:rsid w:val="00730679"/>
    <w:rsid w:val="007306B3"/>
    <w:rsid w:val="00730B8F"/>
    <w:rsid w:val="00730C87"/>
    <w:rsid w:val="00732217"/>
    <w:rsid w:val="007322ED"/>
    <w:rsid w:val="0073277C"/>
    <w:rsid w:val="00732782"/>
    <w:rsid w:val="0073335D"/>
    <w:rsid w:val="00733528"/>
    <w:rsid w:val="0073352B"/>
    <w:rsid w:val="007335DB"/>
    <w:rsid w:val="00734358"/>
    <w:rsid w:val="007347B8"/>
    <w:rsid w:val="00735027"/>
    <w:rsid w:val="00735504"/>
    <w:rsid w:val="00735C28"/>
    <w:rsid w:val="00736963"/>
    <w:rsid w:val="007369BD"/>
    <w:rsid w:val="00737850"/>
    <w:rsid w:val="007400E7"/>
    <w:rsid w:val="007413BF"/>
    <w:rsid w:val="00741594"/>
    <w:rsid w:val="007416CE"/>
    <w:rsid w:val="00741F71"/>
    <w:rsid w:val="00742CDC"/>
    <w:rsid w:val="007432DE"/>
    <w:rsid w:val="00743A0E"/>
    <w:rsid w:val="00744020"/>
    <w:rsid w:val="0074428B"/>
    <w:rsid w:val="0074462B"/>
    <w:rsid w:val="007448A8"/>
    <w:rsid w:val="007468FA"/>
    <w:rsid w:val="007478EC"/>
    <w:rsid w:val="007479E4"/>
    <w:rsid w:val="00747B4D"/>
    <w:rsid w:val="0075006F"/>
    <w:rsid w:val="0075072D"/>
    <w:rsid w:val="00750864"/>
    <w:rsid w:val="00750EC4"/>
    <w:rsid w:val="007513AB"/>
    <w:rsid w:val="007515E6"/>
    <w:rsid w:val="00751B6E"/>
    <w:rsid w:val="00751D78"/>
    <w:rsid w:val="00752A74"/>
    <w:rsid w:val="00752DA6"/>
    <w:rsid w:val="00753703"/>
    <w:rsid w:val="007549C1"/>
    <w:rsid w:val="007553F1"/>
    <w:rsid w:val="007558A8"/>
    <w:rsid w:val="00755AD9"/>
    <w:rsid w:val="00756206"/>
    <w:rsid w:val="0075722E"/>
    <w:rsid w:val="0075750E"/>
    <w:rsid w:val="007575B2"/>
    <w:rsid w:val="007576AC"/>
    <w:rsid w:val="00757C43"/>
    <w:rsid w:val="00757C46"/>
    <w:rsid w:val="00757E1A"/>
    <w:rsid w:val="00760178"/>
    <w:rsid w:val="00760180"/>
    <w:rsid w:val="00761376"/>
    <w:rsid w:val="007617DC"/>
    <w:rsid w:val="00761964"/>
    <w:rsid w:val="00762711"/>
    <w:rsid w:val="00762C30"/>
    <w:rsid w:val="00762DFA"/>
    <w:rsid w:val="007633B6"/>
    <w:rsid w:val="0076347B"/>
    <w:rsid w:val="0076373E"/>
    <w:rsid w:val="007639E7"/>
    <w:rsid w:val="0076403A"/>
    <w:rsid w:val="00764845"/>
    <w:rsid w:val="00764CDD"/>
    <w:rsid w:val="0076532F"/>
    <w:rsid w:val="007660E4"/>
    <w:rsid w:val="0076624A"/>
    <w:rsid w:val="007667BE"/>
    <w:rsid w:val="0076681C"/>
    <w:rsid w:val="00766C93"/>
    <w:rsid w:val="00766DFA"/>
    <w:rsid w:val="007673B4"/>
    <w:rsid w:val="00767AA0"/>
    <w:rsid w:val="00767B2C"/>
    <w:rsid w:val="007711E2"/>
    <w:rsid w:val="0077152A"/>
    <w:rsid w:val="007716D9"/>
    <w:rsid w:val="00772478"/>
    <w:rsid w:val="0077303E"/>
    <w:rsid w:val="007732D3"/>
    <w:rsid w:val="0077341D"/>
    <w:rsid w:val="00773A8A"/>
    <w:rsid w:val="00773A9B"/>
    <w:rsid w:val="00773C79"/>
    <w:rsid w:val="007747DA"/>
    <w:rsid w:val="00774854"/>
    <w:rsid w:val="00774F06"/>
    <w:rsid w:val="00775B15"/>
    <w:rsid w:val="0077676D"/>
    <w:rsid w:val="00776EF6"/>
    <w:rsid w:val="00780527"/>
    <w:rsid w:val="007809C8"/>
    <w:rsid w:val="00780F54"/>
    <w:rsid w:val="007819EB"/>
    <w:rsid w:val="00781AB3"/>
    <w:rsid w:val="00781BA7"/>
    <w:rsid w:val="007829B5"/>
    <w:rsid w:val="007831C3"/>
    <w:rsid w:val="00783E57"/>
    <w:rsid w:val="00783FD7"/>
    <w:rsid w:val="0078486B"/>
    <w:rsid w:val="00784D15"/>
    <w:rsid w:val="00785B0D"/>
    <w:rsid w:val="00785C9B"/>
    <w:rsid w:val="00786153"/>
    <w:rsid w:val="00786F3B"/>
    <w:rsid w:val="00787215"/>
    <w:rsid w:val="0078728F"/>
    <w:rsid w:val="007875DC"/>
    <w:rsid w:val="00787652"/>
    <w:rsid w:val="00787C69"/>
    <w:rsid w:val="00790791"/>
    <w:rsid w:val="00790CDC"/>
    <w:rsid w:val="00790E2A"/>
    <w:rsid w:val="0079197F"/>
    <w:rsid w:val="00791CA8"/>
    <w:rsid w:val="00791DD4"/>
    <w:rsid w:val="00791E87"/>
    <w:rsid w:val="007921EE"/>
    <w:rsid w:val="007924D6"/>
    <w:rsid w:val="00792904"/>
    <w:rsid w:val="00792AD0"/>
    <w:rsid w:val="00792D65"/>
    <w:rsid w:val="00793B70"/>
    <w:rsid w:val="0079519C"/>
    <w:rsid w:val="007959E6"/>
    <w:rsid w:val="00796088"/>
    <w:rsid w:val="007960FA"/>
    <w:rsid w:val="00796E91"/>
    <w:rsid w:val="0079728B"/>
    <w:rsid w:val="00797788"/>
    <w:rsid w:val="007A0686"/>
    <w:rsid w:val="007A1313"/>
    <w:rsid w:val="007A18F3"/>
    <w:rsid w:val="007A1A63"/>
    <w:rsid w:val="007A1AA3"/>
    <w:rsid w:val="007A1D83"/>
    <w:rsid w:val="007A1F83"/>
    <w:rsid w:val="007A2552"/>
    <w:rsid w:val="007A2B0C"/>
    <w:rsid w:val="007A2B8E"/>
    <w:rsid w:val="007A2D3E"/>
    <w:rsid w:val="007A410B"/>
    <w:rsid w:val="007A531B"/>
    <w:rsid w:val="007A5666"/>
    <w:rsid w:val="007A599A"/>
    <w:rsid w:val="007A5D16"/>
    <w:rsid w:val="007A618F"/>
    <w:rsid w:val="007A6899"/>
    <w:rsid w:val="007A68A7"/>
    <w:rsid w:val="007A735B"/>
    <w:rsid w:val="007A75DD"/>
    <w:rsid w:val="007A7727"/>
    <w:rsid w:val="007A79AB"/>
    <w:rsid w:val="007B0063"/>
    <w:rsid w:val="007B0064"/>
    <w:rsid w:val="007B197D"/>
    <w:rsid w:val="007B1F2A"/>
    <w:rsid w:val="007B26C7"/>
    <w:rsid w:val="007B2E31"/>
    <w:rsid w:val="007B2E33"/>
    <w:rsid w:val="007B31C2"/>
    <w:rsid w:val="007B357E"/>
    <w:rsid w:val="007B360F"/>
    <w:rsid w:val="007B36F1"/>
    <w:rsid w:val="007B42CD"/>
    <w:rsid w:val="007B4D16"/>
    <w:rsid w:val="007B55BB"/>
    <w:rsid w:val="007B5CCD"/>
    <w:rsid w:val="007B6121"/>
    <w:rsid w:val="007B66A2"/>
    <w:rsid w:val="007B66ED"/>
    <w:rsid w:val="007B6E93"/>
    <w:rsid w:val="007B7BCB"/>
    <w:rsid w:val="007C0044"/>
    <w:rsid w:val="007C0A8F"/>
    <w:rsid w:val="007C0B2B"/>
    <w:rsid w:val="007C0D6A"/>
    <w:rsid w:val="007C0FEA"/>
    <w:rsid w:val="007C1166"/>
    <w:rsid w:val="007C1CCB"/>
    <w:rsid w:val="007C2219"/>
    <w:rsid w:val="007C22C2"/>
    <w:rsid w:val="007C2802"/>
    <w:rsid w:val="007C357F"/>
    <w:rsid w:val="007C359F"/>
    <w:rsid w:val="007C3D33"/>
    <w:rsid w:val="007C4396"/>
    <w:rsid w:val="007C46B2"/>
    <w:rsid w:val="007C4C08"/>
    <w:rsid w:val="007C4DB3"/>
    <w:rsid w:val="007C523B"/>
    <w:rsid w:val="007C5F6B"/>
    <w:rsid w:val="007C612B"/>
    <w:rsid w:val="007C62CA"/>
    <w:rsid w:val="007C6670"/>
    <w:rsid w:val="007C6A63"/>
    <w:rsid w:val="007C6CEB"/>
    <w:rsid w:val="007C7399"/>
    <w:rsid w:val="007C79E7"/>
    <w:rsid w:val="007C7D2F"/>
    <w:rsid w:val="007C7FA4"/>
    <w:rsid w:val="007D0222"/>
    <w:rsid w:val="007D0531"/>
    <w:rsid w:val="007D0937"/>
    <w:rsid w:val="007D0D36"/>
    <w:rsid w:val="007D0FF3"/>
    <w:rsid w:val="007D1334"/>
    <w:rsid w:val="007D13F9"/>
    <w:rsid w:val="007D172A"/>
    <w:rsid w:val="007D229B"/>
    <w:rsid w:val="007D2519"/>
    <w:rsid w:val="007D29E4"/>
    <w:rsid w:val="007D2B4B"/>
    <w:rsid w:val="007D2BD0"/>
    <w:rsid w:val="007D2BFC"/>
    <w:rsid w:val="007D2CCD"/>
    <w:rsid w:val="007D31C0"/>
    <w:rsid w:val="007D3643"/>
    <w:rsid w:val="007D38B7"/>
    <w:rsid w:val="007D3A4F"/>
    <w:rsid w:val="007D3A65"/>
    <w:rsid w:val="007D406D"/>
    <w:rsid w:val="007D43BD"/>
    <w:rsid w:val="007D44E4"/>
    <w:rsid w:val="007D467E"/>
    <w:rsid w:val="007D55B3"/>
    <w:rsid w:val="007D56EB"/>
    <w:rsid w:val="007D5B02"/>
    <w:rsid w:val="007D5D01"/>
    <w:rsid w:val="007D6170"/>
    <w:rsid w:val="007D66DA"/>
    <w:rsid w:val="007D6C7B"/>
    <w:rsid w:val="007D7011"/>
    <w:rsid w:val="007D70A3"/>
    <w:rsid w:val="007D74DE"/>
    <w:rsid w:val="007E0A14"/>
    <w:rsid w:val="007E0FA7"/>
    <w:rsid w:val="007E152A"/>
    <w:rsid w:val="007E1AAE"/>
    <w:rsid w:val="007E1BEF"/>
    <w:rsid w:val="007E1EDB"/>
    <w:rsid w:val="007E1F23"/>
    <w:rsid w:val="007E20D1"/>
    <w:rsid w:val="007E2159"/>
    <w:rsid w:val="007E277D"/>
    <w:rsid w:val="007E296F"/>
    <w:rsid w:val="007E2AC0"/>
    <w:rsid w:val="007E3A78"/>
    <w:rsid w:val="007E470B"/>
    <w:rsid w:val="007E4B5B"/>
    <w:rsid w:val="007E50AB"/>
    <w:rsid w:val="007E565C"/>
    <w:rsid w:val="007E5B43"/>
    <w:rsid w:val="007E5CC4"/>
    <w:rsid w:val="007E637B"/>
    <w:rsid w:val="007E69FD"/>
    <w:rsid w:val="007E6A10"/>
    <w:rsid w:val="007E6F14"/>
    <w:rsid w:val="007E6F28"/>
    <w:rsid w:val="007E75A9"/>
    <w:rsid w:val="007E75D9"/>
    <w:rsid w:val="007E77FC"/>
    <w:rsid w:val="007E7A5D"/>
    <w:rsid w:val="007E7D4E"/>
    <w:rsid w:val="007E7E18"/>
    <w:rsid w:val="007F0E99"/>
    <w:rsid w:val="007F1626"/>
    <w:rsid w:val="007F2268"/>
    <w:rsid w:val="007F28ED"/>
    <w:rsid w:val="007F29B0"/>
    <w:rsid w:val="007F2A14"/>
    <w:rsid w:val="007F33E3"/>
    <w:rsid w:val="007F3AF4"/>
    <w:rsid w:val="007F43C6"/>
    <w:rsid w:val="007F441B"/>
    <w:rsid w:val="007F489A"/>
    <w:rsid w:val="007F4D43"/>
    <w:rsid w:val="007F535F"/>
    <w:rsid w:val="007F53D3"/>
    <w:rsid w:val="007F5803"/>
    <w:rsid w:val="007F60EC"/>
    <w:rsid w:val="007F640E"/>
    <w:rsid w:val="007F6672"/>
    <w:rsid w:val="007F6E93"/>
    <w:rsid w:val="007F73CB"/>
    <w:rsid w:val="007F79C3"/>
    <w:rsid w:val="007F7C65"/>
    <w:rsid w:val="00800076"/>
    <w:rsid w:val="008000C2"/>
    <w:rsid w:val="00800A34"/>
    <w:rsid w:val="00800ED5"/>
    <w:rsid w:val="00801413"/>
    <w:rsid w:val="008016CB"/>
    <w:rsid w:val="00802521"/>
    <w:rsid w:val="00802B80"/>
    <w:rsid w:val="00802D74"/>
    <w:rsid w:val="00803580"/>
    <w:rsid w:val="0080411B"/>
    <w:rsid w:val="0080422A"/>
    <w:rsid w:val="00804CE4"/>
    <w:rsid w:val="008052EF"/>
    <w:rsid w:val="00805634"/>
    <w:rsid w:val="00806351"/>
    <w:rsid w:val="008064EB"/>
    <w:rsid w:val="00807098"/>
    <w:rsid w:val="0081014F"/>
    <w:rsid w:val="00810C4B"/>
    <w:rsid w:val="0081106F"/>
    <w:rsid w:val="008111CD"/>
    <w:rsid w:val="00812308"/>
    <w:rsid w:val="008123AA"/>
    <w:rsid w:val="00812C60"/>
    <w:rsid w:val="00812DEC"/>
    <w:rsid w:val="00812F9B"/>
    <w:rsid w:val="00813143"/>
    <w:rsid w:val="008132D3"/>
    <w:rsid w:val="008139A4"/>
    <w:rsid w:val="008140FB"/>
    <w:rsid w:val="00814D67"/>
    <w:rsid w:val="008150A2"/>
    <w:rsid w:val="008152F1"/>
    <w:rsid w:val="0081553C"/>
    <w:rsid w:val="00816012"/>
    <w:rsid w:val="00817722"/>
    <w:rsid w:val="00817829"/>
    <w:rsid w:val="008205E0"/>
    <w:rsid w:val="00820683"/>
    <w:rsid w:val="008206F1"/>
    <w:rsid w:val="00820A1C"/>
    <w:rsid w:val="00820B30"/>
    <w:rsid w:val="00820F69"/>
    <w:rsid w:val="00820FAC"/>
    <w:rsid w:val="008210B0"/>
    <w:rsid w:val="00821237"/>
    <w:rsid w:val="00821FBE"/>
    <w:rsid w:val="0082267E"/>
    <w:rsid w:val="00822825"/>
    <w:rsid w:val="00822938"/>
    <w:rsid w:val="00822BDC"/>
    <w:rsid w:val="00823574"/>
    <w:rsid w:val="0082358E"/>
    <w:rsid w:val="00823914"/>
    <w:rsid w:val="00823B8B"/>
    <w:rsid w:val="00823F96"/>
    <w:rsid w:val="008245E8"/>
    <w:rsid w:val="00824AB9"/>
    <w:rsid w:val="0082546D"/>
    <w:rsid w:val="008258FD"/>
    <w:rsid w:val="008261FD"/>
    <w:rsid w:val="00826394"/>
    <w:rsid w:val="00826AD5"/>
    <w:rsid w:val="00826B9C"/>
    <w:rsid w:val="00826D7C"/>
    <w:rsid w:val="008271E0"/>
    <w:rsid w:val="0082733A"/>
    <w:rsid w:val="00827395"/>
    <w:rsid w:val="00827FB6"/>
    <w:rsid w:val="0083011F"/>
    <w:rsid w:val="00830B6F"/>
    <w:rsid w:val="00830C2D"/>
    <w:rsid w:val="00830DAD"/>
    <w:rsid w:val="0083101D"/>
    <w:rsid w:val="00831156"/>
    <w:rsid w:val="0083127B"/>
    <w:rsid w:val="0083140E"/>
    <w:rsid w:val="00831E87"/>
    <w:rsid w:val="00832569"/>
    <w:rsid w:val="0083289F"/>
    <w:rsid w:val="00832A60"/>
    <w:rsid w:val="00832C03"/>
    <w:rsid w:val="00832C76"/>
    <w:rsid w:val="008332AF"/>
    <w:rsid w:val="00833314"/>
    <w:rsid w:val="008337D3"/>
    <w:rsid w:val="008338EF"/>
    <w:rsid w:val="00833A44"/>
    <w:rsid w:val="00834715"/>
    <w:rsid w:val="00835351"/>
    <w:rsid w:val="0083566C"/>
    <w:rsid w:val="0083569B"/>
    <w:rsid w:val="00835BC3"/>
    <w:rsid w:val="008361B3"/>
    <w:rsid w:val="00836893"/>
    <w:rsid w:val="00836F14"/>
    <w:rsid w:val="008377D5"/>
    <w:rsid w:val="0083782A"/>
    <w:rsid w:val="008379C6"/>
    <w:rsid w:val="00837B83"/>
    <w:rsid w:val="00837D5E"/>
    <w:rsid w:val="00837DC9"/>
    <w:rsid w:val="008404E1"/>
    <w:rsid w:val="0084081A"/>
    <w:rsid w:val="00840D81"/>
    <w:rsid w:val="00841077"/>
    <w:rsid w:val="00841691"/>
    <w:rsid w:val="00841871"/>
    <w:rsid w:val="00841B9A"/>
    <w:rsid w:val="00841F83"/>
    <w:rsid w:val="00841FBF"/>
    <w:rsid w:val="008421E3"/>
    <w:rsid w:val="0084260F"/>
    <w:rsid w:val="00842BF1"/>
    <w:rsid w:val="008432CF"/>
    <w:rsid w:val="0084354B"/>
    <w:rsid w:val="00843D4B"/>
    <w:rsid w:val="00844542"/>
    <w:rsid w:val="00845D5D"/>
    <w:rsid w:val="008464F6"/>
    <w:rsid w:val="0084686B"/>
    <w:rsid w:val="00847032"/>
    <w:rsid w:val="00847547"/>
    <w:rsid w:val="00847D5B"/>
    <w:rsid w:val="0085054A"/>
    <w:rsid w:val="00850747"/>
    <w:rsid w:val="008517E4"/>
    <w:rsid w:val="00851D40"/>
    <w:rsid w:val="00851DEE"/>
    <w:rsid w:val="00852228"/>
    <w:rsid w:val="008525B5"/>
    <w:rsid w:val="0085265B"/>
    <w:rsid w:val="00852C02"/>
    <w:rsid w:val="0085301C"/>
    <w:rsid w:val="00853C54"/>
    <w:rsid w:val="00853DBB"/>
    <w:rsid w:val="00854714"/>
    <w:rsid w:val="00854A03"/>
    <w:rsid w:val="00854A32"/>
    <w:rsid w:val="00854E0C"/>
    <w:rsid w:val="0085507D"/>
    <w:rsid w:val="0085516E"/>
    <w:rsid w:val="00855D30"/>
    <w:rsid w:val="00855F27"/>
    <w:rsid w:val="00856472"/>
    <w:rsid w:val="0085686F"/>
    <w:rsid w:val="00856EF9"/>
    <w:rsid w:val="008575F2"/>
    <w:rsid w:val="00857890"/>
    <w:rsid w:val="0085798D"/>
    <w:rsid w:val="008579EB"/>
    <w:rsid w:val="00860091"/>
    <w:rsid w:val="008602F1"/>
    <w:rsid w:val="00860959"/>
    <w:rsid w:val="008619D3"/>
    <w:rsid w:val="00861B02"/>
    <w:rsid w:val="00861B73"/>
    <w:rsid w:val="008623C0"/>
    <w:rsid w:val="0086272A"/>
    <w:rsid w:val="008627A3"/>
    <w:rsid w:val="0086298E"/>
    <w:rsid w:val="008645FA"/>
    <w:rsid w:val="0086491F"/>
    <w:rsid w:val="00864B7F"/>
    <w:rsid w:val="00864C5A"/>
    <w:rsid w:val="00864E03"/>
    <w:rsid w:val="008650B4"/>
    <w:rsid w:val="0086524E"/>
    <w:rsid w:val="00865303"/>
    <w:rsid w:val="0086548E"/>
    <w:rsid w:val="0086587F"/>
    <w:rsid w:val="00865923"/>
    <w:rsid w:val="00865D93"/>
    <w:rsid w:val="00866039"/>
    <w:rsid w:val="00866A9E"/>
    <w:rsid w:val="00866BDF"/>
    <w:rsid w:val="008678D4"/>
    <w:rsid w:val="00867AC3"/>
    <w:rsid w:val="00870510"/>
    <w:rsid w:val="008706B9"/>
    <w:rsid w:val="0087192D"/>
    <w:rsid w:val="00871B69"/>
    <w:rsid w:val="00871C0C"/>
    <w:rsid w:val="00871D79"/>
    <w:rsid w:val="00871D7D"/>
    <w:rsid w:val="00872A01"/>
    <w:rsid w:val="00872EF3"/>
    <w:rsid w:val="008730EA"/>
    <w:rsid w:val="00874216"/>
    <w:rsid w:val="008744A1"/>
    <w:rsid w:val="00874797"/>
    <w:rsid w:val="00875252"/>
    <w:rsid w:val="008756C2"/>
    <w:rsid w:val="00875CB3"/>
    <w:rsid w:val="00876311"/>
    <w:rsid w:val="008766AC"/>
    <w:rsid w:val="00876CBA"/>
    <w:rsid w:val="00877251"/>
    <w:rsid w:val="00877331"/>
    <w:rsid w:val="008777C9"/>
    <w:rsid w:val="008778F1"/>
    <w:rsid w:val="0088099C"/>
    <w:rsid w:val="00880D79"/>
    <w:rsid w:val="00881288"/>
    <w:rsid w:val="00881345"/>
    <w:rsid w:val="00881548"/>
    <w:rsid w:val="00881D6A"/>
    <w:rsid w:val="00881E56"/>
    <w:rsid w:val="008823AE"/>
    <w:rsid w:val="008823EB"/>
    <w:rsid w:val="00882D5B"/>
    <w:rsid w:val="008833C7"/>
    <w:rsid w:val="0088370D"/>
    <w:rsid w:val="008837F2"/>
    <w:rsid w:val="0088425E"/>
    <w:rsid w:val="00884892"/>
    <w:rsid w:val="00884899"/>
    <w:rsid w:val="00884F18"/>
    <w:rsid w:val="008851D2"/>
    <w:rsid w:val="00885BE1"/>
    <w:rsid w:val="00886567"/>
    <w:rsid w:val="00886B5C"/>
    <w:rsid w:val="00886B74"/>
    <w:rsid w:val="0088721C"/>
    <w:rsid w:val="00887797"/>
    <w:rsid w:val="008878BC"/>
    <w:rsid w:val="00887EC6"/>
    <w:rsid w:val="00890148"/>
    <w:rsid w:val="008909CD"/>
    <w:rsid w:val="00890B65"/>
    <w:rsid w:val="00891ED2"/>
    <w:rsid w:val="008921D2"/>
    <w:rsid w:val="00892AAD"/>
    <w:rsid w:val="00892E28"/>
    <w:rsid w:val="00893B1B"/>
    <w:rsid w:val="008942E8"/>
    <w:rsid w:val="00894EB2"/>
    <w:rsid w:val="0089531F"/>
    <w:rsid w:val="008956A6"/>
    <w:rsid w:val="00895764"/>
    <w:rsid w:val="0089577A"/>
    <w:rsid w:val="00895D91"/>
    <w:rsid w:val="00895DB8"/>
    <w:rsid w:val="008965AC"/>
    <w:rsid w:val="008968C7"/>
    <w:rsid w:val="00896AC9"/>
    <w:rsid w:val="008A001C"/>
    <w:rsid w:val="008A06E3"/>
    <w:rsid w:val="008A08B0"/>
    <w:rsid w:val="008A0D5F"/>
    <w:rsid w:val="008A0DFA"/>
    <w:rsid w:val="008A0EBB"/>
    <w:rsid w:val="008A0F89"/>
    <w:rsid w:val="008A133C"/>
    <w:rsid w:val="008A26D7"/>
    <w:rsid w:val="008A2F27"/>
    <w:rsid w:val="008A31FE"/>
    <w:rsid w:val="008A335D"/>
    <w:rsid w:val="008A3550"/>
    <w:rsid w:val="008A4271"/>
    <w:rsid w:val="008A4304"/>
    <w:rsid w:val="008A43F7"/>
    <w:rsid w:val="008A5390"/>
    <w:rsid w:val="008A5E0A"/>
    <w:rsid w:val="008A66A3"/>
    <w:rsid w:val="008A6CD3"/>
    <w:rsid w:val="008A6DF0"/>
    <w:rsid w:val="008A791D"/>
    <w:rsid w:val="008A7B62"/>
    <w:rsid w:val="008A7BC4"/>
    <w:rsid w:val="008A7D4D"/>
    <w:rsid w:val="008B0126"/>
    <w:rsid w:val="008B0A5F"/>
    <w:rsid w:val="008B0D80"/>
    <w:rsid w:val="008B1565"/>
    <w:rsid w:val="008B1C49"/>
    <w:rsid w:val="008B1C75"/>
    <w:rsid w:val="008B228A"/>
    <w:rsid w:val="008B2617"/>
    <w:rsid w:val="008B2965"/>
    <w:rsid w:val="008B2974"/>
    <w:rsid w:val="008B37FD"/>
    <w:rsid w:val="008B3906"/>
    <w:rsid w:val="008B4219"/>
    <w:rsid w:val="008B45C4"/>
    <w:rsid w:val="008B496C"/>
    <w:rsid w:val="008B56A8"/>
    <w:rsid w:val="008B58A4"/>
    <w:rsid w:val="008B5D48"/>
    <w:rsid w:val="008B664C"/>
    <w:rsid w:val="008B6E89"/>
    <w:rsid w:val="008B7178"/>
    <w:rsid w:val="008B779E"/>
    <w:rsid w:val="008B7FE9"/>
    <w:rsid w:val="008C0348"/>
    <w:rsid w:val="008C0351"/>
    <w:rsid w:val="008C0BB8"/>
    <w:rsid w:val="008C1050"/>
    <w:rsid w:val="008C1397"/>
    <w:rsid w:val="008C1694"/>
    <w:rsid w:val="008C1843"/>
    <w:rsid w:val="008C1D69"/>
    <w:rsid w:val="008C201B"/>
    <w:rsid w:val="008C24E7"/>
    <w:rsid w:val="008C3252"/>
    <w:rsid w:val="008C35A5"/>
    <w:rsid w:val="008C428E"/>
    <w:rsid w:val="008C43C0"/>
    <w:rsid w:val="008C45FF"/>
    <w:rsid w:val="008C518B"/>
    <w:rsid w:val="008C5236"/>
    <w:rsid w:val="008C5E59"/>
    <w:rsid w:val="008C6182"/>
    <w:rsid w:val="008C71A3"/>
    <w:rsid w:val="008C71AF"/>
    <w:rsid w:val="008C7576"/>
    <w:rsid w:val="008C7A02"/>
    <w:rsid w:val="008C7E67"/>
    <w:rsid w:val="008C7FFB"/>
    <w:rsid w:val="008D15C7"/>
    <w:rsid w:val="008D28B5"/>
    <w:rsid w:val="008D2CCE"/>
    <w:rsid w:val="008D38EC"/>
    <w:rsid w:val="008D42A5"/>
    <w:rsid w:val="008D46D7"/>
    <w:rsid w:val="008D4F16"/>
    <w:rsid w:val="008D53D0"/>
    <w:rsid w:val="008D5674"/>
    <w:rsid w:val="008D61E8"/>
    <w:rsid w:val="008D627B"/>
    <w:rsid w:val="008D6B4F"/>
    <w:rsid w:val="008D6B64"/>
    <w:rsid w:val="008D6FA5"/>
    <w:rsid w:val="008E109C"/>
    <w:rsid w:val="008E1C4F"/>
    <w:rsid w:val="008E1CD0"/>
    <w:rsid w:val="008E1FED"/>
    <w:rsid w:val="008E2854"/>
    <w:rsid w:val="008E2B73"/>
    <w:rsid w:val="008E2FDB"/>
    <w:rsid w:val="008E373D"/>
    <w:rsid w:val="008E3AAB"/>
    <w:rsid w:val="008E3D19"/>
    <w:rsid w:val="008E3F99"/>
    <w:rsid w:val="008E415E"/>
    <w:rsid w:val="008E475A"/>
    <w:rsid w:val="008E4C68"/>
    <w:rsid w:val="008E4D63"/>
    <w:rsid w:val="008E4D92"/>
    <w:rsid w:val="008E4EA9"/>
    <w:rsid w:val="008E64F0"/>
    <w:rsid w:val="008E66FE"/>
    <w:rsid w:val="008E68CD"/>
    <w:rsid w:val="008E79BF"/>
    <w:rsid w:val="008E7DBF"/>
    <w:rsid w:val="008F02F1"/>
    <w:rsid w:val="008F052E"/>
    <w:rsid w:val="008F05F1"/>
    <w:rsid w:val="008F08CE"/>
    <w:rsid w:val="008F099C"/>
    <w:rsid w:val="008F0C08"/>
    <w:rsid w:val="008F0E01"/>
    <w:rsid w:val="008F0EE9"/>
    <w:rsid w:val="008F0F72"/>
    <w:rsid w:val="008F165A"/>
    <w:rsid w:val="008F1EFC"/>
    <w:rsid w:val="008F1FA8"/>
    <w:rsid w:val="008F2E28"/>
    <w:rsid w:val="008F2F6C"/>
    <w:rsid w:val="008F33FC"/>
    <w:rsid w:val="008F3494"/>
    <w:rsid w:val="008F37A8"/>
    <w:rsid w:val="008F3BDB"/>
    <w:rsid w:val="008F4117"/>
    <w:rsid w:val="008F42CD"/>
    <w:rsid w:val="008F48D3"/>
    <w:rsid w:val="008F503B"/>
    <w:rsid w:val="008F5303"/>
    <w:rsid w:val="008F5378"/>
    <w:rsid w:val="008F5487"/>
    <w:rsid w:val="008F5BBA"/>
    <w:rsid w:val="008F5CF4"/>
    <w:rsid w:val="008F6040"/>
    <w:rsid w:val="008F618A"/>
    <w:rsid w:val="008F64DA"/>
    <w:rsid w:val="008F6923"/>
    <w:rsid w:val="008F696D"/>
    <w:rsid w:val="008F70F6"/>
    <w:rsid w:val="008F7661"/>
    <w:rsid w:val="008F7722"/>
    <w:rsid w:val="008F7BCF"/>
    <w:rsid w:val="008F7F0F"/>
    <w:rsid w:val="008F7F98"/>
    <w:rsid w:val="009003BD"/>
    <w:rsid w:val="009009F4"/>
    <w:rsid w:val="00900D54"/>
    <w:rsid w:val="009010C4"/>
    <w:rsid w:val="009012D7"/>
    <w:rsid w:val="00901344"/>
    <w:rsid w:val="00901EBE"/>
    <w:rsid w:val="00901FDF"/>
    <w:rsid w:val="00902110"/>
    <w:rsid w:val="009027E5"/>
    <w:rsid w:val="009029B0"/>
    <w:rsid w:val="00902C6E"/>
    <w:rsid w:val="00902E54"/>
    <w:rsid w:val="00903C60"/>
    <w:rsid w:val="0090442E"/>
    <w:rsid w:val="009047CB"/>
    <w:rsid w:val="00904A4E"/>
    <w:rsid w:val="00904B96"/>
    <w:rsid w:val="009050AF"/>
    <w:rsid w:val="009051C2"/>
    <w:rsid w:val="00905352"/>
    <w:rsid w:val="00905884"/>
    <w:rsid w:val="00905A8D"/>
    <w:rsid w:val="00905B41"/>
    <w:rsid w:val="00905CAD"/>
    <w:rsid w:val="009078F4"/>
    <w:rsid w:val="00907C60"/>
    <w:rsid w:val="009101A1"/>
    <w:rsid w:val="00910BE8"/>
    <w:rsid w:val="00910D55"/>
    <w:rsid w:val="00910D6A"/>
    <w:rsid w:val="00911E24"/>
    <w:rsid w:val="0091261D"/>
    <w:rsid w:val="009128BA"/>
    <w:rsid w:val="00912B8E"/>
    <w:rsid w:val="009131C7"/>
    <w:rsid w:val="00913305"/>
    <w:rsid w:val="0091365B"/>
    <w:rsid w:val="00913CC0"/>
    <w:rsid w:val="00913DD4"/>
    <w:rsid w:val="009152DB"/>
    <w:rsid w:val="0091561A"/>
    <w:rsid w:val="00915FE8"/>
    <w:rsid w:val="0091616E"/>
    <w:rsid w:val="009162C5"/>
    <w:rsid w:val="00916C7C"/>
    <w:rsid w:val="009170CF"/>
    <w:rsid w:val="009175B4"/>
    <w:rsid w:val="0092072F"/>
    <w:rsid w:val="0092122D"/>
    <w:rsid w:val="009217FD"/>
    <w:rsid w:val="00922752"/>
    <w:rsid w:val="00922FFB"/>
    <w:rsid w:val="00923AB0"/>
    <w:rsid w:val="00924046"/>
    <w:rsid w:val="009240ED"/>
    <w:rsid w:val="0092451E"/>
    <w:rsid w:val="00924BBF"/>
    <w:rsid w:val="00924D9F"/>
    <w:rsid w:val="00925384"/>
    <w:rsid w:val="00925647"/>
    <w:rsid w:val="00926D9C"/>
    <w:rsid w:val="009270FA"/>
    <w:rsid w:val="0092743C"/>
    <w:rsid w:val="00927472"/>
    <w:rsid w:val="00927594"/>
    <w:rsid w:val="00927A0B"/>
    <w:rsid w:val="00927C3B"/>
    <w:rsid w:val="00930435"/>
    <w:rsid w:val="009305CF"/>
    <w:rsid w:val="00930BCE"/>
    <w:rsid w:val="009331DD"/>
    <w:rsid w:val="00933570"/>
    <w:rsid w:val="009337F6"/>
    <w:rsid w:val="009340E9"/>
    <w:rsid w:val="00934BEE"/>
    <w:rsid w:val="00935FB4"/>
    <w:rsid w:val="0093613A"/>
    <w:rsid w:val="00936553"/>
    <w:rsid w:val="00936651"/>
    <w:rsid w:val="00936FB6"/>
    <w:rsid w:val="009370E7"/>
    <w:rsid w:val="00937BDF"/>
    <w:rsid w:val="00940B59"/>
    <w:rsid w:val="00940D69"/>
    <w:rsid w:val="00940EE6"/>
    <w:rsid w:val="00941082"/>
    <w:rsid w:val="0094111F"/>
    <w:rsid w:val="009420DC"/>
    <w:rsid w:val="00942753"/>
    <w:rsid w:val="00942885"/>
    <w:rsid w:val="00942924"/>
    <w:rsid w:val="00942946"/>
    <w:rsid w:val="00942D75"/>
    <w:rsid w:val="00942DFD"/>
    <w:rsid w:val="009433B0"/>
    <w:rsid w:val="00943A81"/>
    <w:rsid w:val="00943F50"/>
    <w:rsid w:val="0094451E"/>
    <w:rsid w:val="00944954"/>
    <w:rsid w:val="00945438"/>
    <w:rsid w:val="00945453"/>
    <w:rsid w:val="009458FD"/>
    <w:rsid w:val="00945A7E"/>
    <w:rsid w:val="00946674"/>
    <w:rsid w:val="00946B81"/>
    <w:rsid w:val="009473A5"/>
    <w:rsid w:val="00947593"/>
    <w:rsid w:val="00947AAE"/>
    <w:rsid w:val="00950105"/>
    <w:rsid w:val="0095028A"/>
    <w:rsid w:val="009504C3"/>
    <w:rsid w:val="0095146C"/>
    <w:rsid w:val="0095222C"/>
    <w:rsid w:val="00952725"/>
    <w:rsid w:val="00952E22"/>
    <w:rsid w:val="0095331E"/>
    <w:rsid w:val="00953AAF"/>
    <w:rsid w:val="00954DE5"/>
    <w:rsid w:val="00955ACE"/>
    <w:rsid w:val="00955D89"/>
    <w:rsid w:val="00956284"/>
    <w:rsid w:val="009565C1"/>
    <w:rsid w:val="0095663F"/>
    <w:rsid w:val="00956AD7"/>
    <w:rsid w:val="00956BC6"/>
    <w:rsid w:val="0095703F"/>
    <w:rsid w:val="009570B3"/>
    <w:rsid w:val="00957DB3"/>
    <w:rsid w:val="00957F2D"/>
    <w:rsid w:val="00957F5D"/>
    <w:rsid w:val="0096014C"/>
    <w:rsid w:val="0096018A"/>
    <w:rsid w:val="009602A1"/>
    <w:rsid w:val="009603CF"/>
    <w:rsid w:val="009603EB"/>
    <w:rsid w:val="00960A54"/>
    <w:rsid w:val="00960CD0"/>
    <w:rsid w:val="00960DC0"/>
    <w:rsid w:val="0096100F"/>
    <w:rsid w:val="0096225A"/>
    <w:rsid w:val="00962453"/>
    <w:rsid w:val="009630D6"/>
    <w:rsid w:val="009638D3"/>
    <w:rsid w:val="00963906"/>
    <w:rsid w:val="00963D0E"/>
    <w:rsid w:val="00963E01"/>
    <w:rsid w:val="009641F2"/>
    <w:rsid w:val="00964448"/>
    <w:rsid w:val="009647C4"/>
    <w:rsid w:val="00964D1A"/>
    <w:rsid w:val="00964D98"/>
    <w:rsid w:val="009655FE"/>
    <w:rsid w:val="009658A5"/>
    <w:rsid w:val="009661D4"/>
    <w:rsid w:val="00966252"/>
    <w:rsid w:val="00966D7C"/>
    <w:rsid w:val="00967278"/>
    <w:rsid w:val="009675B3"/>
    <w:rsid w:val="0097079F"/>
    <w:rsid w:val="0097116B"/>
    <w:rsid w:val="00971626"/>
    <w:rsid w:val="00971D44"/>
    <w:rsid w:val="009720F1"/>
    <w:rsid w:val="00972709"/>
    <w:rsid w:val="0097276E"/>
    <w:rsid w:val="00972AEF"/>
    <w:rsid w:val="0097339B"/>
    <w:rsid w:val="0097359E"/>
    <w:rsid w:val="0097379B"/>
    <w:rsid w:val="00973E0D"/>
    <w:rsid w:val="00974508"/>
    <w:rsid w:val="00974760"/>
    <w:rsid w:val="00974841"/>
    <w:rsid w:val="009748A5"/>
    <w:rsid w:val="009750BF"/>
    <w:rsid w:val="009751BA"/>
    <w:rsid w:val="0097532B"/>
    <w:rsid w:val="00975937"/>
    <w:rsid w:val="009762ED"/>
    <w:rsid w:val="00976814"/>
    <w:rsid w:val="00977602"/>
    <w:rsid w:val="00977773"/>
    <w:rsid w:val="00977F95"/>
    <w:rsid w:val="009801A7"/>
    <w:rsid w:val="00980C23"/>
    <w:rsid w:val="009817D7"/>
    <w:rsid w:val="00981924"/>
    <w:rsid w:val="0098292E"/>
    <w:rsid w:val="00982D32"/>
    <w:rsid w:val="00982EF5"/>
    <w:rsid w:val="00983478"/>
    <w:rsid w:val="00983C90"/>
    <w:rsid w:val="00983CDC"/>
    <w:rsid w:val="009840AB"/>
    <w:rsid w:val="009841F2"/>
    <w:rsid w:val="00984729"/>
    <w:rsid w:val="00984780"/>
    <w:rsid w:val="00984A75"/>
    <w:rsid w:val="00984E3B"/>
    <w:rsid w:val="00984F01"/>
    <w:rsid w:val="00985547"/>
    <w:rsid w:val="0098607D"/>
    <w:rsid w:val="009861D6"/>
    <w:rsid w:val="009863D4"/>
    <w:rsid w:val="009876DC"/>
    <w:rsid w:val="00987A78"/>
    <w:rsid w:val="00987C69"/>
    <w:rsid w:val="00990C19"/>
    <w:rsid w:val="00990C7F"/>
    <w:rsid w:val="00990E28"/>
    <w:rsid w:val="00990E38"/>
    <w:rsid w:val="00990E81"/>
    <w:rsid w:val="0099191F"/>
    <w:rsid w:val="009923A8"/>
    <w:rsid w:val="009927F9"/>
    <w:rsid w:val="00992954"/>
    <w:rsid w:val="009935E8"/>
    <w:rsid w:val="009938B5"/>
    <w:rsid w:val="00993A7E"/>
    <w:rsid w:val="00993B4E"/>
    <w:rsid w:val="00994934"/>
    <w:rsid w:val="009950EF"/>
    <w:rsid w:val="009951F7"/>
    <w:rsid w:val="00995B33"/>
    <w:rsid w:val="00995D73"/>
    <w:rsid w:val="009968A2"/>
    <w:rsid w:val="00996A28"/>
    <w:rsid w:val="00996F78"/>
    <w:rsid w:val="00997326"/>
    <w:rsid w:val="0099796F"/>
    <w:rsid w:val="00997F58"/>
    <w:rsid w:val="009A0700"/>
    <w:rsid w:val="009A0D9B"/>
    <w:rsid w:val="009A0DB7"/>
    <w:rsid w:val="009A1263"/>
    <w:rsid w:val="009A1785"/>
    <w:rsid w:val="009A1956"/>
    <w:rsid w:val="009A1D69"/>
    <w:rsid w:val="009A232B"/>
    <w:rsid w:val="009A28C0"/>
    <w:rsid w:val="009A32ED"/>
    <w:rsid w:val="009A36D5"/>
    <w:rsid w:val="009A3887"/>
    <w:rsid w:val="009A389B"/>
    <w:rsid w:val="009A4599"/>
    <w:rsid w:val="009A46C5"/>
    <w:rsid w:val="009A47E0"/>
    <w:rsid w:val="009A495C"/>
    <w:rsid w:val="009A5154"/>
    <w:rsid w:val="009A53BA"/>
    <w:rsid w:val="009A562A"/>
    <w:rsid w:val="009A563A"/>
    <w:rsid w:val="009A66DB"/>
    <w:rsid w:val="009A6DF2"/>
    <w:rsid w:val="009A6ED0"/>
    <w:rsid w:val="009A7031"/>
    <w:rsid w:val="009A71DE"/>
    <w:rsid w:val="009A7299"/>
    <w:rsid w:val="009A7328"/>
    <w:rsid w:val="009A77E1"/>
    <w:rsid w:val="009A78A9"/>
    <w:rsid w:val="009A7EFD"/>
    <w:rsid w:val="009B0058"/>
    <w:rsid w:val="009B0EE4"/>
    <w:rsid w:val="009B15AE"/>
    <w:rsid w:val="009B35AB"/>
    <w:rsid w:val="009B3C35"/>
    <w:rsid w:val="009B430E"/>
    <w:rsid w:val="009B453E"/>
    <w:rsid w:val="009B5305"/>
    <w:rsid w:val="009B5BB2"/>
    <w:rsid w:val="009B5BDB"/>
    <w:rsid w:val="009B643B"/>
    <w:rsid w:val="009B64B4"/>
    <w:rsid w:val="009B66FF"/>
    <w:rsid w:val="009B6783"/>
    <w:rsid w:val="009B6B88"/>
    <w:rsid w:val="009B747F"/>
    <w:rsid w:val="009B7770"/>
    <w:rsid w:val="009B7F00"/>
    <w:rsid w:val="009C0682"/>
    <w:rsid w:val="009C1004"/>
    <w:rsid w:val="009C11CF"/>
    <w:rsid w:val="009C1FEA"/>
    <w:rsid w:val="009C28E2"/>
    <w:rsid w:val="009C29ED"/>
    <w:rsid w:val="009C2EDF"/>
    <w:rsid w:val="009C30DC"/>
    <w:rsid w:val="009C3774"/>
    <w:rsid w:val="009C39ED"/>
    <w:rsid w:val="009C3F12"/>
    <w:rsid w:val="009C44EB"/>
    <w:rsid w:val="009C485F"/>
    <w:rsid w:val="009C48B2"/>
    <w:rsid w:val="009C51DD"/>
    <w:rsid w:val="009C53B9"/>
    <w:rsid w:val="009C5402"/>
    <w:rsid w:val="009C64DF"/>
    <w:rsid w:val="009C6550"/>
    <w:rsid w:val="009C67A1"/>
    <w:rsid w:val="009C6887"/>
    <w:rsid w:val="009C688F"/>
    <w:rsid w:val="009C73FE"/>
    <w:rsid w:val="009C740A"/>
    <w:rsid w:val="009C7A18"/>
    <w:rsid w:val="009C7B9A"/>
    <w:rsid w:val="009D075C"/>
    <w:rsid w:val="009D1110"/>
    <w:rsid w:val="009D11FA"/>
    <w:rsid w:val="009D13E7"/>
    <w:rsid w:val="009D185A"/>
    <w:rsid w:val="009D19D3"/>
    <w:rsid w:val="009D1AC7"/>
    <w:rsid w:val="009D1E64"/>
    <w:rsid w:val="009D223C"/>
    <w:rsid w:val="009D245A"/>
    <w:rsid w:val="009D2984"/>
    <w:rsid w:val="009D2D71"/>
    <w:rsid w:val="009D2F00"/>
    <w:rsid w:val="009D319B"/>
    <w:rsid w:val="009D3996"/>
    <w:rsid w:val="009D3AAD"/>
    <w:rsid w:val="009D3D90"/>
    <w:rsid w:val="009D41BF"/>
    <w:rsid w:val="009D6034"/>
    <w:rsid w:val="009D60AA"/>
    <w:rsid w:val="009D60B3"/>
    <w:rsid w:val="009D6964"/>
    <w:rsid w:val="009D6ACF"/>
    <w:rsid w:val="009D6E3A"/>
    <w:rsid w:val="009D767A"/>
    <w:rsid w:val="009D79DA"/>
    <w:rsid w:val="009D7D40"/>
    <w:rsid w:val="009E0B4E"/>
    <w:rsid w:val="009E0BBE"/>
    <w:rsid w:val="009E102D"/>
    <w:rsid w:val="009E1A28"/>
    <w:rsid w:val="009E1C73"/>
    <w:rsid w:val="009E2204"/>
    <w:rsid w:val="009E231E"/>
    <w:rsid w:val="009E2DF0"/>
    <w:rsid w:val="009E2F37"/>
    <w:rsid w:val="009E3051"/>
    <w:rsid w:val="009E4B58"/>
    <w:rsid w:val="009E4C5A"/>
    <w:rsid w:val="009E530E"/>
    <w:rsid w:val="009E540C"/>
    <w:rsid w:val="009E5930"/>
    <w:rsid w:val="009E5A78"/>
    <w:rsid w:val="009E6647"/>
    <w:rsid w:val="009E738A"/>
    <w:rsid w:val="009E73C6"/>
    <w:rsid w:val="009F0685"/>
    <w:rsid w:val="009F16CF"/>
    <w:rsid w:val="009F1A41"/>
    <w:rsid w:val="009F32CF"/>
    <w:rsid w:val="009F3903"/>
    <w:rsid w:val="009F3ABE"/>
    <w:rsid w:val="009F4860"/>
    <w:rsid w:val="009F4B36"/>
    <w:rsid w:val="009F4E5F"/>
    <w:rsid w:val="009F5130"/>
    <w:rsid w:val="009F52B5"/>
    <w:rsid w:val="009F5B3F"/>
    <w:rsid w:val="009F69CB"/>
    <w:rsid w:val="009F6BCE"/>
    <w:rsid w:val="009F6F48"/>
    <w:rsid w:val="009F72A0"/>
    <w:rsid w:val="00A001FF"/>
    <w:rsid w:val="00A00298"/>
    <w:rsid w:val="00A005B9"/>
    <w:rsid w:val="00A00F1C"/>
    <w:rsid w:val="00A00F97"/>
    <w:rsid w:val="00A013D7"/>
    <w:rsid w:val="00A01453"/>
    <w:rsid w:val="00A015A1"/>
    <w:rsid w:val="00A0203F"/>
    <w:rsid w:val="00A03EB0"/>
    <w:rsid w:val="00A042B1"/>
    <w:rsid w:val="00A044D5"/>
    <w:rsid w:val="00A047E6"/>
    <w:rsid w:val="00A04F8B"/>
    <w:rsid w:val="00A0503A"/>
    <w:rsid w:val="00A05AAC"/>
    <w:rsid w:val="00A061CB"/>
    <w:rsid w:val="00A07224"/>
    <w:rsid w:val="00A07B69"/>
    <w:rsid w:val="00A07E20"/>
    <w:rsid w:val="00A104E9"/>
    <w:rsid w:val="00A106B9"/>
    <w:rsid w:val="00A10873"/>
    <w:rsid w:val="00A1087D"/>
    <w:rsid w:val="00A10BC6"/>
    <w:rsid w:val="00A10F5F"/>
    <w:rsid w:val="00A11A3F"/>
    <w:rsid w:val="00A12119"/>
    <w:rsid w:val="00A12228"/>
    <w:rsid w:val="00A12C4E"/>
    <w:rsid w:val="00A12F2E"/>
    <w:rsid w:val="00A13B4D"/>
    <w:rsid w:val="00A14132"/>
    <w:rsid w:val="00A144A1"/>
    <w:rsid w:val="00A148FF"/>
    <w:rsid w:val="00A14E3B"/>
    <w:rsid w:val="00A14FED"/>
    <w:rsid w:val="00A1536D"/>
    <w:rsid w:val="00A1548C"/>
    <w:rsid w:val="00A15743"/>
    <w:rsid w:val="00A15865"/>
    <w:rsid w:val="00A15EF9"/>
    <w:rsid w:val="00A1636F"/>
    <w:rsid w:val="00A164B9"/>
    <w:rsid w:val="00A16C48"/>
    <w:rsid w:val="00A17754"/>
    <w:rsid w:val="00A17C8D"/>
    <w:rsid w:val="00A2032A"/>
    <w:rsid w:val="00A21780"/>
    <w:rsid w:val="00A21834"/>
    <w:rsid w:val="00A21C50"/>
    <w:rsid w:val="00A2279C"/>
    <w:rsid w:val="00A22A46"/>
    <w:rsid w:val="00A237AB"/>
    <w:rsid w:val="00A239B8"/>
    <w:rsid w:val="00A23BD4"/>
    <w:rsid w:val="00A24136"/>
    <w:rsid w:val="00A24408"/>
    <w:rsid w:val="00A246A2"/>
    <w:rsid w:val="00A2513D"/>
    <w:rsid w:val="00A25325"/>
    <w:rsid w:val="00A255EC"/>
    <w:rsid w:val="00A25BE8"/>
    <w:rsid w:val="00A26888"/>
    <w:rsid w:val="00A26DF9"/>
    <w:rsid w:val="00A2722C"/>
    <w:rsid w:val="00A27AFE"/>
    <w:rsid w:val="00A3026D"/>
    <w:rsid w:val="00A30519"/>
    <w:rsid w:val="00A30748"/>
    <w:rsid w:val="00A30A21"/>
    <w:rsid w:val="00A30B24"/>
    <w:rsid w:val="00A30FCA"/>
    <w:rsid w:val="00A31486"/>
    <w:rsid w:val="00A31F79"/>
    <w:rsid w:val="00A32097"/>
    <w:rsid w:val="00A32404"/>
    <w:rsid w:val="00A32581"/>
    <w:rsid w:val="00A32DA7"/>
    <w:rsid w:val="00A3355E"/>
    <w:rsid w:val="00A339A7"/>
    <w:rsid w:val="00A33AF8"/>
    <w:rsid w:val="00A33C74"/>
    <w:rsid w:val="00A33D55"/>
    <w:rsid w:val="00A340B9"/>
    <w:rsid w:val="00A347DB"/>
    <w:rsid w:val="00A349B2"/>
    <w:rsid w:val="00A34BC4"/>
    <w:rsid w:val="00A3507C"/>
    <w:rsid w:val="00A35618"/>
    <w:rsid w:val="00A356C2"/>
    <w:rsid w:val="00A358BB"/>
    <w:rsid w:val="00A35A81"/>
    <w:rsid w:val="00A35DA8"/>
    <w:rsid w:val="00A3612F"/>
    <w:rsid w:val="00A362EF"/>
    <w:rsid w:val="00A36C9C"/>
    <w:rsid w:val="00A36D34"/>
    <w:rsid w:val="00A36DA4"/>
    <w:rsid w:val="00A37695"/>
    <w:rsid w:val="00A3776E"/>
    <w:rsid w:val="00A37AE0"/>
    <w:rsid w:val="00A37EF5"/>
    <w:rsid w:val="00A404ED"/>
    <w:rsid w:val="00A40CD6"/>
    <w:rsid w:val="00A413CA"/>
    <w:rsid w:val="00A4154D"/>
    <w:rsid w:val="00A419ED"/>
    <w:rsid w:val="00A41B2B"/>
    <w:rsid w:val="00A41B50"/>
    <w:rsid w:val="00A4207A"/>
    <w:rsid w:val="00A426B5"/>
    <w:rsid w:val="00A4270C"/>
    <w:rsid w:val="00A427EC"/>
    <w:rsid w:val="00A428DE"/>
    <w:rsid w:val="00A42C65"/>
    <w:rsid w:val="00A42D4F"/>
    <w:rsid w:val="00A43151"/>
    <w:rsid w:val="00A43BA8"/>
    <w:rsid w:val="00A443C8"/>
    <w:rsid w:val="00A446FC"/>
    <w:rsid w:val="00A448B7"/>
    <w:rsid w:val="00A44DFA"/>
    <w:rsid w:val="00A44E0A"/>
    <w:rsid w:val="00A4512D"/>
    <w:rsid w:val="00A452D0"/>
    <w:rsid w:val="00A45DEC"/>
    <w:rsid w:val="00A46439"/>
    <w:rsid w:val="00A465A8"/>
    <w:rsid w:val="00A468DE"/>
    <w:rsid w:val="00A46968"/>
    <w:rsid w:val="00A471D3"/>
    <w:rsid w:val="00A50059"/>
    <w:rsid w:val="00A5051F"/>
    <w:rsid w:val="00A50E5E"/>
    <w:rsid w:val="00A514B2"/>
    <w:rsid w:val="00A51B05"/>
    <w:rsid w:val="00A529D1"/>
    <w:rsid w:val="00A53162"/>
    <w:rsid w:val="00A5316C"/>
    <w:rsid w:val="00A5338C"/>
    <w:rsid w:val="00A535E9"/>
    <w:rsid w:val="00A53839"/>
    <w:rsid w:val="00A53B29"/>
    <w:rsid w:val="00A55417"/>
    <w:rsid w:val="00A55484"/>
    <w:rsid w:val="00A55F8C"/>
    <w:rsid w:val="00A56F98"/>
    <w:rsid w:val="00A602E7"/>
    <w:rsid w:val="00A60533"/>
    <w:rsid w:val="00A6080F"/>
    <w:rsid w:val="00A617B3"/>
    <w:rsid w:val="00A618CB"/>
    <w:rsid w:val="00A61E23"/>
    <w:rsid w:val="00A620A4"/>
    <w:rsid w:val="00A62F3C"/>
    <w:rsid w:val="00A62FBB"/>
    <w:rsid w:val="00A63024"/>
    <w:rsid w:val="00A631E5"/>
    <w:rsid w:val="00A63B62"/>
    <w:rsid w:val="00A64680"/>
    <w:rsid w:val="00A652AE"/>
    <w:rsid w:val="00A6586E"/>
    <w:rsid w:val="00A6668A"/>
    <w:rsid w:val="00A66F73"/>
    <w:rsid w:val="00A67107"/>
    <w:rsid w:val="00A6753A"/>
    <w:rsid w:val="00A676BE"/>
    <w:rsid w:val="00A6777E"/>
    <w:rsid w:val="00A67DD4"/>
    <w:rsid w:val="00A71388"/>
    <w:rsid w:val="00A72F2B"/>
    <w:rsid w:val="00A73170"/>
    <w:rsid w:val="00A73F32"/>
    <w:rsid w:val="00A742CD"/>
    <w:rsid w:val="00A753B1"/>
    <w:rsid w:val="00A757AD"/>
    <w:rsid w:val="00A758F5"/>
    <w:rsid w:val="00A75FB2"/>
    <w:rsid w:val="00A7627B"/>
    <w:rsid w:val="00A76397"/>
    <w:rsid w:val="00A76582"/>
    <w:rsid w:val="00A76E5A"/>
    <w:rsid w:val="00A77142"/>
    <w:rsid w:val="00A779EC"/>
    <w:rsid w:val="00A80B30"/>
    <w:rsid w:val="00A80EAC"/>
    <w:rsid w:val="00A81135"/>
    <w:rsid w:val="00A8174B"/>
    <w:rsid w:val="00A819A7"/>
    <w:rsid w:val="00A8226E"/>
    <w:rsid w:val="00A822CF"/>
    <w:rsid w:val="00A827DC"/>
    <w:rsid w:val="00A82A94"/>
    <w:rsid w:val="00A82ED0"/>
    <w:rsid w:val="00A82FEB"/>
    <w:rsid w:val="00A84184"/>
    <w:rsid w:val="00A841CD"/>
    <w:rsid w:val="00A84B03"/>
    <w:rsid w:val="00A84D5B"/>
    <w:rsid w:val="00A85010"/>
    <w:rsid w:val="00A859A6"/>
    <w:rsid w:val="00A859C6"/>
    <w:rsid w:val="00A85B3F"/>
    <w:rsid w:val="00A864C0"/>
    <w:rsid w:val="00A86DF2"/>
    <w:rsid w:val="00A86E2E"/>
    <w:rsid w:val="00A86E5C"/>
    <w:rsid w:val="00A8746D"/>
    <w:rsid w:val="00A8756E"/>
    <w:rsid w:val="00A8772A"/>
    <w:rsid w:val="00A8776F"/>
    <w:rsid w:val="00A87CE9"/>
    <w:rsid w:val="00A87D63"/>
    <w:rsid w:val="00A90013"/>
    <w:rsid w:val="00A90BCF"/>
    <w:rsid w:val="00A91450"/>
    <w:rsid w:val="00A91752"/>
    <w:rsid w:val="00A91B8D"/>
    <w:rsid w:val="00A91E48"/>
    <w:rsid w:val="00A9229E"/>
    <w:rsid w:val="00A92602"/>
    <w:rsid w:val="00A92F45"/>
    <w:rsid w:val="00A93060"/>
    <w:rsid w:val="00A93428"/>
    <w:rsid w:val="00A93807"/>
    <w:rsid w:val="00A93B24"/>
    <w:rsid w:val="00A93CF0"/>
    <w:rsid w:val="00A94167"/>
    <w:rsid w:val="00A95849"/>
    <w:rsid w:val="00A95F03"/>
    <w:rsid w:val="00A9643B"/>
    <w:rsid w:val="00A9649D"/>
    <w:rsid w:val="00A96CE7"/>
    <w:rsid w:val="00A96F79"/>
    <w:rsid w:val="00A972DD"/>
    <w:rsid w:val="00A97689"/>
    <w:rsid w:val="00A97D70"/>
    <w:rsid w:val="00AA0349"/>
    <w:rsid w:val="00AA054A"/>
    <w:rsid w:val="00AA079F"/>
    <w:rsid w:val="00AA0C32"/>
    <w:rsid w:val="00AA0D67"/>
    <w:rsid w:val="00AA1553"/>
    <w:rsid w:val="00AA1AC5"/>
    <w:rsid w:val="00AA29BA"/>
    <w:rsid w:val="00AA2B00"/>
    <w:rsid w:val="00AA2BDA"/>
    <w:rsid w:val="00AA2D92"/>
    <w:rsid w:val="00AA2E90"/>
    <w:rsid w:val="00AA3076"/>
    <w:rsid w:val="00AA348F"/>
    <w:rsid w:val="00AA375F"/>
    <w:rsid w:val="00AA387D"/>
    <w:rsid w:val="00AA3AE9"/>
    <w:rsid w:val="00AA3BF2"/>
    <w:rsid w:val="00AA4369"/>
    <w:rsid w:val="00AA4841"/>
    <w:rsid w:val="00AA4A8B"/>
    <w:rsid w:val="00AA4C4A"/>
    <w:rsid w:val="00AA510B"/>
    <w:rsid w:val="00AA5193"/>
    <w:rsid w:val="00AA567F"/>
    <w:rsid w:val="00AA56DE"/>
    <w:rsid w:val="00AA5F7C"/>
    <w:rsid w:val="00AA64D1"/>
    <w:rsid w:val="00AA6566"/>
    <w:rsid w:val="00AA6E48"/>
    <w:rsid w:val="00AA6F26"/>
    <w:rsid w:val="00AA759B"/>
    <w:rsid w:val="00AA77B8"/>
    <w:rsid w:val="00AB0B1D"/>
    <w:rsid w:val="00AB107F"/>
    <w:rsid w:val="00AB108A"/>
    <w:rsid w:val="00AB1569"/>
    <w:rsid w:val="00AB1791"/>
    <w:rsid w:val="00AB274B"/>
    <w:rsid w:val="00AB2AFF"/>
    <w:rsid w:val="00AB2B09"/>
    <w:rsid w:val="00AB2DA7"/>
    <w:rsid w:val="00AB2F50"/>
    <w:rsid w:val="00AB3557"/>
    <w:rsid w:val="00AB3BFD"/>
    <w:rsid w:val="00AB3E9F"/>
    <w:rsid w:val="00AB48A7"/>
    <w:rsid w:val="00AB4F91"/>
    <w:rsid w:val="00AB51BE"/>
    <w:rsid w:val="00AB5249"/>
    <w:rsid w:val="00AB5581"/>
    <w:rsid w:val="00AB5BAB"/>
    <w:rsid w:val="00AB657B"/>
    <w:rsid w:val="00AB69CB"/>
    <w:rsid w:val="00AB6A53"/>
    <w:rsid w:val="00AB70EE"/>
    <w:rsid w:val="00AC0898"/>
    <w:rsid w:val="00AC0D32"/>
    <w:rsid w:val="00AC12E4"/>
    <w:rsid w:val="00AC1A57"/>
    <w:rsid w:val="00AC1E4F"/>
    <w:rsid w:val="00AC2182"/>
    <w:rsid w:val="00AC2933"/>
    <w:rsid w:val="00AC2CB1"/>
    <w:rsid w:val="00AC3506"/>
    <w:rsid w:val="00AC4011"/>
    <w:rsid w:val="00AC4123"/>
    <w:rsid w:val="00AC4ABA"/>
    <w:rsid w:val="00AC4C0A"/>
    <w:rsid w:val="00AC4CEA"/>
    <w:rsid w:val="00AC56DF"/>
    <w:rsid w:val="00AC5F05"/>
    <w:rsid w:val="00AC6065"/>
    <w:rsid w:val="00AC6EEE"/>
    <w:rsid w:val="00AC70B2"/>
    <w:rsid w:val="00AD00EC"/>
    <w:rsid w:val="00AD05F4"/>
    <w:rsid w:val="00AD0740"/>
    <w:rsid w:val="00AD0946"/>
    <w:rsid w:val="00AD11AA"/>
    <w:rsid w:val="00AD180C"/>
    <w:rsid w:val="00AD1B56"/>
    <w:rsid w:val="00AD21EE"/>
    <w:rsid w:val="00AD2966"/>
    <w:rsid w:val="00AD2BAD"/>
    <w:rsid w:val="00AD3490"/>
    <w:rsid w:val="00AD3AFB"/>
    <w:rsid w:val="00AD4119"/>
    <w:rsid w:val="00AD4861"/>
    <w:rsid w:val="00AD4C9E"/>
    <w:rsid w:val="00AD4EE0"/>
    <w:rsid w:val="00AD4FA8"/>
    <w:rsid w:val="00AD5028"/>
    <w:rsid w:val="00AD5237"/>
    <w:rsid w:val="00AD53A9"/>
    <w:rsid w:val="00AD5484"/>
    <w:rsid w:val="00AD5728"/>
    <w:rsid w:val="00AD59ED"/>
    <w:rsid w:val="00AD5F47"/>
    <w:rsid w:val="00AD6F5D"/>
    <w:rsid w:val="00AD72A7"/>
    <w:rsid w:val="00AD7A13"/>
    <w:rsid w:val="00AD7A1E"/>
    <w:rsid w:val="00AE02E2"/>
    <w:rsid w:val="00AE0C14"/>
    <w:rsid w:val="00AE0D86"/>
    <w:rsid w:val="00AE0FC4"/>
    <w:rsid w:val="00AE15AA"/>
    <w:rsid w:val="00AE19BB"/>
    <w:rsid w:val="00AE1CC9"/>
    <w:rsid w:val="00AE1D28"/>
    <w:rsid w:val="00AE1F0F"/>
    <w:rsid w:val="00AE201B"/>
    <w:rsid w:val="00AE21AC"/>
    <w:rsid w:val="00AE25A3"/>
    <w:rsid w:val="00AE2A36"/>
    <w:rsid w:val="00AE3334"/>
    <w:rsid w:val="00AE357A"/>
    <w:rsid w:val="00AE3EEB"/>
    <w:rsid w:val="00AE4373"/>
    <w:rsid w:val="00AE4BB9"/>
    <w:rsid w:val="00AE5B6A"/>
    <w:rsid w:val="00AE5E87"/>
    <w:rsid w:val="00AE67F9"/>
    <w:rsid w:val="00AE6887"/>
    <w:rsid w:val="00AE707E"/>
    <w:rsid w:val="00AF0E78"/>
    <w:rsid w:val="00AF0EDF"/>
    <w:rsid w:val="00AF1642"/>
    <w:rsid w:val="00AF16EC"/>
    <w:rsid w:val="00AF1EF0"/>
    <w:rsid w:val="00AF22FD"/>
    <w:rsid w:val="00AF256B"/>
    <w:rsid w:val="00AF2725"/>
    <w:rsid w:val="00AF33AF"/>
    <w:rsid w:val="00AF3412"/>
    <w:rsid w:val="00AF3AA9"/>
    <w:rsid w:val="00AF4305"/>
    <w:rsid w:val="00AF4976"/>
    <w:rsid w:val="00AF4A1F"/>
    <w:rsid w:val="00AF4F72"/>
    <w:rsid w:val="00AF5845"/>
    <w:rsid w:val="00AF5D56"/>
    <w:rsid w:val="00AF6879"/>
    <w:rsid w:val="00AF6D56"/>
    <w:rsid w:val="00AF7791"/>
    <w:rsid w:val="00AF77F4"/>
    <w:rsid w:val="00AF79AA"/>
    <w:rsid w:val="00AF7B2B"/>
    <w:rsid w:val="00AF7EB3"/>
    <w:rsid w:val="00AF7EC4"/>
    <w:rsid w:val="00B00310"/>
    <w:rsid w:val="00B004D0"/>
    <w:rsid w:val="00B00C33"/>
    <w:rsid w:val="00B01512"/>
    <w:rsid w:val="00B02ACF"/>
    <w:rsid w:val="00B02B29"/>
    <w:rsid w:val="00B02D79"/>
    <w:rsid w:val="00B02EEB"/>
    <w:rsid w:val="00B0313E"/>
    <w:rsid w:val="00B03232"/>
    <w:rsid w:val="00B036AD"/>
    <w:rsid w:val="00B04008"/>
    <w:rsid w:val="00B04493"/>
    <w:rsid w:val="00B0486E"/>
    <w:rsid w:val="00B04951"/>
    <w:rsid w:val="00B04D6F"/>
    <w:rsid w:val="00B04EE7"/>
    <w:rsid w:val="00B04F4F"/>
    <w:rsid w:val="00B054CF"/>
    <w:rsid w:val="00B058E4"/>
    <w:rsid w:val="00B06728"/>
    <w:rsid w:val="00B07F85"/>
    <w:rsid w:val="00B10422"/>
    <w:rsid w:val="00B1073E"/>
    <w:rsid w:val="00B10B4F"/>
    <w:rsid w:val="00B10C43"/>
    <w:rsid w:val="00B11895"/>
    <w:rsid w:val="00B11D62"/>
    <w:rsid w:val="00B1212B"/>
    <w:rsid w:val="00B12B15"/>
    <w:rsid w:val="00B13013"/>
    <w:rsid w:val="00B14393"/>
    <w:rsid w:val="00B147B4"/>
    <w:rsid w:val="00B14A17"/>
    <w:rsid w:val="00B15243"/>
    <w:rsid w:val="00B15752"/>
    <w:rsid w:val="00B15B0D"/>
    <w:rsid w:val="00B15DB6"/>
    <w:rsid w:val="00B161E9"/>
    <w:rsid w:val="00B178FF"/>
    <w:rsid w:val="00B2098E"/>
    <w:rsid w:val="00B20ACD"/>
    <w:rsid w:val="00B20CE0"/>
    <w:rsid w:val="00B21255"/>
    <w:rsid w:val="00B21A78"/>
    <w:rsid w:val="00B21C1D"/>
    <w:rsid w:val="00B2203D"/>
    <w:rsid w:val="00B221EC"/>
    <w:rsid w:val="00B2245E"/>
    <w:rsid w:val="00B22627"/>
    <w:rsid w:val="00B227D0"/>
    <w:rsid w:val="00B2297B"/>
    <w:rsid w:val="00B22FE3"/>
    <w:rsid w:val="00B2360D"/>
    <w:rsid w:val="00B23A33"/>
    <w:rsid w:val="00B240A5"/>
    <w:rsid w:val="00B24183"/>
    <w:rsid w:val="00B24724"/>
    <w:rsid w:val="00B24CAF"/>
    <w:rsid w:val="00B24F84"/>
    <w:rsid w:val="00B252AA"/>
    <w:rsid w:val="00B252B8"/>
    <w:rsid w:val="00B260A8"/>
    <w:rsid w:val="00B261A9"/>
    <w:rsid w:val="00B2631F"/>
    <w:rsid w:val="00B26375"/>
    <w:rsid w:val="00B2684B"/>
    <w:rsid w:val="00B26AE2"/>
    <w:rsid w:val="00B26E5F"/>
    <w:rsid w:val="00B26F49"/>
    <w:rsid w:val="00B2771A"/>
    <w:rsid w:val="00B27771"/>
    <w:rsid w:val="00B27AF5"/>
    <w:rsid w:val="00B27FED"/>
    <w:rsid w:val="00B304EC"/>
    <w:rsid w:val="00B313E1"/>
    <w:rsid w:val="00B31A7C"/>
    <w:rsid w:val="00B31C8F"/>
    <w:rsid w:val="00B3206F"/>
    <w:rsid w:val="00B32AFA"/>
    <w:rsid w:val="00B33F5B"/>
    <w:rsid w:val="00B34EF5"/>
    <w:rsid w:val="00B35123"/>
    <w:rsid w:val="00B3595E"/>
    <w:rsid w:val="00B359CB"/>
    <w:rsid w:val="00B36BB6"/>
    <w:rsid w:val="00B36C01"/>
    <w:rsid w:val="00B36E3E"/>
    <w:rsid w:val="00B36E5F"/>
    <w:rsid w:val="00B377AF"/>
    <w:rsid w:val="00B37813"/>
    <w:rsid w:val="00B379B7"/>
    <w:rsid w:val="00B37CA0"/>
    <w:rsid w:val="00B37CB7"/>
    <w:rsid w:val="00B40A27"/>
    <w:rsid w:val="00B41305"/>
    <w:rsid w:val="00B414EB"/>
    <w:rsid w:val="00B415EC"/>
    <w:rsid w:val="00B41789"/>
    <w:rsid w:val="00B41985"/>
    <w:rsid w:val="00B42761"/>
    <w:rsid w:val="00B42981"/>
    <w:rsid w:val="00B4357F"/>
    <w:rsid w:val="00B43821"/>
    <w:rsid w:val="00B43B1B"/>
    <w:rsid w:val="00B43C2B"/>
    <w:rsid w:val="00B43FF9"/>
    <w:rsid w:val="00B440A7"/>
    <w:rsid w:val="00B4443F"/>
    <w:rsid w:val="00B448F5"/>
    <w:rsid w:val="00B44E9E"/>
    <w:rsid w:val="00B4535E"/>
    <w:rsid w:val="00B45967"/>
    <w:rsid w:val="00B46035"/>
    <w:rsid w:val="00B460AB"/>
    <w:rsid w:val="00B4624B"/>
    <w:rsid w:val="00B4640F"/>
    <w:rsid w:val="00B46BA8"/>
    <w:rsid w:val="00B46E68"/>
    <w:rsid w:val="00B46F7A"/>
    <w:rsid w:val="00B473EB"/>
    <w:rsid w:val="00B47987"/>
    <w:rsid w:val="00B47BCA"/>
    <w:rsid w:val="00B47C36"/>
    <w:rsid w:val="00B50D6A"/>
    <w:rsid w:val="00B50EA0"/>
    <w:rsid w:val="00B5173E"/>
    <w:rsid w:val="00B51D7D"/>
    <w:rsid w:val="00B51FBC"/>
    <w:rsid w:val="00B522CC"/>
    <w:rsid w:val="00B5252C"/>
    <w:rsid w:val="00B52798"/>
    <w:rsid w:val="00B52941"/>
    <w:rsid w:val="00B537EA"/>
    <w:rsid w:val="00B54110"/>
    <w:rsid w:val="00B545E7"/>
    <w:rsid w:val="00B54EA8"/>
    <w:rsid w:val="00B54F04"/>
    <w:rsid w:val="00B55803"/>
    <w:rsid w:val="00B558DD"/>
    <w:rsid w:val="00B55B22"/>
    <w:rsid w:val="00B55D05"/>
    <w:rsid w:val="00B562DD"/>
    <w:rsid w:val="00B568A7"/>
    <w:rsid w:val="00B56EC5"/>
    <w:rsid w:val="00B56F4A"/>
    <w:rsid w:val="00B57329"/>
    <w:rsid w:val="00B57902"/>
    <w:rsid w:val="00B57914"/>
    <w:rsid w:val="00B57DB3"/>
    <w:rsid w:val="00B601EA"/>
    <w:rsid w:val="00B60461"/>
    <w:rsid w:val="00B60A21"/>
    <w:rsid w:val="00B61267"/>
    <w:rsid w:val="00B6133A"/>
    <w:rsid w:val="00B61BD9"/>
    <w:rsid w:val="00B62094"/>
    <w:rsid w:val="00B62D91"/>
    <w:rsid w:val="00B63201"/>
    <w:rsid w:val="00B632E7"/>
    <w:rsid w:val="00B63770"/>
    <w:rsid w:val="00B637D0"/>
    <w:rsid w:val="00B63819"/>
    <w:rsid w:val="00B6387E"/>
    <w:rsid w:val="00B649B0"/>
    <w:rsid w:val="00B64AD6"/>
    <w:rsid w:val="00B64CD6"/>
    <w:rsid w:val="00B659B1"/>
    <w:rsid w:val="00B6610B"/>
    <w:rsid w:val="00B66454"/>
    <w:rsid w:val="00B666F8"/>
    <w:rsid w:val="00B66D1D"/>
    <w:rsid w:val="00B67638"/>
    <w:rsid w:val="00B70813"/>
    <w:rsid w:val="00B70F3C"/>
    <w:rsid w:val="00B71829"/>
    <w:rsid w:val="00B719DB"/>
    <w:rsid w:val="00B71D3C"/>
    <w:rsid w:val="00B7314E"/>
    <w:rsid w:val="00B731E8"/>
    <w:rsid w:val="00B73C33"/>
    <w:rsid w:val="00B7402C"/>
    <w:rsid w:val="00B741DB"/>
    <w:rsid w:val="00B74980"/>
    <w:rsid w:val="00B74E9C"/>
    <w:rsid w:val="00B75229"/>
    <w:rsid w:val="00B75236"/>
    <w:rsid w:val="00B756B0"/>
    <w:rsid w:val="00B75765"/>
    <w:rsid w:val="00B75D9E"/>
    <w:rsid w:val="00B76D42"/>
    <w:rsid w:val="00B7707C"/>
    <w:rsid w:val="00B77438"/>
    <w:rsid w:val="00B77E64"/>
    <w:rsid w:val="00B80426"/>
    <w:rsid w:val="00B8044E"/>
    <w:rsid w:val="00B806B7"/>
    <w:rsid w:val="00B80D66"/>
    <w:rsid w:val="00B8127B"/>
    <w:rsid w:val="00B8140B"/>
    <w:rsid w:val="00B81831"/>
    <w:rsid w:val="00B81960"/>
    <w:rsid w:val="00B81CB4"/>
    <w:rsid w:val="00B81D0A"/>
    <w:rsid w:val="00B820F3"/>
    <w:rsid w:val="00B8216B"/>
    <w:rsid w:val="00B82430"/>
    <w:rsid w:val="00B82792"/>
    <w:rsid w:val="00B827AD"/>
    <w:rsid w:val="00B8319F"/>
    <w:rsid w:val="00B83E34"/>
    <w:rsid w:val="00B841F2"/>
    <w:rsid w:val="00B84EA8"/>
    <w:rsid w:val="00B8523B"/>
    <w:rsid w:val="00B85661"/>
    <w:rsid w:val="00B85C6C"/>
    <w:rsid w:val="00B86D27"/>
    <w:rsid w:val="00B86FF8"/>
    <w:rsid w:val="00B87293"/>
    <w:rsid w:val="00B875CA"/>
    <w:rsid w:val="00B875ED"/>
    <w:rsid w:val="00B87877"/>
    <w:rsid w:val="00B87B18"/>
    <w:rsid w:val="00B90BB9"/>
    <w:rsid w:val="00B90CA2"/>
    <w:rsid w:val="00B90E43"/>
    <w:rsid w:val="00B91547"/>
    <w:rsid w:val="00B91BAB"/>
    <w:rsid w:val="00B91E58"/>
    <w:rsid w:val="00B926CD"/>
    <w:rsid w:val="00B927A7"/>
    <w:rsid w:val="00B92FB2"/>
    <w:rsid w:val="00B92FF4"/>
    <w:rsid w:val="00B93C9F"/>
    <w:rsid w:val="00B94508"/>
    <w:rsid w:val="00B94AA9"/>
    <w:rsid w:val="00B94AFB"/>
    <w:rsid w:val="00B94BA7"/>
    <w:rsid w:val="00B957A7"/>
    <w:rsid w:val="00B95A33"/>
    <w:rsid w:val="00B961DC"/>
    <w:rsid w:val="00B9656A"/>
    <w:rsid w:val="00B9684F"/>
    <w:rsid w:val="00B97164"/>
    <w:rsid w:val="00B97476"/>
    <w:rsid w:val="00B977A4"/>
    <w:rsid w:val="00B97C71"/>
    <w:rsid w:val="00B97E0A"/>
    <w:rsid w:val="00B97E59"/>
    <w:rsid w:val="00BA066A"/>
    <w:rsid w:val="00BA0C13"/>
    <w:rsid w:val="00BA126D"/>
    <w:rsid w:val="00BA1740"/>
    <w:rsid w:val="00BA22B1"/>
    <w:rsid w:val="00BA26DF"/>
    <w:rsid w:val="00BA2AE6"/>
    <w:rsid w:val="00BA3860"/>
    <w:rsid w:val="00BA6305"/>
    <w:rsid w:val="00BA6BB6"/>
    <w:rsid w:val="00BA6BD9"/>
    <w:rsid w:val="00BA6D95"/>
    <w:rsid w:val="00BA6F2F"/>
    <w:rsid w:val="00BA73EB"/>
    <w:rsid w:val="00BA755A"/>
    <w:rsid w:val="00BA79A4"/>
    <w:rsid w:val="00BB028F"/>
    <w:rsid w:val="00BB141E"/>
    <w:rsid w:val="00BB162E"/>
    <w:rsid w:val="00BB1993"/>
    <w:rsid w:val="00BB1DDB"/>
    <w:rsid w:val="00BB2303"/>
    <w:rsid w:val="00BB282C"/>
    <w:rsid w:val="00BB2BBB"/>
    <w:rsid w:val="00BB2C2F"/>
    <w:rsid w:val="00BB3A7D"/>
    <w:rsid w:val="00BB3C4F"/>
    <w:rsid w:val="00BB43AE"/>
    <w:rsid w:val="00BB4541"/>
    <w:rsid w:val="00BB45C3"/>
    <w:rsid w:val="00BB4D08"/>
    <w:rsid w:val="00BB4EB3"/>
    <w:rsid w:val="00BB538B"/>
    <w:rsid w:val="00BB5409"/>
    <w:rsid w:val="00BB565E"/>
    <w:rsid w:val="00BB5AD6"/>
    <w:rsid w:val="00BB5E0E"/>
    <w:rsid w:val="00BB62BB"/>
    <w:rsid w:val="00BB6627"/>
    <w:rsid w:val="00BB6D87"/>
    <w:rsid w:val="00BB6E74"/>
    <w:rsid w:val="00BB740C"/>
    <w:rsid w:val="00BB74F9"/>
    <w:rsid w:val="00BB75BA"/>
    <w:rsid w:val="00BB7B53"/>
    <w:rsid w:val="00BC09D3"/>
    <w:rsid w:val="00BC0C5C"/>
    <w:rsid w:val="00BC1648"/>
    <w:rsid w:val="00BC1CB0"/>
    <w:rsid w:val="00BC1DD3"/>
    <w:rsid w:val="00BC2ECD"/>
    <w:rsid w:val="00BC4695"/>
    <w:rsid w:val="00BC487A"/>
    <w:rsid w:val="00BC4899"/>
    <w:rsid w:val="00BC49CD"/>
    <w:rsid w:val="00BC4AEB"/>
    <w:rsid w:val="00BC4FA4"/>
    <w:rsid w:val="00BC50D9"/>
    <w:rsid w:val="00BC547C"/>
    <w:rsid w:val="00BC57CB"/>
    <w:rsid w:val="00BC5F85"/>
    <w:rsid w:val="00BC60F1"/>
    <w:rsid w:val="00BC6583"/>
    <w:rsid w:val="00BC665D"/>
    <w:rsid w:val="00BC6A5E"/>
    <w:rsid w:val="00BC6D1F"/>
    <w:rsid w:val="00BD0680"/>
    <w:rsid w:val="00BD0840"/>
    <w:rsid w:val="00BD08CF"/>
    <w:rsid w:val="00BD1229"/>
    <w:rsid w:val="00BD19D7"/>
    <w:rsid w:val="00BD24B9"/>
    <w:rsid w:val="00BD251A"/>
    <w:rsid w:val="00BD2923"/>
    <w:rsid w:val="00BD2C51"/>
    <w:rsid w:val="00BD2EB5"/>
    <w:rsid w:val="00BD2FB1"/>
    <w:rsid w:val="00BD3452"/>
    <w:rsid w:val="00BD3AB4"/>
    <w:rsid w:val="00BD3ABF"/>
    <w:rsid w:val="00BD40B8"/>
    <w:rsid w:val="00BD52DC"/>
    <w:rsid w:val="00BD57FB"/>
    <w:rsid w:val="00BD58E7"/>
    <w:rsid w:val="00BD5D58"/>
    <w:rsid w:val="00BD64A7"/>
    <w:rsid w:val="00BD7915"/>
    <w:rsid w:val="00BD7A35"/>
    <w:rsid w:val="00BD7BF4"/>
    <w:rsid w:val="00BD7D31"/>
    <w:rsid w:val="00BD7DD5"/>
    <w:rsid w:val="00BE0628"/>
    <w:rsid w:val="00BE0640"/>
    <w:rsid w:val="00BE072B"/>
    <w:rsid w:val="00BE0777"/>
    <w:rsid w:val="00BE0A6A"/>
    <w:rsid w:val="00BE10A8"/>
    <w:rsid w:val="00BE1612"/>
    <w:rsid w:val="00BE1C43"/>
    <w:rsid w:val="00BE1D53"/>
    <w:rsid w:val="00BE1D75"/>
    <w:rsid w:val="00BE1E6A"/>
    <w:rsid w:val="00BE2630"/>
    <w:rsid w:val="00BE2B45"/>
    <w:rsid w:val="00BE2BDC"/>
    <w:rsid w:val="00BE33F4"/>
    <w:rsid w:val="00BE39EE"/>
    <w:rsid w:val="00BE40B4"/>
    <w:rsid w:val="00BE4689"/>
    <w:rsid w:val="00BE46D0"/>
    <w:rsid w:val="00BE4FED"/>
    <w:rsid w:val="00BE55A1"/>
    <w:rsid w:val="00BE5891"/>
    <w:rsid w:val="00BE63FF"/>
    <w:rsid w:val="00BE65F4"/>
    <w:rsid w:val="00BE6E18"/>
    <w:rsid w:val="00BE7316"/>
    <w:rsid w:val="00BE7D93"/>
    <w:rsid w:val="00BF014D"/>
    <w:rsid w:val="00BF0479"/>
    <w:rsid w:val="00BF0835"/>
    <w:rsid w:val="00BF0C99"/>
    <w:rsid w:val="00BF177B"/>
    <w:rsid w:val="00BF19F1"/>
    <w:rsid w:val="00BF1E81"/>
    <w:rsid w:val="00BF21AC"/>
    <w:rsid w:val="00BF2EB4"/>
    <w:rsid w:val="00BF37FC"/>
    <w:rsid w:val="00BF3D90"/>
    <w:rsid w:val="00BF46A9"/>
    <w:rsid w:val="00BF515E"/>
    <w:rsid w:val="00BF535D"/>
    <w:rsid w:val="00BF5DDC"/>
    <w:rsid w:val="00BF5EF3"/>
    <w:rsid w:val="00BF617A"/>
    <w:rsid w:val="00BF62AB"/>
    <w:rsid w:val="00BF6D76"/>
    <w:rsid w:val="00BF6F38"/>
    <w:rsid w:val="00BF7FEC"/>
    <w:rsid w:val="00C00733"/>
    <w:rsid w:val="00C008FC"/>
    <w:rsid w:val="00C00A18"/>
    <w:rsid w:val="00C00ABF"/>
    <w:rsid w:val="00C00F80"/>
    <w:rsid w:val="00C0276A"/>
    <w:rsid w:val="00C0326A"/>
    <w:rsid w:val="00C033D6"/>
    <w:rsid w:val="00C033DC"/>
    <w:rsid w:val="00C0350D"/>
    <w:rsid w:val="00C0386C"/>
    <w:rsid w:val="00C03DA7"/>
    <w:rsid w:val="00C04348"/>
    <w:rsid w:val="00C04791"/>
    <w:rsid w:val="00C04BA4"/>
    <w:rsid w:val="00C04BAE"/>
    <w:rsid w:val="00C04C85"/>
    <w:rsid w:val="00C04FE6"/>
    <w:rsid w:val="00C050C2"/>
    <w:rsid w:val="00C0535A"/>
    <w:rsid w:val="00C05A5F"/>
    <w:rsid w:val="00C05F1D"/>
    <w:rsid w:val="00C0649A"/>
    <w:rsid w:val="00C06AB7"/>
    <w:rsid w:val="00C0766D"/>
    <w:rsid w:val="00C079EF"/>
    <w:rsid w:val="00C07A93"/>
    <w:rsid w:val="00C07D6A"/>
    <w:rsid w:val="00C1056A"/>
    <w:rsid w:val="00C10AF5"/>
    <w:rsid w:val="00C110FE"/>
    <w:rsid w:val="00C112BC"/>
    <w:rsid w:val="00C11D6D"/>
    <w:rsid w:val="00C12ED8"/>
    <w:rsid w:val="00C13122"/>
    <w:rsid w:val="00C13128"/>
    <w:rsid w:val="00C136B2"/>
    <w:rsid w:val="00C13847"/>
    <w:rsid w:val="00C143EB"/>
    <w:rsid w:val="00C144E9"/>
    <w:rsid w:val="00C14E1A"/>
    <w:rsid w:val="00C14EBE"/>
    <w:rsid w:val="00C152FE"/>
    <w:rsid w:val="00C153EF"/>
    <w:rsid w:val="00C15772"/>
    <w:rsid w:val="00C158A2"/>
    <w:rsid w:val="00C15C50"/>
    <w:rsid w:val="00C160F0"/>
    <w:rsid w:val="00C171C8"/>
    <w:rsid w:val="00C17512"/>
    <w:rsid w:val="00C176A0"/>
    <w:rsid w:val="00C178D6"/>
    <w:rsid w:val="00C2047D"/>
    <w:rsid w:val="00C210EC"/>
    <w:rsid w:val="00C21778"/>
    <w:rsid w:val="00C21882"/>
    <w:rsid w:val="00C21EFD"/>
    <w:rsid w:val="00C21F6B"/>
    <w:rsid w:val="00C223D6"/>
    <w:rsid w:val="00C233BD"/>
    <w:rsid w:val="00C242F4"/>
    <w:rsid w:val="00C24515"/>
    <w:rsid w:val="00C24980"/>
    <w:rsid w:val="00C259CC"/>
    <w:rsid w:val="00C25E53"/>
    <w:rsid w:val="00C261E9"/>
    <w:rsid w:val="00C278EF"/>
    <w:rsid w:val="00C305EB"/>
    <w:rsid w:val="00C30B41"/>
    <w:rsid w:val="00C30C71"/>
    <w:rsid w:val="00C30CEF"/>
    <w:rsid w:val="00C30E40"/>
    <w:rsid w:val="00C31429"/>
    <w:rsid w:val="00C3142D"/>
    <w:rsid w:val="00C3231C"/>
    <w:rsid w:val="00C32AFA"/>
    <w:rsid w:val="00C332AC"/>
    <w:rsid w:val="00C33527"/>
    <w:rsid w:val="00C339C0"/>
    <w:rsid w:val="00C33AF5"/>
    <w:rsid w:val="00C346A4"/>
    <w:rsid w:val="00C34978"/>
    <w:rsid w:val="00C349FA"/>
    <w:rsid w:val="00C35A6C"/>
    <w:rsid w:val="00C35EC7"/>
    <w:rsid w:val="00C3672F"/>
    <w:rsid w:val="00C36C7D"/>
    <w:rsid w:val="00C36FDB"/>
    <w:rsid w:val="00C40158"/>
    <w:rsid w:val="00C40184"/>
    <w:rsid w:val="00C40703"/>
    <w:rsid w:val="00C4195C"/>
    <w:rsid w:val="00C42742"/>
    <w:rsid w:val="00C42833"/>
    <w:rsid w:val="00C43225"/>
    <w:rsid w:val="00C432AF"/>
    <w:rsid w:val="00C43317"/>
    <w:rsid w:val="00C43570"/>
    <w:rsid w:val="00C439E2"/>
    <w:rsid w:val="00C43ADC"/>
    <w:rsid w:val="00C43BE2"/>
    <w:rsid w:val="00C44B16"/>
    <w:rsid w:val="00C45067"/>
    <w:rsid w:val="00C453FE"/>
    <w:rsid w:val="00C4556C"/>
    <w:rsid w:val="00C45739"/>
    <w:rsid w:val="00C45A74"/>
    <w:rsid w:val="00C463C2"/>
    <w:rsid w:val="00C466CC"/>
    <w:rsid w:val="00C46913"/>
    <w:rsid w:val="00C46D0A"/>
    <w:rsid w:val="00C46EEC"/>
    <w:rsid w:val="00C47999"/>
    <w:rsid w:val="00C47F00"/>
    <w:rsid w:val="00C51E5D"/>
    <w:rsid w:val="00C51F67"/>
    <w:rsid w:val="00C52463"/>
    <w:rsid w:val="00C52E33"/>
    <w:rsid w:val="00C536CF"/>
    <w:rsid w:val="00C543A9"/>
    <w:rsid w:val="00C5499B"/>
    <w:rsid w:val="00C555C3"/>
    <w:rsid w:val="00C55909"/>
    <w:rsid w:val="00C55E00"/>
    <w:rsid w:val="00C5630D"/>
    <w:rsid w:val="00C5738E"/>
    <w:rsid w:val="00C57874"/>
    <w:rsid w:val="00C600DD"/>
    <w:rsid w:val="00C6093D"/>
    <w:rsid w:val="00C60FFE"/>
    <w:rsid w:val="00C6149D"/>
    <w:rsid w:val="00C6167A"/>
    <w:rsid w:val="00C619C4"/>
    <w:rsid w:val="00C61CF2"/>
    <w:rsid w:val="00C62441"/>
    <w:rsid w:val="00C6258D"/>
    <w:rsid w:val="00C63340"/>
    <w:rsid w:val="00C6345A"/>
    <w:rsid w:val="00C63BE7"/>
    <w:rsid w:val="00C63C7E"/>
    <w:rsid w:val="00C651E7"/>
    <w:rsid w:val="00C65257"/>
    <w:rsid w:val="00C65753"/>
    <w:rsid w:val="00C65FF2"/>
    <w:rsid w:val="00C664D8"/>
    <w:rsid w:val="00C66FCD"/>
    <w:rsid w:val="00C6774B"/>
    <w:rsid w:val="00C67F88"/>
    <w:rsid w:val="00C7030D"/>
    <w:rsid w:val="00C7039A"/>
    <w:rsid w:val="00C705A3"/>
    <w:rsid w:val="00C70BB6"/>
    <w:rsid w:val="00C70C04"/>
    <w:rsid w:val="00C70C5A"/>
    <w:rsid w:val="00C71A81"/>
    <w:rsid w:val="00C722C0"/>
    <w:rsid w:val="00C72BE8"/>
    <w:rsid w:val="00C72D4C"/>
    <w:rsid w:val="00C731B4"/>
    <w:rsid w:val="00C73A12"/>
    <w:rsid w:val="00C73CAC"/>
    <w:rsid w:val="00C74348"/>
    <w:rsid w:val="00C74722"/>
    <w:rsid w:val="00C75518"/>
    <w:rsid w:val="00C75D60"/>
    <w:rsid w:val="00C762C1"/>
    <w:rsid w:val="00C76913"/>
    <w:rsid w:val="00C76AB0"/>
    <w:rsid w:val="00C76ED4"/>
    <w:rsid w:val="00C772E5"/>
    <w:rsid w:val="00C77592"/>
    <w:rsid w:val="00C77698"/>
    <w:rsid w:val="00C80BDD"/>
    <w:rsid w:val="00C81798"/>
    <w:rsid w:val="00C82134"/>
    <w:rsid w:val="00C82754"/>
    <w:rsid w:val="00C829CB"/>
    <w:rsid w:val="00C83EA2"/>
    <w:rsid w:val="00C84267"/>
    <w:rsid w:val="00C845E2"/>
    <w:rsid w:val="00C849F9"/>
    <w:rsid w:val="00C85010"/>
    <w:rsid w:val="00C85B8B"/>
    <w:rsid w:val="00C86C10"/>
    <w:rsid w:val="00C86CAB"/>
    <w:rsid w:val="00C86D62"/>
    <w:rsid w:val="00C870F7"/>
    <w:rsid w:val="00C872C1"/>
    <w:rsid w:val="00C87388"/>
    <w:rsid w:val="00C876F0"/>
    <w:rsid w:val="00C87F2A"/>
    <w:rsid w:val="00C903B4"/>
    <w:rsid w:val="00C90733"/>
    <w:rsid w:val="00C908F2"/>
    <w:rsid w:val="00C9199D"/>
    <w:rsid w:val="00C91C56"/>
    <w:rsid w:val="00C91E7E"/>
    <w:rsid w:val="00C9218D"/>
    <w:rsid w:val="00C92982"/>
    <w:rsid w:val="00C92C23"/>
    <w:rsid w:val="00C9330B"/>
    <w:rsid w:val="00C94226"/>
    <w:rsid w:val="00C942F3"/>
    <w:rsid w:val="00C94C2E"/>
    <w:rsid w:val="00C95137"/>
    <w:rsid w:val="00C957C8"/>
    <w:rsid w:val="00C957D8"/>
    <w:rsid w:val="00C9596E"/>
    <w:rsid w:val="00C95AA5"/>
    <w:rsid w:val="00C968C8"/>
    <w:rsid w:val="00C96F4F"/>
    <w:rsid w:val="00C97066"/>
    <w:rsid w:val="00C9750E"/>
    <w:rsid w:val="00C977A2"/>
    <w:rsid w:val="00C979AE"/>
    <w:rsid w:val="00CA062B"/>
    <w:rsid w:val="00CA08F9"/>
    <w:rsid w:val="00CA0D95"/>
    <w:rsid w:val="00CA0F8E"/>
    <w:rsid w:val="00CA1138"/>
    <w:rsid w:val="00CA12A5"/>
    <w:rsid w:val="00CA1529"/>
    <w:rsid w:val="00CA195F"/>
    <w:rsid w:val="00CA1D1B"/>
    <w:rsid w:val="00CA215F"/>
    <w:rsid w:val="00CA26E9"/>
    <w:rsid w:val="00CA2C72"/>
    <w:rsid w:val="00CA38AE"/>
    <w:rsid w:val="00CA3B11"/>
    <w:rsid w:val="00CA3CDD"/>
    <w:rsid w:val="00CA40DD"/>
    <w:rsid w:val="00CA4119"/>
    <w:rsid w:val="00CA4703"/>
    <w:rsid w:val="00CA48C4"/>
    <w:rsid w:val="00CA5113"/>
    <w:rsid w:val="00CA54A3"/>
    <w:rsid w:val="00CA5856"/>
    <w:rsid w:val="00CA5CB4"/>
    <w:rsid w:val="00CA640C"/>
    <w:rsid w:val="00CA644B"/>
    <w:rsid w:val="00CA65C5"/>
    <w:rsid w:val="00CA6D79"/>
    <w:rsid w:val="00CA6DA2"/>
    <w:rsid w:val="00CA704A"/>
    <w:rsid w:val="00CA70CB"/>
    <w:rsid w:val="00CA7811"/>
    <w:rsid w:val="00CB0326"/>
    <w:rsid w:val="00CB0516"/>
    <w:rsid w:val="00CB0899"/>
    <w:rsid w:val="00CB0C36"/>
    <w:rsid w:val="00CB0E61"/>
    <w:rsid w:val="00CB2268"/>
    <w:rsid w:val="00CB26A5"/>
    <w:rsid w:val="00CB2746"/>
    <w:rsid w:val="00CB3303"/>
    <w:rsid w:val="00CB34DA"/>
    <w:rsid w:val="00CB353A"/>
    <w:rsid w:val="00CB485F"/>
    <w:rsid w:val="00CB4B4C"/>
    <w:rsid w:val="00CB4E65"/>
    <w:rsid w:val="00CB5ABC"/>
    <w:rsid w:val="00CB6B43"/>
    <w:rsid w:val="00CB71E4"/>
    <w:rsid w:val="00CB72CB"/>
    <w:rsid w:val="00CB7380"/>
    <w:rsid w:val="00CB7868"/>
    <w:rsid w:val="00CB799D"/>
    <w:rsid w:val="00CC0AF6"/>
    <w:rsid w:val="00CC1036"/>
    <w:rsid w:val="00CC10B4"/>
    <w:rsid w:val="00CC1F27"/>
    <w:rsid w:val="00CC216A"/>
    <w:rsid w:val="00CC2491"/>
    <w:rsid w:val="00CC2A62"/>
    <w:rsid w:val="00CC2BCD"/>
    <w:rsid w:val="00CC3002"/>
    <w:rsid w:val="00CC3312"/>
    <w:rsid w:val="00CC365F"/>
    <w:rsid w:val="00CC36CF"/>
    <w:rsid w:val="00CC40A5"/>
    <w:rsid w:val="00CC414C"/>
    <w:rsid w:val="00CC473C"/>
    <w:rsid w:val="00CC5703"/>
    <w:rsid w:val="00CC5F50"/>
    <w:rsid w:val="00CC6214"/>
    <w:rsid w:val="00CC676A"/>
    <w:rsid w:val="00CC68B4"/>
    <w:rsid w:val="00CC6D6B"/>
    <w:rsid w:val="00CC6DAF"/>
    <w:rsid w:val="00CC6F3B"/>
    <w:rsid w:val="00CC7111"/>
    <w:rsid w:val="00CC7623"/>
    <w:rsid w:val="00CC7AAD"/>
    <w:rsid w:val="00CC7EDE"/>
    <w:rsid w:val="00CD1BF5"/>
    <w:rsid w:val="00CD1E93"/>
    <w:rsid w:val="00CD1EBC"/>
    <w:rsid w:val="00CD2246"/>
    <w:rsid w:val="00CD2A40"/>
    <w:rsid w:val="00CD2DA2"/>
    <w:rsid w:val="00CD2E46"/>
    <w:rsid w:val="00CD327C"/>
    <w:rsid w:val="00CD3309"/>
    <w:rsid w:val="00CD3452"/>
    <w:rsid w:val="00CD3974"/>
    <w:rsid w:val="00CD39FA"/>
    <w:rsid w:val="00CD3F7E"/>
    <w:rsid w:val="00CD41D5"/>
    <w:rsid w:val="00CD4691"/>
    <w:rsid w:val="00CD4D07"/>
    <w:rsid w:val="00CD501F"/>
    <w:rsid w:val="00CD5366"/>
    <w:rsid w:val="00CD53AC"/>
    <w:rsid w:val="00CD60EC"/>
    <w:rsid w:val="00CD613E"/>
    <w:rsid w:val="00CD61B0"/>
    <w:rsid w:val="00CD6554"/>
    <w:rsid w:val="00CD6F4E"/>
    <w:rsid w:val="00CD70AA"/>
    <w:rsid w:val="00CD7F82"/>
    <w:rsid w:val="00CE034A"/>
    <w:rsid w:val="00CE0388"/>
    <w:rsid w:val="00CE03C8"/>
    <w:rsid w:val="00CE076B"/>
    <w:rsid w:val="00CE0BC6"/>
    <w:rsid w:val="00CE3024"/>
    <w:rsid w:val="00CE3DF3"/>
    <w:rsid w:val="00CE4114"/>
    <w:rsid w:val="00CE43A1"/>
    <w:rsid w:val="00CE4F66"/>
    <w:rsid w:val="00CE4FB4"/>
    <w:rsid w:val="00CE50A3"/>
    <w:rsid w:val="00CE50E2"/>
    <w:rsid w:val="00CE58A6"/>
    <w:rsid w:val="00CE59BF"/>
    <w:rsid w:val="00CE5BC5"/>
    <w:rsid w:val="00CE70F2"/>
    <w:rsid w:val="00CE7210"/>
    <w:rsid w:val="00CE7719"/>
    <w:rsid w:val="00CE7A8A"/>
    <w:rsid w:val="00CE7C8F"/>
    <w:rsid w:val="00CE7EA6"/>
    <w:rsid w:val="00CF0163"/>
    <w:rsid w:val="00CF0341"/>
    <w:rsid w:val="00CF06C4"/>
    <w:rsid w:val="00CF0741"/>
    <w:rsid w:val="00CF0B0C"/>
    <w:rsid w:val="00CF0CC8"/>
    <w:rsid w:val="00CF0D53"/>
    <w:rsid w:val="00CF0F4B"/>
    <w:rsid w:val="00CF0FA8"/>
    <w:rsid w:val="00CF1226"/>
    <w:rsid w:val="00CF221C"/>
    <w:rsid w:val="00CF34E2"/>
    <w:rsid w:val="00CF3F15"/>
    <w:rsid w:val="00CF41AA"/>
    <w:rsid w:val="00CF4BD7"/>
    <w:rsid w:val="00CF510D"/>
    <w:rsid w:val="00CF537F"/>
    <w:rsid w:val="00CF6062"/>
    <w:rsid w:val="00CF6152"/>
    <w:rsid w:val="00CF699E"/>
    <w:rsid w:val="00CF69D6"/>
    <w:rsid w:val="00CF72C9"/>
    <w:rsid w:val="00CF7E18"/>
    <w:rsid w:val="00D004CB"/>
    <w:rsid w:val="00D00E24"/>
    <w:rsid w:val="00D01163"/>
    <w:rsid w:val="00D01C35"/>
    <w:rsid w:val="00D023AD"/>
    <w:rsid w:val="00D02B8E"/>
    <w:rsid w:val="00D02C24"/>
    <w:rsid w:val="00D0344A"/>
    <w:rsid w:val="00D04435"/>
    <w:rsid w:val="00D046E7"/>
    <w:rsid w:val="00D04861"/>
    <w:rsid w:val="00D04DD8"/>
    <w:rsid w:val="00D055EE"/>
    <w:rsid w:val="00D06083"/>
    <w:rsid w:val="00D062A9"/>
    <w:rsid w:val="00D06979"/>
    <w:rsid w:val="00D06C82"/>
    <w:rsid w:val="00D0708C"/>
    <w:rsid w:val="00D0729A"/>
    <w:rsid w:val="00D07428"/>
    <w:rsid w:val="00D074DD"/>
    <w:rsid w:val="00D075C2"/>
    <w:rsid w:val="00D07891"/>
    <w:rsid w:val="00D078CE"/>
    <w:rsid w:val="00D10172"/>
    <w:rsid w:val="00D10B1A"/>
    <w:rsid w:val="00D11137"/>
    <w:rsid w:val="00D118C8"/>
    <w:rsid w:val="00D11AE6"/>
    <w:rsid w:val="00D11B1A"/>
    <w:rsid w:val="00D1244C"/>
    <w:rsid w:val="00D1284F"/>
    <w:rsid w:val="00D12C41"/>
    <w:rsid w:val="00D12F7B"/>
    <w:rsid w:val="00D134B3"/>
    <w:rsid w:val="00D13673"/>
    <w:rsid w:val="00D13980"/>
    <w:rsid w:val="00D13E36"/>
    <w:rsid w:val="00D142C5"/>
    <w:rsid w:val="00D14498"/>
    <w:rsid w:val="00D14AAB"/>
    <w:rsid w:val="00D14AE4"/>
    <w:rsid w:val="00D15729"/>
    <w:rsid w:val="00D15BB8"/>
    <w:rsid w:val="00D1624D"/>
    <w:rsid w:val="00D16945"/>
    <w:rsid w:val="00D16FD0"/>
    <w:rsid w:val="00D17817"/>
    <w:rsid w:val="00D1785A"/>
    <w:rsid w:val="00D20206"/>
    <w:rsid w:val="00D20A2D"/>
    <w:rsid w:val="00D2132B"/>
    <w:rsid w:val="00D2137B"/>
    <w:rsid w:val="00D216F8"/>
    <w:rsid w:val="00D21BD2"/>
    <w:rsid w:val="00D21BD9"/>
    <w:rsid w:val="00D21C85"/>
    <w:rsid w:val="00D21DB0"/>
    <w:rsid w:val="00D222ED"/>
    <w:rsid w:val="00D2233A"/>
    <w:rsid w:val="00D22B4C"/>
    <w:rsid w:val="00D22D31"/>
    <w:rsid w:val="00D23B04"/>
    <w:rsid w:val="00D240B7"/>
    <w:rsid w:val="00D24763"/>
    <w:rsid w:val="00D24D52"/>
    <w:rsid w:val="00D24FD3"/>
    <w:rsid w:val="00D254BF"/>
    <w:rsid w:val="00D25CEA"/>
    <w:rsid w:val="00D26304"/>
    <w:rsid w:val="00D26B03"/>
    <w:rsid w:val="00D27A6D"/>
    <w:rsid w:val="00D27D26"/>
    <w:rsid w:val="00D303F9"/>
    <w:rsid w:val="00D304ED"/>
    <w:rsid w:val="00D3059A"/>
    <w:rsid w:val="00D31886"/>
    <w:rsid w:val="00D31A8C"/>
    <w:rsid w:val="00D31EA7"/>
    <w:rsid w:val="00D32208"/>
    <w:rsid w:val="00D323E9"/>
    <w:rsid w:val="00D32423"/>
    <w:rsid w:val="00D32795"/>
    <w:rsid w:val="00D32D9E"/>
    <w:rsid w:val="00D3330F"/>
    <w:rsid w:val="00D33758"/>
    <w:rsid w:val="00D338E7"/>
    <w:rsid w:val="00D33A8E"/>
    <w:rsid w:val="00D33B76"/>
    <w:rsid w:val="00D33EFD"/>
    <w:rsid w:val="00D33F1E"/>
    <w:rsid w:val="00D3435A"/>
    <w:rsid w:val="00D34366"/>
    <w:rsid w:val="00D347B8"/>
    <w:rsid w:val="00D349B3"/>
    <w:rsid w:val="00D35CC5"/>
    <w:rsid w:val="00D3673C"/>
    <w:rsid w:val="00D36FD4"/>
    <w:rsid w:val="00D3717B"/>
    <w:rsid w:val="00D37254"/>
    <w:rsid w:val="00D37AF7"/>
    <w:rsid w:val="00D37E6B"/>
    <w:rsid w:val="00D37EB6"/>
    <w:rsid w:val="00D37EE0"/>
    <w:rsid w:val="00D40B3E"/>
    <w:rsid w:val="00D42466"/>
    <w:rsid w:val="00D42D07"/>
    <w:rsid w:val="00D4375A"/>
    <w:rsid w:val="00D438D0"/>
    <w:rsid w:val="00D43D3E"/>
    <w:rsid w:val="00D44D84"/>
    <w:rsid w:val="00D45552"/>
    <w:rsid w:val="00D456F9"/>
    <w:rsid w:val="00D4570E"/>
    <w:rsid w:val="00D4570F"/>
    <w:rsid w:val="00D45C56"/>
    <w:rsid w:val="00D46B6D"/>
    <w:rsid w:val="00D46E7A"/>
    <w:rsid w:val="00D46F74"/>
    <w:rsid w:val="00D477A4"/>
    <w:rsid w:val="00D47BF1"/>
    <w:rsid w:val="00D47D5D"/>
    <w:rsid w:val="00D502F0"/>
    <w:rsid w:val="00D504DA"/>
    <w:rsid w:val="00D517B6"/>
    <w:rsid w:val="00D51AB4"/>
    <w:rsid w:val="00D521CB"/>
    <w:rsid w:val="00D52694"/>
    <w:rsid w:val="00D526C1"/>
    <w:rsid w:val="00D52984"/>
    <w:rsid w:val="00D52B8E"/>
    <w:rsid w:val="00D53BF1"/>
    <w:rsid w:val="00D53EE0"/>
    <w:rsid w:val="00D54088"/>
    <w:rsid w:val="00D54259"/>
    <w:rsid w:val="00D54619"/>
    <w:rsid w:val="00D54E90"/>
    <w:rsid w:val="00D552D4"/>
    <w:rsid w:val="00D55A5E"/>
    <w:rsid w:val="00D55FC7"/>
    <w:rsid w:val="00D564FF"/>
    <w:rsid w:val="00D569CB"/>
    <w:rsid w:val="00D56C47"/>
    <w:rsid w:val="00D56DD5"/>
    <w:rsid w:val="00D5715F"/>
    <w:rsid w:val="00D57D93"/>
    <w:rsid w:val="00D60588"/>
    <w:rsid w:val="00D606C4"/>
    <w:rsid w:val="00D6081C"/>
    <w:rsid w:val="00D6155F"/>
    <w:rsid w:val="00D61963"/>
    <w:rsid w:val="00D6237A"/>
    <w:rsid w:val="00D63717"/>
    <w:rsid w:val="00D6423C"/>
    <w:rsid w:val="00D64571"/>
    <w:rsid w:val="00D649C1"/>
    <w:rsid w:val="00D64D2B"/>
    <w:rsid w:val="00D656AF"/>
    <w:rsid w:val="00D65CDF"/>
    <w:rsid w:val="00D6635A"/>
    <w:rsid w:val="00D67133"/>
    <w:rsid w:val="00D673CC"/>
    <w:rsid w:val="00D70B81"/>
    <w:rsid w:val="00D718B0"/>
    <w:rsid w:val="00D71C36"/>
    <w:rsid w:val="00D71C41"/>
    <w:rsid w:val="00D728E5"/>
    <w:rsid w:val="00D72B9C"/>
    <w:rsid w:val="00D72EC7"/>
    <w:rsid w:val="00D73369"/>
    <w:rsid w:val="00D7390C"/>
    <w:rsid w:val="00D73C1C"/>
    <w:rsid w:val="00D74937"/>
    <w:rsid w:val="00D749A3"/>
    <w:rsid w:val="00D754B9"/>
    <w:rsid w:val="00D75739"/>
    <w:rsid w:val="00D757FD"/>
    <w:rsid w:val="00D75C04"/>
    <w:rsid w:val="00D75DC4"/>
    <w:rsid w:val="00D7662B"/>
    <w:rsid w:val="00D76C2D"/>
    <w:rsid w:val="00D76D32"/>
    <w:rsid w:val="00D77301"/>
    <w:rsid w:val="00D77A7E"/>
    <w:rsid w:val="00D81851"/>
    <w:rsid w:val="00D81D4A"/>
    <w:rsid w:val="00D825EC"/>
    <w:rsid w:val="00D8261E"/>
    <w:rsid w:val="00D82735"/>
    <w:rsid w:val="00D82AA9"/>
    <w:rsid w:val="00D82CE6"/>
    <w:rsid w:val="00D82D98"/>
    <w:rsid w:val="00D8307E"/>
    <w:rsid w:val="00D83A8D"/>
    <w:rsid w:val="00D8441C"/>
    <w:rsid w:val="00D84453"/>
    <w:rsid w:val="00D85131"/>
    <w:rsid w:val="00D86488"/>
    <w:rsid w:val="00D86A78"/>
    <w:rsid w:val="00D86ADF"/>
    <w:rsid w:val="00D876FD"/>
    <w:rsid w:val="00D878C0"/>
    <w:rsid w:val="00D87CB2"/>
    <w:rsid w:val="00D87E52"/>
    <w:rsid w:val="00D901BA"/>
    <w:rsid w:val="00D901D7"/>
    <w:rsid w:val="00D90AAF"/>
    <w:rsid w:val="00D910EC"/>
    <w:rsid w:val="00D914AE"/>
    <w:rsid w:val="00D91686"/>
    <w:rsid w:val="00D919E9"/>
    <w:rsid w:val="00D91A07"/>
    <w:rsid w:val="00D91C9F"/>
    <w:rsid w:val="00D93E51"/>
    <w:rsid w:val="00D9400A"/>
    <w:rsid w:val="00D940F9"/>
    <w:rsid w:val="00D94BC5"/>
    <w:rsid w:val="00D94C3D"/>
    <w:rsid w:val="00D95E35"/>
    <w:rsid w:val="00D95F30"/>
    <w:rsid w:val="00D95F8C"/>
    <w:rsid w:val="00D965AC"/>
    <w:rsid w:val="00D96698"/>
    <w:rsid w:val="00D9686F"/>
    <w:rsid w:val="00D96972"/>
    <w:rsid w:val="00D96AE8"/>
    <w:rsid w:val="00D97024"/>
    <w:rsid w:val="00D9746C"/>
    <w:rsid w:val="00D977B0"/>
    <w:rsid w:val="00D978A6"/>
    <w:rsid w:val="00D9791C"/>
    <w:rsid w:val="00D97B5F"/>
    <w:rsid w:val="00DA0385"/>
    <w:rsid w:val="00DA04EF"/>
    <w:rsid w:val="00DA0800"/>
    <w:rsid w:val="00DA09F8"/>
    <w:rsid w:val="00DA0BE0"/>
    <w:rsid w:val="00DA0EB7"/>
    <w:rsid w:val="00DA16D9"/>
    <w:rsid w:val="00DA1CFA"/>
    <w:rsid w:val="00DA2006"/>
    <w:rsid w:val="00DA37AF"/>
    <w:rsid w:val="00DA38F6"/>
    <w:rsid w:val="00DA3D1A"/>
    <w:rsid w:val="00DA3EF3"/>
    <w:rsid w:val="00DA4362"/>
    <w:rsid w:val="00DA4590"/>
    <w:rsid w:val="00DA4A71"/>
    <w:rsid w:val="00DA4DB1"/>
    <w:rsid w:val="00DA526E"/>
    <w:rsid w:val="00DA53F2"/>
    <w:rsid w:val="00DA5CFF"/>
    <w:rsid w:val="00DA6048"/>
    <w:rsid w:val="00DA6536"/>
    <w:rsid w:val="00DA65CD"/>
    <w:rsid w:val="00DA66E5"/>
    <w:rsid w:val="00DA6771"/>
    <w:rsid w:val="00DA67EF"/>
    <w:rsid w:val="00DA6A7B"/>
    <w:rsid w:val="00DA6B58"/>
    <w:rsid w:val="00DA6C1B"/>
    <w:rsid w:val="00DA6F35"/>
    <w:rsid w:val="00DA7065"/>
    <w:rsid w:val="00DA7E8D"/>
    <w:rsid w:val="00DB0522"/>
    <w:rsid w:val="00DB0C68"/>
    <w:rsid w:val="00DB0FB2"/>
    <w:rsid w:val="00DB168C"/>
    <w:rsid w:val="00DB1989"/>
    <w:rsid w:val="00DB222F"/>
    <w:rsid w:val="00DB2768"/>
    <w:rsid w:val="00DB2B62"/>
    <w:rsid w:val="00DB2E54"/>
    <w:rsid w:val="00DB2F1B"/>
    <w:rsid w:val="00DB3664"/>
    <w:rsid w:val="00DB3965"/>
    <w:rsid w:val="00DB3975"/>
    <w:rsid w:val="00DB474F"/>
    <w:rsid w:val="00DB476A"/>
    <w:rsid w:val="00DB49FE"/>
    <w:rsid w:val="00DB58BA"/>
    <w:rsid w:val="00DB58CC"/>
    <w:rsid w:val="00DB5BB2"/>
    <w:rsid w:val="00DB5E85"/>
    <w:rsid w:val="00DB60B9"/>
    <w:rsid w:val="00DB6484"/>
    <w:rsid w:val="00DB7A6A"/>
    <w:rsid w:val="00DB7F6E"/>
    <w:rsid w:val="00DC0393"/>
    <w:rsid w:val="00DC076E"/>
    <w:rsid w:val="00DC09EE"/>
    <w:rsid w:val="00DC0FA8"/>
    <w:rsid w:val="00DC1326"/>
    <w:rsid w:val="00DC189B"/>
    <w:rsid w:val="00DC21AA"/>
    <w:rsid w:val="00DC2294"/>
    <w:rsid w:val="00DC22AD"/>
    <w:rsid w:val="00DC2530"/>
    <w:rsid w:val="00DC27D7"/>
    <w:rsid w:val="00DC304B"/>
    <w:rsid w:val="00DC3121"/>
    <w:rsid w:val="00DC332A"/>
    <w:rsid w:val="00DC3703"/>
    <w:rsid w:val="00DC37CC"/>
    <w:rsid w:val="00DC37E8"/>
    <w:rsid w:val="00DC3D31"/>
    <w:rsid w:val="00DC41E3"/>
    <w:rsid w:val="00DC4346"/>
    <w:rsid w:val="00DC45B2"/>
    <w:rsid w:val="00DC4969"/>
    <w:rsid w:val="00DC4A89"/>
    <w:rsid w:val="00DC4DA0"/>
    <w:rsid w:val="00DC5543"/>
    <w:rsid w:val="00DC57B9"/>
    <w:rsid w:val="00DC5B87"/>
    <w:rsid w:val="00DC642F"/>
    <w:rsid w:val="00DC64F9"/>
    <w:rsid w:val="00DC7431"/>
    <w:rsid w:val="00DC796D"/>
    <w:rsid w:val="00DC7BB3"/>
    <w:rsid w:val="00DC7E44"/>
    <w:rsid w:val="00DD0075"/>
    <w:rsid w:val="00DD1327"/>
    <w:rsid w:val="00DD183C"/>
    <w:rsid w:val="00DD1F52"/>
    <w:rsid w:val="00DD2000"/>
    <w:rsid w:val="00DD2143"/>
    <w:rsid w:val="00DD351D"/>
    <w:rsid w:val="00DD46D2"/>
    <w:rsid w:val="00DD49FD"/>
    <w:rsid w:val="00DD4BB7"/>
    <w:rsid w:val="00DD5111"/>
    <w:rsid w:val="00DD557C"/>
    <w:rsid w:val="00DD658D"/>
    <w:rsid w:val="00DD6BEA"/>
    <w:rsid w:val="00DD72F2"/>
    <w:rsid w:val="00DE0038"/>
    <w:rsid w:val="00DE00DA"/>
    <w:rsid w:val="00DE019A"/>
    <w:rsid w:val="00DE0751"/>
    <w:rsid w:val="00DE0F6C"/>
    <w:rsid w:val="00DE0FB8"/>
    <w:rsid w:val="00DE17DE"/>
    <w:rsid w:val="00DE1BA5"/>
    <w:rsid w:val="00DE24DB"/>
    <w:rsid w:val="00DE2538"/>
    <w:rsid w:val="00DE270C"/>
    <w:rsid w:val="00DE2A6E"/>
    <w:rsid w:val="00DE3701"/>
    <w:rsid w:val="00DE4721"/>
    <w:rsid w:val="00DE4D43"/>
    <w:rsid w:val="00DE4FA1"/>
    <w:rsid w:val="00DE526E"/>
    <w:rsid w:val="00DE588E"/>
    <w:rsid w:val="00DE63EE"/>
    <w:rsid w:val="00DE640B"/>
    <w:rsid w:val="00DE686E"/>
    <w:rsid w:val="00DE6C69"/>
    <w:rsid w:val="00DE6DC7"/>
    <w:rsid w:val="00DE6E44"/>
    <w:rsid w:val="00DE73A4"/>
    <w:rsid w:val="00DE7F44"/>
    <w:rsid w:val="00DE7FB6"/>
    <w:rsid w:val="00DF041F"/>
    <w:rsid w:val="00DF054D"/>
    <w:rsid w:val="00DF0F7C"/>
    <w:rsid w:val="00DF102E"/>
    <w:rsid w:val="00DF10DE"/>
    <w:rsid w:val="00DF1E1F"/>
    <w:rsid w:val="00DF1E59"/>
    <w:rsid w:val="00DF28F3"/>
    <w:rsid w:val="00DF2A86"/>
    <w:rsid w:val="00DF2F76"/>
    <w:rsid w:val="00DF3128"/>
    <w:rsid w:val="00DF3325"/>
    <w:rsid w:val="00DF3915"/>
    <w:rsid w:val="00DF4586"/>
    <w:rsid w:val="00DF45A6"/>
    <w:rsid w:val="00DF5069"/>
    <w:rsid w:val="00DF530D"/>
    <w:rsid w:val="00DF5C79"/>
    <w:rsid w:val="00DF6DFE"/>
    <w:rsid w:val="00DF6E20"/>
    <w:rsid w:val="00DF7B9A"/>
    <w:rsid w:val="00DF7D72"/>
    <w:rsid w:val="00E01AA6"/>
    <w:rsid w:val="00E0204B"/>
    <w:rsid w:val="00E02508"/>
    <w:rsid w:val="00E0284D"/>
    <w:rsid w:val="00E029CB"/>
    <w:rsid w:val="00E029DA"/>
    <w:rsid w:val="00E030A2"/>
    <w:rsid w:val="00E03311"/>
    <w:rsid w:val="00E034AE"/>
    <w:rsid w:val="00E03F25"/>
    <w:rsid w:val="00E04162"/>
    <w:rsid w:val="00E047DB"/>
    <w:rsid w:val="00E048C1"/>
    <w:rsid w:val="00E04FA6"/>
    <w:rsid w:val="00E054C6"/>
    <w:rsid w:val="00E055B2"/>
    <w:rsid w:val="00E06207"/>
    <w:rsid w:val="00E063BF"/>
    <w:rsid w:val="00E064BD"/>
    <w:rsid w:val="00E066CA"/>
    <w:rsid w:val="00E06C2D"/>
    <w:rsid w:val="00E06CB7"/>
    <w:rsid w:val="00E06DF9"/>
    <w:rsid w:val="00E06F6A"/>
    <w:rsid w:val="00E075A7"/>
    <w:rsid w:val="00E077E0"/>
    <w:rsid w:val="00E07E38"/>
    <w:rsid w:val="00E10654"/>
    <w:rsid w:val="00E10861"/>
    <w:rsid w:val="00E1138C"/>
    <w:rsid w:val="00E11A76"/>
    <w:rsid w:val="00E11FEF"/>
    <w:rsid w:val="00E1339C"/>
    <w:rsid w:val="00E147D2"/>
    <w:rsid w:val="00E14AA8"/>
    <w:rsid w:val="00E14BD8"/>
    <w:rsid w:val="00E14D3A"/>
    <w:rsid w:val="00E14EDE"/>
    <w:rsid w:val="00E15030"/>
    <w:rsid w:val="00E15DBE"/>
    <w:rsid w:val="00E15EDE"/>
    <w:rsid w:val="00E16E0D"/>
    <w:rsid w:val="00E170D6"/>
    <w:rsid w:val="00E17A06"/>
    <w:rsid w:val="00E17BC5"/>
    <w:rsid w:val="00E2021F"/>
    <w:rsid w:val="00E20495"/>
    <w:rsid w:val="00E20AF2"/>
    <w:rsid w:val="00E20C02"/>
    <w:rsid w:val="00E2103F"/>
    <w:rsid w:val="00E212BF"/>
    <w:rsid w:val="00E218F2"/>
    <w:rsid w:val="00E21926"/>
    <w:rsid w:val="00E2228F"/>
    <w:rsid w:val="00E227E0"/>
    <w:rsid w:val="00E22B17"/>
    <w:rsid w:val="00E232FF"/>
    <w:rsid w:val="00E23463"/>
    <w:rsid w:val="00E236D1"/>
    <w:rsid w:val="00E2387A"/>
    <w:rsid w:val="00E24DCC"/>
    <w:rsid w:val="00E24EAC"/>
    <w:rsid w:val="00E25098"/>
    <w:rsid w:val="00E25732"/>
    <w:rsid w:val="00E25B33"/>
    <w:rsid w:val="00E25E75"/>
    <w:rsid w:val="00E25F01"/>
    <w:rsid w:val="00E26274"/>
    <w:rsid w:val="00E26461"/>
    <w:rsid w:val="00E26A1A"/>
    <w:rsid w:val="00E27077"/>
    <w:rsid w:val="00E270FD"/>
    <w:rsid w:val="00E27433"/>
    <w:rsid w:val="00E277B4"/>
    <w:rsid w:val="00E27840"/>
    <w:rsid w:val="00E27B5A"/>
    <w:rsid w:val="00E27BF4"/>
    <w:rsid w:val="00E27C63"/>
    <w:rsid w:val="00E30276"/>
    <w:rsid w:val="00E30D12"/>
    <w:rsid w:val="00E31067"/>
    <w:rsid w:val="00E3118A"/>
    <w:rsid w:val="00E311B0"/>
    <w:rsid w:val="00E3169A"/>
    <w:rsid w:val="00E317D5"/>
    <w:rsid w:val="00E31E23"/>
    <w:rsid w:val="00E3236B"/>
    <w:rsid w:val="00E33580"/>
    <w:rsid w:val="00E336FF"/>
    <w:rsid w:val="00E33B82"/>
    <w:rsid w:val="00E34203"/>
    <w:rsid w:val="00E343D6"/>
    <w:rsid w:val="00E348C1"/>
    <w:rsid w:val="00E34B09"/>
    <w:rsid w:val="00E34CD3"/>
    <w:rsid w:val="00E34D0F"/>
    <w:rsid w:val="00E34DD0"/>
    <w:rsid w:val="00E34F1A"/>
    <w:rsid w:val="00E34F5F"/>
    <w:rsid w:val="00E34F98"/>
    <w:rsid w:val="00E35359"/>
    <w:rsid w:val="00E353E0"/>
    <w:rsid w:val="00E3588A"/>
    <w:rsid w:val="00E35E77"/>
    <w:rsid w:val="00E35EE7"/>
    <w:rsid w:val="00E36518"/>
    <w:rsid w:val="00E370DF"/>
    <w:rsid w:val="00E3716C"/>
    <w:rsid w:val="00E37873"/>
    <w:rsid w:val="00E4043B"/>
    <w:rsid w:val="00E40457"/>
    <w:rsid w:val="00E40AF4"/>
    <w:rsid w:val="00E411E2"/>
    <w:rsid w:val="00E41670"/>
    <w:rsid w:val="00E41842"/>
    <w:rsid w:val="00E41B99"/>
    <w:rsid w:val="00E42270"/>
    <w:rsid w:val="00E42A36"/>
    <w:rsid w:val="00E43050"/>
    <w:rsid w:val="00E436CD"/>
    <w:rsid w:val="00E43CD3"/>
    <w:rsid w:val="00E44236"/>
    <w:rsid w:val="00E443A0"/>
    <w:rsid w:val="00E44425"/>
    <w:rsid w:val="00E44472"/>
    <w:rsid w:val="00E44541"/>
    <w:rsid w:val="00E445A6"/>
    <w:rsid w:val="00E445FA"/>
    <w:rsid w:val="00E44917"/>
    <w:rsid w:val="00E44E6C"/>
    <w:rsid w:val="00E44F82"/>
    <w:rsid w:val="00E4557C"/>
    <w:rsid w:val="00E46695"/>
    <w:rsid w:val="00E47392"/>
    <w:rsid w:val="00E478A3"/>
    <w:rsid w:val="00E50339"/>
    <w:rsid w:val="00E50626"/>
    <w:rsid w:val="00E50812"/>
    <w:rsid w:val="00E50A27"/>
    <w:rsid w:val="00E50DFD"/>
    <w:rsid w:val="00E51118"/>
    <w:rsid w:val="00E516F3"/>
    <w:rsid w:val="00E51CAD"/>
    <w:rsid w:val="00E52960"/>
    <w:rsid w:val="00E52B96"/>
    <w:rsid w:val="00E52C1D"/>
    <w:rsid w:val="00E52DE6"/>
    <w:rsid w:val="00E533D5"/>
    <w:rsid w:val="00E533F3"/>
    <w:rsid w:val="00E536D9"/>
    <w:rsid w:val="00E53786"/>
    <w:rsid w:val="00E53806"/>
    <w:rsid w:val="00E53D7C"/>
    <w:rsid w:val="00E53EA7"/>
    <w:rsid w:val="00E5482F"/>
    <w:rsid w:val="00E54F24"/>
    <w:rsid w:val="00E55405"/>
    <w:rsid w:val="00E55879"/>
    <w:rsid w:val="00E55D2C"/>
    <w:rsid w:val="00E55D88"/>
    <w:rsid w:val="00E56090"/>
    <w:rsid w:val="00E56125"/>
    <w:rsid w:val="00E56810"/>
    <w:rsid w:val="00E56EDD"/>
    <w:rsid w:val="00E57342"/>
    <w:rsid w:val="00E57CDF"/>
    <w:rsid w:val="00E60543"/>
    <w:rsid w:val="00E606F5"/>
    <w:rsid w:val="00E6082C"/>
    <w:rsid w:val="00E60EB6"/>
    <w:rsid w:val="00E612CE"/>
    <w:rsid w:val="00E61FC6"/>
    <w:rsid w:val="00E62736"/>
    <w:rsid w:val="00E6310C"/>
    <w:rsid w:val="00E6318C"/>
    <w:rsid w:val="00E6331C"/>
    <w:rsid w:val="00E63C2C"/>
    <w:rsid w:val="00E63E76"/>
    <w:rsid w:val="00E6499F"/>
    <w:rsid w:val="00E65A99"/>
    <w:rsid w:val="00E66562"/>
    <w:rsid w:val="00E66701"/>
    <w:rsid w:val="00E66857"/>
    <w:rsid w:val="00E668AF"/>
    <w:rsid w:val="00E66F6A"/>
    <w:rsid w:val="00E67322"/>
    <w:rsid w:val="00E67611"/>
    <w:rsid w:val="00E677A2"/>
    <w:rsid w:val="00E677E1"/>
    <w:rsid w:val="00E707EA"/>
    <w:rsid w:val="00E708A1"/>
    <w:rsid w:val="00E70931"/>
    <w:rsid w:val="00E70B85"/>
    <w:rsid w:val="00E711B1"/>
    <w:rsid w:val="00E714AB"/>
    <w:rsid w:val="00E7179B"/>
    <w:rsid w:val="00E71CDF"/>
    <w:rsid w:val="00E72406"/>
    <w:rsid w:val="00E72830"/>
    <w:rsid w:val="00E7363D"/>
    <w:rsid w:val="00E7456F"/>
    <w:rsid w:val="00E7466A"/>
    <w:rsid w:val="00E75092"/>
    <w:rsid w:val="00E757E5"/>
    <w:rsid w:val="00E75F87"/>
    <w:rsid w:val="00E76A3A"/>
    <w:rsid w:val="00E76CFC"/>
    <w:rsid w:val="00E7797E"/>
    <w:rsid w:val="00E80185"/>
    <w:rsid w:val="00E805F3"/>
    <w:rsid w:val="00E80614"/>
    <w:rsid w:val="00E8067B"/>
    <w:rsid w:val="00E809F9"/>
    <w:rsid w:val="00E80D5A"/>
    <w:rsid w:val="00E810D0"/>
    <w:rsid w:val="00E81197"/>
    <w:rsid w:val="00E81D9D"/>
    <w:rsid w:val="00E82503"/>
    <w:rsid w:val="00E82654"/>
    <w:rsid w:val="00E8301C"/>
    <w:rsid w:val="00E83DDF"/>
    <w:rsid w:val="00E842D5"/>
    <w:rsid w:val="00E844D6"/>
    <w:rsid w:val="00E84A39"/>
    <w:rsid w:val="00E84B5E"/>
    <w:rsid w:val="00E84D27"/>
    <w:rsid w:val="00E85308"/>
    <w:rsid w:val="00E8555F"/>
    <w:rsid w:val="00E855CF"/>
    <w:rsid w:val="00E8568A"/>
    <w:rsid w:val="00E8573C"/>
    <w:rsid w:val="00E85E25"/>
    <w:rsid w:val="00E866FF"/>
    <w:rsid w:val="00E86ABE"/>
    <w:rsid w:val="00E86EED"/>
    <w:rsid w:val="00E86FD6"/>
    <w:rsid w:val="00E874C3"/>
    <w:rsid w:val="00E878A5"/>
    <w:rsid w:val="00E87ABC"/>
    <w:rsid w:val="00E87C03"/>
    <w:rsid w:val="00E9144C"/>
    <w:rsid w:val="00E916A8"/>
    <w:rsid w:val="00E918F3"/>
    <w:rsid w:val="00E9221A"/>
    <w:rsid w:val="00E92377"/>
    <w:rsid w:val="00E9290F"/>
    <w:rsid w:val="00E92978"/>
    <w:rsid w:val="00E9336C"/>
    <w:rsid w:val="00E93885"/>
    <w:rsid w:val="00E93A1E"/>
    <w:rsid w:val="00E93FC8"/>
    <w:rsid w:val="00E9417F"/>
    <w:rsid w:val="00E942EF"/>
    <w:rsid w:val="00E952DE"/>
    <w:rsid w:val="00E95D44"/>
    <w:rsid w:val="00E96324"/>
    <w:rsid w:val="00E96C1A"/>
    <w:rsid w:val="00E96CF9"/>
    <w:rsid w:val="00E96EF2"/>
    <w:rsid w:val="00E96FA6"/>
    <w:rsid w:val="00E9749A"/>
    <w:rsid w:val="00E976D7"/>
    <w:rsid w:val="00EA07C9"/>
    <w:rsid w:val="00EA09C7"/>
    <w:rsid w:val="00EA0BF1"/>
    <w:rsid w:val="00EA0BFF"/>
    <w:rsid w:val="00EA0E3C"/>
    <w:rsid w:val="00EA1A8F"/>
    <w:rsid w:val="00EA2E92"/>
    <w:rsid w:val="00EA370B"/>
    <w:rsid w:val="00EA3B39"/>
    <w:rsid w:val="00EA3DBD"/>
    <w:rsid w:val="00EA3E49"/>
    <w:rsid w:val="00EA422C"/>
    <w:rsid w:val="00EA42E6"/>
    <w:rsid w:val="00EA4C84"/>
    <w:rsid w:val="00EA4E54"/>
    <w:rsid w:val="00EA53BF"/>
    <w:rsid w:val="00EA53F9"/>
    <w:rsid w:val="00EA5554"/>
    <w:rsid w:val="00EA5892"/>
    <w:rsid w:val="00EA65DF"/>
    <w:rsid w:val="00EA6D83"/>
    <w:rsid w:val="00EA6E5B"/>
    <w:rsid w:val="00EA7057"/>
    <w:rsid w:val="00EA71F4"/>
    <w:rsid w:val="00EA79A6"/>
    <w:rsid w:val="00EA7F70"/>
    <w:rsid w:val="00EA7FCE"/>
    <w:rsid w:val="00EB096E"/>
    <w:rsid w:val="00EB0E88"/>
    <w:rsid w:val="00EB1758"/>
    <w:rsid w:val="00EB17FA"/>
    <w:rsid w:val="00EB1811"/>
    <w:rsid w:val="00EB1A9C"/>
    <w:rsid w:val="00EB28AD"/>
    <w:rsid w:val="00EB2F18"/>
    <w:rsid w:val="00EB32B4"/>
    <w:rsid w:val="00EB3301"/>
    <w:rsid w:val="00EB3396"/>
    <w:rsid w:val="00EB369D"/>
    <w:rsid w:val="00EB38C8"/>
    <w:rsid w:val="00EB3FF5"/>
    <w:rsid w:val="00EB4773"/>
    <w:rsid w:val="00EB49C7"/>
    <w:rsid w:val="00EB4E88"/>
    <w:rsid w:val="00EB5179"/>
    <w:rsid w:val="00EB5592"/>
    <w:rsid w:val="00EB5984"/>
    <w:rsid w:val="00EB5B4B"/>
    <w:rsid w:val="00EB5CFC"/>
    <w:rsid w:val="00EB5D88"/>
    <w:rsid w:val="00EB5F42"/>
    <w:rsid w:val="00EB63BF"/>
    <w:rsid w:val="00EB6865"/>
    <w:rsid w:val="00EB6DF0"/>
    <w:rsid w:val="00EB7C58"/>
    <w:rsid w:val="00EC0200"/>
    <w:rsid w:val="00EC0699"/>
    <w:rsid w:val="00EC075A"/>
    <w:rsid w:val="00EC0DD2"/>
    <w:rsid w:val="00EC11A9"/>
    <w:rsid w:val="00EC13C7"/>
    <w:rsid w:val="00EC192A"/>
    <w:rsid w:val="00EC1C67"/>
    <w:rsid w:val="00EC1EC9"/>
    <w:rsid w:val="00EC243F"/>
    <w:rsid w:val="00EC296E"/>
    <w:rsid w:val="00EC2AF7"/>
    <w:rsid w:val="00EC302B"/>
    <w:rsid w:val="00EC303B"/>
    <w:rsid w:val="00EC30C4"/>
    <w:rsid w:val="00EC3451"/>
    <w:rsid w:val="00EC3842"/>
    <w:rsid w:val="00EC3A25"/>
    <w:rsid w:val="00EC4041"/>
    <w:rsid w:val="00EC42DD"/>
    <w:rsid w:val="00EC4BC4"/>
    <w:rsid w:val="00EC5369"/>
    <w:rsid w:val="00EC6A5F"/>
    <w:rsid w:val="00EC6C44"/>
    <w:rsid w:val="00EC6C46"/>
    <w:rsid w:val="00EC7012"/>
    <w:rsid w:val="00EC70B9"/>
    <w:rsid w:val="00EC712A"/>
    <w:rsid w:val="00EC71C5"/>
    <w:rsid w:val="00EC7639"/>
    <w:rsid w:val="00EC7DB0"/>
    <w:rsid w:val="00ED0450"/>
    <w:rsid w:val="00ED0B2D"/>
    <w:rsid w:val="00ED18A4"/>
    <w:rsid w:val="00ED1DFA"/>
    <w:rsid w:val="00ED1FB3"/>
    <w:rsid w:val="00ED244C"/>
    <w:rsid w:val="00ED26DC"/>
    <w:rsid w:val="00ED2C19"/>
    <w:rsid w:val="00ED322C"/>
    <w:rsid w:val="00ED349F"/>
    <w:rsid w:val="00ED3870"/>
    <w:rsid w:val="00ED39D8"/>
    <w:rsid w:val="00ED4010"/>
    <w:rsid w:val="00ED5A01"/>
    <w:rsid w:val="00ED5E83"/>
    <w:rsid w:val="00ED60EE"/>
    <w:rsid w:val="00ED6E39"/>
    <w:rsid w:val="00ED6FE0"/>
    <w:rsid w:val="00ED7548"/>
    <w:rsid w:val="00ED75E9"/>
    <w:rsid w:val="00ED7C7E"/>
    <w:rsid w:val="00ED7C8A"/>
    <w:rsid w:val="00EE0488"/>
    <w:rsid w:val="00EE0606"/>
    <w:rsid w:val="00EE0ED9"/>
    <w:rsid w:val="00EE174E"/>
    <w:rsid w:val="00EE1A6E"/>
    <w:rsid w:val="00EE1BA5"/>
    <w:rsid w:val="00EE1F38"/>
    <w:rsid w:val="00EE241D"/>
    <w:rsid w:val="00EE28EC"/>
    <w:rsid w:val="00EE2A6D"/>
    <w:rsid w:val="00EE2CB3"/>
    <w:rsid w:val="00EE2D05"/>
    <w:rsid w:val="00EE3136"/>
    <w:rsid w:val="00EE3BD1"/>
    <w:rsid w:val="00EE3F88"/>
    <w:rsid w:val="00EE4512"/>
    <w:rsid w:val="00EE499C"/>
    <w:rsid w:val="00EE547A"/>
    <w:rsid w:val="00EE5667"/>
    <w:rsid w:val="00EE5C71"/>
    <w:rsid w:val="00EE5EAB"/>
    <w:rsid w:val="00EE60DC"/>
    <w:rsid w:val="00EE69FE"/>
    <w:rsid w:val="00EE756C"/>
    <w:rsid w:val="00EE7664"/>
    <w:rsid w:val="00EE77DA"/>
    <w:rsid w:val="00EF065E"/>
    <w:rsid w:val="00EF0662"/>
    <w:rsid w:val="00EF06BA"/>
    <w:rsid w:val="00EF0944"/>
    <w:rsid w:val="00EF09AB"/>
    <w:rsid w:val="00EF0CC1"/>
    <w:rsid w:val="00EF1A44"/>
    <w:rsid w:val="00EF1DD7"/>
    <w:rsid w:val="00EF25CF"/>
    <w:rsid w:val="00EF3CEB"/>
    <w:rsid w:val="00EF45CB"/>
    <w:rsid w:val="00EF45F4"/>
    <w:rsid w:val="00EF46EF"/>
    <w:rsid w:val="00EF470B"/>
    <w:rsid w:val="00EF4B94"/>
    <w:rsid w:val="00EF5A1C"/>
    <w:rsid w:val="00EF7327"/>
    <w:rsid w:val="00EF7480"/>
    <w:rsid w:val="00EF7AFB"/>
    <w:rsid w:val="00EF7EFF"/>
    <w:rsid w:val="00EF7FBD"/>
    <w:rsid w:val="00F0057C"/>
    <w:rsid w:val="00F00C09"/>
    <w:rsid w:val="00F01190"/>
    <w:rsid w:val="00F011AE"/>
    <w:rsid w:val="00F014FB"/>
    <w:rsid w:val="00F01881"/>
    <w:rsid w:val="00F01E21"/>
    <w:rsid w:val="00F022C4"/>
    <w:rsid w:val="00F02411"/>
    <w:rsid w:val="00F024AD"/>
    <w:rsid w:val="00F03135"/>
    <w:rsid w:val="00F031BD"/>
    <w:rsid w:val="00F03D5E"/>
    <w:rsid w:val="00F03D93"/>
    <w:rsid w:val="00F042E5"/>
    <w:rsid w:val="00F04495"/>
    <w:rsid w:val="00F04BC8"/>
    <w:rsid w:val="00F04F5F"/>
    <w:rsid w:val="00F04FE0"/>
    <w:rsid w:val="00F05238"/>
    <w:rsid w:val="00F05320"/>
    <w:rsid w:val="00F05744"/>
    <w:rsid w:val="00F05EFF"/>
    <w:rsid w:val="00F06247"/>
    <w:rsid w:val="00F062C1"/>
    <w:rsid w:val="00F06E81"/>
    <w:rsid w:val="00F07058"/>
    <w:rsid w:val="00F079DC"/>
    <w:rsid w:val="00F07A42"/>
    <w:rsid w:val="00F10DBF"/>
    <w:rsid w:val="00F112D8"/>
    <w:rsid w:val="00F11477"/>
    <w:rsid w:val="00F11495"/>
    <w:rsid w:val="00F117BC"/>
    <w:rsid w:val="00F11848"/>
    <w:rsid w:val="00F11BBC"/>
    <w:rsid w:val="00F12363"/>
    <w:rsid w:val="00F1247E"/>
    <w:rsid w:val="00F128F0"/>
    <w:rsid w:val="00F12985"/>
    <w:rsid w:val="00F129F9"/>
    <w:rsid w:val="00F12D5F"/>
    <w:rsid w:val="00F13AC8"/>
    <w:rsid w:val="00F13B2D"/>
    <w:rsid w:val="00F13D2C"/>
    <w:rsid w:val="00F13DD9"/>
    <w:rsid w:val="00F14070"/>
    <w:rsid w:val="00F140DC"/>
    <w:rsid w:val="00F14198"/>
    <w:rsid w:val="00F141BB"/>
    <w:rsid w:val="00F14BDB"/>
    <w:rsid w:val="00F14F8C"/>
    <w:rsid w:val="00F151E2"/>
    <w:rsid w:val="00F158CD"/>
    <w:rsid w:val="00F160A0"/>
    <w:rsid w:val="00F16478"/>
    <w:rsid w:val="00F16D79"/>
    <w:rsid w:val="00F1720B"/>
    <w:rsid w:val="00F17336"/>
    <w:rsid w:val="00F17340"/>
    <w:rsid w:val="00F17894"/>
    <w:rsid w:val="00F17F4D"/>
    <w:rsid w:val="00F20BC0"/>
    <w:rsid w:val="00F2204B"/>
    <w:rsid w:val="00F226B7"/>
    <w:rsid w:val="00F23232"/>
    <w:rsid w:val="00F2350E"/>
    <w:rsid w:val="00F2374C"/>
    <w:rsid w:val="00F239CE"/>
    <w:rsid w:val="00F2401C"/>
    <w:rsid w:val="00F24424"/>
    <w:rsid w:val="00F2480B"/>
    <w:rsid w:val="00F249EA"/>
    <w:rsid w:val="00F25046"/>
    <w:rsid w:val="00F252D6"/>
    <w:rsid w:val="00F253F3"/>
    <w:rsid w:val="00F256ED"/>
    <w:rsid w:val="00F25A56"/>
    <w:rsid w:val="00F2602E"/>
    <w:rsid w:val="00F2612F"/>
    <w:rsid w:val="00F2641B"/>
    <w:rsid w:val="00F266ED"/>
    <w:rsid w:val="00F26786"/>
    <w:rsid w:val="00F26993"/>
    <w:rsid w:val="00F274EB"/>
    <w:rsid w:val="00F276E3"/>
    <w:rsid w:val="00F27F13"/>
    <w:rsid w:val="00F30397"/>
    <w:rsid w:val="00F3082C"/>
    <w:rsid w:val="00F30C94"/>
    <w:rsid w:val="00F30EAD"/>
    <w:rsid w:val="00F30EB3"/>
    <w:rsid w:val="00F31232"/>
    <w:rsid w:val="00F314B5"/>
    <w:rsid w:val="00F3179F"/>
    <w:rsid w:val="00F3182D"/>
    <w:rsid w:val="00F31FEB"/>
    <w:rsid w:val="00F32BF7"/>
    <w:rsid w:val="00F32E1F"/>
    <w:rsid w:val="00F33056"/>
    <w:rsid w:val="00F33426"/>
    <w:rsid w:val="00F33825"/>
    <w:rsid w:val="00F34D34"/>
    <w:rsid w:val="00F34D58"/>
    <w:rsid w:val="00F35525"/>
    <w:rsid w:val="00F366E5"/>
    <w:rsid w:val="00F3701F"/>
    <w:rsid w:val="00F37696"/>
    <w:rsid w:val="00F37A89"/>
    <w:rsid w:val="00F37C9A"/>
    <w:rsid w:val="00F406E8"/>
    <w:rsid w:val="00F40F95"/>
    <w:rsid w:val="00F425D7"/>
    <w:rsid w:val="00F42F90"/>
    <w:rsid w:val="00F43AE4"/>
    <w:rsid w:val="00F43CB7"/>
    <w:rsid w:val="00F43FB9"/>
    <w:rsid w:val="00F44233"/>
    <w:rsid w:val="00F44311"/>
    <w:rsid w:val="00F45B37"/>
    <w:rsid w:val="00F45FE8"/>
    <w:rsid w:val="00F465ED"/>
    <w:rsid w:val="00F47A35"/>
    <w:rsid w:val="00F47D4D"/>
    <w:rsid w:val="00F47EBD"/>
    <w:rsid w:val="00F50900"/>
    <w:rsid w:val="00F50959"/>
    <w:rsid w:val="00F50D32"/>
    <w:rsid w:val="00F514D9"/>
    <w:rsid w:val="00F51521"/>
    <w:rsid w:val="00F51994"/>
    <w:rsid w:val="00F5397C"/>
    <w:rsid w:val="00F53CBD"/>
    <w:rsid w:val="00F549FE"/>
    <w:rsid w:val="00F5506A"/>
    <w:rsid w:val="00F55303"/>
    <w:rsid w:val="00F5577D"/>
    <w:rsid w:val="00F55BDC"/>
    <w:rsid w:val="00F55C85"/>
    <w:rsid w:val="00F56106"/>
    <w:rsid w:val="00F5631A"/>
    <w:rsid w:val="00F5637C"/>
    <w:rsid w:val="00F56886"/>
    <w:rsid w:val="00F56C85"/>
    <w:rsid w:val="00F56D2F"/>
    <w:rsid w:val="00F56D48"/>
    <w:rsid w:val="00F570D1"/>
    <w:rsid w:val="00F573B8"/>
    <w:rsid w:val="00F6020A"/>
    <w:rsid w:val="00F60A20"/>
    <w:rsid w:val="00F60FAE"/>
    <w:rsid w:val="00F61A47"/>
    <w:rsid w:val="00F61E67"/>
    <w:rsid w:val="00F623A5"/>
    <w:rsid w:val="00F62C1C"/>
    <w:rsid w:val="00F633C1"/>
    <w:rsid w:val="00F63E51"/>
    <w:rsid w:val="00F63F25"/>
    <w:rsid w:val="00F640F1"/>
    <w:rsid w:val="00F64918"/>
    <w:rsid w:val="00F6510B"/>
    <w:rsid w:val="00F65A55"/>
    <w:rsid w:val="00F65DFE"/>
    <w:rsid w:val="00F661B6"/>
    <w:rsid w:val="00F66C72"/>
    <w:rsid w:val="00F6705B"/>
    <w:rsid w:val="00F674F9"/>
    <w:rsid w:val="00F67E7A"/>
    <w:rsid w:val="00F70169"/>
    <w:rsid w:val="00F708A7"/>
    <w:rsid w:val="00F70C7F"/>
    <w:rsid w:val="00F7102E"/>
    <w:rsid w:val="00F71100"/>
    <w:rsid w:val="00F7113F"/>
    <w:rsid w:val="00F713BD"/>
    <w:rsid w:val="00F7170C"/>
    <w:rsid w:val="00F7212E"/>
    <w:rsid w:val="00F72164"/>
    <w:rsid w:val="00F724CD"/>
    <w:rsid w:val="00F734E4"/>
    <w:rsid w:val="00F73F03"/>
    <w:rsid w:val="00F73FB1"/>
    <w:rsid w:val="00F74C2A"/>
    <w:rsid w:val="00F75612"/>
    <w:rsid w:val="00F756C7"/>
    <w:rsid w:val="00F76074"/>
    <w:rsid w:val="00F76E88"/>
    <w:rsid w:val="00F77835"/>
    <w:rsid w:val="00F77D0A"/>
    <w:rsid w:val="00F80070"/>
    <w:rsid w:val="00F80AA5"/>
    <w:rsid w:val="00F81406"/>
    <w:rsid w:val="00F815B7"/>
    <w:rsid w:val="00F81E66"/>
    <w:rsid w:val="00F82483"/>
    <w:rsid w:val="00F82674"/>
    <w:rsid w:val="00F8272E"/>
    <w:rsid w:val="00F82CA5"/>
    <w:rsid w:val="00F82DFA"/>
    <w:rsid w:val="00F83255"/>
    <w:rsid w:val="00F851AC"/>
    <w:rsid w:val="00F8525D"/>
    <w:rsid w:val="00F85670"/>
    <w:rsid w:val="00F85751"/>
    <w:rsid w:val="00F85B13"/>
    <w:rsid w:val="00F85FBC"/>
    <w:rsid w:val="00F861A1"/>
    <w:rsid w:val="00F86E1B"/>
    <w:rsid w:val="00F870F0"/>
    <w:rsid w:val="00F90347"/>
    <w:rsid w:val="00F90710"/>
    <w:rsid w:val="00F91086"/>
    <w:rsid w:val="00F9125F"/>
    <w:rsid w:val="00F9189B"/>
    <w:rsid w:val="00F919F5"/>
    <w:rsid w:val="00F91E4C"/>
    <w:rsid w:val="00F91E6E"/>
    <w:rsid w:val="00F9200C"/>
    <w:rsid w:val="00F920F8"/>
    <w:rsid w:val="00F92ACF"/>
    <w:rsid w:val="00F92C6F"/>
    <w:rsid w:val="00F9310A"/>
    <w:rsid w:val="00F933FF"/>
    <w:rsid w:val="00F934CE"/>
    <w:rsid w:val="00F93766"/>
    <w:rsid w:val="00F939B3"/>
    <w:rsid w:val="00F93BCF"/>
    <w:rsid w:val="00F9416B"/>
    <w:rsid w:val="00F9474A"/>
    <w:rsid w:val="00F947D9"/>
    <w:rsid w:val="00F953C2"/>
    <w:rsid w:val="00F95798"/>
    <w:rsid w:val="00F95E98"/>
    <w:rsid w:val="00F96133"/>
    <w:rsid w:val="00F96C04"/>
    <w:rsid w:val="00F96E53"/>
    <w:rsid w:val="00F97880"/>
    <w:rsid w:val="00F978C0"/>
    <w:rsid w:val="00F97E04"/>
    <w:rsid w:val="00FA1506"/>
    <w:rsid w:val="00FA1720"/>
    <w:rsid w:val="00FA2298"/>
    <w:rsid w:val="00FA2478"/>
    <w:rsid w:val="00FA2655"/>
    <w:rsid w:val="00FA3051"/>
    <w:rsid w:val="00FA358E"/>
    <w:rsid w:val="00FA371E"/>
    <w:rsid w:val="00FA3832"/>
    <w:rsid w:val="00FA3CFB"/>
    <w:rsid w:val="00FA43DC"/>
    <w:rsid w:val="00FA4A60"/>
    <w:rsid w:val="00FA4B99"/>
    <w:rsid w:val="00FA4F6D"/>
    <w:rsid w:val="00FA510E"/>
    <w:rsid w:val="00FA56E9"/>
    <w:rsid w:val="00FA5F4A"/>
    <w:rsid w:val="00FA64FA"/>
    <w:rsid w:val="00FA6A11"/>
    <w:rsid w:val="00FA7022"/>
    <w:rsid w:val="00FA71A9"/>
    <w:rsid w:val="00FA728A"/>
    <w:rsid w:val="00FA7C23"/>
    <w:rsid w:val="00FA7F8C"/>
    <w:rsid w:val="00FB0137"/>
    <w:rsid w:val="00FB06D0"/>
    <w:rsid w:val="00FB092B"/>
    <w:rsid w:val="00FB1229"/>
    <w:rsid w:val="00FB147B"/>
    <w:rsid w:val="00FB1B9E"/>
    <w:rsid w:val="00FB1CB4"/>
    <w:rsid w:val="00FB1FA3"/>
    <w:rsid w:val="00FB204C"/>
    <w:rsid w:val="00FB2E80"/>
    <w:rsid w:val="00FB3509"/>
    <w:rsid w:val="00FB37E1"/>
    <w:rsid w:val="00FB3C49"/>
    <w:rsid w:val="00FB3D32"/>
    <w:rsid w:val="00FB3FF5"/>
    <w:rsid w:val="00FB4393"/>
    <w:rsid w:val="00FB4A38"/>
    <w:rsid w:val="00FB52F6"/>
    <w:rsid w:val="00FB5B9D"/>
    <w:rsid w:val="00FB5EEF"/>
    <w:rsid w:val="00FB60F7"/>
    <w:rsid w:val="00FB73F6"/>
    <w:rsid w:val="00FC0412"/>
    <w:rsid w:val="00FC09C7"/>
    <w:rsid w:val="00FC0F1D"/>
    <w:rsid w:val="00FC0FDA"/>
    <w:rsid w:val="00FC12D7"/>
    <w:rsid w:val="00FC23CB"/>
    <w:rsid w:val="00FC2B4E"/>
    <w:rsid w:val="00FC2B5F"/>
    <w:rsid w:val="00FC2BBF"/>
    <w:rsid w:val="00FC3907"/>
    <w:rsid w:val="00FC39EF"/>
    <w:rsid w:val="00FC3BAF"/>
    <w:rsid w:val="00FC3BC7"/>
    <w:rsid w:val="00FC4402"/>
    <w:rsid w:val="00FC462E"/>
    <w:rsid w:val="00FC4652"/>
    <w:rsid w:val="00FC48B7"/>
    <w:rsid w:val="00FC4B94"/>
    <w:rsid w:val="00FC51AB"/>
    <w:rsid w:val="00FC5448"/>
    <w:rsid w:val="00FC5682"/>
    <w:rsid w:val="00FC57D0"/>
    <w:rsid w:val="00FC5E2A"/>
    <w:rsid w:val="00FC6B5F"/>
    <w:rsid w:val="00FC732D"/>
    <w:rsid w:val="00FC74B7"/>
    <w:rsid w:val="00FC78C5"/>
    <w:rsid w:val="00FC7F25"/>
    <w:rsid w:val="00FD0DAF"/>
    <w:rsid w:val="00FD0F75"/>
    <w:rsid w:val="00FD137D"/>
    <w:rsid w:val="00FD19C7"/>
    <w:rsid w:val="00FD2731"/>
    <w:rsid w:val="00FD28DF"/>
    <w:rsid w:val="00FD3024"/>
    <w:rsid w:val="00FD374D"/>
    <w:rsid w:val="00FD3DF8"/>
    <w:rsid w:val="00FD41B8"/>
    <w:rsid w:val="00FD4505"/>
    <w:rsid w:val="00FD48F4"/>
    <w:rsid w:val="00FD5949"/>
    <w:rsid w:val="00FD59D4"/>
    <w:rsid w:val="00FD5C38"/>
    <w:rsid w:val="00FD5C7D"/>
    <w:rsid w:val="00FD5C84"/>
    <w:rsid w:val="00FD5FC9"/>
    <w:rsid w:val="00FD62E6"/>
    <w:rsid w:val="00FD692B"/>
    <w:rsid w:val="00FD6C93"/>
    <w:rsid w:val="00FD72D9"/>
    <w:rsid w:val="00FD77A2"/>
    <w:rsid w:val="00FD7FFE"/>
    <w:rsid w:val="00FE02B9"/>
    <w:rsid w:val="00FE0B94"/>
    <w:rsid w:val="00FE0E3F"/>
    <w:rsid w:val="00FE0EF6"/>
    <w:rsid w:val="00FE11B2"/>
    <w:rsid w:val="00FE1423"/>
    <w:rsid w:val="00FE15A7"/>
    <w:rsid w:val="00FE1A43"/>
    <w:rsid w:val="00FE1A4D"/>
    <w:rsid w:val="00FE1F4E"/>
    <w:rsid w:val="00FE2370"/>
    <w:rsid w:val="00FE278D"/>
    <w:rsid w:val="00FE29BD"/>
    <w:rsid w:val="00FE2E7D"/>
    <w:rsid w:val="00FE3022"/>
    <w:rsid w:val="00FE32FF"/>
    <w:rsid w:val="00FE3390"/>
    <w:rsid w:val="00FE3864"/>
    <w:rsid w:val="00FE3BA1"/>
    <w:rsid w:val="00FE3CDC"/>
    <w:rsid w:val="00FE49F9"/>
    <w:rsid w:val="00FE5087"/>
    <w:rsid w:val="00FE53B2"/>
    <w:rsid w:val="00FE6475"/>
    <w:rsid w:val="00FE661B"/>
    <w:rsid w:val="00FE6726"/>
    <w:rsid w:val="00FE697E"/>
    <w:rsid w:val="00FE6AE7"/>
    <w:rsid w:val="00FE6CE0"/>
    <w:rsid w:val="00FE6EB2"/>
    <w:rsid w:val="00FE70AE"/>
    <w:rsid w:val="00FE7594"/>
    <w:rsid w:val="00FE7AA9"/>
    <w:rsid w:val="00FE7B1A"/>
    <w:rsid w:val="00FE7B9F"/>
    <w:rsid w:val="00FE7BB0"/>
    <w:rsid w:val="00FF176C"/>
    <w:rsid w:val="00FF183B"/>
    <w:rsid w:val="00FF1A9D"/>
    <w:rsid w:val="00FF201F"/>
    <w:rsid w:val="00FF256C"/>
    <w:rsid w:val="00FF333E"/>
    <w:rsid w:val="00FF3670"/>
    <w:rsid w:val="00FF369D"/>
    <w:rsid w:val="00FF4BCD"/>
    <w:rsid w:val="00FF50AB"/>
    <w:rsid w:val="00FF57C5"/>
    <w:rsid w:val="00FF5A45"/>
    <w:rsid w:val="00FF60F7"/>
    <w:rsid w:val="00FF65DD"/>
    <w:rsid w:val="00FF66FD"/>
    <w:rsid w:val="00FF6B8D"/>
    <w:rsid w:val="00FF6CB9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C29D0"/>
  <w15:chartTrackingRefBased/>
  <w15:docId w15:val="{20024588-7B9D-49DC-8CC2-AC45DEA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91C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39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6F68E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Stopka">
    <w:name w:val="footer"/>
    <w:basedOn w:val="Normalny"/>
    <w:link w:val="StopkaZnak1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1">
    <w:name w:val="Stopka Znak1"/>
    <w:link w:val="Stopka"/>
    <w:locked/>
    <w:rsid w:val="006F68E1"/>
    <w:rPr>
      <w:rFonts w:ascii="Arial" w:hAnsi="Arial" w:cs="Arial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1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1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1">
    <w:name w:val="Nagłówek Znak1"/>
    <w:link w:val="Nagwek"/>
    <w:semiHidden/>
    <w:rsid w:val="00FD5C84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1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uiPriority w:val="99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  <w:uiPriority w:val="99"/>
  </w:style>
  <w:style w:type="paragraph" w:styleId="Tekstdymka">
    <w:name w:val="Balloon Text"/>
    <w:basedOn w:val="Normalny"/>
    <w:link w:val="TekstdymkaZnak1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1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33426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8C7576"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AC70B2"/>
    <w:rPr>
      <w:b/>
      <w:bCs/>
    </w:rPr>
  </w:style>
  <w:style w:type="table" w:styleId="Tabela-Siatka">
    <w:name w:val="Table Grid"/>
    <w:basedOn w:val="Standardowy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B17E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5B17EA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1">
    <w:name w:val="Tekst komentarza Znak1"/>
    <w:link w:val="Tekstkomentarza"/>
    <w:rsid w:val="005B17E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rsid w:val="005B17EA"/>
    <w:rPr>
      <w:b/>
      <w:bCs/>
    </w:rPr>
  </w:style>
  <w:style w:type="character" w:customStyle="1" w:styleId="TematkomentarzaZnak1">
    <w:name w:val="Temat komentarza Znak1"/>
    <w:link w:val="Tematkomentarza"/>
    <w:rsid w:val="005B17EA"/>
    <w:rPr>
      <w:rFonts w:ascii="Arial" w:hAnsi="Arial" w:cs="Arial"/>
      <w:b/>
      <w:bCs/>
    </w:rPr>
  </w:style>
  <w:style w:type="paragraph" w:customStyle="1" w:styleId="Ciemnalistaakcent31">
    <w:name w:val="Ciemna lista — akcent 31"/>
    <w:hidden/>
    <w:semiHidden/>
    <w:rsid w:val="00C44B16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F014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676120"/>
    <w:pPr>
      <w:widowControl/>
      <w:suppressAutoHyphens w:val="0"/>
      <w:jc w:val="left"/>
    </w:pPr>
  </w:style>
  <w:style w:type="paragraph" w:styleId="HTML-wstpniesformatowany">
    <w:name w:val="HTML Preformatted"/>
    <w:basedOn w:val="Normalny"/>
    <w:link w:val="HTML-wstpniesformatowanyZnak"/>
    <w:rsid w:val="00E029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attributenametext">
    <w:name w:val="attribute_name_text"/>
    <w:basedOn w:val="Domylnaczcionkaakapitu"/>
    <w:rsid w:val="00DD5111"/>
  </w:style>
  <w:style w:type="paragraph" w:customStyle="1" w:styleId="Default">
    <w:name w:val="Default"/>
    <w:rsid w:val="001E6F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html">
    <w:name w:val="plainhtml"/>
    <w:basedOn w:val="Domylnaczcionkaakapitu"/>
    <w:rsid w:val="00E56810"/>
  </w:style>
  <w:style w:type="character" w:customStyle="1" w:styleId="moz-txt-tag">
    <w:name w:val="moz-txt-tag"/>
    <w:basedOn w:val="Domylnaczcionkaakapitu"/>
    <w:rsid w:val="00012D31"/>
  </w:style>
  <w:style w:type="character" w:customStyle="1" w:styleId="style30">
    <w:name w:val="style30"/>
    <w:rsid w:val="006C685A"/>
    <w:rPr>
      <w:rFonts w:cs="Times New Roman"/>
    </w:rPr>
  </w:style>
  <w:style w:type="character" w:customStyle="1" w:styleId="apple-style-span">
    <w:name w:val="apple-style-span"/>
    <w:rsid w:val="006C685A"/>
    <w:rPr>
      <w:rFonts w:cs="Times New Roman"/>
    </w:rPr>
  </w:style>
  <w:style w:type="character" w:customStyle="1" w:styleId="apple-converted-space">
    <w:name w:val="apple-converted-space"/>
    <w:rsid w:val="006C685A"/>
    <w:rPr>
      <w:rFonts w:cs="Times New Roman"/>
    </w:rPr>
  </w:style>
  <w:style w:type="character" w:customStyle="1" w:styleId="HeaderChar">
    <w:name w:val="Header Char"/>
    <w:locked/>
    <w:rsid w:val="006F68E1"/>
    <w:rPr>
      <w:rFonts w:cs="Times New Roman"/>
      <w:sz w:val="22"/>
      <w:szCs w:val="22"/>
      <w:lang w:val="en-US" w:eastAsia="en-US"/>
    </w:rPr>
  </w:style>
  <w:style w:type="paragraph" w:customStyle="1" w:styleId="Style2">
    <w:name w:val="Style 2"/>
    <w:basedOn w:val="Normalny"/>
    <w:rsid w:val="000A1CD3"/>
    <w:pPr>
      <w:suppressAutoHyphens w:val="0"/>
      <w:autoSpaceDE w:val="0"/>
      <w:autoSpaceDN w:val="0"/>
      <w:adjustRightInd w:val="0"/>
      <w:jc w:val="left"/>
    </w:pPr>
    <w:rPr>
      <w:rFonts w:eastAsia="Calibri"/>
      <w:sz w:val="20"/>
      <w:szCs w:val="20"/>
    </w:rPr>
  </w:style>
  <w:style w:type="character" w:customStyle="1" w:styleId="CharacterStyle2">
    <w:name w:val="Character Style 2"/>
    <w:rsid w:val="000A1CD3"/>
    <w:rPr>
      <w:sz w:val="20"/>
    </w:rPr>
  </w:style>
  <w:style w:type="character" w:customStyle="1" w:styleId="st">
    <w:name w:val="st"/>
    <w:rsid w:val="003B709D"/>
  </w:style>
  <w:style w:type="character" w:customStyle="1" w:styleId="TekstpodstawowyZnak1">
    <w:name w:val="Tekst podstawowy Znak1"/>
    <w:link w:val="Tekstpodstawowy"/>
    <w:uiPriority w:val="99"/>
    <w:locked/>
    <w:rsid w:val="00AF7B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FontStyle61">
    <w:name w:val="Font Style61"/>
    <w:rsid w:val="003E5ED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3E5ED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akapitdomyslny1">
    <w:name w:val="akapitdomyslny1"/>
    <w:basedOn w:val="Domylnaczcionkaakapitu"/>
    <w:rsid w:val="00EA4E54"/>
  </w:style>
  <w:style w:type="character" w:customStyle="1" w:styleId="FontStyle44">
    <w:name w:val="Font Style44"/>
    <w:rsid w:val="00156DD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ny"/>
    <w:rsid w:val="00156DDD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rsid w:val="00156D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Znakiprzypiswdolnych">
    <w:name w:val="Znaki przypisów dolnych"/>
    <w:rsid w:val="00D37AF7"/>
    <w:rPr>
      <w:vertAlign w:val="superscript"/>
    </w:rPr>
  </w:style>
  <w:style w:type="character" w:customStyle="1" w:styleId="Odwoanieprzypisudolnego1">
    <w:name w:val="Odwołanie przypisu dolnego1"/>
    <w:rsid w:val="00D37AF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37AF7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prog-disc-icn">
    <w:name w:val="prog-disc-icn"/>
    <w:basedOn w:val="Domylnaczcionkaakapitu"/>
    <w:rsid w:val="000A16E4"/>
  </w:style>
  <w:style w:type="character" w:customStyle="1" w:styleId="delimitor">
    <w:name w:val="delimitor"/>
    <w:basedOn w:val="Domylnaczcionkaakapitu"/>
    <w:rsid w:val="000A16E4"/>
  </w:style>
  <w:style w:type="character" w:customStyle="1" w:styleId="Tytu1">
    <w:name w:val="Tytuł1"/>
    <w:basedOn w:val="Domylnaczcionkaakapitu"/>
    <w:rsid w:val="000A16E4"/>
  </w:style>
  <w:style w:type="character" w:customStyle="1" w:styleId="descr">
    <w:name w:val="descr"/>
    <w:basedOn w:val="Domylnaczcionkaakapitu"/>
    <w:rsid w:val="000A16E4"/>
  </w:style>
  <w:style w:type="character" w:customStyle="1" w:styleId="bgheading20">
    <w:name w:val="bgheading20"/>
    <w:rsid w:val="00B87B18"/>
    <w:rPr>
      <w:vanish w:val="0"/>
      <w:webHidden w:val="0"/>
      <w:shd w:val="clear" w:color="auto" w:fill="auto"/>
      <w:specVanish w:val="0"/>
    </w:rPr>
  </w:style>
  <w:style w:type="character" w:styleId="Uwydatnienie">
    <w:name w:val="Emphasis"/>
    <w:qFormat/>
    <w:rsid w:val="00B87B18"/>
    <w:rPr>
      <w:i/>
      <w:iCs/>
    </w:rPr>
  </w:style>
  <w:style w:type="paragraph" w:customStyle="1" w:styleId="Zawartotabeli">
    <w:name w:val="Zawartość tabeli"/>
    <w:basedOn w:val="Normalny"/>
    <w:rsid w:val="00EA71F4"/>
    <w:pPr>
      <w:suppressLineNumbers/>
      <w:jc w:val="left"/>
    </w:pPr>
    <w:rPr>
      <w:rFonts w:eastAsia="DejaVu Sans" w:cs="Lohit Hindi"/>
      <w:kern w:val="1"/>
      <w:lang w:eastAsia="zh-CN" w:bidi="hi-IN"/>
    </w:rPr>
  </w:style>
  <w:style w:type="character" w:styleId="Odwoanieprzypisudolnego">
    <w:name w:val="footnote reference"/>
    <w:uiPriority w:val="99"/>
    <w:rsid w:val="00433DC3"/>
    <w:rPr>
      <w:vertAlign w:val="superscript"/>
    </w:rPr>
  </w:style>
  <w:style w:type="character" w:customStyle="1" w:styleId="right2">
    <w:name w:val="right2"/>
    <w:basedOn w:val="Domylnaczcionkaakapitu"/>
    <w:rsid w:val="001863ED"/>
  </w:style>
  <w:style w:type="character" w:customStyle="1" w:styleId="TekstpodstawowywcityZnak1">
    <w:name w:val="Tekst podstawowy wcięty Znak1"/>
    <w:link w:val="Tekstpodstawowywcity"/>
    <w:rsid w:val="005E5AC8"/>
    <w:rPr>
      <w:rFonts w:ascii="Arial" w:hAnsi="Arial" w:cs="Arial"/>
      <w:sz w:val="24"/>
      <w:szCs w:val="24"/>
    </w:rPr>
  </w:style>
  <w:style w:type="character" w:customStyle="1" w:styleId="Tekstpodstawowywcity3Znak1">
    <w:name w:val="Tekst podstawowy wcięty 3 Znak1"/>
    <w:link w:val="Tekstpodstawowywcity3"/>
    <w:rsid w:val="005E5AC8"/>
    <w:rPr>
      <w:rFonts w:ascii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rsid w:val="005E5AC8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5E5AC8"/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5E5AC8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Styl">
    <w:name w:val="Styl"/>
    <w:rsid w:val="000067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locked/>
    <w:rsid w:val="00DC27D7"/>
    <w:rPr>
      <w:rFonts w:ascii="Times New Roman" w:hAnsi="Times New Roman"/>
      <w:b/>
      <w:kern w:val="32"/>
      <w:sz w:val="32"/>
      <w:lang w:val="en-US" w:eastAsia="en-US"/>
    </w:rPr>
  </w:style>
  <w:style w:type="paragraph" w:customStyle="1" w:styleId="Akapitzlist10">
    <w:name w:val="Akapit z listą1"/>
    <w:basedOn w:val="Normalny"/>
    <w:rsid w:val="00DC27D7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ocked/>
    <w:rsid w:val="00DC27D7"/>
    <w:rPr>
      <w:sz w:val="22"/>
      <w:lang w:val="en-US" w:eastAsia="en-US"/>
    </w:rPr>
  </w:style>
  <w:style w:type="paragraph" w:customStyle="1" w:styleId="Poprawka1">
    <w:name w:val="Poprawka1"/>
    <w:hidden/>
    <w:semiHidden/>
    <w:rsid w:val="00DC27D7"/>
    <w:rPr>
      <w:rFonts w:ascii="Calibri" w:hAnsi="Calibri"/>
      <w:sz w:val="22"/>
      <w:szCs w:val="22"/>
      <w:lang w:val="en-US" w:eastAsia="en-US"/>
    </w:rPr>
  </w:style>
  <w:style w:type="character" w:customStyle="1" w:styleId="TekstdymkaZnak1">
    <w:name w:val="Tekst dymka Znak1"/>
    <w:link w:val="Tekstdymka"/>
    <w:locked/>
    <w:rsid w:val="00DC27D7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CommentTextChar">
    <w:name w:val="Comment Text Char"/>
    <w:locked/>
    <w:rsid w:val="00DC27D7"/>
    <w:rPr>
      <w:rFonts w:cs="Times New Roman"/>
      <w:lang w:val="en-US" w:eastAsia="en-US"/>
    </w:rPr>
  </w:style>
  <w:style w:type="character" w:customStyle="1" w:styleId="CommentSubjectChar">
    <w:name w:val="Comment Subject Char"/>
    <w:locked/>
    <w:rsid w:val="00DC27D7"/>
    <w:rPr>
      <w:rFonts w:cs="Times New Roman"/>
      <w:b/>
      <w:bCs/>
      <w:lang w:val="en-US" w:eastAsia="en-US"/>
    </w:rPr>
  </w:style>
  <w:style w:type="paragraph" w:customStyle="1" w:styleId="Akapitzlist2">
    <w:name w:val="Akapit z listą2"/>
    <w:basedOn w:val="Normalny"/>
    <w:rsid w:val="00DC27D7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rsid w:val="00DC27D7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</w:rPr>
  </w:style>
  <w:style w:type="paragraph" w:customStyle="1" w:styleId="Akapitzlist3">
    <w:name w:val="Akapit z listą3"/>
    <w:basedOn w:val="Normalny"/>
    <w:rsid w:val="00DC27D7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Tabelasiatki31">
    <w:name w:val="Tabela siatki 31"/>
    <w:basedOn w:val="Nagwek1"/>
    <w:next w:val="Normalny"/>
    <w:qFormat/>
    <w:rsid w:val="0030449D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</w:rPr>
  </w:style>
  <w:style w:type="paragraph" w:customStyle="1" w:styleId="ZnakZnak9">
    <w:name w:val="Znak Znak9"/>
    <w:basedOn w:val="Normalny"/>
    <w:rsid w:val="00901344"/>
    <w:pPr>
      <w:widowControl/>
      <w:suppressAutoHyphens w:val="0"/>
      <w:jc w:val="left"/>
    </w:pPr>
  </w:style>
  <w:style w:type="paragraph" w:customStyle="1" w:styleId="Normalny1">
    <w:name w:val="Normalny1"/>
    <w:basedOn w:val="Default"/>
    <w:next w:val="Default"/>
    <w:rsid w:val="00757C43"/>
    <w:pPr>
      <w:widowControl w:val="0"/>
      <w:suppressAutoHyphens/>
      <w:autoSpaceDN/>
      <w:adjustRightInd/>
    </w:pPr>
    <w:rPr>
      <w:rFonts w:eastAsia="MS PMincho" w:cs="Mangal"/>
      <w:color w:val="auto"/>
      <w:kern w:val="1"/>
      <w:lang w:eastAsia="hi-IN" w:bidi="hi-IN"/>
    </w:rPr>
  </w:style>
  <w:style w:type="paragraph" w:customStyle="1" w:styleId="Akapitzlista1">
    <w:name w:val="Akapit z lista1"/>
    <w:basedOn w:val="Default"/>
    <w:next w:val="Default"/>
    <w:rsid w:val="00757C43"/>
    <w:pPr>
      <w:widowControl w:val="0"/>
      <w:suppressAutoHyphens/>
      <w:autoSpaceDN/>
      <w:adjustRightInd/>
    </w:pPr>
    <w:rPr>
      <w:rFonts w:eastAsia="MS PMincho" w:cs="Mangal"/>
      <w:color w:val="auto"/>
      <w:kern w:val="1"/>
      <w:lang w:eastAsia="hi-IN" w:bidi="hi-IN"/>
    </w:rPr>
  </w:style>
  <w:style w:type="paragraph" w:customStyle="1" w:styleId="TableParagraph">
    <w:name w:val="Table Paragraph"/>
    <w:basedOn w:val="Normalny"/>
    <w:rsid w:val="00757E1A"/>
    <w:pPr>
      <w:suppressAutoHyphens w:val="0"/>
      <w:autoSpaceDE w:val="0"/>
      <w:autoSpaceDN w:val="0"/>
      <w:adjustRightInd w:val="0"/>
      <w:jc w:val="left"/>
    </w:pPr>
  </w:style>
  <w:style w:type="character" w:customStyle="1" w:styleId="Nagwek1Znak">
    <w:name w:val="Nagłówek 1 Znak"/>
    <w:locked/>
    <w:rsid w:val="00184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18471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18471C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locked/>
    <w:rsid w:val="0018471C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18471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18471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18471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18471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18471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odstawowyZnak">
    <w:name w:val="Tekst podstawowy Znak"/>
    <w:locked/>
    <w:rsid w:val="0018471C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uiPriority w:val="99"/>
    <w:locked/>
    <w:rsid w:val="0018471C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locked/>
    <w:rsid w:val="0018471C"/>
    <w:rPr>
      <w:rFonts w:ascii="Times New Roman" w:hAnsi="Times New Roman" w:cs="Times New Roman"/>
      <w:sz w:val="24"/>
      <w:szCs w:val="24"/>
    </w:rPr>
  </w:style>
  <w:style w:type="table" w:customStyle="1" w:styleId="TabelaSIWZ">
    <w:name w:val="Tabela SIWZ"/>
    <w:rsid w:val="0018471C"/>
    <w:rPr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ocked/>
    <w:rsid w:val="0018471C"/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dymkaZnak">
    <w:name w:val="Tekst dymka Znak"/>
    <w:locked/>
    <w:rsid w:val="0018471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ytuZnak">
    <w:name w:val="Tytuł Znak"/>
    <w:link w:val="Tytu"/>
    <w:locked/>
    <w:rsid w:val="0018471C"/>
    <w:rPr>
      <w:b/>
      <w:bCs/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locked/>
    <w:rsid w:val="0018471C"/>
    <w:rPr>
      <w:rFonts w:ascii="Arial" w:hAnsi="Arial" w:cs="Arial"/>
      <w:sz w:val="16"/>
      <w:szCs w:val="16"/>
      <w:lang w:val="pl-PL" w:eastAsia="pl-PL" w:bidi="ar-SA"/>
    </w:rPr>
  </w:style>
  <w:style w:type="character" w:customStyle="1" w:styleId="Tekstpodstawowy2Znak">
    <w:name w:val="Tekst podstawowy 2 Znak"/>
    <w:link w:val="Tekstpodstawowy2"/>
    <w:locked/>
    <w:rsid w:val="0018471C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ekstpodstawowy210">
    <w:name w:val="Tekst podstawowy 21"/>
    <w:basedOn w:val="Normalny"/>
    <w:rsid w:val="0018471C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PodtytuZnak">
    <w:name w:val="Podtytuł Znak"/>
    <w:link w:val="Podtytu"/>
    <w:locked/>
    <w:rsid w:val="0018471C"/>
    <w:rPr>
      <w:sz w:val="24"/>
      <w:szCs w:val="24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locked/>
    <w:rsid w:val="0018471C"/>
    <w:rPr>
      <w:rFonts w:ascii="Arial" w:hAnsi="Arial" w:cs="Arial"/>
      <w:lang w:val="pl-PL" w:eastAsia="pl-PL" w:bidi="ar-SA"/>
    </w:rPr>
  </w:style>
  <w:style w:type="character" w:customStyle="1" w:styleId="Tekstpodstawowywcity3Znak">
    <w:name w:val="Tekst podstawowy wcięty 3 Znak"/>
    <w:locked/>
    <w:rsid w:val="0018471C"/>
    <w:rPr>
      <w:rFonts w:ascii="Arial" w:hAnsi="Arial" w:cs="Times New Roman"/>
      <w:sz w:val="16"/>
      <w:szCs w:val="16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18471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W8Num2z0">
    <w:name w:val="WW8Num2z0"/>
    <w:rsid w:val="0018471C"/>
    <w:rPr>
      <w:rFonts w:ascii="Symbol" w:hAnsi="Symbol"/>
      <w:sz w:val="18"/>
    </w:rPr>
  </w:style>
  <w:style w:type="character" w:customStyle="1" w:styleId="HTML-wstpniesformatowanyZnak">
    <w:name w:val="HTML - wstępnie sformatowany Znak"/>
    <w:link w:val="HTML-wstpniesformatowany"/>
    <w:locked/>
    <w:rsid w:val="0018471C"/>
    <w:rPr>
      <w:rFonts w:ascii="Courier New" w:hAnsi="Courier New" w:cs="Courier New"/>
      <w:lang w:val="pl-PL" w:eastAsia="pl-PL" w:bidi="ar-SA"/>
    </w:rPr>
  </w:style>
  <w:style w:type="character" w:customStyle="1" w:styleId="tekst">
    <w:name w:val="tekst"/>
    <w:rsid w:val="0018471C"/>
  </w:style>
  <w:style w:type="paragraph" w:customStyle="1" w:styleId="1">
    <w:name w:val="1"/>
    <w:basedOn w:val="Normalny"/>
    <w:rsid w:val="0018471C"/>
    <w:pPr>
      <w:widowControl/>
      <w:suppressAutoHyphens w:val="0"/>
      <w:jc w:val="left"/>
    </w:pPr>
  </w:style>
  <w:style w:type="character" w:customStyle="1" w:styleId="productshowdesc1">
    <w:name w:val="product_show_desc1"/>
    <w:rsid w:val="0018471C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18471C"/>
    <w:pPr>
      <w:widowControl/>
      <w:pBdr>
        <w:bottom w:val="single" w:sz="6" w:space="1" w:color="auto"/>
      </w:pBdr>
      <w:suppressAutoHyphens w:val="0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locked/>
    <w:rsid w:val="0018471C"/>
    <w:rPr>
      <w:rFonts w:ascii="Arial" w:hAnsi="Arial" w:cs="Arial"/>
      <w:vanish/>
      <w:sz w:val="16"/>
      <w:szCs w:val="16"/>
      <w:lang w:val="pl-PL" w:eastAsia="pl-PL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18471C"/>
    <w:pPr>
      <w:widowControl/>
      <w:pBdr>
        <w:top w:val="single" w:sz="6" w:space="1" w:color="auto"/>
      </w:pBdr>
      <w:suppressAutoHyphens w:val="0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locked/>
    <w:rsid w:val="0018471C"/>
    <w:rPr>
      <w:rFonts w:ascii="Arial" w:hAnsi="Arial" w:cs="Arial"/>
      <w:vanish/>
      <w:sz w:val="16"/>
      <w:szCs w:val="16"/>
      <w:lang w:val="pl-PL" w:eastAsia="pl-PL" w:bidi="ar-SA"/>
    </w:rPr>
  </w:style>
  <w:style w:type="paragraph" w:styleId="Tekstblokowy">
    <w:name w:val="Block Text"/>
    <w:basedOn w:val="Normalny"/>
    <w:rsid w:val="0018471C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18471C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18471C"/>
  </w:style>
  <w:style w:type="paragraph" w:customStyle="1" w:styleId="Bezodstpw1">
    <w:name w:val="Bez odstępów1"/>
    <w:rsid w:val="0018471C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18471C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18471C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Normalny"/>
    <w:rsid w:val="0018471C"/>
    <w:pPr>
      <w:suppressAutoHyphens w:val="0"/>
      <w:autoSpaceDE w:val="0"/>
      <w:autoSpaceDN w:val="0"/>
      <w:adjustRightInd w:val="0"/>
      <w:spacing w:line="283" w:lineRule="exact"/>
      <w:ind w:hanging="274"/>
      <w:jc w:val="left"/>
    </w:pPr>
  </w:style>
  <w:style w:type="paragraph" w:customStyle="1" w:styleId="Style11">
    <w:name w:val="Style11"/>
    <w:basedOn w:val="Normalny"/>
    <w:rsid w:val="0018471C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18471C"/>
    <w:rPr>
      <w:rFonts w:ascii="Times New Roman" w:hAnsi="Times New Roman"/>
      <w:b/>
      <w:sz w:val="22"/>
    </w:rPr>
  </w:style>
  <w:style w:type="character" w:customStyle="1" w:styleId="yes1">
    <w:name w:val="yes1"/>
    <w:rsid w:val="0018471C"/>
    <w:rPr>
      <w:vanish/>
      <w:shd w:val="clear" w:color="auto" w:fill="auto"/>
    </w:rPr>
  </w:style>
  <w:style w:type="table" w:styleId="Tabela-Motyw">
    <w:name w:val="Table Theme"/>
    <w:basedOn w:val="Standardowy"/>
    <w:rsid w:val="001847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rsid w:val="0018471C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18471C"/>
  </w:style>
  <w:style w:type="character" w:customStyle="1" w:styleId="techval">
    <w:name w:val="tech_val"/>
    <w:rsid w:val="0018471C"/>
  </w:style>
  <w:style w:type="character" w:customStyle="1" w:styleId="ZnakZnak1">
    <w:name w:val="Znak Znak1"/>
    <w:locked/>
    <w:rsid w:val="0018471C"/>
    <w:rPr>
      <w:sz w:val="22"/>
      <w:lang w:val="en-US" w:eastAsia="en-US"/>
    </w:rPr>
  </w:style>
  <w:style w:type="character" w:customStyle="1" w:styleId="prodhd1">
    <w:name w:val="prodhd1"/>
    <w:rsid w:val="0018471C"/>
    <w:rPr>
      <w:color w:val="15223B"/>
      <w:sz w:val="29"/>
    </w:rPr>
  </w:style>
  <w:style w:type="character" w:customStyle="1" w:styleId="st1">
    <w:name w:val="st1"/>
    <w:rsid w:val="0018471C"/>
  </w:style>
  <w:style w:type="character" w:customStyle="1" w:styleId="TekstkomentarzaZnak">
    <w:name w:val="Tekst komentarza Znak"/>
    <w:locked/>
    <w:rsid w:val="0018471C"/>
    <w:rPr>
      <w:rFonts w:ascii="Arial" w:hAnsi="Arial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locked/>
    <w:rsid w:val="0018471C"/>
    <w:rPr>
      <w:rFonts w:ascii="Arial" w:hAnsi="Arial" w:cs="Times New Roman"/>
      <w:b/>
      <w:bCs/>
      <w:sz w:val="20"/>
      <w:szCs w:val="20"/>
      <w:lang w:val="x-none" w:eastAsia="x-none"/>
    </w:rPr>
  </w:style>
  <w:style w:type="paragraph" w:customStyle="1" w:styleId="Znak0">
    <w:name w:val="Znak"/>
    <w:basedOn w:val="Normalny"/>
    <w:rsid w:val="0018471C"/>
    <w:pPr>
      <w:widowControl/>
      <w:suppressAutoHyphens w:val="0"/>
      <w:jc w:val="left"/>
    </w:pPr>
  </w:style>
  <w:style w:type="character" w:customStyle="1" w:styleId="tooltipnompb">
    <w:name w:val="tooltip nompb"/>
    <w:rsid w:val="0018471C"/>
  </w:style>
  <w:style w:type="paragraph" w:customStyle="1" w:styleId="spist2">
    <w:name w:val="spis_t_2"/>
    <w:basedOn w:val="Normalny"/>
    <w:autoRedefine/>
    <w:rsid w:val="0018471C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18471C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rsid w:val="001847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ny"/>
    <w:rsid w:val="0018471C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18471C"/>
    <w:pPr>
      <w:widowControl w:val="0"/>
      <w:suppressAutoHyphens/>
      <w:jc w:val="center"/>
    </w:pPr>
    <w:rPr>
      <w:sz w:val="24"/>
    </w:rPr>
  </w:style>
  <w:style w:type="paragraph" w:customStyle="1" w:styleId="Poprawka10">
    <w:name w:val="Poprawka1"/>
    <w:hidden/>
    <w:semiHidden/>
    <w:rsid w:val="0018471C"/>
    <w:rPr>
      <w:rFonts w:ascii="Arial" w:hAnsi="Arial"/>
      <w:sz w:val="24"/>
    </w:rPr>
  </w:style>
  <w:style w:type="character" w:customStyle="1" w:styleId="ver8b">
    <w:name w:val="ver8b"/>
    <w:rsid w:val="0018471C"/>
  </w:style>
  <w:style w:type="paragraph" w:styleId="Zwykytekst">
    <w:name w:val="Plain Text"/>
    <w:basedOn w:val="Normalny"/>
    <w:link w:val="ZwykytekstZnak"/>
    <w:rsid w:val="0018471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locked/>
    <w:rsid w:val="0018471C"/>
    <w:rPr>
      <w:rFonts w:ascii="Consolas" w:hAnsi="Consolas"/>
      <w:sz w:val="21"/>
      <w:szCs w:val="21"/>
      <w:lang w:val="pl-PL" w:eastAsia="pl-PL" w:bidi="ar-SA"/>
    </w:rPr>
  </w:style>
  <w:style w:type="paragraph" w:customStyle="1" w:styleId="BodyText21">
    <w:name w:val="Body Text 21"/>
    <w:basedOn w:val="Normalny"/>
    <w:rsid w:val="0018471C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Moje1">
    <w:name w:val="Moje 1"/>
    <w:basedOn w:val="Nagwek3"/>
    <w:rsid w:val="0018471C"/>
    <w:pPr>
      <w:numPr>
        <w:ilvl w:val="0"/>
        <w:numId w:val="10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18471C"/>
    <w:pPr>
      <w:widowControl/>
      <w:numPr>
        <w:ilvl w:val="1"/>
        <w:numId w:val="10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18471C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paraintropara">
    <w:name w:val="para_intropara"/>
    <w:rsid w:val="0018471C"/>
  </w:style>
  <w:style w:type="paragraph" w:customStyle="1" w:styleId="Akapitzlist11">
    <w:name w:val="Akapit z listą11"/>
    <w:basedOn w:val="Normalny"/>
    <w:rsid w:val="0018471C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character" w:styleId="UyteHipercze">
    <w:name w:val="FollowedHyperlink"/>
    <w:rsid w:val="0018471C"/>
    <w:rPr>
      <w:rFonts w:cs="Times New Roman"/>
      <w:color w:val="800080"/>
      <w:u w:val="single"/>
    </w:rPr>
  </w:style>
  <w:style w:type="paragraph" w:customStyle="1" w:styleId="Bezformatowania">
    <w:name w:val="Bez formatowania"/>
    <w:rsid w:val="0018471C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18471C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character" w:customStyle="1" w:styleId="TekstprzypisudolnegoZnak">
    <w:name w:val="Tekst przypisu dolnego Znak"/>
    <w:uiPriority w:val="99"/>
    <w:locked/>
    <w:rsid w:val="0018471C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locked/>
    <w:rsid w:val="0018471C"/>
    <w:rPr>
      <w:rFonts w:ascii="Arial" w:hAnsi="Arial"/>
      <w:b/>
      <w:i/>
      <w:sz w:val="28"/>
      <w:lang w:val="x-none" w:eastAsia="pl-PL"/>
    </w:rPr>
  </w:style>
  <w:style w:type="character" w:customStyle="1" w:styleId="Heading3Char">
    <w:name w:val="Heading 3 Char"/>
    <w:locked/>
    <w:rsid w:val="0018471C"/>
    <w:rPr>
      <w:rFonts w:eastAsia="Times New Roman"/>
      <w:b/>
      <w:sz w:val="20"/>
      <w:lang w:val="en-US" w:eastAsia="pl-PL"/>
    </w:rPr>
  </w:style>
  <w:style w:type="character" w:customStyle="1" w:styleId="Heading4Char">
    <w:name w:val="Heading 4 Char"/>
    <w:locked/>
    <w:rsid w:val="0018471C"/>
    <w:rPr>
      <w:rFonts w:eastAsia="Times New Roman"/>
      <w:b/>
      <w:sz w:val="28"/>
      <w:lang w:val="x-none" w:eastAsia="pl-PL"/>
    </w:rPr>
  </w:style>
  <w:style w:type="character" w:customStyle="1" w:styleId="Heading5Char">
    <w:name w:val="Heading 5 Char"/>
    <w:locked/>
    <w:rsid w:val="0018471C"/>
    <w:rPr>
      <w:rFonts w:ascii="Arial" w:hAnsi="Arial"/>
      <w:b/>
      <w:i/>
      <w:sz w:val="26"/>
      <w:lang w:val="x-none" w:eastAsia="pl-PL"/>
    </w:rPr>
  </w:style>
  <w:style w:type="character" w:customStyle="1" w:styleId="Heading6Char">
    <w:name w:val="Heading 6 Char"/>
    <w:locked/>
    <w:rsid w:val="0018471C"/>
    <w:rPr>
      <w:rFonts w:eastAsia="Times New Roman"/>
      <w:b/>
      <w:sz w:val="22"/>
      <w:lang w:val="x-none" w:eastAsia="pl-PL"/>
    </w:rPr>
  </w:style>
  <w:style w:type="character" w:customStyle="1" w:styleId="Heading7Char">
    <w:name w:val="Heading 7 Char"/>
    <w:locked/>
    <w:rsid w:val="0018471C"/>
    <w:rPr>
      <w:rFonts w:eastAsia="Times New Roman"/>
      <w:sz w:val="24"/>
      <w:lang w:val="x-none" w:eastAsia="pl-PL"/>
    </w:rPr>
  </w:style>
  <w:style w:type="character" w:customStyle="1" w:styleId="Heading8Char">
    <w:name w:val="Heading 8 Char"/>
    <w:locked/>
    <w:rsid w:val="0018471C"/>
    <w:rPr>
      <w:rFonts w:eastAsia="Times New Roman"/>
      <w:i/>
      <w:sz w:val="24"/>
      <w:lang w:val="x-none" w:eastAsia="pl-PL"/>
    </w:rPr>
  </w:style>
  <w:style w:type="character" w:customStyle="1" w:styleId="Heading9Char">
    <w:name w:val="Heading 9 Char"/>
    <w:locked/>
    <w:rsid w:val="0018471C"/>
    <w:rPr>
      <w:rFonts w:ascii="Arial" w:hAnsi="Arial"/>
      <w:sz w:val="22"/>
      <w:lang w:val="x-none" w:eastAsia="pl-PL"/>
    </w:rPr>
  </w:style>
  <w:style w:type="character" w:customStyle="1" w:styleId="BodyTextChar">
    <w:name w:val="Body Text Char"/>
    <w:locked/>
    <w:rsid w:val="0018471C"/>
    <w:rPr>
      <w:rFonts w:ascii="Arial" w:hAnsi="Arial"/>
      <w:sz w:val="20"/>
      <w:lang w:val="x-none" w:eastAsia="pl-PL"/>
    </w:rPr>
  </w:style>
  <w:style w:type="character" w:customStyle="1" w:styleId="BodyTextIndentChar">
    <w:name w:val="Body Text Indent Char"/>
    <w:locked/>
    <w:rsid w:val="0018471C"/>
    <w:rPr>
      <w:rFonts w:ascii="Arial" w:hAnsi="Arial"/>
      <w:sz w:val="20"/>
      <w:lang w:val="x-none" w:eastAsia="pl-PL"/>
    </w:rPr>
  </w:style>
  <w:style w:type="character" w:customStyle="1" w:styleId="BalloonTextChar">
    <w:name w:val="Balloon Text Char"/>
    <w:semiHidden/>
    <w:locked/>
    <w:rsid w:val="0018471C"/>
    <w:rPr>
      <w:rFonts w:ascii="Tahoma" w:hAnsi="Tahoma"/>
      <w:sz w:val="16"/>
      <w:lang w:val="x-none" w:eastAsia="pl-PL"/>
    </w:rPr>
  </w:style>
  <w:style w:type="character" w:customStyle="1" w:styleId="TitleChar">
    <w:name w:val="Title Char"/>
    <w:locked/>
    <w:rsid w:val="0018471C"/>
    <w:rPr>
      <w:rFonts w:eastAsia="Times New Roman"/>
      <w:b/>
      <w:sz w:val="24"/>
      <w:lang w:val="x-none" w:eastAsia="pl-PL"/>
    </w:rPr>
  </w:style>
  <w:style w:type="character" w:customStyle="1" w:styleId="BodyText3Char">
    <w:name w:val="Body Text 3 Char"/>
    <w:locked/>
    <w:rsid w:val="0018471C"/>
    <w:rPr>
      <w:rFonts w:ascii="Arial" w:hAnsi="Arial"/>
      <w:sz w:val="16"/>
      <w:lang w:val="x-none" w:eastAsia="pl-PL"/>
    </w:rPr>
  </w:style>
  <w:style w:type="character" w:customStyle="1" w:styleId="BodyText2Char">
    <w:name w:val="Body Text 2 Char"/>
    <w:locked/>
    <w:rsid w:val="0018471C"/>
    <w:rPr>
      <w:rFonts w:ascii="Arial" w:hAnsi="Arial"/>
      <w:sz w:val="20"/>
      <w:lang w:val="x-none" w:eastAsia="pl-PL"/>
    </w:rPr>
  </w:style>
  <w:style w:type="character" w:customStyle="1" w:styleId="SubtitleChar">
    <w:name w:val="Subtitle Char"/>
    <w:locked/>
    <w:rsid w:val="0018471C"/>
    <w:rPr>
      <w:rFonts w:eastAsia="Times New Roman"/>
      <w:sz w:val="24"/>
      <w:lang w:val="x-none" w:eastAsia="pl-PL"/>
    </w:rPr>
  </w:style>
  <w:style w:type="character" w:customStyle="1" w:styleId="EndnoteTextChar">
    <w:name w:val="Endnote Text Char"/>
    <w:semiHidden/>
    <w:locked/>
    <w:rsid w:val="0018471C"/>
    <w:rPr>
      <w:rFonts w:ascii="Arial" w:hAnsi="Arial"/>
      <w:sz w:val="20"/>
      <w:lang w:val="x-none" w:eastAsia="pl-PL"/>
    </w:rPr>
  </w:style>
  <w:style w:type="character" w:customStyle="1" w:styleId="BodyTextIndent3Char">
    <w:name w:val="Body Text Indent 3 Char"/>
    <w:locked/>
    <w:rsid w:val="0018471C"/>
    <w:rPr>
      <w:rFonts w:ascii="Arial" w:hAnsi="Arial"/>
      <w:sz w:val="16"/>
      <w:lang w:val="x-none" w:eastAsia="pl-PL"/>
    </w:rPr>
  </w:style>
  <w:style w:type="character" w:customStyle="1" w:styleId="BodyTextIndent2Char">
    <w:name w:val="Body Text Indent 2 Char"/>
    <w:locked/>
    <w:rsid w:val="0018471C"/>
    <w:rPr>
      <w:rFonts w:ascii="Arial" w:hAnsi="Arial"/>
      <w:sz w:val="20"/>
      <w:lang w:val="x-none" w:eastAsia="pl-PL"/>
    </w:rPr>
  </w:style>
  <w:style w:type="character" w:customStyle="1" w:styleId="PlainTextChar">
    <w:name w:val="Plain Text Char"/>
    <w:semiHidden/>
    <w:locked/>
    <w:rsid w:val="0018471C"/>
    <w:rPr>
      <w:rFonts w:ascii="Consolas" w:hAnsi="Consolas"/>
      <w:sz w:val="21"/>
      <w:lang w:val="x-none" w:eastAsia="pl-PL"/>
    </w:rPr>
  </w:style>
  <w:style w:type="paragraph" w:customStyle="1" w:styleId="Akapitzlist12">
    <w:name w:val="Akapit z listą12"/>
    <w:basedOn w:val="Normalny"/>
    <w:rsid w:val="0018471C"/>
    <w:pPr>
      <w:ind w:left="720"/>
    </w:pPr>
  </w:style>
  <w:style w:type="paragraph" w:customStyle="1" w:styleId="ListParagraph1">
    <w:name w:val="List Paragraph1"/>
    <w:basedOn w:val="Normalny"/>
    <w:rsid w:val="0018471C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tabulatory">
    <w:name w:val="tabulatory"/>
    <w:rsid w:val="0018471C"/>
  </w:style>
  <w:style w:type="character" w:customStyle="1" w:styleId="luchili">
    <w:name w:val="luc_hili"/>
    <w:rsid w:val="0018471C"/>
  </w:style>
  <w:style w:type="character" w:customStyle="1" w:styleId="WW8Num5z0">
    <w:name w:val="WW8Num5z0"/>
    <w:rsid w:val="0018471C"/>
  </w:style>
  <w:style w:type="table" w:customStyle="1" w:styleId="Zwykatabela11">
    <w:name w:val="Zwykła tabela 11"/>
    <w:rsid w:val="0018471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1">
    <w:name w:val="Zwykła tabela 111"/>
    <w:rsid w:val="0018471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18471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rsid w:val="001847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0">
    <w:name w:val="Nagłówek spisu treści1"/>
    <w:basedOn w:val="Nagwek1"/>
    <w:next w:val="Normalny"/>
    <w:rsid w:val="0018471C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</w:rPr>
  </w:style>
  <w:style w:type="table" w:customStyle="1" w:styleId="Tabela-Siatka5">
    <w:name w:val="Tabela - Siatka5"/>
    <w:rsid w:val="001847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rsid w:val="001847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8471C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numbering" w:customStyle="1" w:styleId="Styl11">
    <w:name w:val="Styl11"/>
    <w:rsid w:val="0018471C"/>
    <w:pPr>
      <w:numPr>
        <w:numId w:val="8"/>
      </w:numPr>
    </w:pPr>
  </w:style>
  <w:style w:type="numbering" w:customStyle="1" w:styleId="1111111">
    <w:name w:val="1 / 1.1 / 1.1.11"/>
    <w:rsid w:val="0018471C"/>
    <w:pPr>
      <w:numPr>
        <w:numId w:val="12"/>
      </w:numPr>
    </w:pPr>
  </w:style>
  <w:style w:type="numbering" w:styleId="111111">
    <w:name w:val="Outline List 2"/>
    <w:basedOn w:val="Bezlisty"/>
    <w:rsid w:val="0018471C"/>
    <w:pPr>
      <w:numPr>
        <w:numId w:val="9"/>
      </w:numPr>
    </w:pPr>
  </w:style>
  <w:style w:type="numbering" w:customStyle="1" w:styleId="Styl1">
    <w:name w:val="Styl1"/>
    <w:rsid w:val="0018471C"/>
    <w:pPr>
      <w:numPr>
        <w:numId w:val="11"/>
      </w:numPr>
    </w:pPr>
  </w:style>
  <w:style w:type="paragraph" w:customStyle="1" w:styleId="ZnakZnak90">
    <w:name w:val="Znak Znak9"/>
    <w:basedOn w:val="Normalny"/>
    <w:rsid w:val="0072228C"/>
    <w:pPr>
      <w:widowControl/>
      <w:suppressAutoHyphens w:val="0"/>
      <w:jc w:val="left"/>
    </w:pPr>
  </w:style>
  <w:style w:type="character" w:customStyle="1" w:styleId="ZnakZnak23">
    <w:name w:val="Znak Znak23"/>
    <w:locked/>
    <w:rsid w:val="00067285"/>
    <w:rPr>
      <w:rFonts w:ascii="Calibri" w:hAnsi="Calibri" w:cs="Times New Roman"/>
      <w:b/>
      <w:bCs/>
      <w:sz w:val="28"/>
      <w:szCs w:val="28"/>
    </w:rPr>
  </w:style>
  <w:style w:type="character" w:customStyle="1" w:styleId="highlight">
    <w:name w:val="highlight"/>
    <w:rsid w:val="00652EED"/>
  </w:style>
  <w:style w:type="paragraph" w:customStyle="1" w:styleId="Standardowyjust">
    <w:name w:val="Standardowy just"/>
    <w:basedOn w:val="Normalny"/>
    <w:uiPriority w:val="99"/>
    <w:rsid w:val="00EE499C"/>
    <w:pPr>
      <w:widowControl/>
      <w:numPr>
        <w:numId w:val="18"/>
      </w:numPr>
      <w:suppressAutoHyphens w:val="0"/>
      <w:spacing w:after="120" w:line="300" w:lineRule="auto"/>
      <w:jc w:val="both"/>
      <w:outlineLvl w:val="0"/>
    </w:pPr>
  </w:style>
  <w:style w:type="character" w:customStyle="1" w:styleId="Kolorowecieniowanieakcent3Znak">
    <w:name w:val="Kolorowe cieniowanie — akcent 3 Znak"/>
    <w:link w:val="Kolorowecieniowanieakcent31"/>
    <w:uiPriority w:val="99"/>
    <w:locked/>
    <w:rsid w:val="00F56C85"/>
    <w:rPr>
      <w:rFonts w:ascii="Calibri" w:hAnsi="Calibri" w:cs="Calibri"/>
      <w:sz w:val="22"/>
      <w:szCs w:val="22"/>
      <w:lang w:eastAsia="en-US"/>
    </w:rPr>
  </w:style>
  <w:style w:type="paragraph" w:customStyle="1" w:styleId="ZnakZnak9ZnakZnakZnakZnak">
    <w:name w:val="Znak Znak9 Znak Znak Znak Znak"/>
    <w:basedOn w:val="Normalny"/>
    <w:rsid w:val="00832C03"/>
    <w:pPr>
      <w:widowControl/>
      <w:suppressAutoHyphens w:val="0"/>
      <w:jc w:val="left"/>
    </w:pPr>
  </w:style>
  <w:style w:type="paragraph" w:customStyle="1" w:styleId="redniecieniowanie1akcent21">
    <w:name w:val="Średnie cieniowanie 1 — akcent 21"/>
    <w:uiPriority w:val="99"/>
    <w:qFormat/>
    <w:rsid w:val="00E942EF"/>
    <w:rPr>
      <w:rFonts w:ascii="Calibri" w:hAnsi="Calibri" w:cs="Calibri"/>
      <w:sz w:val="22"/>
      <w:szCs w:val="22"/>
      <w:lang w:eastAsia="en-US"/>
    </w:rPr>
  </w:style>
  <w:style w:type="character" w:customStyle="1" w:styleId="FootnoteTextChar">
    <w:name w:val="Footnote Text Char"/>
    <w:semiHidden/>
    <w:locked/>
    <w:rsid w:val="009A6ED0"/>
    <w:rPr>
      <w:rFonts w:ascii="Arial" w:hAnsi="Arial" w:cs="Arial"/>
      <w:sz w:val="20"/>
      <w:szCs w:val="20"/>
    </w:rPr>
  </w:style>
  <w:style w:type="paragraph" w:customStyle="1" w:styleId="ZnakZnak9ZnakZnakZnakZnakZnakZnakZnakZnak">
    <w:name w:val="Znak Znak9 Znak Znak Znak Znak Znak Znak Znak Znak"/>
    <w:basedOn w:val="Normalny"/>
    <w:rsid w:val="00551C08"/>
    <w:pPr>
      <w:widowControl/>
      <w:suppressAutoHyphens w:val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A82FE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82FE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2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j.edu.pl" TargetMode="External"/><Relationship Id="rId13" Type="http://schemas.openxmlformats.org/officeDocument/2006/relationships/hyperlink" Target="mailto:monika.poniewierska@uj.edu.pl" TargetMode="External"/><Relationship Id="rId18" Type="http://schemas.openxmlformats.org/officeDocument/2006/relationships/hyperlink" Target="mailto:monika.poniewierska@uj.edu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zp@uj.edu.pl" TargetMode="External"/><Relationship Id="rId17" Type="http://schemas.openxmlformats.org/officeDocument/2006/relationships/hyperlink" Target="mailto:bzp@uj.edu.pl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przetargi.uj.edu.pl" TargetMode="External"/><Relationship Id="rId20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zetargi.uj.edu.p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rzetargi.uj.edu.pl" TargetMode="External"/><Relationship Id="rId19" Type="http://schemas.openxmlformats.org/officeDocument/2006/relationships/hyperlink" Target="file:///C:\AppData\Local\Microsoft\wasm\AppData\Local\Monika\Desktop\e-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.edu.pl" TargetMode="External"/><Relationship Id="rId14" Type="http://schemas.openxmlformats.org/officeDocument/2006/relationships/hyperlink" Target="http://www.uj.edu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B4CA-AE69-4955-9733-9153CBE9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18471</Words>
  <Characters>110828</Characters>
  <Application>Microsoft Office Word</Application>
  <DocSecurity>0</DocSecurity>
  <Lines>923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129041</CharactersWithSpaces>
  <SharedDoc>false</SharedDoc>
  <HLinks>
    <vt:vector size="72" baseType="variant"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7733365</vt:i4>
      </vt:variant>
      <vt:variant>
        <vt:i4>30</vt:i4>
      </vt:variant>
      <vt:variant>
        <vt:i4>0</vt:i4>
      </vt:variant>
      <vt:variant>
        <vt:i4>5</vt:i4>
      </vt:variant>
      <vt:variant>
        <vt:lpwstr>../../../../../AppData/Local/Microsoft/wasm/AppData/Local/Monika/Desktop/e-mail</vt:lpwstr>
      </vt:variant>
      <vt:variant>
        <vt:lpwstr/>
      </vt:variant>
      <vt:variant>
        <vt:i4>6226028</vt:i4>
      </vt:variant>
      <vt:variant>
        <vt:i4>27</vt:i4>
      </vt:variant>
      <vt:variant>
        <vt:i4>0</vt:i4>
      </vt:variant>
      <vt:variant>
        <vt:i4>5</vt:i4>
      </vt:variant>
      <vt:variant>
        <vt:lpwstr>mailto:monika.poniewierska@uj.edu.pl</vt:lpwstr>
      </vt:variant>
      <vt:variant>
        <vt:lpwstr/>
      </vt:variant>
      <vt:variant>
        <vt:i4>852090</vt:i4>
      </vt:variant>
      <vt:variant>
        <vt:i4>24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6226028</vt:i4>
      </vt:variant>
      <vt:variant>
        <vt:i4>12</vt:i4>
      </vt:variant>
      <vt:variant>
        <vt:i4>0</vt:i4>
      </vt:variant>
      <vt:variant>
        <vt:i4>5</vt:i4>
      </vt:variant>
      <vt:variant>
        <vt:lpwstr>mailto:monika.poniewierska@uj.edu.pl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Jasiu</dc:creator>
  <cp:keywords/>
  <cp:lastModifiedBy>Monika</cp:lastModifiedBy>
  <cp:revision>4</cp:revision>
  <cp:lastPrinted>2018-10-04T08:55:00Z</cp:lastPrinted>
  <dcterms:created xsi:type="dcterms:W3CDTF">2019-03-05T07:17:00Z</dcterms:created>
  <dcterms:modified xsi:type="dcterms:W3CDTF">2019-03-05T07:19:00Z</dcterms:modified>
</cp:coreProperties>
</file>